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CF" w:rsidRPr="00E84010" w:rsidRDefault="00202ECF" w:rsidP="00202ECF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01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202ECF" w:rsidRPr="00E84010" w:rsidRDefault="00202ECF" w:rsidP="00202ECF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4010">
        <w:rPr>
          <w:rFonts w:ascii="Times New Roman" w:eastAsia="Times New Roman" w:hAnsi="Times New Roman" w:cs="Times New Roman"/>
          <w:b/>
          <w:bCs/>
          <w:sz w:val="28"/>
          <w:szCs w:val="28"/>
        </w:rPr>
        <w:t>Жутовского</w:t>
      </w:r>
      <w:proofErr w:type="spellEnd"/>
      <w:r w:rsidRPr="00E840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02ECF" w:rsidRPr="00E84010" w:rsidRDefault="00202ECF" w:rsidP="00202ECF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010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Октябрьского муниципального района Волгоградской области</w:t>
      </w:r>
    </w:p>
    <w:p w:rsidR="00E84010" w:rsidRPr="00E84010" w:rsidRDefault="00E84010" w:rsidP="00202ECF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ECF" w:rsidRPr="00E84010" w:rsidRDefault="00202ECF" w:rsidP="00202ECF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01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84010" w:rsidRPr="00E84010" w:rsidRDefault="00E84010" w:rsidP="00202ECF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4010" w:rsidRPr="00E84010" w:rsidRDefault="00E84010" w:rsidP="00202EC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401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02ECF" w:rsidRPr="00E84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.09.2016 </w:t>
      </w:r>
      <w:r w:rsidRPr="00E84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02ECF" w:rsidRPr="00E84010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E84010">
        <w:rPr>
          <w:rFonts w:ascii="Times New Roman" w:eastAsia="Times New Roman" w:hAnsi="Times New Roman" w:cs="Times New Roman"/>
          <w:b/>
          <w:bCs/>
          <w:sz w:val="24"/>
          <w:szCs w:val="24"/>
        </w:rPr>
        <w:t>52</w:t>
      </w:r>
      <w:r w:rsidR="00202ECF" w:rsidRPr="00E84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202ECF" w:rsidRPr="00E84010" w:rsidRDefault="00202ECF" w:rsidP="00202EC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4010"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</w:t>
      </w:r>
      <w:r w:rsidR="00E84010" w:rsidRPr="00E84010">
        <w:rPr>
          <w:rFonts w:ascii="Times New Roman" w:eastAsia="Times New Roman" w:hAnsi="Times New Roman" w:cs="Times New Roman"/>
          <w:b/>
          <w:bCs/>
          <w:sz w:val="20"/>
        </w:rPr>
        <w:t xml:space="preserve">                   </w:t>
      </w:r>
    </w:p>
    <w:p w:rsidR="00E84010" w:rsidRPr="00E84010" w:rsidRDefault="00202ECF" w:rsidP="00202EC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bCs/>
        </w:rPr>
      </w:pPr>
      <w:r w:rsidRPr="00E84010">
        <w:rPr>
          <w:rFonts w:ascii="Times New Roman" w:eastAsia="Times New Roman" w:hAnsi="Times New Roman" w:cs="Times New Roman"/>
          <w:b/>
          <w:bCs/>
        </w:rPr>
        <w:t xml:space="preserve">Об утверждении муниципальной программы </w:t>
      </w:r>
    </w:p>
    <w:p w:rsidR="00E84010" w:rsidRPr="00E84010" w:rsidRDefault="00202ECF" w:rsidP="00202EC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bCs/>
        </w:rPr>
      </w:pPr>
      <w:r w:rsidRPr="00E84010">
        <w:rPr>
          <w:rFonts w:ascii="Times New Roman" w:eastAsia="Times New Roman" w:hAnsi="Times New Roman" w:cs="Times New Roman"/>
          <w:b/>
          <w:bCs/>
        </w:rPr>
        <w:t xml:space="preserve">«Профилактика правонарушений в </w:t>
      </w:r>
      <w:proofErr w:type="spellStart"/>
      <w:r w:rsidRPr="00E84010">
        <w:rPr>
          <w:rFonts w:ascii="Times New Roman" w:eastAsia="Times New Roman" w:hAnsi="Times New Roman" w:cs="Times New Roman"/>
          <w:b/>
          <w:bCs/>
        </w:rPr>
        <w:t>Жутовском</w:t>
      </w:r>
      <w:proofErr w:type="spellEnd"/>
    </w:p>
    <w:p w:rsidR="00E84010" w:rsidRPr="00E84010" w:rsidRDefault="00202ECF" w:rsidP="00202EC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bCs/>
        </w:rPr>
      </w:pPr>
      <w:r w:rsidRPr="00E84010">
        <w:rPr>
          <w:rFonts w:ascii="Times New Roman" w:eastAsia="Times New Roman" w:hAnsi="Times New Roman" w:cs="Times New Roman"/>
          <w:b/>
          <w:bCs/>
        </w:rPr>
        <w:t xml:space="preserve"> сельском поселении Октябрьского муниципального</w:t>
      </w:r>
    </w:p>
    <w:p w:rsidR="00202ECF" w:rsidRDefault="00202ECF" w:rsidP="00202EC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bCs/>
        </w:rPr>
      </w:pPr>
      <w:r w:rsidRPr="00E84010">
        <w:rPr>
          <w:rFonts w:ascii="Times New Roman" w:eastAsia="Times New Roman" w:hAnsi="Times New Roman" w:cs="Times New Roman"/>
          <w:b/>
          <w:bCs/>
        </w:rPr>
        <w:t xml:space="preserve"> района Волгоградской области на 2017-2019 годы»</w:t>
      </w:r>
    </w:p>
    <w:p w:rsidR="00E84010" w:rsidRPr="00E84010" w:rsidRDefault="00E84010" w:rsidP="00202EC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</w:rPr>
      </w:pPr>
    </w:p>
    <w:p w:rsidR="00202ECF" w:rsidRPr="00E84010" w:rsidRDefault="00E84010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401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202ECF" w:rsidRPr="00E84010">
        <w:rPr>
          <w:rFonts w:ascii="Times New Roman" w:eastAsia="Times New Roman" w:hAnsi="Times New Roman" w:cs="Times New Roman"/>
          <w:sz w:val="24"/>
          <w:szCs w:val="24"/>
        </w:rPr>
        <w:t>В  целях</w:t>
      </w:r>
      <w:proofErr w:type="gramEnd"/>
      <w:r w:rsidR="00202ECF" w:rsidRPr="00E84010">
        <w:rPr>
          <w:rFonts w:ascii="Times New Roman" w:eastAsia="Times New Roman" w:hAnsi="Times New Roman" w:cs="Times New Roman"/>
          <w:sz w:val="24"/>
          <w:szCs w:val="24"/>
        </w:rPr>
        <w:t xml:space="preserve"> реализации на территории </w:t>
      </w:r>
      <w:proofErr w:type="spellStart"/>
      <w:r w:rsidR="00202ECF" w:rsidRPr="00E84010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="00202ECF" w:rsidRPr="00E840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государственной политики по профилактике правонарушений, укреплению законности и правопорядка, повышению уровня безопасности граждан, администрация </w:t>
      </w:r>
      <w:proofErr w:type="spellStart"/>
      <w:r w:rsidR="00202ECF" w:rsidRPr="00E84010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="00202ECF" w:rsidRPr="00E840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202ECF" w:rsidRPr="00E84010" w:rsidRDefault="00E84010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0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202ECF" w:rsidRPr="00E8401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401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прилагаемую муниципальную программу «Профилактика правонарушений в </w:t>
      </w:r>
      <w:proofErr w:type="spellStart"/>
      <w:r w:rsidRPr="00E84010">
        <w:rPr>
          <w:rFonts w:ascii="Times New Roman" w:eastAsia="Times New Roman" w:hAnsi="Times New Roman" w:cs="Times New Roman"/>
          <w:sz w:val="24"/>
          <w:szCs w:val="24"/>
        </w:rPr>
        <w:t>Жутовском</w:t>
      </w:r>
      <w:proofErr w:type="spellEnd"/>
      <w:r w:rsidRPr="00E84010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Октябрьского муниципального района Волгоградской области на 2017-2019 годы».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4010">
        <w:rPr>
          <w:rFonts w:ascii="Times New Roman" w:eastAsia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порядке и </w:t>
      </w:r>
      <w:proofErr w:type="gramStart"/>
      <w:r w:rsidRPr="00E84010">
        <w:rPr>
          <w:rFonts w:ascii="Times New Roman" w:eastAsia="Times New Roman" w:hAnsi="Times New Roman" w:cs="Times New Roman"/>
          <w:sz w:val="24"/>
          <w:szCs w:val="24"/>
        </w:rPr>
        <w:t>опубликовать  на</w:t>
      </w:r>
      <w:proofErr w:type="gramEnd"/>
      <w:r w:rsidRPr="00E84010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администрации в сети «Интернет».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4010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выполнением настоящего постановления возложить на главного </w:t>
      </w:r>
      <w:proofErr w:type="gramStart"/>
      <w:r w:rsidRPr="00E84010">
        <w:rPr>
          <w:rFonts w:ascii="Times New Roman" w:eastAsia="Times New Roman" w:hAnsi="Times New Roman" w:cs="Times New Roman"/>
          <w:sz w:val="24"/>
          <w:szCs w:val="24"/>
        </w:rPr>
        <w:t>специалиста  администрации</w:t>
      </w:r>
      <w:proofErr w:type="gramEnd"/>
      <w:r w:rsidRPr="00E8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010">
        <w:rPr>
          <w:rFonts w:ascii="Times New Roman" w:eastAsia="Times New Roman" w:hAnsi="Times New Roman" w:cs="Times New Roman"/>
          <w:sz w:val="24"/>
          <w:szCs w:val="24"/>
        </w:rPr>
        <w:t>Жутовского</w:t>
      </w:r>
      <w:proofErr w:type="spellEnd"/>
      <w:r w:rsidRPr="00E840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84010">
        <w:rPr>
          <w:rFonts w:ascii="Times New Roman" w:eastAsia="Times New Roman" w:hAnsi="Times New Roman" w:cs="Times New Roman"/>
          <w:sz w:val="24"/>
          <w:szCs w:val="24"/>
        </w:rPr>
        <w:t>Л.И.Дуенко</w:t>
      </w:r>
      <w:proofErr w:type="spellEnd"/>
      <w:r w:rsidRPr="00E840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4010">
        <w:rPr>
          <w:rFonts w:ascii="Times New Roman" w:eastAsia="Times New Roman" w:hAnsi="Times New Roman" w:cs="Times New Roman"/>
          <w:sz w:val="24"/>
          <w:szCs w:val="24"/>
        </w:rPr>
        <w:t xml:space="preserve">4. Настоящее постановление вступает в силу после его официального </w:t>
      </w:r>
      <w:r w:rsidR="00601C22">
        <w:rPr>
          <w:rFonts w:ascii="Times New Roman" w:eastAsia="Times New Roman" w:hAnsi="Times New Roman" w:cs="Times New Roman"/>
          <w:sz w:val="24"/>
          <w:szCs w:val="24"/>
        </w:rPr>
        <w:t>обнародования</w:t>
      </w:r>
      <w:bookmarkStart w:id="0" w:name="_GoBack"/>
      <w:bookmarkEnd w:id="0"/>
      <w:r w:rsidRPr="00E840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40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010" w:rsidRDefault="00E84010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010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E84010" w:rsidRPr="00E84010">
        <w:rPr>
          <w:rFonts w:ascii="Times New Roman" w:eastAsia="Times New Roman" w:hAnsi="Times New Roman" w:cs="Times New Roman"/>
          <w:b/>
          <w:sz w:val="24"/>
          <w:szCs w:val="24"/>
        </w:rPr>
        <w:t>Жутовского</w:t>
      </w:r>
      <w:proofErr w:type="spellEnd"/>
      <w:r w:rsidR="00E84010" w:rsidRPr="00E84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401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r w:rsidR="00E84010" w:rsidRPr="00E840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spellStart"/>
      <w:r w:rsidRPr="00E84010">
        <w:rPr>
          <w:rFonts w:ascii="Times New Roman" w:eastAsia="Times New Roman" w:hAnsi="Times New Roman" w:cs="Times New Roman"/>
          <w:b/>
          <w:sz w:val="24"/>
          <w:szCs w:val="24"/>
        </w:rPr>
        <w:t>Н.А.Голубев</w:t>
      </w:r>
      <w:proofErr w:type="spellEnd"/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8401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84010" w:rsidRDefault="00E84010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E84010" w:rsidRDefault="00E84010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E84010" w:rsidRDefault="00E84010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E84010" w:rsidRDefault="00E84010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E84010" w:rsidRDefault="00E84010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E84010" w:rsidRDefault="00E84010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E84010" w:rsidRDefault="00E84010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E84010" w:rsidRDefault="00E84010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E84010" w:rsidRDefault="00E84010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E84010" w:rsidRDefault="00E84010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E84010" w:rsidRDefault="00E84010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E84010" w:rsidRDefault="00E84010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E84010" w:rsidRDefault="00E84010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E84010" w:rsidRDefault="00E84010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lastRenderedPageBreak/>
        <w:t>УТВЕРЖДЕНА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right"/>
        <w:rPr>
          <w:rFonts w:ascii="Times New Roman" w:eastAsia="Times New Roman" w:hAnsi="Times New Roman" w:cs="Times New Roman"/>
        </w:rPr>
      </w:pPr>
      <w:proofErr w:type="spellStart"/>
      <w:r w:rsidRPr="00E84010">
        <w:rPr>
          <w:rFonts w:ascii="Times New Roman" w:eastAsia="Times New Roman" w:hAnsi="Times New Roman" w:cs="Times New Roman"/>
        </w:rPr>
        <w:t>Жутовского</w:t>
      </w:r>
      <w:proofErr w:type="spellEnd"/>
      <w:r w:rsidRPr="00E84010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202ECF" w:rsidRPr="00E84010" w:rsidRDefault="00E84010" w:rsidP="00E84010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="00202ECF" w:rsidRPr="00E84010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</w:t>
      </w:r>
      <w:r w:rsidR="00202ECF" w:rsidRPr="00E84010">
        <w:rPr>
          <w:rFonts w:ascii="Times New Roman" w:eastAsia="Times New Roman" w:hAnsi="Times New Roman" w:cs="Times New Roman"/>
        </w:rPr>
        <w:t xml:space="preserve">.09.2016 № </w:t>
      </w:r>
      <w:r>
        <w:rPr>
          <w:rFonts w:ascii="Times New Roman" w:eastAsia="Times New Roman" w:hAnsi="Times New Roman" w:cs="Times New Roman"/>
        </w:rPr>
        <w:t>52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  <w:b/>
        </w:rPr>
      </w:pPr>
      <w:r w:rsidRPr="00E84010">
        <w:rPr>
          <w:rFonts w:ascii="Times New Roman" w:eastAsia="Times New Roman" w:hAnsi="Times New Roman" w:cs="Times New Roman"/>
          <w:b/>
        </w:rPr>
        <w:t>МУНИЦИПАЛЬНАЯ ПРОГРАММА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  <w:b/>
        </w:rPr>
      </w:pPr>
      <w:r w:rsidRPr="00E84010">
        <w:rPr>
          <w:rFonts w:ascii="Times New Roman" w:eastAsia="Times New Roman" w:hAnsi="Times New Roman" w:cs="Times New Roman"/>
          <w:b/>
        </w:rPr>
        <w:t xml:space="preserve">«Профилактике правонарушений в </w:t>
      </w:r>
      <w:proofErr w:type="spellStart"/>
      <w:r w:rsidRPr="00E84010">
        <w:rPr>
          <w:rFonts w:ascii="Times New Roman" w:eastAsia="Times New Roman" w:hAnsi="Times New Roman" w:cs="Times New Roman"/>
          <w:b/>
        </w:rPr>
        <w:t>Жутовском</w:t>
      </w:r>
      <w:proofErr w:type="spellEnd"/>
      <w:r w:rsidRPr="00E84010">
        <w:rPr>
          <w:rFonts w:ascii="Times New Roman" w:eastAsia="Times New Roman" w:hAnsi="Times New Roman" w:cs="Times New Roman"/>
          <w:b/>
        </w:rPr>
        <w:t xml:space="preserve"> сельском поселении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  <w:b/>
        </w:rPr>
      </w:pPr>
      <w:r w:rsidRPr="00E84010">
        <w:rPr>
          <w:rFonts w:ascii="Times New Roman" w:eastAsia="Times New Roman" w:hAnsi="Times New Roman" w:cs="Times New Roman"/>
          <w:b/>
        </w:rPr>
        <w:t>Октябрьского муниципального района Волгоградской области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  <w:b/>
        </w:rPr>
      </w:pPr>
      <w:r w:rsidRPr="00E84010">
        <w:rPr>
          <w:rFonts w:ascii="Times New Roman" w:eastAsia="Times New Roman" w:hAnsi="Times New Roman" w:cs="Times New Roman"/>
          <w:b/>
        </w:rPr>
        <w:t>на 2017-2019 годы»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  <w:b/>
        </w:rPr>
      </w:pPr>
      <w:r w:rsidRPr="00E84010">
        <w:rPr>
          <w:rFonts w:ascii="Times New Roman" w:eastAsia="Times New Roman" w:hAnsi="Times New Roman" w:cs="Times New Roman"/>
          <w:b/>
        </w:rPr>
        <w:t>1.ПАСПОРТ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 xml:space="preserve">Муниципальной целевой программы ««Профилактике правонарушений в </w:t>
      </w:r>
      <w:proofErr w:type="spellStart"/>
      <w:r w:rsidRPr="00E84010">
        <w:rPr>
          <w:rFonts w:ascii="Times New Roman" w:eastAsia="Times New Roman" w:hAnsi="Times New Roman" w:cs="Times New Roman"/>
        </w:rPr>
        <w:t>Жутовском</w:t>
      </w:r>
      <w:proofErr w:type="spellEnd"/>
      <w:r w:rsidRPr="00E84010">
        <w:rPr>
          <w:rFonts w:ascii="Times New Roman" w:eastAsia="Times New Roman" w:hAnsi="Times New Roman" w:cs="Times New Roman"/>
        </w:rPr>
        <w:t xml:space="preserve"> сельском поселении Октябрьского муниципального района Волгоградской области на 2017-2019 годы»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720"/>
      </w:tblGrid>
      <w:tr w:rsidR="00E84010" w:rsidRPr="00E84010" w:rsidTr="00202ECF">
        <w:tc>
          <w:tcPr>
            <w:tcW w:w="306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672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Муниципальная программа «Профилактике правонарушений в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Жутовском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 xml:space="preserve"> сельском поселении Октябрьского  муниципального района Волгоградской области на 2017-2019 годы»</w:t>
            </w:r>
          </w:p>
        </w:tc>
      </w:tr>
      <w:tr w:rsidR="00E84010" w:rsidRPr="00E84010" w:rsidTr="00202ECF">
        <w:tc>
          <w:tcPr>
            <w:tcW w:w="306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Основания разработки программы</w:t>
            </w:r>
          </w:p>
        </w:tc>
        <w:tc>
          <w:tcPr>
            <w:tcW w:w="672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- Постановление администрации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Жутовского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 xml:space="preserve"> сельского поселения Октябрьского муниципального района Волгоградской области от 07.10.2011 № 29 «О порядке принятия решения о разработке, формирования, реализации долгосрочных целевых программ в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Жутовском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 xml:space="preserve"> сельском поселении Октябрьского  муниципального района Волгоградской области, проведения и критерии оценки эффективности их реализации»</w:t>
            </w:r>
          </w:p>
        </w:tc>
      </w:tr>
      <w:tr w:rsidR="00E84010" w:rsidRPr="00E84010" w:rsidTr="00202ECF">
        <w:tc>
          <w:tcPr>
            <w:tcW w:w="306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Заказчик программы</w:t>
            </w:r>
          </w:p>
        </w:tc>
        <w:tc>
          <w:tcPr>
            <w:tcW w:w="672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Жутовского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 xml:space="preserve"> сельского поселения Октябрьского  муниципального района Волгоградской области </w:t>
            </w:r>
          </w:p>
        </w:tc>
      </w:tr>
      <w:tr w:rsidR="00E84010" w:rsidRPr="00E84010" w:rsidTr="00202ECF">
        <w:tc>
          <w:tcPr>
            <w:tcW w:w="306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672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Жутовского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 xml:space="preserve"> сельского поселения Октябрьского  муниципального района Волгоградской области </w:t>
            </w:r>
          </w:p>
        </w:tc>
      </w:tr>
      <w:tr w:rsidR="00E84010" w:rsidRPr="00E84010" w:rsidTr="00202ECF">
        <w:tc>
          <w:tcPr>
            <w:tcW w:w="306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Разработчик программы</w:t>
            </w:r>
          </w:p>
        </w:tc>
        <w:tc>
          <w:tcPr>
            <w:tcW w:w="672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Жутовского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 xml:space="preserve"> сельского поселения Октябрьского  муниципального района Волгоградской области </w:t>
            </w:r>
          </w:p>
        </w:tc>
      </w:tr>
      <w:tr w:rsidR="00E84010" w:rsidRPr="00E84010" w:rsidTr="00202ECF">
        <w:tc>
          <w:tcPr>
            <w:tcW w:w="306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Цель программы</w:t>
            </w:r>
          </w:p>
        </w:tc>
        <w:tc>
          <w:tcPr>
            <w:tcW w:w="672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Цель Программы: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</w:t>
            </w:r>
          </w:p>
        </w:tc>
      </w:tr>
      <w:tr w:rsidR="00E84010" w:rsidRPr="00E84010" w:rsidTr="00202ECF">
        <w:tc>
          <w:tcPr>
            <w:tcW w:w="306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автомобильных дорогах сельского поселения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lastRenderedPageBreak/>
              <w:t>- закрепление тенденции к сокращению распространения наркомании и связанных с ней правонарушений.</w:t>
            </w:r>
          </w:p>
        </w:tc>
      </w:tr>
      <w:tr w:rsidR="00E84010" w:rsidRPr="00E84010" w:rsidTr="00202ECF">
        <w:tc>
          <w:tcPr>
            <w:tcW w:w="306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lastRenderedPageBreak/>
              <w:t>Основные задачи программы</w:t>
            </w:r>
          </w:p>
        </w:tc>
        <w:tc>
          <w:tcPr>
            <w:tcW w:w="672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совершенствование системы профилактики правонарушений в молодежной и подростковой среде;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организация профилактической работы по предотвращению правонарушений среди отдельных категорий граждан;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снижение уровня правонарушений на улицах и в других общественных местах;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предотвращение террористических актов на территории сельского поселения;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противодействие экстремизму и терроризму;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активизация деятельности органов местного самоуправления с правоохранительными органами по предупреждению правонарушений;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организация работы по предупреждению и профилактике правонарушений, совершаемых на улицах и в общественных местах;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выявление и устранение причин и условий, способствующих совершению правонарушений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 профилактика противоправного поведения несовершеннолетних;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привлечение детей и молодежи к участию в спортивных мероприятиях;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- совершенствование информирования населения сельского поселения по вопросам профилактики злоупотребления наркотиками и другими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психоактивными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 xml:space="preserve"> веществами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      </w:r>
          </w:p>
        </w:tc>
      </w:tr>
      <w:tr w:rsidR="00E84010" w:rsidRPr="00E84010" w:rsidTr="00202ECF">
        <w:tc>
          <w:tcPr>
            <w:tcW w:w="306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72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2017-2019 годы</w:t>
            </w:r>
          </w:p>
        </w:tc>
      </w:tr>
      <w:tr w:rsidR="00E84010" w:rsidRPr="00E84010" w:rsidTr="00202ECF">
        <w:tc>
          <w:tcPr>
            <w:tcW w:w="306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72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Объем финансирования </w:t>
            </w:r>
            <w:proofErr w:type="gramStart"/>
            <w:r w:rsidRPr="00E84010">
              <w:rPr>
                <w:rFonts w:ascii="Times New Roman" w:eastAsia="Times New Roman" w:hAnsi="Times New Roman" w:cs="Times New Roman"/>
              </w:rPr>
              <w:t>программы  составляет</w:t>
            </w:r>
            <w:proofErr w:type="gramEnd"/>
            <w:r w:rsidRPr="00E84010">
              <w:rPr>
                <w:rFonts w:ascii="Times New Roman" w:eastAsia="Times New Roman" w:hAnsi="Times New Roman" w:cs="Times New Roman"/>
              </w:rPr>
              <w:t xml:space="preserve"> </w:t>
            </w:r>
            <w:r w:rsidR="00CC387C">
              <w:rPr>
                <w:rFonts w:ascii="Times New Roman" w:eastAsia="Times New Roman" w:hAnsi="Times New Roman" w:cs="Times New Roman"/>
              </w:rPr>
              <w:t>124</w:t>
            </w:r>
            <w:r w:rsidRPr="00E84010">
              <w:rPr>
                <w:rFonts w:ascii="Times New Roman" w:eastAsia="Times New Roman" w:hAnsi="Times New Roman" w:cs="Times New Roman"/>
              </w:rPr>
              <w:t>,0 тыс. руб.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2017 год – </w:t>
            </w:r>
            <w:r w:rsidR="00CC387C">
              <w:rPr>
                <w:rFonts w:ascii="Times New Roman" w:eastAsia="Times New Roman" w:hAnsi="Times New Roman" w:cs="Times New Roman"/>
              </w:rPr>
              <w:t>28</w:t>
            </w:r>
            <w:r w:rsidRPr="00E84010">
              <w:rPr>
                <w:rFonts w:ascii="Times New Roman" w:eastAsia="Times New Roman" w:hAnsi="Times New Roman" w:cs="Times New Roman"/>
              </w:rPr>
              <w:t>,</w:t>
            </w:r>
            <w:r w:rsidR="00CC387C">
              <w:rPr>
                <w:rFonts w:ascii="Times New Roman" w:eastAsia="Times New Roman" w:hAnsi="Times New Roman" w:cs="Times New Roman"/>
              </w:rPr>
              <w:t>5</w:t>
            </w:r>
            <w:r w:rsidRPr="00E84010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2018 год – </w:t>
            </w:r>
            <w:r w:rsidR="00CC387C">
              <w:rPr>
                <w:rFonts w:ascii="Times New Roman" w:eastAsia="Times New Roman" w:hAnsi="Times New Roman" w:cs="Times New Roman"/>
              </w:rPr>
              <w:t>28</w:t>
            </w:r>
            <w:r w:rsidRPr="00E84010">
              <w:rPr>
                <w:rFonts w:ascii="Times New Roman" w:eastAsia="Times New Roman" w:hAnsi="Times New Roman" w:cs="Times New Roman"/>
              </w:rPr>
              <w:t>,0 тыс. руб.</w:t>
            </w:r>
          </w:p>
          <w:p w:rsidR="00202ECF" w:rsidRPr="00E84010" w:rsidRDefault="00202ECF" w:rsidP="00CC387C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2019 год – </w:t>
            </w:r>
            <w:r w:rsidR="00CC387C">
              <w:rPr>
                <w:rFonts w:ascii="Times New Roman" w:eastAsia="Times New Roman" w:hAnsi="Times New Roman" w:cs="Times New Roman"/>
              </w:rPr>
              <w:t>68</w:t>
            </w:r>
            <w:r w:rsidRPr="00E84010">
              <w:rPr>
                <w:rFonts w:ascii="Times New Roman" w:eastAsia="Times New Roman" w:hAnsi="Times New Roman" w:cs="Times New Roman"/>
              </w:rPr>
              <w:t xml:space="preserve">,0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84010" w:rsidRPr="00E84010" w:rsidTr="00202ECF">
        <w:tc>
          <w:tcPr>
            <w:tcW w:w="306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Важнейшие целевые индикаторы программы</w:t>
            </w:r>
          </w:p>
        </w:tc>
        <w:tc>
          <w:tcPr>
            <w:tcW w:w="672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Индикаторы (показатели) достижения цели: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количество правонарушений, совершенных на территории сельского поселения;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-количество преступлений, совершенных несовершеннолетними на территории сельского поселения;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количество граждан, состоящих на учете у нарколога;</w:t>
            </w:r>
          </w:p>
        </w:tc>
      </w:tr>
      <w:tr w:rsidR="00E84010" w:rsidRPr="00E84010" w:rsidTr="00202ECF">
        <w:tc>
          <w:tcPr>
            <w:tcW w:w="306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72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количество граждан, повторно совершивших правонарушения.</w:t>
            </w:r>
          </w:p>
        </w:tc>
      </w:tr>
      <w:tr w:rsidR="00E84010" w:rsidRPr="00E84010" w:rsidTr="00202ECF">
        <w:tc>
          <w:tcPr>
            <w:tcW w:w="306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Социально-экономическая эффективность реализации программы</w:t>
            </w:r>
          </w:p>
        </w:tc>
        <w:tc>
          <w:tcPr>
            <w:tcW w:w="672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Реализация программы позволит: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- снизить количество правонарушений, совершенных на </w:t>
            </w:r>
            <w:proofErr w:type="gramStart"/>
            <w:r w:rsidRPr="00E84010">
              <w:rPr>
                <w:rFonts w:ascii="Times New Roman" w:eastAsia="Times New Roman" w:hAnsi="Times New Roman" w:cs="Times New Roman"/>
              </w:rPr>
              <w:t xml:space="preserve">территории 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Жутовского</w:t>
            </w:r>
            <w:proofErr w:type="spellEnd"/>
            <w:proofErr w:type="gramEnd"/>
            <w:r w:rsidRPr="00E84010">
              <w:rPr>
                <w:rFonts w:ascii="Times New Roman" w:eastAsia="Times New Roman" w:hAnsi="Times New Roman" w:cs="Times New Roman"/>
              </w:rPr>
              <w:t xml:space="preserve"> сельского поселения;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обеспечить соблюдение прав и свобод жителей сельского поселения;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- обеспечить устойчивую тенденцию к снижению повторных правонарушений;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- увеличить степень информированности населения сельского поселения по вопросам профилактики злоупотребления    наркотиками и другими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психоактивными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 xml:space="preserve"> веществами.</w:t>
            </w:r>
          </w:p>
        </w:tc>
      </w:tr>
      <w:tr w:rsidR="00E84010" w:rsidRPr="00E84010" w:rsidTr="00202ECF">
        <w:tc>
          <w:tcPr>
            <w:tcW w:w="3060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Система организации контроля за ходом исполнения программы</w:t>
            </w:r>
          </w:p>
        </w:tc>
        <w:tc>
          <w:tcPr>
            <w:tcW w:w="672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- контроль за целевым использованием бюджетных средств осуществляет администрация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Жутовского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 xml:space="preserve"> сельского поселения Октябрьского  муниципального района Волгоградской области </w:t>
            </w:r>
          </w:p>
        </w:tc>
      </w:tr>
    </w:tbl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E84010" w:rsidRDefault="00202ECF" w:rsidP="00202EC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E84010">
        <w:rPr>
          <w:rFonts w:ascii="Times New Roman" w:eastAsia="Times New Roman" w:hAnsi="Times New Roman" w:cs="Times New Roman"/>
          <w:b/>
        </w:rPr>
        <w:t>2.Характеристика проблемы, </w:t>
      </w:r>
      <w:r w:rsidRPr="00E84010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на решение которой направлена Программа и обоснование </w:t>
      </w:r>
      <w:r w:rsidR="00E84010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</w:t>
      </w:r>
    </w:p>
    <w:p w:rsidR="00202ECF" w:rsidRPr="00E84010" w:rsidRDefault="00E84010" w:rsidP="00202EC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                                                               </w:t>
      </w:r>
      <w:r w:rsidR="00202ECF" w:rsidRPr="00E84010">
        <w:rPr>
          <w:rFonts w:ascii="Times New Roman" w:eastAsia="Times New Roman" w:hAnsi="Times New Roman" w:cs="Times New Roman"/>
          <w:b/>
          <w:bdr w:val="none" w:sz="0" w:space="0" w:color="auto" w:frame="1"/>
        </w:rPr>
        <w:t>необходимости ее решения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 xml:space="preserve">В </w:t>
      </w:r>
      <w:proofErr w:type="spellStart"/>
      <w:proofErr w:type="gramStart"/>
      <w:r w:rsidRPr="00E84010">
        <w:rPr>
          <w:rFonts w:ascii="Times New Roman" w:eastAsia="Times New Roman" w:hAnsi="Times New Roman" w:cs="Times New Roman"/>
        </w:rPr>
        <w:t>Жутовском</w:t>
      </w:r>
      <w:proofErr w:type="spellEnd"/>
      <w:r w:rsidRPr="00E84010">
        <w:rPr>
          <w:rFonts w:ascii="Times New Roman" w:eastAsia="Times New Roman" w:hAnsi="Times New Roman" w:cs="Times New Roman"/>
        </w:rPr>
        <w:t xml:space="preserve">  сельском</w:t>
      </w:r>
      <w:proofErr w:type="gramEnd"/>
      <w:r w:rsidRPr="00E84010">
        <w:rPr>
          <w:rFonts w:ascii="Times New Roman" w:eastAsia="Times New Roman" w:hAnsi="Times New Roman" w:cs="Times New Roman"/>
        </w:rPr>
        <w:t xml:space="preserve"> поселении Октябрьского  муниципального района Волгоградской области  (далее – сельское поселение)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В результате в 2015 году по сравнению с предыдущим годом отмечалось снижение количества зарегистрированных преступлений, отсутствует число незаконных действий, связанных с оборотом наркотиков.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Вместе с тем, несмотря на предпринимаемые меры, оперативная обстановка с правонарушениями не обеспечивает личную безопасность граждан, их имущества и продолжает оказывать негативное воздействие на социально-экономическое развитие сельского поселения.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 xml:space="preserve">Проблемы </w:t>
      </w:r>
      <w:proofErr w:type="spellStart"/>
      <w:r w:rsidRPr="00E84010">
        <w:rPr>
          <w:rFonts w:ascii="Times New Roman" w:eastAsia="Times New Roman" w:hAnsi="Times New Roman" w:cs="Times New Roman"/>
        </w:rPr>
        <w:t>табакокурения</w:t>
      </w:r>
      <w:proofErr w:type="spellEnd"/>
      <w:r w:rsidRPr="00E84010">
        <w:rPr>
          <w:rFonts w:ascii="Times New Roman" w:eastAsia="Times New Roman" w:hAnsi="Times New Roman" w:cs="Times New Roman"/>
        </w:rPr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нехватка участковых уполномоченных, недостаточный уровень привлечения подростков и молодежи к досуговой и внеурочной деятельности.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Таким образом, требуется дальнейшее решение проблем в области укрепления правопорядка и общественной безопасности в сельском поселении.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бюджета сельского поселения.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lastRenderedPageBreak/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  <w:b/>
        </w:rPr>
      </w:pPr>
      <w:r w:rsidRPr="00E84010">
        <w:rPr>
          <w:rFonts w:ascii="Times New Roman" w:eastAsia="Times New Roman" w:hAnsi="Times New Roman" w:cs="Times New Roman"/>
          <w:b/>
        </w:rPr>
        <w:t>3.Основная цель и задачи Программы.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Главная цель Программы 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закрепление тенденции к сокращению распространения наркомании и связанных с ней правонарушений.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Основные задачи Программы: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совершенствование системы профилактики правонарушений в молодежной и подростковой среде;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организация профилактической работы по предотвращению правонарушений среди отдельных категорий граждан;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снижение уровня правонарушений на улицах и в других общественных местах;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предотвращение террористических актов на территории сельского поселения;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противодействие экстремизму и терроризму;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активизация деятельности органов местного самоуправления с правоохранительными органами по предупреждению правонарушений;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организация работы по предупреждению и профилактике правонарушений, совершаемых на улицах и в общественных местах;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выявление и устранение причин и условий, способствующих совершению правонарушений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профилактика противоправного поведения несовершеннолетних;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привлечение детей и молодежи к участию в спортивных мероприятиях;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 xml:space="preserve">- совершенствование информирования населения сельского поселения по вопросам профилактики злоупотребления наркотиками и другими </w:t>
      </w:r>
      <w:proofErr w:type="spellStart"/>
      <w:r w:rsidRPr="00E84010">
        <w:rPr>
          <w:rFonts w:ascii="Times New Roman" w:eastAsia="Times New Roman" w:hAnsi="Times New Roman" w:cs="Times New Roman"/>
        </w:rPr>
        <w:t>психоактивными</w:t>
      </w:r>
      <w:proofErr w:type="spellEnd"/>
      <w:r w:rsidRPr="00E84010">
        <w:rPr>
          <w:rFonts w:ascii="Times New Roman" w:eastAsia="Times New Roman" w:hAnsi="Times New Roman" w:cs="Times New Roman"/>
        </w:rPr>
        <w:t xml:space="preserve"> веществами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</w:rPr>
      </w:pPr>
      <w:r w:rsidRPr="00E84010">
        <w:rPr>
          <w:rFonts w:ascii="Times New Roman" w:eastAsia="Times New Roman" w:hAnsi="Times New Roman" w:cs="Times New Roman"/>
          <w:b/>
        </w:rPr>
        <w:t>4. </w:t>
      </w:r>
      <w:r w:rsidRPr="00E84010">
        <w:rPr>
          <w:rFonts w:ascii="Times New Roman" w:eastAsia="Times New Roman" w:hAnsi="Times New Roman" w:cs="Times New Roman"/>
          <w:b/>
          <w:bdr w:val="none" w:sz="0" w:space="0" w:color="auto" w:frame="1"/>
        </w:rPr>
        <w:t>Ожидаемые результаты реализации Программы</w:t>
      </w:r>
    </w:p>
    <w:p w:rsidR="00202ECF" w:rsidRPr="00E84010" w:rsidRDefault="00202ECF" w:rsidP="00202EC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  <w:bdr w:val="none" w:sz="0" w:space="0" w:color="auto" w:frame="1"/>
          <w:shd w:val="clear" w:color="auto" w:fill="DDDDDD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Реализация программных мероприятий позволит: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снизить количество правонарушений, совершенных на территории сельского поселения;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обеспечить соблюдение прав и свобод жителей сельского поселения;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обеспечить устойчивую тенденцию к снижению повторных правонарушений;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 xml:space="preserve">- увеличить степень информированности населения сельского поселения по вопросам профилактики злоупотребления наркотиками и другими </w:t>
      </w:r>
      <w:proofErr w:type="spellStart"/>
      <w:r w:rsidRPr="00E84010">
        <w:rPr>
          <w:rFonts w:ascii="Times New Roman" w:eastAsia="Times New Roman" w:hAnsi="Times New Roman" w:cs="Times New Roman"/>
        </w:rPr>
        <w:t>психоактивными</w:t>
      </w:r>
      <w:proofErr w:type="spellEnd"/>
      <w:r w:rsidRPr="00E84010">
        <w:rPr>
          <w:rFonts w:ascii="Times New Roman" w:eastAsia="Times New Roman" w:hAnsi="Times New Roman" w:cs="Times New Roman"/>
        </w:rPr>
        <w:t xml:space="preserve"> веществами.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  <w:b/>
        </w:rPr>
      </w:pPr>
      <w:r w:rsidRPr="00E84010">
        <w:rPr>
          <w:rFonts w:ascii="Times New Roman" w:eastAsia="Times New Roman" w:hAnsi="Times New Roman" w:cs="Times New Roman"/>
          <w:b/>
        </w:rPr>
        <w:t>5.Сроки и этапы реализации программы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Сроки реализации программы – 2017-2019 годы.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Предполагается проведение следующих работ: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мониторинг текущего состояния обеспечения общественной безопасности и правопорядка на территории сельского поселения;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lastRenderedPageBreak/>
        <w:t>- выявление проблем, связанных с обеспечением общественной безопасности и правопорядка на территории сельского поселения;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разработка плана мероприятий по обеспечению общественной безопасности и правопорядка;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создание системы мониторинга за ходом реализации программы;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проведение программных мероприятий;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оценка полученных результатов.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</w:rPr>
      </w:pPr>
      <w:r w:rsidRPr="00E84010">
        <w:rPr>
          <w:rFonts w:ascii="Times New Roman" w:eastAsia="Times New Roman" w:hAnsi="Times New Roman" w:cs="Times New Roman"/>
          <w:b/>
        </w:rPr>
        <w:t>6.Целевые индикаторы (показатели), </w:t>
      </w:r>
      <w:r w:rsidRPr="00E84010">
        <w:rPr>
          <w:rFonts w:ascii="Times New Roman" w:eastAsia="Times New Roman" w:hAnsi="Times New Roman" w:cs="Times New Roman"/>
          <w:b/>
          <w:bdr w:val="none" w:sz="0" w:space="0" w:color="auto" w:frame="1"/>
        </w:rPr>
        <w:t>характеризующие ход реализации Программы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индикаторы цели Программы, которые отражают конечный результат деятельности;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индикаторы задач Программы, которые отражают непосредственный результат.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сельского поселения и данные мониторинга. Показатели результативности отражают существо измеряемых характеристик, что обеспечивает однозначность их понимания как специалистами, так и конечными потребителями услуг, включая индивидуальных потребителей.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080"/>
        <w:gridCol w:w="1455"/>
        <w:gridCol w:w="1440"/>
        <w:gridCol w:w="945"/>
        <w:gridCol w:w="975"/>
      </w:tblGrid>
      <w:tr w:rsidR="00E84010" w:rsidRPr="00E84010" w:rsidTr="00202ECF">
        <w:tc>
          <w:tcPr>
            <w:tcW w:w="70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№ п\п</w:t>
            </w:r>
          </w:p>
        </w:tc>
        <w:tc>
          <w:tcPr>
            <w:tcW w:w="408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4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Единицы измерения</w:t>
            </w:r>
          </w:p>
        </w:tc>
        <w:tc>
          <w:tcPr>
            <w:tcW w:w="14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Базовый показатель</w:t>
            </w:r>
          </w:p>
        </w:tc>
        <w:tc>
          <w:tcPr>
            <w:tcW w:w="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 w:rsidP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97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 w:rsidP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2016 г.</w:t>
            </w:r>
          </w:p>
        </w:tc>
      </w:tr>
      <w:tr w:rsidR="00356E6D" w:rsidRPr="00356E6D" w:rsidTr="00356E6D">
        <w:tc>
          <w:tcPr>
            <w:tcW w:w="70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8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Количество правонарушений, совершенных на территории сельского поселения</w:t>
            </w:r>
          </w:p>
        </w:tc>
        <w:tc>
          <w:tcPr>
            <w:tcW w:w="14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4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2ECF" w:rsidRPr="00356E6D" w:rsidRDefault="00356E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56E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2ECF" w:rsidRPr="00356E6D" w:rsidRDefault="00356E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56E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356E6D" w:rsidRDefault="00356E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56E6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56E6D" w:rsidRPr="00356E6D" w:rsidTr="00202ECF">
        <w:tc>
          <w:tcPr>
            <w:tcW w:w="70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8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Количество преступлений, совершенных несовершеннолетними на территории сельского поселения</w:t>
            </w:r>
          </w:p>
        </w:tc>
        <w:tc>
          <w:tcPr>
            <w:tcW w:w="14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4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356E6D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56E6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356E6D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56E6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356E6D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56E6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56E6D" w:rsidRPr="00356E6D" w:rsidTr="00202ECF">
        <w:tc>
          <w:tcPr>
            <w:tcW w:w="70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8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Количество граждан, стоящих на учете у нарколога</w:t>
            </w:r>
          </w:p>
        </w:tc>
        <w:tc>
          <w:tcPr>
            <w:tcW w:w="14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4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356E6D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56E6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356E6D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56E6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356E6D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56E6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56E6D" w:rsidRPr="00356E6D" w:rsidTr="00202ECF">
        <w:tc>
          <w:tcPr>
            <w:tcW w:w="70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08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Количество граждан, повторно совершивших правонарушения</w:t>
            </w:r>
          </w:p>
        </w:tc>
        <w:tc>
          <w:tcPr>
            <w:tcW w:w="14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4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356E6D" w:rsidRDefault="00356E6D" w:rsidP="00356E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56E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356E6D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56E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356E6D" w:rsidRDefault="00356E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56E6D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E84010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  <w:b/>
        </w:rPr>
      </w:pPr>
      <w:r w:rsidRPr="00E84010">
        <w:rPr>
          <w:rFonts w:ascii="Times New Roman" w:eastAsia="Times New Roman" w:hAnsi="Times New Roman" w:cs="Times New Roman"/>
          <w:b/>
        </w:rPr>
        <w:t>7. Методика оценки эффективности Программы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Программа не предусматривает бюджетной и экономической эффективности.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сельского поселения.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lastRenderedPageBreak/>
        <w:t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социальных и культурных технологий преодоления негативных стереотипов, противодействия экстремизму и формирования толерантного сознания в обществе, повышении правосознания как в молодежной среде, так и среди взрослого населения, снижении степени распространенности негативных установок в обществе. Данные изменения будут измеряться в ходе мониторинговых, социологических исследований.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  <w:b/>
        </w:rPr>
      </w:pPr>
      <w:r w:rsidRPr="00E84010">
        <w:rPr>
          <w:rFonts w:ascii="Times New Roman" w:eastAsia="Times New Roman" w:hAnsi="Times New Roman" w:cs="Times New Roman"/>
          <w:b/>
        </w:rPr>
        <w:t>8.Ресурсное обеспечение Программы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 xml:space="preserve">Для решения задач, определенных настоящей Программой, необходимы средства бюджета сельского </w:t>
      </w:r>
      <w:proofErr w:type="gramStart"/>
      <w:r w:rsidRPr="00E84010">
        <w:rPr>
          <w:rFonts w:ascii="Times New Roman" w:eastAsia="Times New Roman" w:hAnsi="Times New Roman" w:cs="Times New Roman"/>
        </w:rPr>
        <w:t>поселения  в</w:t>
      </w:r>
      <w:proofErr w:type="gramEnd"/>
      <w:r w:rsidRPr="00E84010">
        <w:rPr>
          <w:rFonts w:ascii="Times New Roman" w:eastAsia="Times New Roman" w:hAnsi="Times New Roman" w:cs="Times New Roman"/>
        </w:rPr>
        <w:t xml:space="preserve"> объеме </w:t>
      </w:r>
      <w:r w:rsidR="00CC387C">
        <w:rPr>
          <w:rFonts w:ascii="Times New Roman" w:eastAsia="Times New Roman" w:hAnsi="Times New Roman" w:cs="Times New Roman"/>
        </w:rPr>
        <w:t>124</w:t>
      </w:r>
      <w:r w:rsidRPr="00E84010">
        <w:rPr>
          <w:rFonts w:ascii="Times New Roman" w:eastAsia="Times New Roman" w:hAnsi="Times New Roman" w:cs="Times New Roman"/>
        </w:rPr>
        <w:t>,</w:t>
      </w:r>
      <w:r w:rsidR="00CC387C">
        <w:rPr>
          <w:rFonts w:ascii="Times New Roman" w:eastAsia="Times New Roman" w:hAnsi="Times New Roman" w:cs="Times New Roman"/>
        </w:rPr>
        <w:t>5</w:t>
      </w:r>
      <w:r w:rsidRPr="00E84010">
        <w:rPr>
          <w:rFonts w:ascii="Times New Roman" w:eastAsia="Times New Roman" w:hAnsi="Times New Roman" w:cs="Times New Roman"/>
        </w:rPr>
        <w:t xml:space="preserve"> тыс. рублей, в том числе в 2017 году – </w:t>
      </w:r>
      <w:r w:rsidR="00CC387C">
        <w:rPr>
          <w:rFonts w:ascii="Times New Roman" w:eastAsia="Times New Roman" w:hAnsi="Times New Roman" w:cs="Times New Roman"/>
        </w:rPr>
        <w:t>28</w:t>
      </w:r>
      <w:r w:rsidRPr="00E84010">
        <w:rPr>
          <w:rFonts w:ascii="Times New Roman" w:eastAsia="Times New Roman" w:hAnsi="Times New Roman" w:cs="Times New Roman"/>
        </w:rPr>
        <w:t>,</w:t>
      </w:r>
      <w:r w:rsidR="00CC387C">
        <w:rPr>
          <w:rFonts w:ascii="Times New Roman" w:eastAsia="Times New Roman" w:hAnsi="Times New Roman" w:cs="Times New Roman"/>
        </w:rPr>
        <w:t>5</w:t>
      </w:r>
      <w:r w:rsidRPr="00E84010">
        <w:rPr>
          <w:rFonts w:ascii="Times New Roman" w:eastAsia="Times New Roman" w:hAnsi="Times New Roman" w:cs="Times New Roman"/>
        </w:rPr>
        <w:t xml:space="preserve"> тыс. рублей, в 2018 году – </w:t>
      </w:r>
      <w:r w:rsidR="00CC387C">
        <w:rPr>
          <w:rFonts w:ascii="Times New Roman" w:eastAsia="Times New Roman" w:hAnsi="Times New Roman" w:cs="Times New Roman"/>
        </w:rPr>
        <w:t>28</w:t>
      </w:r>
      <w:r w:rsidRPr="00E84010">
        <w:rPr>
          <w:rFonts w:ascii="Times New Roman" w:eastAsia="Times New Roman" w:hAnsi="Times New Roman" w:cs="Times New Roman"/>
        </w:rPr>
        <w:t xml:space="preserve">,0 тыс. рублей, в 2019году – </w:t>
      </w:r>
      <w:r w:rsidR="00CC387C">
        <w:rPr>
          <w:rFonts w:ascii="Times New Roman" w:eastAsia="Times New Roman" w:hAnsi="Times New Roman" w:cs="Times New Roman"/>
        </w:rPr>
        <w:t>68</w:t>
      </w:r>
      <w:r w:rsidRPr="00E84010">
        <w:rPr>
          <w:rFonts w:ascii="Times New Roman" w:eastAsia="Times New Roman" w:hAnsi="Times New Roman" w:cs="Times New Roman"/>
        </w:rPr>
        <w:t>,0 тыс. рублей.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  <w:b/>
        </w:rPr>
      </w:pPr>
      <w:r w:rsidRPr="00E84010">
        <w:rPr>
          <w:rFonts w:ascii="Times New Roman" w:eastAsia="Times New Roman" w:hAnsi="Times New Roman" w:cs="Times New Roman"/>
          <w:b/>
        </w:rPr>
        <w:t>9.Механизм реализации Программы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 xml:space="preserve">Заказчиком Программы является администрация </w:t>
      </w:r>
      <w:proofErr w:type="spellStart"/>
      <w:r w:rsidRPr="00E84010">
        <w:rPr>
          <w:rFonts w:ascii="Times New Roman" w:eastAsia="Times New Roman" w:hAnsi="Times New Roman" w:cs="Times New Roman"/>
        </w:rPr>
        <w:t>Жутовского</w:t>
      </w:r>
      <w:proofErr w:type="spellEnd"/>
      <w:r w:rsidRPr="00E84010">
        <w:rPr>
          <w:rFonts w:ascii="Times New Roman" w:eastAsia="Times New Roman" w:hAnsi="Times New Roman" w:cs="Times New Roman"/>
        </w:rPr>
        <w:t xml:space="preserve"> сельского поселения </w:t>
      </w:r>
      <w:proofErr w:type="gramStart"/>
      <w:r w:rsidRPr="00E84010">
        <w:rPr>
          <w:rFonts w:ascii="Times New Roman" w:eastAsia="Times New Roman" w:hAnsi="Times New Roman" w:cs="Times New Roman"/>
        </w:rPr>
        <w:t>Октябрьского  муниципального</w:t>
      </w:r>
      <w:proofErr w:type="gramEnd"/>
      <w:r w:rsidRPr="00E84010">
        <w:rPr>
          <w:rFonts w:ascii="Times New Roman" w:eastAsia="Times New Roman" w:hAnsi="Times New Roman" w:cs="Times New Roman"/>
        </w:rPr>
        <w:t xml:space="preserve"> района Волгоградской области  (далее – администрация сельского поселения).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Администрация сельского поселения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Подготовка предложений для включения в Программу и осуществляется главой сельского поселения.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Подготовка предложений в сфере реализации молодежной политики осуществляется главой сельского поселения, работниками муниципального казенного учреждения культуры.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Реализация Программы осуществляется в соответствии с требованиями действующего законодательства.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Контроль за целевым предоставлением и расходованием бюджетных средств осуществляет администрация сельского поселения.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</w:rPr>
      </w:pPr>
      <w:r w:rsidRPr="00E84010">
        <w:rPr>
          <w:rFonts w:ascii="Times New Roman" w:eastAsia="Times New Roman" w:hAnsi="Times New Roman" w:cs="Times New Roman"/>
          <w:b/>
        </w:rPr>
        <w:t>10.Оценка социально-экономической эффективности </w:t>
      </w:r>
      <w:r w:rsidRPr="00E84010">
        <w:rPr>
          <w:rFonts w:ascii="Times New Roman" w:eastAsia="Times New Roman" w:hAnsi="Times New Roman" w:cs="Times New Roman"/>
          <w:b/>
          <w:bdr w:val="none" w:sz="0" w:space="0" w:color="auto" w:frame="1"/>
        </w:rPr>
        <w:t>реализации Программы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Социальная эффективность Программы определяется совершенствованием системы мер по укреплению правопорядка и общественной безопасности и состоит в следующем: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минимизация возможности совершения противоправных действий на территории сельского поселения;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предупреждение преступлений и правонарушений среди несовершеннолетних;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повышение информированности населения о системе мер по укреплению правопорядка и общественной безопасности;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- формирование единого информационного пространства для пропаганды и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- снижение уровня преступности, повышения уровня доверия населения к органам исполнительной власти и правопорядка.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</w:rPr>
      </w:pPr>
      <w:r w:rsidRPr="00E84010">
        <w:rPr>
          <w:rFonts w:ascii="Times New Roman" w:eastAsia="Times New Roman" w:hAnsi="Times New Roman" w:cs="Times New Roman"/>
          <w:b/>
        </w:rPr>
        <w:t>11.Методика </w:t>
      </w:r>
      <w:r w:rsidRPr="00E84010">
        <w:rPr>
          <w:rFonts w:ascii="Times New Roman" w:eastAsia="Times New Roman" w:hAnsi="Times New Roman" w:cs="Times New Roman"/>
          <w:b/>
          <w:bdr w:val="none" w:sz="0" w:space="0" w:color="auto" w:frame="1"/>
        </w:rPr>
        <w:t>оценки эффективности реализации Программы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Оценка эффективности реализации Программы осуществляется по следующим показателям: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lastRenderedPageBreak/>
        <w:t>R1 - Удельные затраты на одного жителя сельского поселения на проведение мероприятий по укреплению правопорядка и общественной безопасности;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R2 - Удельные затраты на одного несовершеннолетнего на проведение мероприятий по укреплению правосознания в молодежной среде.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Показатель R1 рассчитывается по формуле: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                                      V1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 xml:space="preserve">                              R1 = </w:t>
      </w:r>
      <w:proofErr w:type="gramStart"/>
      <w:r w:rsidRPr="00E84010">
        <w:rPr>
          <w:rFonts w:ascii="Times New Roman" w:eastAsia="Times New Roman" w:hAnsi="Times New Roman" w:cs="Times New Roman"/>
        </w:rPr>
        <w:t>----- ,</w:t>
      </w:r>
      <w:proofErr w:type="gramEnd"/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                                      N1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        где: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N 1 – количество жителей сельского поселения.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Показатель N 1 определяется по данным Федеральной службы государственной статистики.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Показатель R2 рассчитывается по формуле: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                                         V2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                               R2 = -----,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                                         K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где: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          V2 - затраты на проведение мероприятий по укреплению правосознания в молодежной среде в отчетном году;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           K - количество несовершеннолетних, проживающих на территории сельского поселения.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270"/>
        <w:gridCol w:w="1425"/>
        <w:gridCol w:w="1275"/>
      </w:tblGrid>
      <w:tr w:rsidR="00E84010" w:rsidRPr="00E84010" w:rsidTr="00202ECF">
        <w:tc>
          <w:tcPr>
            <w:tcW w:w="645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270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25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 w:rsidP="00356E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Затраты в201</w:t>
            </w:r>
            <w:r w:rsidR="00356E6D">
              <w:rPr>
                <w:rFonts w:ascii="Times New Roman" w:eastAsia="Times New Roman" w:hAnsi="Times New Roman" w:cs="Times New Roman"/>
              </w:rPr>
              <w:t>6</w:t>
            </w:r>
            <w:r w:rsidRPr="00E84010">
              <w:rPr>
                <w:rFonts w:ascii="Times New Roman" w:eastAsia="Times New Roman" w:hAnsi="Times New Roman" w:cs="Times New Roman"/>
              </w:rPr>
              <w:t xml:space="preserve"> г., руб.</w:t>
            </w:r>
          </w:p>
        </w:tc>
        <w:tc>
          <w:tcPr>
            <w:tcW w:w="1275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 w:rsidP="00356E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Затраты в201</w:t>
            </w:r>
            <w:r w:rsidR="00356E6D">
              <w:rPr>
                <w:rFonts w:ascii="Times New Roman" w:eastAsia="Times New Roman" w:hAnsi="Times New Roman" w:cs="Times New Roman"/>
              </w:rPr>
              <w:t>7</w:t>
            </w:r>
            <w:r w:rsidRPr="00E84010">
              <w:rPr>
                <w:rFonts w:ascii="Times New Roman" w:eastAsia="Times New Roman" w:hAnsi="Times New Roman" w:cs="Times New Roman"/>
              </w:rPr>
              <w:t xml:space="preserve"> г., руб.</w:t>
            </w:r>
          </w:p>
        </w:tc>
      </w:tr>
      <w:tr w:rsidR="00E84010" w:rsidRPr="00E84010" w:rsidTr="00202ECF">
        <w:tc>
          <w:tcPr>
            <w:tcW w:w="645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70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 w:rsidP="00356E6D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Удельные затраты на одного жителя </w:t>
            </w:r>
            <w:r w:rsidR="00356E6D">
              <w:rPr>
                <w:rFonts w:ascii="Times New Roman" w:eastAsia="Times New Roman" w:hAnsi="Times New Roman" w:cs="Times New Roman"/>
              </w:rPr>
              <w:t>поселения</w:t>
            </w:r>
            <w:r w:rsidRPr="00E84010">
              <w:rPr>
                <w:rFonts w:ascii="Times New Roman" w:eastAsia="Times New Roman" w:hAnsi="Times New Roman" w:cs="Times New Roman"/>
              </w:rPr>
              <w:t xml:space="preserve"> на проведение мероприятий по укреплению правопорядка и общественной безопасности</w:t>
            </w:r>
          </w:p>
        </w:tc>
        <w:tc>
          <w:tcPr>
            <w:tcW w:w="1425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 w:rsidP="00356E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</w:t>
            </w:r>
            <w:r w:rsidR="00356E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356E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E84010" w:rsidRPr="00E84010" w:rsidTr="00202ECF">
        <w:tc>
          <w:tcPr>
            <w:tcW w:w="645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70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Удельные затраты на одного несовершеннолетнего на проведение мероприятий по укреплению правосознания в молодежной среде</w:t>
            </w:r>
          </w:p>
        </w:tc>
        <w:tc>
          <w:tcPr>
            <w:tcW w:w="1425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 w:rsidP="00356E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1</w:t>
            </w:r>
            <w:r w:rsidR="00356E6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202ECF" w:rsidRPr="00E84010" w:rsidRDefault="00202ECF" w:rsidP="00202ECF">
      <w:pPr>
        <w:shd w:val="clear" w:color="auto" w:fill="FFFFFF"/>
        <w:spacing w:before="120" w:after="120" w:line="254" w:lineRule="atLeast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202ECF" w:rsidRPr="00E84010" w:rsidRDefault="00202ECF" w:rsidP="00202EC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</w:rPr>
      </w:pPr>
      <w:r w:rsidRPr="00E84010">
        <w:rPr>
          <w:rFonts w:ascii="Times New Roman" w:eastAsia="Times New Roman" w:hAnsi="Times New Roman" w:cs="Times New Roman"/>
          <w:b/>
        </w:rPr>
        <w:t>12.Комплекс мероприятий и финансовое обеспечение реализации </w:t>
      </w:r>
      <w:r w:rsidRPr="00E84010">
        <w:rPr>
          <w:rFonts w:ascii="Times New Roman" w:eastAsia="Times New Roman" w:hAnsi="Times New Roman" w:cs="Times New Roman"/>
          <w:b/>
          <w:bdr w:val="none" w:sz="0" w:space="0" w:color="auto" w:frame="1"/>
        </w:rPr>
        <w:t>Программы</w:t>
      </w:r>
    </w:p>
    <w:p w:rsidR="00202ECF" w:rsidRPr="00E84010" w:rsidRDefault="00202ECF" w:rsidP="00202ECF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tbl>
      <w:tblPr>
        <w:tblW w:w="103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924"/>
        <w:gridCol w:w="1510"/>
        <w:gridCol w:w="1089"/>
        <w:gridCol w:w="874"/>
        <w:gridCol w:w="912"/>
        <w:gridCol w:w="708"/>
        <w:gridCol w:w="1647"/>
      </w:tblGrid>
      <w:tr w:rsidR="00E84010" w:rsidRPr="00E84010" w:rsidTr="00202ECF">
        <w:tc>
          <w:tcPr>
            <w:tcW w:w="640" w:type="dxa"/>
            <w:vMerge w:val="restart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923" w:type="dxa"/>
            <w:vMerge w:val="restart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509" w:type="dxa"/>
            <w:vMerge w:val="restart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3583" w:type="dxa"/>
            <w:gridSpan w:val="4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Объем средств, тыс. руб.</w:t>
            </w:r>
          </w:p>
        </w:tc>
        <w:tc>
          <w:tcPr>
            <w:tcW w:w="1646" w:type="dxa"/>
            <w:vMerge w:val="restart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</w:tr>
      <w:tr w:rsidR="00E84010" w:rsidRPr="00E84010" w:rsidTr="00202ECF">
        <w:tc>
          <w:tcPr>
            <w:tcW w:w="5072" w:type="dxa"/>
            <w:vMerge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202ECF" w:rsidRPr="00E84010" w:rsidRDefault="00202EC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3" w:type="dxa"/>
            <w:vMerge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202ECF" w:rsidRPr="00E84010" w:rsidRDefault="00202EC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202ECF" w:rsidRPr="00E84010" w:rsidRDefault="00202EC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vMerge w:val="restart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Всего средств</w:t>
            </w:r>
          </w:p>
        </w:tc>
        <w:tc>
          <w:tcPr>
            <w:tcW w:w="2494" w:type="dxa"/>
            <w:gridSpan w:val="3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  <w:tc>
          <w:tcPr>
            <w:tcW w:w="1646" w:type="dxa"/>
            <w:vMerge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202ECF" w:rsidRPr="00E84010" w:rsidRDefault="00202EC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84010" w:rsidRPr="00E84010" w:rsidTr="00202ECF">
        <w:tc>
          <w:tcPr>
            <w:tcW w:w="5072" w:type="dxa"/>
            <w:vMerge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202ECF" w:rsidRPr="00E84010" w:rsidRDefault="00202EC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3" w:type="dxa"/>
            <w:vMerge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202ECF" w:rsidRPr="00E84010" w:rsidRDefault="00202EC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202ECF" w:rsidRPr="00E84010" w:rsidRDefault="00202EC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3" w:type="dxa"/>
            <w:vMerge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202ECF" w:rsidRPr="00E84010" w:rsidRDefault="00202EC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912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  <w:hideMark/>
          </w:tcPr>
          <w:p w:rsidR="00202ECF" w:rsidRPr="00E84010" w:rsidRDefault="0020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2019</w:t>
            </w:r>
          </w:p>
          <w:p w:rsidR="00202ECF" w:rsidRPr="00E84010" w:rsidRDefault="0020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646" w:type="dxa"/>
            <w:vMerge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202ECF" w:rsidRPr="00E84010" w:rsidRDefault="00202EC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84010" w:rsidRPr="00E84010" w:rsidTr="00202ECF">
        <w:tc>
          <w:tcPr>
            <w:tcW w:w="640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3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4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12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84010" w:rsidRPr="00E84010" w:rsidTr="00202ECF">
        <w:tc>
          <w:tcPr>
            <w:tcW w:w="640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2923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010">
              <w:rPr>
                <w:rFonts w:ascii="Times New Roman" w:eastAsia="Times New Roman" w:hAnsi="Times New Roman" w:cs="Times New Roman"/>
              </w:rPr>
              <w:t>Разработка  плана</w:t>
            </w:r>
            <w:proofErr w:type="gramEnd"/>
            <w:r w:rsidRPr="00E84010">
              <w:rPr>
                <w:rFonts w:ascii="Times New Roman" w:eastAsia="Times New Roman" w:hAnsi="Times New Roman" w:cs="Times New Roman"/>
              </w:rPr>
              <w:t xml:space="preserve"> мероприятий по укреплению правопорядка</w:t>
            </w:r>
          </w:p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январь</w:t>
            </w:r>
          </w:p>
          <w:p w:rsidR="00202ECF" w:rsidRPr="00E84010" w:rsidRDefault="00202ECF" w:rsidP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08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4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46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</w:tr>
      <w:tr w:rsidR="00E84010" w:rsidRPr="00E84010" w:rsidTr="00202ECF">
        <w:tc>
          <w:tcPr>
            <w:tcW w:w="640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23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Организация мониторинга и анализа складывающейся обстановки и состояния  правопорядка и общественной безопасности</w:t>
            </w:r>
          </w:p>
        </w:tc>
        <w:tc>
          <w:tcPr>
            <w:tcW w:w="150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2016-2019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4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46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</w:tr>
      <w:tr w:rsidR="00E84010" w:rsidRPr="00E84010" w:rsidTr="00202ECF">
        <w:tc>
          <w:tcPr>
            <w:tcW w:w="640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4010" w:rsidRPr="00E84010" w:rsidTr="00202ECF">
        <w:tc>
          <w:tcPr>
            <w:tcW w:w="640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23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Оснащение техническими средствами контроля места массового скопления людей</w:t>
            </w:r>
          </w:p>
        </w:tc>
        <w:tc>
          <w:tcPr>
            <w:tcW w:w="150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2017-2019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74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46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</w:tr>
      <w:tr w:rsidR="00E84010" w:rsidRPr="00E84010" w:rsidTr="00202ECF">
        <w:tc>
          <w:tcPr>
            <w:tcW w:w="640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23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 д.) в свободное от учебы время</w:t>
            </w:r>
          </w:p>
        </w:tc>
        <w:tc>
          <w:tcPr>
            <w:tcW w:w="150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2017-2019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74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12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46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администрация сельского поселения,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учреждения культуры </w:t>
            </w:r>
          </w:p>
        </w:tc>
      </w:tr>
      <w:tr w:rsidR="00E84010" w:rsidRPr="00E84010" w:rsidTr="00202ECF">
        <w:tc>
          <w:tcPr>
            <w:tcW w:w="640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3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Развитие гражданско-патриотического направления среди несовершеннолетних</w:t>
            </w:r>
          </w:p>
        </w:tc>
        <w:tc>
          <w:tcPr>
            <w:tcW w:w="150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2017-2019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4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</w:tcPr>
          <w:p w:rsidR="00202ECF" w:rsidRPr="00E84010" w:rsidRDefault="00356E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46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администрация сельского поселения,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</w:tr>
      <w:tr w:rsidR="00E84010" w:rsidRPr="00E84010" w:rsidTr="00202ECF">
        <w:tc>
          <w:tcPr>
            <w:tcW w:w="640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23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Проведение рейдовых мероприятий с участием членов комиссии по делам несовершеннолетних по выявлению безнадзорных подростков и родителей (лиц, их замещающих), не исполняющих обязанности по воспитанию детей</w:t>
            </w:r>
          </w:p>
        </w:tc>
        <w:tc>
          <w:tcPr>
            <w:tcW w:w="150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2017-2019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6E37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4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6E37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6E37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</w:tcPr>
          <w:p w:rsidR="00202ECF" w:rsidRPr="00E84010" w:rsidRDefault="006E37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6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</w:tr>
      <w:tr w:rsidR="00E84010" w:rsidRPr="00E84010" w:rsidTr="00202ECF">
        <w:tc>
          <w:tcPr>
            <w:tcW w:w="640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23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Организация пропаганды здорового образа жизни подростков и молодежи, их ориентации на духовные ценности в средствах </w:t>
            </w:r>
            <w:r w:rsidRPr="00E84010">
              <w:rPr>
                <w:rFonts w:ascii="Times New Roman" w:eastAsia="Times New Roman" w:hAnsi="Times New Roman" w:cs="Times New Roman"/>
              </w:rPr>
              <w:lastRenderedPageBreak/>
              <w:t>массовой информации и в сети Интернет</w:t>
            </w:r>
          </w:p>
        </w:tc>
        <w:tc>
          <w:tcPr>
            <w:tcW w:w="150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lastRenderedPageBreak/>
              <w:t>в течение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2017-2019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4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администрация сельского поселения,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учреждения культуры </w:t>
            </w:r>
          </w:p>
        </w:tc>
      </w:tr>
      <w:tr w:rsidR="00E84010" w:rsidRPr="00E84010" w:rsidTr="00202ECF">
        <w:tc>
          <w:tcPr>
            <w:tcW w:w="640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923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Организация взаимодействия администрации сельского поселения с органами внутренних дел, ФСБ, МЧС по вопросу координации действий  по укреплению правопорядка и общественной безопасности</w:t>
            </w:r>
          </w:p>
        </w:tc>
        <w:tc>
          <w:tcPr>
            <w:tcW w:w="150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2017-2019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4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</w:tcPr>
          <w:p w:rsidR="00202ECF" w:rsidRPr="00E84010" w:rsidRDefault="006E37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46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</w:tr>
      <w:tr w:rsidR="00E84010" w:rsidRPr="00E84010" w:rsidTr="00202ECF">
        <w:tc>
          <w:tcPr>
            <w:tcW w:w="640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23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Организация проведения отчета участкового уполномоченного перед  населением сельского поселения, коллективами предприятий, учреждений, организаций</w:t>
            </w:r>
          </w:p>
        </w:tc>
        <w:tc>
          <w:tcPr>
            <w:tcW w:w="150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2017-2019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4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</w:tcPr>
          <w:p w:rsidR="00202ECF" w:rsidRPr="00E84010" w:rsidRDefault="006E37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46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</w:tr>
      <w:tr w:rsidR="00E84010" w:rsidRPr="00E84010" w:rsidTr="00202ECF">
        <w:tc>
          <w:tcPr>
            <w:tcW w:w="640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23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Освещение в СМИ проблематики по состоянию правопорядка и общественной безопасности</w:t>
            </w:r>
          </w:p>
        </w:tc>
        <w:tc>
          <w:tcPr>
            <w:tcW w:w="150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2017-2019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874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912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6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администрация сельского поселения,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учреждения культуры </w:t>
            </w:r>
          </w:p>
        </w:tc>
      </w:tr>
      <w:tr w:rsidR="00E84010" w:rsidRPr="00E84010" w:rsidTr="00202ECF">
        <w:tc>
          <w:tcPr>
            <w:tcW w:w="640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23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Подготовка и распространение информационных брошюр направленных на повышение правосознания граждан</w:t>
            </w:r>
          </w:p>
        </w:tc>
        <w:tc>
          <w:tcPr>
            <w:tcW w:w="150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2017-2019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4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администрация сельского поселения,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учреждения культуры </w:t>
            </w:r>
          </w:p>
        </w:tc>
      </w:tr>
      <w:tr w:rsidR="00E84010" w:rsidRPr="00E84010" w:rsidTr="00202ECF">
        <w:tc>
          <w:tcPr>
            <w:tcW w:w="640" w:type="dxa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23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Проведение социальных акций</w:t>
            </w:r>
          </w:p>
        </w:tc>
        <w:tc>
          <w:tcPr>
            <w:tcW w:w="150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2017-2019 </w:t>
            </w:r>
            <w:proofErr w:type="spellStart"/>
            <w:r w:rsidRPr="00E84010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E840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74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12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46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администрация сельского поселения,</w:t>
            </w:r>
          </w:p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 xml:space="preserve">учреждения культуры </w:t>
            </w:r>
          </w:p>
        </w:tc>
      </w:tr>
      <w:tr w:rsidR="00E84010" w:rsidRPr="00E84010" w:rsidTr="00202ECF">
        <w:tc>
          <w:tcPr>
            <w:tcW w:w="5072" w:type="dxa"/>
            <w:gridSpan w:val="3"/>
            <w:tcBorders>
              <w:top w:val="outset" w:sz="2" w:space="0" w:color="auto"/>
              <w:left w:val="nil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8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 w:rsidP="006E37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84010">
              <w:rPr>
                <w:rFonts w:ascii="Times New Roman" w:eastAsia="Times New Roman" w:hAnsi="Times New Roman" w:cs="Times New Roman"/>
              </w:rPr>
              <w:t>1</w:t>
            </w:r>
            <w:r w:rsidR="006E37D8">
              <w:rPr>
                <w:rFonts w:ascii="Times New Roman" w:eastAsia="Times New Roman" w:hAnsi="Times New Roman" w:cs="Times New Roman"/>
              </w:rPr>
              <w:t>24</w:t>
            </w:r>
            <w:r w:rsidRPr="00E84010">
              <w:rPr>
                <w:rFonts w:ascii="Times New Roman" w:eastAsia="Times New Roman" w:hAnsi="Times New Roman" w:cs="Times New Roman"/>
              </w:rPr>
              <w:t>,</w:t>
            </w:r>
            <w:r w:rsidR="006E37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4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6E37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912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6E37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202ECF" w:rsidRPr="00E8401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auto"/>
            <w:hideMark/>
          </w:tcPr>
          <w:p w:rsidR="00202ECF" w:rsidRPr="00E84010" w:rsidRDefault="006E37D8">
            <w:pPr>
              <w:spacing w:after="0" w:line="25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 w:rsidR="00202ECF" w:rsidRPr="00E8401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646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ECF" w:rsidRPr="00E84010" w:rsidRDefault="00202EC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2ECF" w:rsidRPr="00E84010" w:rsidRDefault="00202ECF" w:rsidP="00202ECF">
      <w:pPr>
        <w:shd w:val="clear" w:color="auto" w:fill="FFFFFF"/>
        <w:spacing w:before="120" w:after="120" w:line="254" w:lineRule="atLeast"/>
        <w:jc w:val="center"/>
        <w:rPr>
          <w:rFonts w:ascii="Times New Roman" w:eastAsia="Times New Roman" w:hAnsi="Times New Roman" w:cs="Times New Roman"/>
        </w:rPr>
      </w:pPr>
      <w:r w:rsidRPr="00E84010">
        <w:rPr>
          <w:rFonts w:ascii="Times New Roman" w:eastAsia="Times New Roman" w:hAnsi="Times New Roman" w:cs="Times New Roman"/>
        </w:rPr>
        <w:t> </w:t>
      </w:r>
    </w:p>
    <w:p w:rsidR="00A910BC" w:rsidRPr="00E84010" w:rsidRDefault="00A910BC">
      <w:pPr>
        <w:rPr>
          <w:rFonts w:ascii="Times New Roman" w:hAnsi="Times New Roman" w:cs="Times New Roman"/>
        </w:rPr>
      </w:pPr>
    </w:p>
    <w:sectPr w:rsidR="00A910BC" w:rsidRPr="00E84010" w:rsidSect="00202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CF"/>
    <w:rsid w:val="00202ECF"/>
    <w:rsid w:val="00356E6D"/>
    <w:rsid w:val="00601C22"/>
    <w:rsid w:val="006E37D8"/>
    <w:rsid w:val="008C4306"/>
    <w:rsid w:val="00A910BC"/>
    <w:rsid w:val="00B63144"/>
    <w:rsid w:val="00CC387C"/>
    <w:rsid w:val="00E8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6393"/>
  <w15:chartTrackingRefBased/>
  <w15:docId w15:val="{3193D981-BEBB-492B-9E5E-7751DB36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8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2016-09-26T09:58:00Z</cp:lastPrinted>
  <dcterms:created xsi:type="dcterms:W3CDTF">2016-09-23T04:26:00Z</dcterms:created>
  <dcterms:modified xsi:type="dcterms:W3CDTF">2016-09-26T10:05:00Z</dcterms:modified>
</cp:coreProperties>
</file>