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AA" w:rsidRPr="00AA6EAA" w:rsidRDefault="00AA6EAA" w:rsidP="00AA6EAA">
      <w:pPr>
        <w:spacing w:after="0" w:line="240" w:lineRule="auto"/>
        <w:jc w:val="right"/>
        <w:rPr>
          <w:rFonts w:ascii="Times New Roman" w:eastAsia="Times New Roman" w:hAnsi="Times New Roman" w:cs="Times New Roman"/>
          <w:color w:val="000000"/>
          <w:sz w:val="20"/>
          <w:szCs w:val="20"/>
          <w:lang w:eastAsia="ru-RU"/>
        </w:rPr>
      </w:pPr>
    </w:p>
    <w:p w:rsidR="00AA6EAA" w:rsidRPr="00AA6EAA" w:rsidRDefault="00AA6EAA" w:rsidP="00AA6EAA">
      <w:pPr>
        <w:tabs>
          <w:tab w:val="left" w:pos="2295"/>
          <w:tab w:val="center" w:pos="4677"/>
        </w:tabs>
        <w:spacing w:after="0" w:line="240" w:lineRule="auto"/>
        <w:jc w:val="center"/>
        <w:rPr>
          <w:rFonts w:ascii="Times New Roman" w:eastAsia="Times New Roman" w:hAnsi="Times New Roman" w:cs="Times New Roman"/>
          <w:sz w:val="24"/>
          <w:szCs w:val="24"/>
        </w:rPr>
      </w:pPr>
      <w:r w:rsidRPr="00AA6EAA">
        <w:rPr>
          <w:rFonts w:ascii="Times New Roman" w:eastAsia="Times New Roman" w:hAnsi="Times New Roman" w:cs="Times New Roman"/>
          <w:sz w:val="24"/>
          <w:szCs w:val="24"/>
        </w:rPr>
        <w:t>РОССИЙСКАЯ ФЕДЕРАЦИЯ</w:t>
      </w:r>
    </w:p>
    <w:p w:rsidR="00AA6EAA" w:rsidRPr="00AA6EAA" w:rsidRDefault="00AA6EAA" w:rsidP="00AA6EAA">
      <w:pPr>
        <w:tabs>
          <w:tab w:val="left" w:pos="2295"/>
          <w:tab w:val="center" w:pos="4677"/>
        </w:tabs>
        <w:spacing w:after="0" w:line="240" w:lineRule="auto"/>
        <w:jc w:val="center"/>
        <w:rPr>
          <w:rFonts w:ascii="Times New Roman" w:eastAsia="Times New Roman" w:hAnsi="Times New Roman" w:cs="Times New Roman"/>
          <w:sz w:val="24"/>
          <w:szCs w:val="24"/>
        </w:rPr>
      </w:pPr>
      <w:r w:rsidRPr="00AA6EAA">
        <w:rPr>
          <w:rFonts w:ascii="Times New Roman" w:eastAsia="Times New Roman" w:hAnsi="Times New Roman" w:cs="Times New Roman"/>
          <w:sz w:val="24"/>
          <w:szCs w:val="24"/>
        </w:rPr>
        <w:t>ПОСТАНОВЛЕНИЕ</w:t>
      </w:r>
    </w:p>
    <w:p w:rsidR="00AA6EAA" w:rsidRPr="00AA6EAA" w:rsidRDefault="00AA6EAA" w:rsidP="00AA6EAA">
      <w:pPr>
        <w:spacing w:after="0" w:line="240" w:lineRule="auto"/>
        <w:jc w:val="center"/>
        <w:rPr>
          <w:rFonts w:ascii="Times New Roman" w:eastAsia="Times New Roman" w:hAnsi="Times New Roman" w:cs="Times New Roman"/>
          <w:sz w:val="24"/>
          <w:szCs w:val="24"/>
        </w:rPr>
      </w:pPr>
      <w:r w:rsidRPr="00AA6EAA">
        <w:rPr>
          <w:rFonts w:ascii="Times New Roman" w:eastAsia="Times New Roman" w:hAnsi="Times New Roman" w:cs="Times New Roman"/>
          <w:sz w:val="24"/>
          <w:szCs w:val="24"/>
        </w:rPr>
        <w:t>АДМИНИСТРАЦИИ СЕЛЬСКОГО ПОСЕЛЕНИЯ «СЕЛО СЕДАНКА»</w:t>
      </w:r>
    </w:p>
    <w:p w:rsidR="00AA6EAA" w:rsidRPr="00AA6EAA" w:rsidRDefault="00AA6EAA" w:rsidP="00AA6EAA">
      <w:pPr>
        <w:tabs>
          <w:tab w:val="left" w:pos="1620"/>
          <w:tab w:val="left" w:pos="3165"/>
          <w:tab w:val="left" w:pos="3225"/>
        </w:tabs>
        <w:spacing w:after="0" w:line="240" w:lineRule="auto"/>
        <w:jc w:val="center"/>
        <w:rPr>
          <w:rFonts w:ascii="Times New Roman" w:eastAsia="Times New Roman" w:hAnsi="Times New Roman" w:cs="Times New Roman"/>
          <w:sz w:val="24"/>
          <w:szCs w:val="24"/>
        </w:rPr>
      </w:pPr>
      <w:r w:rsidRPr="00AA6EAA">
        <w:rPr>
          <w:rFonts w:ascii="Times New Roman" w:eastAsia="Times New Roman" w:hAnsi="Times New Roman" w:cs="Times New Roman"/>
          <w:sz w:val="24"/>
          <w:szCs w:val="24"/>
        </w:rPr>
        <w:t>ТИГИЛЬСКОГО МУНИЦИПАЛЬНОГО РАЙОНА</w:t>
      </w:r>
    </w:p>
    <w:p w:rsidR="00AA6EAA" w:rsidRPr="00AA6EAA" w:rsidRDefault="00AA6EAA" w:rsidP="00AA6EAA">
      <w:pPr>
        <w:tabs>
          <w:tab w:val="left" w:pos="1935"/>
        </w:tabs>
        <w:spacing w:after="0" w:line="240" w:lineRule="auto"/>
        <w:jc w:val="center"/>
        <w:rPr>
          <w:rFonts w:ascii="Times New Roman" w:eastAsia="Times New Roman" w:hAnsi="Times New Roman" w:cs="Times New Roman"/>
          <w:sz w:val="24"/>
          <w:szCs w:val="24"/>
        </w:rPr>
      </w:pPr>
      <w:r w:rsidRPr="00AA6EAA">
        <w:rPr>
          <w:rFonts w:ascii="Times New Roman" w:eastAsia="Times New Roman" w:hAnsi="Times New Roman" w:cs="Times New Roman"/>
          <w:sz w:val="24"/>
          <w:szCs w:val="24"/>
        </w:rPr>
        <w:t>КАМЧАТСКОГО КРАЯ</w:t>
      </w:r>
    </w:p>
    <w:p w:rsidR="00AA6EAA" w:rsidRPr="00AA6EAA" w:rsidRDefault="00AA6EAA" w:rsidP="00AA6EAA">
      <w:pPr>
        <w:jc w:val="both"/>
        <w:rPr>
          <w:rFonts w:ascii="Times New Roman" w:hAnsi="Times New Roman" w:cs="Times New Roman"/>
          <w:sz w:val="24"/>
          <w:szCs w:val="24"/>
        </w:rPr>
      </w:pPr>
    </w:p>
    <w:p w:rsidR="00AA6EAA" w:rsidRPr="00AA6EAA" w:rsidRDefault="00AA6EAA" w:rsidP="00AA6EAA">
      <w:pPr>
        <w:jc w:val="both"/>
        <w:rPr>
          <w:rFonts w:ascii="Times New Roman" w:hAnsi="Times New Roman" w:cs="Times New Roman"/>
          <w:sz w:val="24"/>
          <w:szCs w:val="24"/>
        </w:rPr>
      </w:pPr>
      <w:r w:rsidRPr="00AA6EAA">
        <w:rPr>
          <w:rFonts w:ascii="Times New Roman" w:hAnsi="Times New Roman" w:cs="Times New Roman"/>
          <w:sz w:val="24"/>
          <w:szCs w:val="24"/>
        </w:rPr>
        <w:t xml:space="preserve">От </w:t>
      </w:r>
      <w:r w:rsidR="000E293A">
        <w:rPr>
          <w:rFonts w:ascii="Times New Roman" w:hAnsi="Times New Roman" w:cs="Times New Roman"/>
          <w:sz w:val="24"/>
          <w:szCs w:val="24"/>
        </w:rPr>
        <w:t>2</w:t>
      </w:r>
      <w:r w:rsidR="00293E88">
        <w:rPr>
          <w:rFonts w:ascii="Times New Roman" w:hAnsi="Times New Roman" w:cs="Times New Roman"/>
          <w:sz w:val="24"/>
          <w:szCs w:val="24"/>
        </w:rPr>
        <w:t>8</w:t>
      </w:r>
      <w:r w:rsidRPr="00AA6EAA">
        <w:rPr>
          <w:rFonts w:ascii="Times New Roman" w:hAnsi="Times New Roman" w:cs="Times New Roman"/>
          <w:sz w:val="24"/>
          <w:szCs w:val="24"/>
        </w:rPr>
        <w:t>.</w:t>
      </w:r>
      <w:r w:rsidR="007B2F43">
        <w:rPr>
          <w:rFonts w:ascii="Times New Roman" w:hAnsi="Times New Roman" w:cs="Times New Roman"/>
          <w:sz w:val="24"/>
          <w:szCs w:val="24"/>
        </w:rPr>
        <w:t>1</w:t>
      </w:r>
      <w:r w:rsidRPr="00AA6EAA">
        <w:rPr>
          <w:rFonts w:ascii="Times New Roman" w:hAnsi="Times New Roman" w:cs="Times New Roman"/>
          <w:sz w:val="24"/>
          <w:szCs w:val="24"/>
        </w:rPr>
        <w:t xml:space="preserve">2.2021 г.                            </w:t>
      </w:r>
      <w:r w:rsidRPr="00AA6EAA">
        <w:rPr>
          <w:rFonts w:ascii="Times New Roman" w:hAnsi="Times New Roman" w:cs="Times New Roman"/>
          <w:sz w:val="24"/>
          <w:szCs w:val="24"/>
        </w:rPr>
        <w:tab/>
      </w:r>
      <w:r w:rsidRPr="00AA6EAA">
        <w:rPr>
          <w:rFonts w:ascii="Times New Roman" w:hAnsi="Times New Roman" w:cs="Times New Roman"/>
          <w:sz w:val="24"/>
          <w:szCs w:val="24"/>
        </w:rPr>
        <w:tab/>
        <w:t xml:space="preserve">                                                                       № </w:t>
      </w:r>
      <w:r w:rsidR="000E293A">
        <w:rPr>
          <w:rFonts w:ascii="Times New Roman" w:hAnsi="Times New Roman" w:cs="Times New Roman"/>
          <w:sz w:val="24"/>
          <w:szCs w:val="24"/>
        </w:rPr>
        <w:t>6</w:t>
      </w:r>
      <w:r w:rsidR="00293E88">
        <w:rPr>
          <w:rFonts w:ascii="Times New Roman" w:hAnsi="Times New Roman" w:cs="Times New Roman"/>
          <w:sz w:val="24"/>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9"/>
      </w:tblGrid>
      <w:tr w:rsidR="00293E88" w:rsidRPr="00293E88" w:rsidTr="00AE0FC1">
        <w:trPr>
          <w:trHeight w:val="1086"/>
        </w:trPr>
        <w:tc>
          <w:tcPr>
            <w:tcW w:w="6819" w:type="dxa"/>
            <w:tcBorders>
              <w:top w:val="nil"/>
              <w:left w:val="nil"/>
              <w:bottom w:val="nil"/>
              <w:right w:val="nil"/>
            </w:tcBorders>
            <w:shd w:val="clear" w:color="auto" w:fill="auto"/>
          </w:tcPr>
          <w:p w:rsidR="00293E88" w:rsidRPr="00293E88" w:rsidRDefault="00293E88" w:rsidP="00293E88">
            <w:pPr>
              <w:spacing w:after="0" w:line="240" w:lineRule="auto"/>
              <w:ind w:right="-648"/>
              <w:rPr>
                <w:rFonts w:ascii="Times New Roman" w:hAnsi="Times New Roman" w:cs="Times New Roman"/>
                <w:sz w:val="24"/>
                <w:szCs w:val="24"/>
              </w:rPr>
            </w:pPr>
            <w:r w:rsidRPr="00293E88">
              <w:rPr>
                <w:rFonts w:ascii="Times New Roman" w:hAnsi="Times New Roman" w:cs="Times New Roman"/>
                <w:sz w:val="24"/>
                <w:szCs w:val="24"/>
              </w:rPr>
              <w:t xml:space="preserve">О мерах по реализации решения </w:t>
            </w:r>
          </w:p>
          <w:p w:rsidR="00293E88" w:rsidRPr="00293E88" w:rsidRDefault="00293E88" w:rsidP="00293E88">
            <w:pPr>
              <w:spacing w:after="0" w:line="240" w:lineRule="auto"/>
              <w:ind w:right="-648"/>
              <w:rPr>
                <w:rFonts w:ascii="Times New Roman" w:hAnsi="Times New Roman" w:cs="Times New Roman"/>
                <w:sz w:val="24"/>
                <w:szCs w:val="24"/>
              </w:rPr>
            </w:pPr>
            <w:r w:rsidRPr="00293E88">
              <w:rPr>
                <w:rFonts w:ascii="Times New Roman" w:hAnsi="Times New Roman" w:cs="Times New Roman"/>
                <w:sz w:val="24"/>
                <w:szCs w:val="24"/>
              </w:rPr>
              <w:t xml:space="preserve">Совета депутатов сельского поселения «село Седанка» </w:t>
            </w:r>
          </w:p>
          <w:p w:rsidR="00293E88" w:rsidRPr="00293E88" w:rsidRDefault="00293E88" w:rsidP="00293E88">
            <w:pPr>
              <w:spacing w:after="0" w:line="240" w:lineRule="auto"/>
              <w:ind w:right="-648"/>
              <w:rPr>
                <w:rFonts w:ascii="Times New Roman" w:hAnsi="Times New Roman" w:cs="Times New Roman"/>
                <w:sz w:val="24"/>
                <w:szCs w:val="24"/>
              </w:rPr>
            </w:pPr>
            <w:r w:rsidRPr="00293E88">
              <w:rPr>
                <w:rFonts w:ascii="Times New Roman" w:hAnsi="Times New Roman" w:cs="Times New Roman"/>
                <w:sz w:val="24"/>
                <w:szCs w:val="24"/>
              </w:rPr>
              <w:t>«О  бюджете сельского поселения «село Седанка»</w:t>
            </w:r>
          </w:p>
          <w:p w:rsidR="00293E88" w:rsidRPr="00293E88" w:rsidRDefault="00293E88" w:rsidP="00293E88">
            <w:pPr>
              <w:spacing w:after="0" w:line="240" w:lineRule="auto"/>
              <w:ind w:right="-648"/>
              <w:rPr>
                <w:rFonts w:ascii="Times New Roman" w:hAnsi="Times New Roman" w:cs="Times New Roman"/>
                <w:sz w:val="24"/>
                <w:szCs w:val="24"/>
              </w:rPr>
            </w:pPr>
            <w:r w:rsidRPr="00293E88">
              <w:rPr>
                <w:rFonts w:ascii="Times New Roman" w:hAnsi="Times New Roman" w:cs="Times New Roman"/>
                <w:sz w:val="24"/>
                <w:szCs w:val="24"/>
              </w:rPr>
              <w:t>на 2022год»</w:t>
            </w:r>
          </w:p>
        </w:tc>
      </w:tr>
    </w:tbl>
    <w:p w:rsidR="00293E88" w:rsidRPr="00293E88" w:rsidRDefault="00293E88" w:rsidP="00293E88">
      <w:pPr>
        <w:autoSpaceDE w:val="0"/>
        <w:autoSpaceDN w:val="0"/>
        <w:adjustRightInd w:val="0"/>
        <w:spacing w:after="0" w:line="240" w:lineRule="auto"/>
        <w:ind w:firstLine="720"/>
        <w:jc w:val="both"/>
        <w:rPr>
          <w:rFonts w:ascii="Times New Roman" w:hAnsi="Times New Roman" w:cs="Times New Roman"/>
          <w:sz w:val="24"/>
          <w:szCs w:val="24"/>
        </w:rPr>
      </w:pPr>
    </w:p>
    <w:p w:rsidR="00293E88" w:rsidRPr="00293E88" w:rsidRDefault="00293E88" w:rsidP="00293E88">
      <w:pPr>
        <w:spacing w:after="0" w:line="240" w:lineRule="auto"/>
        <w:ind w:right="-1" w:firstLine="708"/>
        <w:jc w:val="both"/>
        <w:rPr>
          <w:rFonts w:ascii="Times New Roman" w:hAnsi="Times New Roman" w:cs="Times New Roman"/>
          <w:sz w:val="24"/>
          <w:szCs w:val="24"/>
        </w:rPr>
      </w:pPr>
      <w:r w:rsidRPr="00293E88">
        <w:rPr>
          <w:rFonts w:ascii="Times New Roman" w:hAnsi="Times New Roman" w:cs="Times New Roman"/>
          <w:sz w:val="24"/>
          <w:szCs w:val="24"/>
        </w:rPr>
        <w:t>В соответствии с решением Совета депутатов сельского поселения «село Седанка»  от 28.12.2021 № 16</w:t>
      </w:r>
      <w:r>
        <w:rPr>
          <w:rFonts w:ascii="Times New Roman" w:hAnsi="Times New Roman" w:cs="Times New Roman"/>
          <w:sz w:val="24"/>
          <w:szCs w:val="24"/>
        </w:rPr>
        <w:t>-Р</w:t>
      </w:r>
      <w:r w:rsidRPr="00293E88">
        <w:rPr>
          <w:rFonts w:ascii="Times New Roman" w:hAnsi="Times New Roman" w:cs="Times New Roman"/>
          <w:sz w:val="24"/>
          <w:szCs w:val="24"/>
        </w:rPr>
        <w:t xml:space="preserve"> «О бю</w:t>
      </w:r>
      <w:r w:rsidRPr="00293E88">
        <w:rPr>
          <w:rFonts w:ascii="Times New Roman" w:hAnsi="Times New Roman" w:cs="Times New Roman"/>
          <w:sz w:val="24"/>
          <w:szCs w:val="24"/>
        </w:rPr>
        <w:t>д</w:t>
      </w:r>
      <w:r w:rsidRPr="00293E88">
        <w:rPr>
          <w:rFonts w:ascii="Times New Roman" w:hAnsi="Times New Roman" w:cs="Times New Roman"/>
          <w:sz w:val="24"/>
          <w:szCs w:val="24"/>
        </w:rPr>
        <w:t>жете сельского поселения «село Седанка» на 2022 год»</w:t>
      </w:r>
    </w:p>
    <w:p w:rsidR="00293E88" w:rsidRPr="00293E88" w:rsidRDefault="00293E88" w:rsidP="00293E88">
      <w:pPr>
        <w:spacing w:after="0" w:line="240" w:lineRule="auto"/>
        <w:jc w:val="both"/>
        <w:rPr>
          <w:rFonts w:ascii="Times New Roman" w:hAnsi="Times New Roman" w:cs="Times New Roman"/>
          <w:sz w:val="24"/>
          <w:szCs w:val="24"/>
        </w:rPr>
      </w:pPr>
    </w:p>
    <w:p w:rsidR="00293E88" w:rsidRPr="00293E88" w:rsidRDefault="00293E88" w:rsidP="00293E88">
      <w:pPr>
        <w:spacing w:after="0" w:line="240" w:lineRule="auto"/>
        <w:jc w:val="both"/>
        <w:rPr>
          <w:rFonts w:ascii="Times New Roman" w:hAnsi="Times New Roman" w:cs="Times New Roman"/>
          <w:sz w:val="24"/>
          <w:szCs w:val="24"/>
        </w:rPr>
      </w:pPr>
      <w:r w:rsidRPr="00293E88">
        <w:rPr>
          <w:rFonts w:ascii="Times New Roman" w:hAnsi="Times New Roman" w:cs="Times New Roman"/>
          <w:sz w:val="24"/>
          <w:szCs w:val="24"/>
        </w:rPr>
        <w:t>АДМИНИСТРАЦИЯ  ПОСТАНОВЛЯЕТ:</w:t>
      </w:r>
    </w:p>
    <w:p w:rsidR="00293E88" w:rsidRPr="00293E88" w:rsidRDefault="00293E88" w:rsidP="00293E88">
      <w:pPr>
        <w:spacing w:after="0" w:line="240" w:lineRule="auto"/>
        <w:jc w:val="both"/>
        <w:rPr>
          <w:rFonts w:ascii="Times New Roman" w:hAnsi="Times New Roman" w:cs="Times New Roman"/>
          <w:sz w:val="24"/>
          <w:szCs w:val="24"/>
        </w:rPr>
      </w:pPr>
    </w:p>
    <w:p w:rsidR="00293E88" w:rsidRPr="00293E88" w:rsidRDefault="00293E88" w:rsidP="00293E88">
      <w:pPr>
        <w:spacing w:after="0" w:line="240" w:lineRule="auto"/>
        <w:ind w:right="-1" w:firstLine="708"/>
        <w:jc w:val="both"/>
        <w:rPr>
          <w:rFonts w:ascii="Times New Roman" w:hAnsi="Times New Roman" w:cs="Times New Roman"/>
          <w:sz w:val="24"/>
          <w:szCs w:val="24"/>
        </w:rPr>
      </w:pPr>
      <w:r w:rsidRPr="00293E88">
        <w:rPr>
          <w:rFonts w:ascii="Times New Roman" w:hAnsi="Times New Roman" w:cs="Times New Roman"/>
          <w:sz w:val="24"/>
          <w:szCs w:val="24"/>
        </w:rPr>
        <w:t>1. Принять к исполнению решение Совета депутатов сельского поселения «село Седанка»  от 28.12.2021 № 16</w:t>
      </w:r>
      <w:r>
        <w:rPr>
          <w:rFonts w:ascii="Times New Roman" w:hAnsi="Times New Roman" w:cs="Times New Roman"/>
          <w:sz w:val="24"/>
          <w:szCs w:val="24"/>
        </w:rPr>
        <w:t>-Р</w:t>
      </w:r>
      <w:r w:rsidRPr="00293E88">
        <w:rPr>
          <w:rFonts w:ascii="Times New Roman" w:hAnsi="Times New Roman" w:cs="Times New Roman"/>
          <w:sz w:val="24"/>
          <w:szCs w:val="24"/>
        </w:rPr>
        <w:t xml:space="preserve"> «О бюджете сельского поселения «село Седанка» на 2022 год» (далее решение Совета депутатов).</w:t>
      </w:r>
    </w:p>
    <w:p w:rsidR="00293E88" w:rsidRPr="00293E88" w:rsidRDefault="00293E88" w:rsidP="00293E88">
      <w:pPr>
        <w:spacing w:after="0" w:line="240" w:lineRule="auto"/>
        <w:ind w:firstLine="708"/>
        <w:jc w:val="both"/>
        <w:rPr>
          <w:rFonts w:ascii="Times New Roman" w:hAnsi="Times New Roman" w:cs="Times New Roman"/>
          <w:sz w:val="24"/>
          <w:szCs w:val="24"/>
        </w:rPr>
      </w:pPr>
      <w:r w:rsidRPr="00293E88">
        <w:rPr>
          <w:rFonts w:ascii="Times New Roman" w:hAnsi="Times New Roman" w:cs="Times New Roman"/>
          <w:sz w:val="24"/>
          <w:szCs w:val="24"/>
        </w:rPr>
        <w:t>2. Главным администраторам доходов бюджета сельского поселения «село Седанка» (далее – местный бюджет) и главным администрат</w:t>
      </w:r>
      <w:r w:rsidRPr="00293E88">
        <w:rPr>
          <w:rFonts w:ascii="Times New Roman" w:hAnsi="Times New Roman" w:cs="Times New Roman"/>
          <w:sz w:val="24"/>
          <w:szCs w:val="24"/>
        </w:rPr>
        <w:t>о</w:t>
      </w:r>
      <w:r w:rsidRPr="00293E88">
        <w:rPr>
          <w:rFonts w:ascii="Times New Roman" w:hAnsi="Times New Roman" w:cs="Times New Roman"/>
          <w:sz w:val="24"/>
          <w:szCs w:val="24"/>
        </w:rPr>
        <w:t>рам источников финансирования дефицита местного бюджета принять меры по исполнению  в полном объеме назначений по доходам и источникам финансирования дефицита бюджета, а также меры по сокращ</w:t>
      </w:r>
      <w:r w:rsidRPr="00293E88">
        <w:rPr>
          <w:rFonts w:ascii="Times New Roman" w:hAnsi="Times New Roman" w:cs="Times New Roman"/>
          <w:sz w:val="24"/>
          <w:szCs w:val="24"/>
        </w:rPr>
        <w:t>е</w:t>
      </w:r>
      <w:r w:rsidRPr="00293E88">
        <w:rPr>
          <w:rFonts w:ascii="Times New Roman" w:hAnsi="Times New Roman" w:cs="Times New Roman"/>
          <w:sz w:val="24"/>
          <w:szCs w:val="24"/>
        </w:rPr>
        <w:t>нию задолженности по  уплате налогов, сборов и других обязательных платежей в бюджет.</w:t>
      </w:r>
    </w:p>
    <w:p w:rsidR="00293E88" w:rsidRPr="00293E88" w:rsidRDefault="00293E88" w:rsidP="00293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 Установить, что главные распорядители (распорядители) и получатели средств местного бюджета при планировании закупок и заключении муниципальных контрактов (договоров) о поставке товаров, выполнении работ, об оказании услуг вправе предусматривать авансовые платежи, подлежащие оплате за счет средств местного бюджета, в пределах лимитов бюджетных обязательств, доведенных им в установленном порядке, в размере:</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 до 100 процентов (включительно) суммы муниципального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местного бюджета по муниципальным контрактам (иным договорам):</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3.1.1. об оказании услуг связи;</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3.1.2. о подписке на периодические издания и об их приобретении с учетом доставки подписных изданий, если такая доставка предусмотрена в муниципальном контракте (ином договоре);</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3.1.3  на профессиональное обучение, дополнительное профессиональное образование;</w:t>
      </w:r>
    </w:p>
    <w:p w:rsidR="00293E88" w:rsidRPr="00293E88" w:rsidRDefault="00293E88" w:rsidP="00293E88">
      <w:pPr>
        <w:autoSpaceDE w:val="0"/>
        <w:autoSpaceDN w:val="0"/>
        <w:adjustRightInd w:val="0"/>
        <w:spacing w:after="0" w:line="240" w:lineRule="auto"/>
        <w:jc w:val="both"/>
        <w:rPr>
          <w:rFonts w:ascii="Times New Roman" w:hAnsi="Times New Roman" w:cs="Times New Roman"/>
          <w:sz w:val="24"/>
          <w:szCs w:val="24"/>
        </w:rPr>
      </w:pPr>
      <w:r w:rsidRPr="00293E88">
        <w:rPr>
          <w:rFonts w:ascii="Times New Roman" w:hAnsi="Times New Roman" w:cs="Times New Roman"/>
          <w:sz w:val="24"/>
          <w:szCs w:val="24"/>
        </w:rPr>
        <w:t xml:space="preserve">       3.1.4. об оказании услуг по профессиональному развитию; </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3.1.5. о приобретении ави</w:t>
      </w:r>
      <w:proofErr w:type="gramStart"/>
      <w:r w:rsidRPr="00293E88">
        <w:rPr>
          <w:rFonts w:ascii="Times New Roman" w:hAnsi="Times New Roman" w:cs="Times New Roman"/>
          <w:sz w:val="24"/>
          <w:szCs w:val="24"/>
        </w:rPr>
        <w:t>а-</w:t>
      </w:r>
      <w:proofErr w:type="gramEnd"/>
      <w:r w:rsidRPr="00293E88">
        <w:rPr>
          <w:rFonts w:ascii="Times New Roman" w:hAnsi="Times New Roman" w:cs="Times New Roman"/>
          <w:sz w:val="24"/>
          <w:szCs w:val="24"/>
        </w:rPr>
        <w:t xml:space="preserve"> и железнодорожных билетов, билетов для проезда  автомобильным транспортом и автомобильным транспортом межмуниципального сообщения;</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xml:space="preserve">3.1.6. о приобретении путевок на санаторно-курортное лечение, долечивание (реабилитацию) и в оздоровительные лагеря, об оказании услуг по санаторно-курортному </w:t>
      </w:r>
      <w:r w:rsidRPr="00293E88">
        <w:rPr>
          <w:rFonts w:ascii="Times New Roman" w:hAnsi="Times New Roman" w:cs="Times New Roman"/>
          <w:sz w:val="24"/>
          <w:szCs w:val="24"/>
        </w:rPr>
        <w:lastRenderedPageBreak/>
        <w:t>лечению, оказании услуг по организации отдыха и оздоровления детей, в том числе детей, находящихся в трудной жизненной ситуации;</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3.1.7.  о приобретении горюче-смазочных материалов;</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3.1.8. об обязательном страховании гражданской ответственности владельцев транспор</w:t>
      </w:r>
      <w:r w:rsidRPr="00293E88">
        <w:rPr>
          <w:rFonts w:ascii="Times New Roman" w:hAnsi="Times New Roman" w:cs="Times New Roman"/>
          <w:sz w:val="24"/>
          <w:szCs w:val="24"/>
        </w:rPr>
        <w:t>т</w:t>
      </w:r>
      <w:r w:rsidRPr="00293E88">
        <w:rPr>
          <w:rFonts w:ascii="Times New Roman" w:hAnsi="Times New Roman" w:cs="Times New Roman"/>
          <w:sz w:val="24"/>
          <w:szCs w:val="24"/>
        </w:rPr>
        <w:t xml:space="preserve">ных средств;       </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3.1.9. о страховании детей в период пребывания в организациях отдыха детей и их озд</w:t>
      </w:r>
      <w:r w:rsidRPr="00293E88">
        <w:rPr>
          <w:rFonts w:ascii="Times New Roman" w:hAnsi="Times New Roman" w:cs="Times New Roman"/>
          <w:sz w:val="24"/>
          <w:szCs w:val="24"/>
        </w:rPr>
        <w:t>о</w:t>
      </w:r>
      <w:r w:rsidRPr="00293E88">
        <w:rPr>
          <w:rFonts w:ascii="Times New Roman" w:hAnsi="Times New Roman" w:cs="Times New Roman"/>
          <w:sz w:val="24"/>
          <w:szCs w:val="24"/>
        </w:rPr>
        <w:t>ровления и во время проезда детей к местам отдыха и обратно;</w:t>
      </w:r>
    </w:p>
    <w:p w:rsidR="00293E88" w:rsidRPr="00293E88" w:rsidRDefault="00293E88" w:rsidP="00293E88">
      <w:pPr>
        <w:suppressAutoHyphens/>
        <w:spacing w:after="0" w:line="240" w:lineRule="auto"/>
        <w:jc w:val="both"/>
        <w:rPr>
          <w:rFonts w:ascii="Times New Roman" w:hAnsi="Times New Roman" w:cs="Times New Roman"/>
          <w:sz w:val="24"/>
          <w:szCs w:val="24"/>
        </w:rPr>
      </w:pPr>
      <w:r w:rsidRPr="00293E88">
        <w:rPr>
          <w:rFonts w:ascii="Times New Roman" w:hAnsi="Times New Roman" w:cs="Times New Roman"/>
          <w:sz w:val="24"/>
          <w:szCs w:val="24"/>
        </w:rPr>
        <w:t xml:space="preserve">        3.1.10.  о проведении государственной экспертизы проектной документации и результатов инженерных изысканий, о проведении </w:t>
      </w:r>
      <w:proofErr w:type="gramStart"/>
      <w:r w:rsidRPr="00293E88">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293E88">
        <w:rPr>
          <w:rFonts w:ascii="Times New Roman" w:hAnsi="Times New Roman" w:cs="Times New Roman"/>
          <w:sz w:val="24"/>
          <w:szCs w:val="24"/>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бюджетных средств;</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3.1.11. о проведении государственной экологической экспертизы объектов муниципальн</w:t>
      </w:r>
      <w:r w:rsidRPr="00293E88">
        <w:rPr>
          <w:rFonts w:ascii="Times New Roman" w:hAnsi="Times New Roman" w:cs="Times New Roman"/>
          <w:sz w:val="24"/>
          <w:szCs w:val="24"/>
        </w:rPr>
        <w:t>о</w:t>
      </w:r>
      <w:r w:rsidRPr="00293E88">
        <w:rPr>
          <w:rFonts w:ascii="Times New Roman" w:hAnsi="Times New Roman" w:cs="Times New Roman"/>
          <w:sz w:val="24"/>
          <w:szCs w:val="24"/>
        </w:rPr>
        <w:t>го уровня;</w:t>
      </w:r>
    </w:p>
    <w:p w:rsidR="00293E88" w:rsidRPr="00293E88" w:rsidRDefault="00293E88" w:rsidP="00293E88">
      <w:pPr>
        <w:autoSpaceDE w:val="0"/>
        <w:autoSpaceDN w:val="0"/>
        <w:adjustRightInd w:val="0"/>
        <w:spacing w:after="0" w:line="240" w:lineRule="auto"/>
        <w:ind w:firstLine="567"/>
        <w:jc w:val="both"/>
        <w:rPr>
          <w:rFonts w:ascii="Times New Roman" w:hAnsi="Times New Roman" w:cs="Times New Roman"/>
          <w:sz w:val="24"/>
          <w:szCs w:val="24"/>
        </w:rPr>
      </w:pPr>
      <w:r w:rsidRPr="00293E88">
        <w:rPr>
          <w:rFonts w:ascii="Times New Roman" w:hAnsi="Times New Roman" w:cs="Times New Roman"/>
          <w:sz w:val="24"/>
          <w:szCs w:val="24"/>
        </w:rPr>
        <w:t>3.1.12. об оказании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w:t>
      </w:r>
    </w:p>
    <w:p w:rsidR="00293E88" w:rsidRPr="00293E88" w:rsidRDefault="00293E88" w:rsidP="00293E88">
      <w:pPr>
        <w:autoSpaceDE w:val="0"/>
        <w:autoSpaceDN w:val="0"/>
        <w:adjustRightInd w:val="0"/>
        <w:spacing w:after="0" w:line="240" w:lineRule="auto"/>
        <w:ind w:firstLine="567"/>
        <w:jc w:val="both"/>
        <w:rPr>
          <w:rFonts w:ascii="Times New Roman" w:hAnsi="Times New Roman" w:cs="Times New Roman"/>
          <w:sz w:val="24"/>
          <w:szCs w:val="24"/>
        </w:rPr>
      </w:pPr>
      <w:r w:rsidRPr="00293E88">
        <w:rPr>
          <w:rFonts w:ascii="Times New Roman" w:hAnsi="Times New Roman" w:cs="Times New Roman"/>
          <w:sz w:val="24"/>
          <w:szCs w:val="24"/>
        </w:rPr>
        <w:t>3.1.13. о технологическом присоединении;</w:t>
      </w:r>
    </w:p>
    <w:p w:rsidR="00293E88" w:rsidRPr="00293E88" w:rsidRDefault="00293E88" w:rsidP="00293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3.1.14. о проведении мероприятий по тушению пожаров;</w:t>
      </w:r>
    </w:p>
    <w:p w:rsidR="00293E88" w:rsidRPr="00293E88" w:rsidRDefault="00293E88" w:rsidP="00293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3.1.15. об оказании услуг по предоставлению лицензий на право пользования компьютерным программным обеспечением;</w:t>
      </w:r>
    </w:p>
    <w:p w:rsidR="00293E88" w:rsidRPr="00293E88" w:rsidRDefault="00293E88" w:rsidP="00293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3.1.16. о выполнении работ по строительству, реконструкции объектов капитального строительства муниципальной собственности сельского поселения «село Седанка», источником финансового обеспечения которого является иной межбюджетный трансферт, предоставленный в целях софинансирования расходных обязательств сельского поселения «село Седанка», возникающих при ликвидации последствий стихийных бедствий и других чрезвычайных ситуаций природного и техногенного характера;</w:t>
      </w:r>
    </w:p>
    <w:p w:rsidR="00293E88" w:rsidRPr="00293E88" w:rsidRDefault="00293E88" w:rsidP="00293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3.1.17. о закупке товаров, работ, услуг на основании пункта 9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3.2. до 80 процентов (включительно) суммы муниципального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w:t>
      </w:r>
      <w:r w:rsidRPr="00293E88">
        <w:rPr>
          <w:rFonts w:ascii="Times New Roman" w:hAnsi="Times New Roman" w:cs="Times New Roman"/>
          <w:sz w:val="24"/>
          <w:szCs w:val="24"/>
        </w:rPr>
        <w:t>д</w:t>
      </w:r>
      <w:r w:rsidRPr="00293E88">
        <w:rPr>
          <w:rFonts w:ascii="Times New Roman" w:hAnsi="Times New Roman" w:cs="Times New Roman"/>
          <w:sz w:val="24"/>
          <w:szCs w:val="24"/>
        </w:rPr>
        <w:t>лежащих исполнению за счет средств местного бюджета, если иное не предусмотрено нормативными правовыми актами сельского поселения «село Седанка», по муниципальным контрактам (иным договорам):</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3.2.1. о закупке товаров, работ, услуг, необходимых для ликвидации последствий непреодолимой силы или оказания срочной медицинской помощи;</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3.3. до 50 процентов (включительно) суммы муниципального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w:t>
      </w:r>
      <w:r w:rsidRPr="00293E88">
        <w:rPr>
          <w:rFonts w:ascii="Times New Roman" w:hAnsi="Times New Roman" w:cs="Times New Roman"/>
          <w:sz w:val="24"/>
          <w:szCs w:val="24"/>
        </w:rPr>
        <w:t>д</w:t>
      </w:r>
      <w:r w:rsidRPr="00293E88">
        <w:rPr>
          <w:rFonts w:ascii="Times New Roman" w:hAnsi="Times New Roman" w:cs="Times New Roman"/>
          <w:sz w:val="24"/>
          <w:szCs w:val="24"/>
        </w:rPr>
        <w:t>лежащих исполнению за счет средств районного бюджета, если иное не предусмотрено нормативными правовыми актами сельского поселения «село Седанка», по муниципальным контрактам (иным договорам):</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3.3.1. о выполнении работ по строительству, реконструкции и капитальному ремонту объектов капитального строительства на сумму, не превышающую 600 млн. рублей;</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3E88">
        <w:rPr>
          <w:rFonts w:ascii="Times New Roman" w:hAnsi="Times New Roman" w:cs="Times New Roman"/>
          <w:sz w:val="24"/>
          <w:szCs w:val="24"/>
        </w:rPr>
        <w:t xml:space="preserve">3.3.2. о выполнении работ по строительству, реконструкции и капитальному ремонту объектов капитального строительства на сумму, превышающую 600 млн. рублей, с </w:t>
      </w:r>
      <w:r w:rsidRPr="00293E88">
        <w:rPr>
          <w:rFonts w:ascii="Times New Roman" w:hAnsi="Times New Roman" w:cs="Times New Roman"/>
          <w:sz w:val="24"/>
          <w:szCs w:val="24"/>
        </w:rPr>
        <w:lastRenderedPageBreak/>
        <w:t>последующим авансированием выполняемых работ после подтверждения выполнения предусмотренных муниципальным контрактом (иным договором) работ в объеме произведенного авансового платежа (с ограничением общей суммы авансирования не более 70 процентов суммы муниципального контракта (иного договора);</w:t>
      </w:r>
      <w:proofErr w:type="gramEnd"/>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3.4. до 30 процентов (включительно) суммы муниципального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w:t>
      </w:r>
      <w:r w:rsidRPr="00293E88">
        <w:rPr>
          <w:rFonts w:ascii="Times New Roman" w:hAnsi="Times New Roman" w:cs="Times New Roman"/>
          <w:sz w:val="24"/>
          <w:szCs w:val="24"/>
        </w:rPr>
        <w:t>д</w:t>
      </w:r>
      <w:r w:rsidRPr="00293E88">
        <w:rPr>
          <w:rFonts w:ascii="Times New Roman" w:hAnsi="Times New Roman" w:cs="Times New Roman"/>
          <w:sz w:val="24"/>
          <w:szCs w:val="24"/>
        </w:rPr>
        <w:t>лежащих исполнению за счет средств местного бюджета, если иное не предусмотрено нормативными правовыми актами сельского поселения «село Седанка», по муниципальным контрактам (иным договорам) на реализацию мероприятий:</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3.4.1. по обеспечению переселения граждан из аварийных жилых домов и непригодных для проживания жилых помещений (приобретение жилых помещений);</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3.5. до 10 процентов (включительно) суммы муниципального контракта (иного договора), но не более 10 процентов лимитов бюджетных обязательств,  по</w:t>
      </w:r>
      <w:r w:rsidRPr="00293E88">
        <w:rPr>
          <w:rFonts w:ascii="Times New Roman" w:hAnsi="Times New Roman" w:cs="Times New Roman"/>
          <w:sz w:val="24"/>
          <w:szCs w:val="24"/>
        </w:rPr>
        <w:t>д</w:t>
      </w:r>
      <w:r w:rsidRPr="00293E88">
        <w:rPr>
          <w:rFonts w:ascii="Times New Roman" w:hAnsi="Times New Roman" w:cs="Times New Roman"/>
          <w:sz w:val="24"/>
          <w:szCs w:val="24"/>
        </w:rPr>
        <w:t>лежащих исполнению за счет средств местного бюджета, если иное не предусмотрено нормативными правовыми актами сельского поселения «село Седанка», по иным муниципальным ко</w:t>
      </w:r>
      <w:r w:rsidRPr="00293E88">
        <w:rPr>
          <w:rFonts w:ascii="Times New Roman" w:hAnsi="Times New Roman" w:cs="Times New Roman"/>
          <w:sz w:val="24"/>
          <w:szCs w:val="24"/>
        </w:rPr>
        <w:t>н</w:t>
      </w:r>
      <w:r w:rsidRPr="00293E88">
        <w:rPr>
          <w:rFonts w:ascii="Times New Roman" w:hAnsi="Times New Roman" w:cs="Times New Roman"/>
          <w:sz w:val="24"/>
          <w:szCs w:val="24"/>
        </w:rPr>
        <w:t>трактам (иным договорам).</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4. Установить, что:</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3E88">
        <w:rPr>
          <w:rFonts w:ascii="Times New Roman" w:hAnsi="Times New Roman" w:cs="Times New Roman"/>
          <w:sz w:val="24"/>
          <w:szCs w:val="24"/>
        </w:rPr>
        <w:t>4.1. по муниципальным контрактам (иным договорам) энергоснабжения (договорам купли-продажи (поставки) электрической энергии), подлежащим оплате за счет средств местного бюджета, оплата электрической энергии (мощности)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в пределах бюджетных</w:t>
      </w:r>
      <w:proofErr w:type="gramEnd"/>
      <w:r w:rsidRPr="00293E88">
        <w:rPr>
          <w:rFonts w:ascii="Times New Roman" w:hAnsi="Times New Roman" w:cs="Times New Roman"/>
          <w:sz w:val="24"/>
          <w:szCs w:val="24"/>
        </w:rPr>
        <w:t xml:space="preserve"> ассигнований, предусмотренных  решением Совета депутатов;</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3E88">
        <w:rPr>
          <w:rFonts w:ascii="Times New Roman" w:hAnsi="Times New Roman" w:cs="Times New Roman"/>
          <w:sz w:val="24"/>
          <w:szCs w:val="24"/>
        </w:rPr>
        <w:t>4.2. по муниципальным контрактам (иным договорам) теплоснабжения (договорам поставки тепловой энергии (мощности) и (или) теплоносителя), подлежащим оплате за счет средств местного бюджета, оплата тепловой энергии (мощности) и (или) теплоносителя осуществляется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w:t>
      </w:r>
      <w:proofErr w:type="gramEnd"/>
      <w:r w:rsidRPr="00293E88">
        <w:rPr>
          <w:rFonts w:ascii="Times New Roman" w:hAnsi="Times New Roman" w:cs="Times New Roman"/>
          <w:sz w:val="24"/>
          <w:szCs w:val="24"/>
        </w:rPr>
        <w:t xml:space="preserve"> Правительства Российской Федерации», в пределах бюджетных ассигнований, предусмотренных решением Совета депутатов;</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xml:space="preserve"> </w:t>
      </w:r>
      <w:proofErr w:type="gramStart"/>
      <w:r w:rsidRPr="00293E88">
        <w:rPr>
          <w:rFonts w:ascii="Times New Roman" w:hAnsi="Times New Roman" w:cs="Times New Roman"/>
          <w:sz w:val="24"/>
          <w:szCs w:val="24"/>
        </w:rPr>
        <w:t>4.3. по муниципальным контрактам (иным договорам) холодного водоснабжения, водоотведения, единым договорам холодного водоснабжения и водоотведения, подлежащим оплате за счет средств местного бюджета, оплата полученной холодной воды, отведенных сточных вод осуществляется в соответствии с Правилами холодного водоснабжения и водоотведения, утвержденными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w:t>
      </w:r>
      <w:proofErr w:type="gramEnd"/>
      <w:r w:rsidRPr="00293E88">
        <w:rPr>
          <w:rFonts w:ascii="Times New Roman" w:hAnsi="Times New Roman" w:cs="Times New Roman"/>
          <w:sz w:val="24"/>
          <w:szCs w:val="24"/>
        </w:rPr>
        <w:t xml:space="preserve"> Правительства Российской Федерации», в пределах бюджетных ассигнований, предусмотренных решением Совета депутатов. </w:t>
      </w:r>
    </w:p>
    <w:p w:rsidR="00293E88" w:rsidRPr="00293E88" w:rsidRDefault="00293E88" w:rsidP="00293E88">
      <w:pPr>
        <w:autoSpaceDE w:val="0"/>
        <w:autoSpaceDN w:val="0"/>
        <w:adjustRightInd w:val="0"/>
        <w:spacing w:after="0" w:line="240" w:lineRule="auto"/>
        <w:jc w:val="both"/>
        <w:rPr>
          <w:rFonts w:ascii="Times New Roman" w:hAnsi="Times New Roman" w:cs="Times New Roman"/>
          <w:sz w:val="24"/>
          <w:szCs w:val="24"/>
        </w:rPr>
      </w:pPr>
      <w:r w:rsidRPr="00293E88">
        <w:rPr>
          <w:rFonts w:ascii="Times New Roman" w:hAnsi="Times New Roman" w:cs="Times New Roman"/>
          <w:sz w:val="24"/>
          <w:szCs w:val="24"/>
        </w:rPr>
        <w:t xml:space="preserve">        5. Установить, что главные распорядители (распорядители) и получатели средств местного бюджета могут ос</w:t>
      </w:r>
      <w:r w:rsidRPr="00293E88">
        <w:rPr>
          <w:rFonts w:ascii="Times New Roman" w:hAnsi="Times New Roman" w:cs="Times New Roman"/>
          <w:sz w:val="24"/>
          <w:szCs w:val="24"/>
        </w:rPr>
        <w:t>у</w:t>
      </w:r>
      <w:r w:rsidRPr="00293E88">
        <w:rPr>
          <w:rFonts w:ascii="Times New Roman" w:hAnsi="Times New Roman" w:cs="Times New Roman"/>
          <w:sz w:val="24"/>
          <w:szCs w:val="24"/>
        </w:rPr>
        <w:t>ществлять 100 процентную предоплату следующих видов расходов, установленных в соответствии с законодательством Российской Федер</w:t>
      </w:r>
      <w:r w:rsidRPr="00293E88">
        <w:rPr>
          <w:rFonts w:ascii="Times New Roman" w:hAnsi="Times New Roman" w:cs="Times New Roman"/>
          <w:sz w:val="24"/>
          <w:szCs w:val="24"/>
        </w:rPr>
        <w:t>а</w:t>
      </w:r>
      <w:r w:rsidRPr="00293E88">
        <w:rPr>
          <w:rFonts w:ascii="Times New Roman" w:hAnsi="Times New Roman" w:cs="Times New Roman"/>
          <w:sz w:val="24"/>
          <w:szCs w:val="24"/>
        </w:rPr>
        <w:t>ции:</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по регистрационным и лицензионным сборам;</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по государственной пошлине;</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по аккредитации и сертификации;</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по социальному обеспечению населения;</w:t>
      </w:r>
    </w:p>
    <w:p w:rsidR="00293E88" w:rsidRPr="00293E88" w:rsidRDefault="00293E88" w:rsidP="00293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lastRenderedPageBreak/>
        <w:t xml:space="preserve">6. </w:t>
      </w:r>
      <w:proofErr w:type="gramStart"/>
      <w:r w:rsidRPr="00293E88">
        <w:rPr>
          <w:rFonts w:ascii="Times New Roman" w:hAnsi="Times New Roman" w:cs="Times New Roman"/>
          <w:sz w:val="24"/>
          <w:szCs w:val="24"/>
        </w:rPr>
        <w:t>Установить, что главные распорядители (распорядители) средств местного бюджета могут осуществлять предоставление мер социальной поддержки, установленных законодательством Российской Федерации и Камчатского края, отдельным категориям граждан, проживающим в сельском поселении «село Седанка», в денежной форме за счет средств местного бюджета, в том числе средств межбюджетных трансфертов, поступающих в местный бюджет из районного бюджета, в декабре текущего финансового года за январь очередного финансового</w:t>
      </w:r>
      <w:proofErr w:type="gramEnd"/>
      <w:r w:rsidRPr="00293E88">
        <w:rPr>
          <w:rFonts w:ascii="Times New Roman" w:hAnsi="Times New Roman" w:cs="Times New Roman"/>
          <w:sz w:val="24"/>
          <w:szCs w:val="24"/>
        </w:rPr>
        <w:t xml:space="preserve"> года.</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7. Установить, что погашение кредиторской задолженности может осуществляться за счет ассигнований, предусмотренных решением Совета депутатов.</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8. Установить, что оплата услуг организаций, осуществляющих переводы денежных сре</w:t>
      </w:r>
      <w:proofErr w:type="gramStart"/>
      <w:r w:rsidRPr="00293E88">
        <w:rPr>
          <w:rFonts w:ascii="Times New Roman" w:hAnsi="Times New Roman" w:cs="Times New Roman"/>
          <w:sz w:val="24"/>
          <w:szCs w:val="24"/>
        </w:rPr>
        <w:t>дств гр</w:t>
      </w:r>
      <w:proofErr w:type="gramEnd"/>
      <w:r w:rsidRPr="00293E88">
        <w:rPr>
          <w:rFonts w:ascii="Times New Roman" w:hAnsi="Times New Roman" w:cs="Times New Roman"/>
          <w:sz w:val="24"/>
          <w:szCs w:val="24"/>
        </w:rPr>
        <w:t>ажданам (заработная плата, пенсии и иные выплаты социального характера), пр</w:t>
      </w:r>
      <w:r w:rsidRPr="00293E88">
        <w:rPr>
          <w:rFonts w:ascii="Times New Roman" w:hAnsi="Times New Roman" w:cs="Times New Roman"/>
          <w:sz w:val="24"/>
          <w:szCs w:val="24"/>
        </w:rPr>
        <w:t>о</w:t>
      </w:r>
      <w:r w:rsidRPr="00293E88">
        <w:rPr>
          <w:rFonts w:ascii="Times New Roman" w:hAnsi="Times New Roman" w:cs="Times New Roman"/>
          <w:sz w:val="24"/>
          <w:szCs w:val="24"/>
        </w:rPr>
        <w:t xml:space="preserve">изводится в пределах ассигнований, предусмотренных распорядителю и получателю средств местного бюджета решением. </w:t>
      </w:r>
    </w:p>
    <w:p w:rsidR="00293E88" w:rsidRPr="00293E88" w:rsidRDefault="00293E88" w:rsidP="00293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xml:space="preserve">9. </w:t>
      </w:r>
      <w:proofErr w:type="gramStart"/>
      <w:r w:rsidRPr="00293E88">
        <w:rPr>
          <w:rFonts w:ascii="Times New Roman" w:hAnsi="Times New Roman" w:cs="Times New Roman"/>
          <w:sz w:val="24"/>
          <w:szCs w:val="24"/>
        </w:rPr>
        <w:t>Установить, что средства в валюте Российской Федерации, поступающие во временное распоряжение муниципальных казенных учреждений в соответствии с закон</w:t>
      </w:r>
      <w:r w:rsidRPr="00293E88">
        <w:rPr>
          <w:rFonts w:ascii="Times New Roman" w:hAnsi="Times New Roman" w:cs="Times New Roman"/>
          <w:sz w:val="24"/>
          <w:szCs w:val="24"/>
        </w:rPr>
        <w:t>о</w:t>
      </w:r>
      <w:r w:rsidRPr="00293E88">
        <w:rPr>
          <w:rFonts w:ascii="Times New Roman" w:hAnsi="Times New Roman" w:cs="Times New Roman"/>
          <w:sz w:val="24"/>
          <w:szCs w:val="24"/>
        </w:rPr>
        <w:t>дательством Российской Федерации, учитываются на лицевых счетах по учету средств, п</w:t>
      </w:r>
      <w:r w:rsidRPr="00293E88">
        <w:rPr>
          <w:rFonts w:ascii="Times New Roman" w:hAnsi="Times New Roman" w:cs="Times New Roman"/>
          <w:sz w:val="24"/>
          <w:szCs w:val="24"/>
        </w:rPr>
        <w:t>о</w:t>
      </w:r>
      <w:r w:rsidRPr="00293E88">
        <w:rPr>
          <w:rFonts w:ascii="Times New Roman" w:hAnsi="Times New Roman" w:cs="Times New Roman"/>
          <w:sz w:val="24"/>
          <w:szCs w:val="24"/>
        </w:rPr>
        <w:t>ступающих во временное распоряжение, открываемых им Управлением Федерального к</w:t>
      </w:r>
      <w:r w:rsidRPr="00293E88">
        <w:rPr>
          <w:rFonts w:ascii="Times New Roman" w:hAnsi="Times New Roman" w:cs="Times New Roman"/>
          <w:sz w:val="24"/>
          <w:szCs w:val="24"/>
        </w:rPr>
        <w:t>а</w:t>
      </w:r>
      <w:r w:rsidRPr="00293E88">
        <w:rPr>
          <w:rFonts w:ascii="Times New Roman" w:hAnsi="Times New Roman" w:cs="Times New Roman"/>
          <w:sz w:val="24"/>
          <w:szCs w:val="24"/>
        </w:rPr>
        <w:t>значейства по Камчатскому краю, в соответствии с  соглашением, заключенным между сельским поселением «село Седанка» и Управлением Федерального казначейства по Камчатскому краю.</w:t>
      </w:r>
      <w:proofErr w:type="gramEnd"/>
      <w:r w:rsidRPr="00293E88">
        <w:rPr>
          <w:rFonts w:ascii="Times New Roman" w:hAnsi="Times New Roman" w:cs="Times New Roman"/>
          <w:sz w:val="24"/>
          <w:szCs w:val="24"/>
        </w:rPr>
        <w:t xml:space="preserve"> Доходы от выполнения (оказания) м</w:t>
      </w:r>
      <w:r w:rsidRPr="00293E88">
        <w:rPr>
          <w:rFonts w:ascii="Times New Roman" w:hAnsi="Times New Roman" w:cs="Times New Roman"/>
          <w:sz w:val="24"/>
          <w:szCs w:val="24"/>
        </w:rPr>
        <w:t>у</w:t>
      </w:r>
      <w:r w:rsidRPr="00293E88">
        <w:rPr>
          <w:rFonts w:ascii="Times New Roman" w:hAnsi="Times New Roman" w:cs="Times New Roman"/>
          <w:sz w:val="24"/>
          <w:szCs w:val="24"/>
        </w:rPr>
        <w:t>ниципальными казенными учреждениями платных работ и услуг перечисляются в местный бюджет.</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10. Установить, что получатели средств местного бюджета принимают бюджетные обязательства, связанные с поставкой товаров, выполнением работ, оказанием услуг, не позднее 01 декабря текущего финансового года в соответствии с доведенными до них в установленном порядке лимитами бюджетных обязательств.</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xml:space="preserve">11. </w:t>
      </w:r>
      <w:proofErr w:type="gramStart"/>
      <w:r w:rsidRPr="00293E88">
        <w:rPr>
          <w:rFonts w:ascii="Times New Roman" w:hAnsi="Times New Roman" w:cs="Times New Roman"/>
          <w:sz w:val="24"/>
          <w:szCs w:val="24"/>
        </w:rPr>
        <w:t>Установить, что получатели средств местного бюджета в случае, если бюджетные обязательства возникают из муниципальных контрактов, заключ</w:t>
      </w:r>
      <w:r w:rsidRPr="00293E88">
        <w:rPr>
          <w:rFonts w:ascii="Times New Roman" w:hAnsi="Times New Roman" w:cs="Times New Roman"/>
          <w:sz w:val="24"/>
          <w:szCs w:val="24"/>
        </w:rPr>
        <w:t>а</w:t>
      </w:r>
      <w:r w:rsidRPr="00293E88">
        <w:rPr>
          <w:rFonts w:ascii="Times New Roman" w:hAnsi="Times New Roman" w:cs="Times New Roman"/>
          <w:sz w:val="24"/>
          <w:szCs w:val="24"/>
        </w:rPr>
        <w:t>емых в текущем финансовом году в целях достижения результатов регионал</w:t>
      </w:r>
      <w:r w:rsidRPr="00293E88">
        <w:rPr>
          <w:rFonts w:ascii="Times New Roman" w:hAnsi="Times New Roman" w:cs="Times New Roman"/>
          <w:sz w:val="24"/>
          <w:szCs w:val="24"/>
        </w:rPr>
        <w:t>ь</w:t>
      </w:r>
      <w:r w:rsidRPr="00293E88">
        <w:rPr>
          <w:rFonts w:ascii="Times New Roman" w:hAnsi="Times New Roman" w:cs="Times New Roman"/>
          <w:sz w:val="24"/>
          <w:szCs w:val="24"/>
        </w:rPr>
        <w:t>ных проектов, принимают соответствующие бюджетные обязательства, связа</w:t>
      </w:r>
      <w:r w:rsidRPr="00293E88">
        <w:rPr>
          <w:rFonts w:ascii="Times New Roman" w:hAnsi="Times New Roman" w:cs="Times New Roman"/>
          <w:sz w:val="24"/>
          <w:szCs w:val="24"/>
        </w:rPr>
        <w:t>н</w:t>
      </w:r>
      <w:r w:rsidRPr="00293E88">
        <w:rPr>
          <w:rFonts w:ascii="Times New Roman" w:hAnsi="Times New Roman" w:cs="Times New Roman"/>
          <w:sz w:val="24"/>
          <w:szCs w:val="24"/>
        </w:rPr>
        <w:t>ные с поставкой товаров, выполнением работ, оказанием услуг, не позднее 01 декабря текущего финансового года в соответствии с доведенными до них в установленном порядке лимитами бюджетных обязательств.</w:t>
      </w:r>
      <w:proofErr w:type="gramEnd"/>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12. Положения части 10 настоящего постановления не распространяются на бюджетные обязательства получателей средств местного бюджета, связанные с поставкой товаров, выполнением работ и оказанием услуг:</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xml:space="preserve">12.1. в случаях, если извещения об осуществлении закупок товаров, работ, услуг размещены в единой информационной системе в сфере </w:t>
      </w:r>
      <w:proofErr w:type="gramStart"/>
      <w:r w:rsidRPr="00293E88">
        <w:rPr>
          <w:rFonts w:ascii="Times New Roman" w:hAnsi="Times New Roman" w:cs="Times New Roman"/>
          <w:sz w:val="24"/>
          <w:szCs w:val="24"/>
        </w:rPr>
        <w:t>закупок</w:t>
      </w:r>
      <w:proofErr w:type="gramEnd"/>
      <w:r w:rsidRPr="00293E88">
        <w:rPr>
          <w:rFonts w:ascii="Times New Roman" w:hAnsi="Times New Roman" w:cs="Times New Roman"/>
          <w:sz w:val="24"/>
          <w:szCs w:val="24"/>
        </w:rPr>
        <w:t xml:space="preserve">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частью 10 настоящего постановления;</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12.2. в случаях, указанных в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3E88">
        <w:rPr>
          <w:rFonts w:ascii="Times New Roman" w:hAnsi="Times New Roman" w:cs="Times New Roman"/>
          <w:sz w:val="24"/>
          <w:szCs w:val="24"/>
        </w:rPr>
        <w:t>12.3. в случае, если бюджетные обязательства возникают из муниципальных контрактов, заключаемых в текущем финансовом году в связи с расторжением ранее заключенных муниципальных контрактов по соглашению сторон, решению суда или одностороннему отказу стороны муниципального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w:t>
      </w:r>
      <w:proofErr w:type="gramEnd"/>
      <w:r w:rsidRPr="00293E88">
        <w:rPr>
          <w:rFonts w:ascii="Times New Roman" w:hAnsi="Times New Roman" w:cs="Times New Roman"/>
          <w:sz w:val="24"/>
          <w:szCs w:val="24"/>
        </w:rPr>
        <w:t xml:space="preserve"> в деле о несостоятельности (банкротстве) поставщика (подрядчика, </w:t>
      </w:r>
      <w:r w:rsidRPr="00293E88">
        <w:rPr>
          <w:rFonts w:ascii="Times New Roman" w:hAnsi="Times New Roman" w:cs="Times New Roman"/>
          <w:sz w:val="24"/>
          <w:szCs w:val="24"/>
        </w:rPr>
        <w:lastRenderedPageBreak/>
        <w:t>исполнителя), а также из муниципальных контрактов на оказание услуг по привлечению экспертов, специалистов и переводчиков;</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3E88">
        <w:rPr>
          <w:rFonts w:ascii="Times New Roman" w:hAnsi="Times New Roman" w:cs="Times New Roman"/>
          <w:sz w:val="24"/>
          <w:szCs w:val="24"/>
        </w:rPr>
        <w:t>12.4.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roofErr w:type="gramEnd"/>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12.5. в размере, не превышающем 10 процентов общей суммы, не использованных по состоянию на дату, предусмотренную частью 11 настоящего постановления, доведенных до получателя средств районного бюджета лимитов бюджетных обязательств на осуществление закупок товаров, работ, услуг для обеспечения муниципальных нужд сельского поселения «село Седанка»;</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12.6. в случаях осуществления закупок, указанных в пункте 3.1 части 3 настоящего постановления.</w:t>
      </w:r>
    </w:p>
    <w:p w:rsidR="00293E88" w:rsidRPr="00293E88" w:rsidRDefault="00293E88" w:rsidP="00293E88">
      <w:pPr>
        <w:autoSpaceDE w:val="0"/>
        <w:autoSpaceDN w:val="0"/>
        <w:adjustRightInd w:val="0"/>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xml:space="preserve">13. </w:t>
      </w:r>
      <w:proofErr w:type="gramStart"/>
      <w:r w:rsidRPr="00293E88">
        <w:rPr>
          <w:rFonts w:ascii="Times New Roman" w:hAnsi="Times New Roman" w:cs="Times New Roman"/>
          <w:sz w:val="24"/>
          <w:szCs w:val="24"/>
        </w:rPr>
        <w:t>Установить, что в случае отсутствия принятого в соответствии с абзацем четвертым подпункта «а» пункта 9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решения главного распорядителя средств местного бюджета</w:t>
      </w:r>
      <w:proofErr w:type="gramEnd"/>
      <w:r w:rsidRPr="00293E88">
        <w:rPr>
          <w:rFonts w:ascii="Times New Roman" w:hAnsi="Times New Roman" w:cs="Times New Roman"/>
          <w:sz w:val="24"/>
          <w:szCs w:val="24"/>
        </w:rPr>
        <w:t xml:space="preserve"> </w:t>
      </w:r>
      <w:proofErr w:type="gramStart"/>
      <w:r w:rsidRPr="00293E88">
        <w:rPr>
          <w:rFonts w:ascii="Times New Roman" w:hAnsi="Times New Roman" w:cs="Times New Roman"/>
          <w:sz w:val="24"/>
          <w:szCs w:val="24"/>
        </w:rPr>
        <w:t>о наличии потребности в использовании в текущем финансовом году остатка субсидии, предоставленной в отчетном финансовом году в целях финансового обеспечения затрат в связи с производством (реализацией) товаров, выполнением работ, оказанием услуг, 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подлежит возврату в местный бюджет в</w:t>
      </w:r>
      <w:proofErr w:type="gramEnd"/>
      <w:r w:rsidRPr="00293E88">
        <w:rPr>
          <w:rFonts w:ascii="Times New Roman" w:hAnsi="Times New Roman" w:cs="Times New Roman"/>
          <w:sz w:val="24"/>
          <w:szCs w:val="24"/>
        </w:rPr>
        <w:t xml:space="preserve"> </w:t>
      </w:r>
      <w:proofErr w:type="gramStart"/>
      <w:r w:rsidRPr="00293E88">
        <w:rPr>
          <w:rFonts w:ascii="Times New Roman" w:hAnsi="Times New Roman" w:cs="Times New Roman"/>
          <w:sz w:val="24"/>
          <w:szCs w:val="24"/>
        </w:rPr>
        <w:t>порядке</w:t>
      </w:r>
      <w:proofErr w:type="gramEnd"/>
      <w:r w:rsidRPr="00293E88">
        <w:rPr>
          <w:rFonts w:ascii="Times New Roman" w:hAnsi="Times New Roman" w:cs="Times New Roman"/>
          <w:sz w:val="24"/>
          <w:szCs w:val="24"/>
        </w:rPr>
        <w:t xml:space="preserve"> и сроки, предусмотренные соответствующим порядком предоставления субсидии, но не позднее 15 февраля года, следующего за годом предоставления субсидий.</w:t>
      </w:r>
    </w:p>
    <w:p w:rsidR="00293E88" w:rsidRPr="00293E88" w:rsidRDefault="00293E88" w:rsidP="00293E88">
      <w:pPr>
        <w:pStyle w:val="a7"/>
        <w:suppressAutoHyphens/>
        <w:spacing w:after="0"/>
        <w:ind w:left="0" w:firstLine="540"/>
        <w:jc w:val="both"/>
      </w:pPr>
      <w:r w:rsidRPr="00293E88">
        <w:t xml:space="preserve">  15. Главным распорядителям средств местного бюджета осуществлять контроль исполнения  подведомственными  муниципальными учреждениями настоящего постановления.</w:t>
      </w:r>
    </w:p>
    <w:p w:rsidR="00293E88" w:rsidRPr="00293E88" w:rsidRDefault="00293E88" w:rsidP="00293E88">
      <w:pPr>
        <w:spacing w:after="0" w:line="240" w:lineRule="auto"/>
        <w:ind w:firstLine="540"/>
        <w:jc w:val="both"/>
        <w:rPr>
          <w:rFonts w:ascii="Times New Roman" w:hAnsi="Times New Roman" w:cs="Times New Roman"/>
          <w:sz w:val="24"/>
          <w:szCs w:val="24"/>
        </w:rPr>
      </w:pPr>
      <w:r w:rsidRPr="00293E88">
        <w:rPr>
          <w:rFonts w:ascii="Times New Roman" w:hAnsi="Times New Roman" w:cs="Times New Roman"/>
          <w:sz w:val="24"/>
          <w:szCs w:val="24"/>
        </w:rPr>
        <w:t xml:space="preserve">  16. Постановление  вступает в силу после его официального опубликования и распр</w:t>
      </w:r>
      <w:r w:rsidRPr="00293E88">
        <w:rPr>
          <w:rFonts w:ascii="Times New Roman" w:hAnsi="Times New Roman" w:cs="Times New Roman"/>
          <w:sz w:val="24"/>
          <w:szCs w:val="24"/>
        </w:rPr>
        <w:t>о</w:t>
      </w:r>
      <w:r w:rsidRPr="00293E88">
        <w:rPr>
          <w:rFonts w:ascii="Times New Roman" w:hAnsi="Times New Roman" w:cs="Times New Roman"/>
          <w:sz w:val="24"/>
          <w:szCs w:val="24"/>
        </w:rPr>
        <w:t xml:space="preserve">страняется на правоотношения, возникшие с 01.01.2022 года.   </w:t>
      </w:r>
    </w:p>
    <w:p w:rsidR="00293E88" w:rsidRDefault="00293E88" w:rsidP="00293E88">
      <w:pPr>
        <w:spacing w:after="0" w:line="240" w:lineRule="auto"/>
        <w:ind w:firstLine="540"/>
        <w:jc w:val="both"/>
        <w:rPr>
          <w:rFonts w:ascii="Times New Roman" w:hAnsi="Times New Roman" w:cs="Times New Roman"/>
          <w:sz w:val="24"/>
          <w:szCs w:val="24"/>
        </w:rPr>
      </w:pPr>
    </w:p>
    <w:p w:rsidR="00293E88" w:rsidRDefault="00293E88" w:rsidP="00293E88">
      <w:pPr>
        <w:spacing w:after="0" w:line="240" w:lineRule="auto"/>
        <w:ind w:firstLine="540"/>
        <w:jc w:val="both"/>
        <w:rPr>
          <w:rFonts w:ascii="Times New Roman" w:hAnsi="Times New Roman" w:cs="Times New Roman"/>
          <w:sz w:val="24"/>
          <w:szCs w:val="24"/>
        </w:rPr>
      </w:pPr>
    </w:p>
    <w:p w:rsidR="00293E88" w:rsidRDefault="00293E88" w:rsidP="00293E88">
      <w:pPr>
        <w:spacing w:after="0" w:line="240" w:lineRule="auto"/>
        <w:ind w:firstLine="540"/>
        <w:jc w:val="both"/>
        <w:rPr>
          <w:rFonts w:ascii="Times New Roman" w:hAnsi="Times New Roman" w:cs="Times New Roman"/>
          <w:sz w:val="24"/>
          <w:szCs w:val="24"/>
        </w:rPr>
      </w:pPr>
    </w:p>
    <w:p w:rsidR="00293E88" w:rsidRDefault="00293E88" w:rsidP="00293E88">
      <w:pPr>
        <w:spacing w:after="0" w:line="240" w:lineRule="auto"/>
        <w:ind w:firstLine="540"/>
        <w:jc w:val="both"/>
        <w:rPr>
          <w:rFonts w:ascii="Times New Roman" w:hAnsi="Times New Roman" w:cs="Times New Roman"/>
          <w:sz w:val="24"/>
          <w:szCs w:val="24"/>
        </w:rPr>
      </w:pPr>
    </w:p>
    <w:p w:rsidR="00293E88" w:rsidRDefault="00293E88" w:rsidP="00293E88">
      <w:pPr>
        <w:spacing w:after="0" w:line="240" w:lineRule="auto"/>
        <w:ind w:firstLine="540"/>
        <w:jc w:val="both"/>
        <w:rPr>
          <w:rFonts w:ascii="Times New Roman" w:hAnsi="Times New Roman" w:cs="Times New Roman"/>
          <w:sz w:val="24"/>
          <w:szCs w:val="24"/>
        </w:rPr>
      </w:pPr>
    </w:p>
    <w:p w:rsidR="00293E88" w:rsidRPr="00293E88" w:rsidRDefault="00293E88" w:rsidP="00293E88">
      <w:pPr>
        <w:spacing w:after="0" w:line="240" w:lineRule="auto"/>
        <w:ind w:firstLine="540"/>
        <w:jc w:val="both"/>
        <w:rPr>
          <w:rFonts w:ascii="Times New Roman" w:hAnsi="Times New Roman" w:cs="Times New Roman"/>
          <w:sz w:val="24"/>
          <w:szCs w:val="24"/>
        </w:rPr>
      </w:pPr>
    </w:p>
    <w:p w:rsidR="00293E88" w:rsidRPr="00293E88" w:rsidRDefault="00293E88" w:rsidP="00293E88">
      <w:pPr>
        <w:spacing w:after="0" w:line="240" w:lineRule="auto"/>
        <w:ind w:firstLine="540"/>
        <w:jc w:val="both"/>
        <w:rPr>
          <w:rFonts w:ascii="Times New Roman" w:hAnsi="Times New Roman" w:cs="Times New Roman"/>
          <w:sz w:val="24"/>
          <w:szCs w:val="24"/>
        </w:rPr>
      </w:pPr>
    </w:p>
    <w:p w:rsidR="00293E88" w:rsidRPr="00293E88" w:rsidRDefault="00293E88" w:rsidP="00293E88">
      <w:pPr>
        <w:widowControl w:val="0"/>
        <w:autoSpaceDE w:val="0"/>
        <w:autoSpaceDN w:val="0"/>
        <w:adjustRightInd w:val="0"/>
        <w:spacing w:after="0" w:line="240" w:lineRule="auto"/>
        <w:jc w:val="both"/>
        <w:rPr>
          <w:rFonts w:ascii="Times New Roman" w:hAnsi="Times New Roman" w:cs="Times New Roman"/>
          <w:sz w:val="24"/>
          <w:szCs w:val="24"/>
        </w:rPr>
      </w:pPr>
      <w:r w:rsidRPr="00293E88">
        <w:rPr>
          <w:rFonts w:ascii="Times New Roman" w:hAnsi="Times New Roman" w:cs="Times New Roman"/>
          <w:sz w:val="24"/>
          <w:szCs w:val="24"/>
        </w:rPr>
        <w:t>Глава сельского поселения «село Седанка»</w:t>
      </w:r>
      <w:r w:rsidRPr="00293E88">
        <w:rPr>
          <w:rFonts w:ascii="Times New Roman" w:hAnsi="Times New Roman" w:cs="Times New Roman"/>
          <w:sz w:val="24"/>
          <w:szCs w:val="24"/>
        </w:rPr>
        <w:tab/>
      </w:r>
      <w:r w:rsidRPr="00293E88">
        <w:rPr>
          <w:rFonts w:ascii="Times New Roman" w:hAnsi="Times New Roman" w:cs="Times New Roman"/>
          <w:sz w:val="24"/>
          <w:szCs w:val="24"/>
        </w:rPr>
        <w:tab/>
      </w:r>
      <w:r w:rsidRPr="00293E88">
        <w:rPr>
          <w:rFonts w:ascii="Times New Roman" w:hAnsi="Times New Roman" w:cs="Times New Roman"/>
          <w:sz w:val="24"/>
          <w:szCs w:val="24"/>
        </w:rPr>
        <w:tab/>
        <w:t xml:space="preserve">           Н.А. Москалёв</w:t>
      </w:r>
    </w:p>
    <w:p w:rsidR="00293E88" w:rsidRPr="00F5420B" w:rsidRDefault="00293E88" w:rsidP="00293E88">
      <w:pPr>
        <w:ind w:firstLine="540"/>
        <w:jc w:val="both"/>
      </w:pPr>
      <w:r w:rsidRPr="00F5420B">
        <w:t xml:space="preserve">      </w:t>
      </w:r>
    </w:p>
    <w:p w:rsidR="00293E88" w:rsidRPr="00AA3A9E" w:rsidRDefault="00293E88" w:rsidP="00293E88">
      <w:pPr>
        <w:autoSpaceDE w:val="0"/>
        <w:autoSpaceDN w:val="0"/>
        <w:adjustRightInd w:val="0"/>
        <w:jc w:val="both"/>
        <w:rPr>
          <w:sz w:val="28"/>
          <w:szCs w:val="28"/>
        </w:rPr>
      </w:pPr>
    </w:p>
    <w:p w:rsidR="00530CFE" w:rsidRPr="00AA6EAA" w:rsidRDefault="00530CFE" w:rsidP="00293E88">
      <w:pPr>
        <w:spacing w:after="0" w:line="240" w:lineRule="auto"/>
        <w:jc w:val="center"/>
        <w:rPr>
          <w:rFonts w:ascii="Times New Roman" w:hAnsi="Times New Roman" w:cs="Times New Roman"/>
          <w:sz w:val="24"/>
          <w:szCs w:val="24"/>
        </w:rPr>
      </w:pPr>
    </w:p>
    <w:sectPr w:rsidR="00530CFE" w:rsidRPr="00AA6EAA" w:rsidSect="00155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F2551"/>
    <w:multiLevelType w:val="hybridMultilevel"/>
    <w:tmpl w:val="4D228F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C42"/>
    <w:rsid w:val="000B0F71"/>
    <w:rsid w:val="000E293A"/>
    <w:rsid w:val="001557CA"/>
    <w:rsid w:val="00167083"/>
    <w:rsid w:val="00293E88"/>
    <w:rsid w:val="00530CFE"/>
    <w:rsid w:val="005B2C42"/>
    <w:rsid w:val="007B2F43"/>
    <w:rsid w:val="00AA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CA"/>
  </w:style>
  <w:style w:type="paragraph" w:styleId="3">
    <w:name w:val="heading 3"/>
    <w:basedOn w:val="a"/>
    <w:link w:val="30"/>
    <w:uiPriority w:val="9"/>
    <w:qFormat/>
    <w:rsid w:val="00AA6E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6E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7083"/>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5">
    <w:name w:val="Balloon Text"/>
    <w:basedOn w:val="a"/>
    <w:link w:val="a6"/>
    <w:uiPriority w:val="99"/>
    <w:semiHidden/>
    <w:unhideWhenUsed/>
    <w:rsid w:val="000E29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293A"/>
    <w:rPr>
      <w:rFonts w:ascii="Segoe UI" w:hAnsi="Segoe UI" w:cs="Segoe UI"/>
      <w:sz w:val="18"/>
      <w:szCs w:val="18"/>
    </w:rPr>
  </w:style>
  <w:style w:type="paragraph" w:styleId="a7">
    <w:name w:val="Body Text Indent"/>
    <w:basedOn w:val="a"/>
    <w:link w:val="a8"/>
    <w:rsid w:val="00293E88"/>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93E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27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2416</Words>
  <Characters>13775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9</cp:revision>
  <cp:lastPrinted>2021-12-28T23:28:00Z</cp:lastPrinted>
  <dcterms:created xsi:type="dcterms:W3CDTF">2021-12-20T04:20:00Z</dcterms:created>
  <dcterms:modified xsi:type="dcterms:W3CDTF">2021-12-28T23:29:00Z</dcterms:modified>
</cp:coreProperties>
</file>