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DB" w:rsidRPr="00135FDB" w:rsidRDefault="00135FDB" w:rsidP="00135FDB">
      <w:pPr>
        <w:shd w:val="clear" w:color="auto" w:fill="FFFFFF"/>
        <w:spacing w:after="0" w:line="312" w:lineRule="auto"/>
        <w:ind w:left="-180" w:right="-284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 w:rsidRPr="00135FDB">
        <w:rPr>
          <w:rFonts w:ascii="Arial" w:eastAsia="Times New Roman" w:hAnsi="Arial" w:cs="Arial"/>
          <w:color w:val="304855"/>
          <w:sz w:val="18"/>
          <w:szCs w:val="28"/>
          <w:lang w:val="x-none" w:eastAsia="ru-RU"/>
        </w:rPr>
        <w:t xml:space="preserve">АДМИНИСТРАЦИЯ </w:t>
      </w:r>
    </w:p>
    <w:p w:rsidR="00135FDB" w:rsidRPr="00135FDB" w:rsidRDefault="006F104F" w:rsidP="00135FDB">
      <w:pPr>
        <w:shd w:val="clear" w:color="auto" w:fill="FFFFFF"/>
        <w:spacing w:after="0" w:line="312" w:lineRule="auto"/>
        <w:ind w:left="-180" w:right="-284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04855"/>
          <w:sz w:val="18"/>
          <w:szCs w:val="28"/>
          <w:lang w:eastAsia="ru-RU"/>
        </w:rPr>
        <w:t>ОКТЯБРЬСКОГО</w:t>
      </w:r>
      <w:r w:rsidR="00135FDB" w:rsidRPr="00135FDB">
        <w:rPr>
          <w:rFonts w:ascii="Arial" w:eastAsia="Times New Roman" w:hAnsi="Arial" w:cs="Arial"/>
          <w:color w:val="304855"/>
          <w:sz w:val="18"/>
          <w:szCs w:val="28"/>
          <w:lang w:val="x-none" w:eastAsia="ru-RU"/>
        </w:rPr>
        <w:t xml:space="preserve"> СЕЛЬСКОГО ПОСЕЛЕНИЯ </w:t>
      </w:r>
    </w:p>
    <w:p w:rsidR="00135FDB" w:rsidRPr="00135FDB" w:rsidRDefault="006F104F" w:rsidP="00135FDB">
      <w:pPr>
        <w:shd w:val="clear" w:color="auto" w:fill="FFFFFF"/>
        <w:spacing w:after="0" w:line="312" w:lineRule="auto"/>
        <w:ind w:left="-180" w:right="-284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04855"/>
          <w:sz w:val="18"/>
          <w:szCs w:val="28"/>
          <w:lang w:eastAsia="ru-RU"/>
        </w:rPr>
        <w:t>ПОВОРИНСКОГО</w:t>
      </w:r>
      <w:r w:rsidR="00135FDB" w:rsidRPr="00135FDB">
        <w:rPr>
          <w:rFonts w:ascii="Arial" w:eastAsia="Times New Roman" w:hAnsi="Arial" w:cs="Arial"/>
          <w:color w:val="304855"/>
          <w:sz w:val="18"/>
          <w:szCs w:val="28"/>
          <w:lang w:val="x-none" w:eastAsia="ru-RU"/>
        </w:rPr>
        <w:t xml:space="preserve"> МУНИЦИПАЛЬНОГО РАЙОНА</w:t>
      </w:r>
    </w:p>
    <w:p w:rsidR="00135FDB" w:rsidRPr="00135FDB" w:rsidRDefault="006F104F" w:rsidP="00135FDB">
      <w:pPr>
        <w:pBdr>
          <w:bottom w:val="single" w:sz="4" w:space="1" w:color="auto"/>
        </w:pBdr>
        <w:shd w:val="clear" w:color="auto" w:fill="FFFFFF"/>
        <w:spacing w:after="225" w:line="312" w:lineRule="auto"/>
        <w:ind w:left="-180" w:right="-284"/>
        <w:jc w:val="center"/>
        <w:rPr>
          <w:rFonts w:ascii="Arial" w:eastAsia="Times New Roman" w:hAnsi="Arial" w:cs="Arial"/>
          <w:color w:val="304855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304855"/>
          <w:sz w:val="18"/>
          <w:szCs w:val="28"/>
          <w:lang w:eastAsia="ru-RU"/>
        </w:rPr>
        <w:t>ВОРОНЕЖСКОЙ</w:t>
      </w:r>
      <w:r w:rsidR="00135FDB" w:rsidRPr="00135FDB">
        <w:rPr>
          <w:rFonts w:ascii="Arial" w:eastAsia="Times New Roman" w:hAnsi="Arial" w:cs="Arial"/>
          <w:color w:val="304855"/>
          <w:sz w:val="18"/>
          <w:szCs w:val="28"/>
          <w:lang w:val="x-none" w:eastAsia="ru-RU"/>
        </w:rPr>
        <w:t xml:space="preserve"> ОБЛАСТИ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b/>
          <w:color w:val="304855"/>
          <w:sz w:val="32"/>
          <w:szCs w:val="32"/>
          <w:lang w:eastAsia="ru-RU"/>
        </w:rPr>
        <w:t xml:space="preserve">ПОСТАНОВЛЕНИЕ              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 xml:space="preserve">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</w:t>
      </w:r>
      <w:r w:rsidR="006F104F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 xml:space="preserve">от 03.05.2018 г.         </w:t>
      </w:r>
      <w:r w:rsidR="006F104F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ab/>
      </w:r>
      <w:r w:rsidR="006F104F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ab/>
      </w:r>
      <w:r w:rsidR="006F104F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ab/>
      </w:r>
      <w:r w:rsidR="006F104F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ab/>
      </w:r>
      <w:r w:rsidR="006F104F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ab/>
      </w:r>
      <w:r w:rsidR="006F104F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ab/>
      </w:r>
      <w:r w:rsidR="006F104F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ab/>
      </w:r>
      <w:r w:rsidR="006F104F">
        <w:rPr>
          <w:rFonts w:ascii="Times New Roman" w:eastAsia="Times New Roman" w:hAnsi="Times New Roman" w:cs="Times New Roman"/>
          <w:b/>
          <w:color w:val="304855"/>
          <w:sz w:val="28"/>
          <w:szCs w:val="28"/>
          <w:lang w:eastAsia="ru-RU"/>
        </w:rPr>
        <w:tab/>
        <w:t>№ 23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 xml:space="preserve">                                                                     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</w:tblGrid>
      <w:tr w:rsidR="00135FDB" w:rsidRPr="00135FDB" w:rsidTr="00135FDB">
        <w:trPr>
          <w:trHeight w:val="2072"/>
        </w:trPr>
        <w:tc>
          <w:tcPr>
            <w:tcW w:w="4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      </w:r>
            <w:r w:rsidR="006F104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Октябрьского</w:t>
            </w: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сельского поселения на 2018-2022 годы.</w:t>
            </w:r>
          </w:p>
        </w:tc>
      </w:tr>
    </w:tbl>
    <w:p w:rsidR="00135FDB" w:rsidRPr="00135FDB" w:rsidRDefault="00135FD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     </w:t>
      </w:r>
      <w:proofErr w:type="gramStart"/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В целях реализации приоритетного проекта «Формирование комфортной   городской среды» и организации выполнения работ, направленных на избавление от «визуального мусора» на территории </w:t>
      </w:r>
      <w:r w:rsidR="006F104F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 сельского поселения,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  в соответствии с Методическими рекомендациями, утвержденными  приказом Минстроя России от 13.04.2017</w:t>
      </w:r>
      <w:proofErr w:type="gramEnd"/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 № 711-пр,  и в целях приведения информационных и рекламных конструкций в соответствие с Правилами благоустройства Администрации </w:t>
      </w:r>
      <w:r w:rsidR="006F104F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 сельского поселения   </w:t>
      </w:r>
    </w:p>
    <w:p w:rsidR="00135FDB" w:rsidRPr="00135FDB" w:rsidRDefault="00135FD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ПОСТАНОВЛЯЕТ:</w:t>
      </w:r>
    </w:p>
    <w:p w:rsidR="00135FDB" w:rsidRPr="00135FDB" w:rsidRDefault="00135FD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1. Утвердить план-график мероприятий направленных  на избавление от «визуального мусора» и создания привлекательного облика территории  </w:t>
      </w:r>
      <w:r w:rsidR="006F104F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 сельского поселения на 2018-2022 годы,  согласно приложению 1.</w:t>
      </w:r>
    </w:p>
    <w:p w:rsidR="00135FDB" w:rsidRPr="00135FDB" w:rsidRDefault="00135FD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2. Утвердить состав комиссии по инвентаризации (проверке, обследованию) информационных и рекламных конструкций, размещенных на фасадах зданий </w:t>
      </w:r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lastRenderedPageBreak/>
        <w:t xml:space="preserve">нормам федерального законодательства и Правилам благоустройства согласно приложению 2. </w:t>
      </w:r>
    </w:p>
    <w:p w:rsidR="00135FDB" w:rsidRPr="00135FDB" w:rsidRDefault="00135FD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3. </w:t>
      </w:r>
      <w:proofErr w:type="gramStart"/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Разместить</w:t>
      </w:r>
      <w:proofErr w:type="gramEnd"/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 настоящее постановление на официальном сайте  Администрации </w:t>
      </w:r>
      <w:r w:rsidR="006F104F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 сельского поселения.</w:t>
      </w:r>
    </w:p>
    <w:p w:rsidR="00135FDB" w:rsidRPr="00135FDB" w:rsidRDefault="00135FD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4. </w:t>
      </w:r>
      <w:proofErr w:type="gramStart"/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>Контроль за</w:t>
      </w:r>
      <w:proofErr w:type="gramEnd"/>
      <w:r w:rsidRPr="00135FDB">
        <w:rPr>
          <w:rFonts w:ascii="Times New Roman" w:eastAsia="Times New Roman" w:hAnsi="Times New Roman" w:cs="Times New Roman"/>
          <w:bCs/>
          <w:color w:val="304855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5. Настоящее постановление вступает в силу со дня его официального обнародования.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Глава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                                       </w:t>
      </w:r>
      <w:proofErr w:type="spellStart"/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В.И.</w:t>
      </w:r>
      <w:proofErr w:type="gramStart"/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Жидких</w:t>
      </w:r>
      <w:proofErr w:type="spellEnd"/>
      <w:proofErr w:type="gramEnd"/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  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6F104F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</w:t>
      </w:r>
    </w:p>
    <w:p w:rsidR="006F104F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6F104F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6F104F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lastRenderedPageBreak/>
        <w:t xml:space="preserve"> Приложение 1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к постановлению Администрации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</w:t>
      </w:r>
    </w:p>
    <w:p w:rsidR="00135FDB" w:rsidRPr="00135FDB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От 0</w:t>
      </w:r>
      <w:r w:rsidR="00135FDB"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3.0</w:t>
      </w:r>
      <w:r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5.2018 г. № 23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ПЛАН-ГРАФИК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реализации мероприятий, направленных на поэтапное избавление от «визуального мусора» и создание привлекательного облика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78"/>
        <w:gridCol w:w="2749"/>
      </w:tblGrid>
      <w:tr w:rsidR="00135FDB" w:rsidRPr="00135FDB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№</w:t>
            </w:r>
          </w:p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35FD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</w:t>
            </w:r>
            <w:proofErr w:type="gramEnd"/>
            <w:r w:rsidRPr="00135FD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35FD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35FD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135FDB" w:rsidRPr="00135FDB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</w:t>
            </w:r>
          </w:p>
        </w:tc>
      </w:tr>
      <w:tr w:rsidR="00135FDB" w:rsidRPr="00135FDB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Разработка и внесение в действующие правила благоустройства изменений в части Правил, определяющих размещение информационных конструкций.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До 1 июля </w:t>
            </w:r>
          </w:p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Администрация </w:t>
            </w:r>
            <w:r w:rsidR="006F104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Октябрьского</w:t>
            </w: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135FDB" w:rsidRPr="00135FDB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</w:t>
            </w: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lastRenderedPageBreak/>
              <w:t>актам.</w:t>
            </w: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ab/>
              <w:t xml:space="preserve"> 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lastRenderedPageBreak/>
              <w:t>До 1 сентября 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Комиссия по инвентаризации.</w:t>
            </w:r>
          </w:p>
        </w:tc>
      </w:tr>
      <w:tr w:rsidR="00135FDB" w:rsidRPr="00135FDB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До конца</w:t>
            </w:r>
          </w:p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2018 года.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Администрация </w:t>
            </w:r>
            <w:r w:rsidR="006F104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Октябрьского</w:t>
            </w: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135FDB" w:rsidRPr="00135FDB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По выходу методических рекомендаций Минстроя России </w:t>
            </w:r>
            <w:proofErr w:type="gramStart"/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до</w:t>
            </w:r>
            <w:proofErr w:type="gramEnd"/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</w:t>
            </w:r>
          </w:p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31 декабря 2019г.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Администрация </w:t>
            </w:r>
            <w:r w:rsidR="006F104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Октябрьского</w:t>
            </w: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135FDB" w:rsidRPr="00135FDB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В течение реализации плана-графика,</w:t>
            </w:r>
          </w:p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до конца 2019г.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2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Администрация </w:t>
            </w:r>
            <w:r w:rsidR="006F104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Октябрьского</w:t>
            </w: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</w:tbl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6F104F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</w:t>
      </w:r>
    </w:p>
    <w:p w:rsidR="006F104F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6F104F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6F104F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6F104F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lastRenderedPageBreak/>
        <w:t xml:space="preserve"> Приложение 2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к постановлению Администрации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</w:t>
      </w:r>
    </w:p>
    <w:p w:rsidR="00135FDB" w:rsidRPr="00135FDB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От 03</w:t>
      </w:r>
      <w:r w:rsidR="00135FDB"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5.2018 г. № 23</w:t>
      </w:r>
    </w:p>
    <w:p w:rsidR="00135FDB" w:rsidRPr="00135FDB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Состав комиссии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по проведению инвентаризации (проверки, обследования)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информационных и рекламных конструкций.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before="312" w:after="225" w:line="322" w:lineRule="exact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Председатель:</w:t>
      </w:r>
    </w:p>
    <w:p w:rsidR="00135FDB" w:rsidRPr="00135FDB" w:rsidRDefault="00135FDB" w:rsidP="00135FDB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proofErr w:type="gramStart"/>
      <w:r w:rsidR="006F1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Жидких</w:t>
      </w:r>
      <w:proofErr w:type="gramEnd"/>
      <w:r w:rsidR="006F1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В.И.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- 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Глава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F1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                                          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Заместитель председателя:</w:t>
      </w:r>
    </w:p>
    <w:p w:rsidR="006F104F" w:rsidRDefault="00135FDB" w:rsidP="00135FDB">
      <w:pPr>
        <w:shd w:val="clear" w:color="auto" w:fill="FFFFFF"/>
        <w:tabs>
          <w:tab w:val="left" w:pos="9072"/>
          <w:tab w:val="left" w:pos="9356"/>
        </w:tabs>
        <w:adjustRightInd w:val="0"/>
        <w:spacing w:after="225" w:line="312" w:lineRule="auto"/>
        <w:ind w:right="84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6F1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Старовойтова Т.В.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-  инспектор  </w:t>
      </w:r>
      <w:r w:rsidR="006F1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земельным  вопросам</w:t>
      </w:r>
    </w:p>
    <w:p w:rsidR="00135FDB" w:rsidRPr="00135FDB" w:rsidRDefault="006F104F" w:rsidP="00135FDB">
      <w:pPr>
        <w:shd w:val="clear" w:color="auto" w:fill="FFFFFF"/>
        <w:tabs>
          <w:tab w:val="left" w:pos="9072"/>
          <w:tab w:val="left" w:pos="9356"/>
        </w:tabs>
        <w:adjustRightInd w:val="0"/>
        <w:spacing w:after="225" w:line="312" w:lineRule="auto"/>
        <w:ind w:right="84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</w:t>
      </w:r>
      <w:r w:rsidR="00135FDB"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Администрации </w:t>
      </w:r>
    </w:p>
    <w:p w:rsidR="00135FDB" w:rsidRPr="00135FDB" w:rsidRDefault="00135FDB" w:rsidP="00135FDB">
      <w:pPr>
        <w:shd w:val="clear" w:color="auto" w:fill="FFFFFF"/>
        <w:tabs>
          <w:tab w:val="left" w:pos="9072"/>
          <w:tab w:val="left" w:pos="9356"/>
        </w:tabs>
        <w:adjustRightInd w:val="0"/>
        <w:spacing w:after="225" w:line="312" w:lineRule="auto"/>
        <w:ind w:right="84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</w:t>
      </w:r>
      <w:r w:rsidR="006F10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right="749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u w:val="single"/>
          <w:lang w:eastAsia="ru-RU"/>
        </w:rPr>
        <w:t xml:space="preserve">Секретарь комиссии:   </w:t>
      </w:r>
    </w:p>
    <w:p w:rsidR="006F104F" w:rsidRDefault="00135FDB" w:rsidP="00135FDB">
      <w:pPr>
        <w:shd w:val="clear" w:color="auto" w:fill="FFFFFF"/>
        <w:spacing w:after="225" w:line="312" w:lineRule="auto"/>
        <w:ind w:right="749" w:firstLine="540"/>
        <w:jc w:val="both"/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</w:t>
      </w:r>
      <w:proofErr w:type="spellStart"/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Жердева</w:t>
      </w:r>
      <w:proofErr w:type="spellEnd"/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О.В.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    –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    специалист 1 категории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Администрации </w:t>
      </w:r>
    </w:p>
    <w:p w:rsidR="00135FDB" w:rsidRPr="00135FDB" w:rsidRDefault="006F104F" w:rsidP="00135FDB">
      <w:pPr>
        <w:shd w:val="clear" w:color="auto" w:fill="FFFFFF"/>
        <w:spacing w:after="225" w:line="312" w:lineRule="auto"/>
        <w:ind w:right="749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                                             Октябрьского   </w:t>
      </w:r>
      <w:r w:rsidR="00135FDB"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сельского поселения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right="749" w:firstLine="5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</w:p>
    <w:p w:rsidR="00135FDB" w:rsidRPr="00135FDB" w:rsidRDefault="00135FDB" w:rsidP="00135FDB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u w:val="single"/>
          <w:lang w:eastAsia="ru-RU"/>
        </w:rPr>
        <w:t xml:space="preserve"> 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Члены комиссии</w:t>
      </w: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135FDB" w:rsidRPr="00135FDB" w:rsidRDefault="00135FDB" w:rsidP="00135FDB">
      <w:pPr>
        <w:shd w:val="clear" w:color="auto" w:fill="FFFFFF"/>
        <w:spacing w:after="225" w:line="317" w:lineRule="exact"/>
        <w:ind w:right="3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140"/>
      </w:tblGrid>
      <w:tr w:rsidR="00135FDB" w:rsidRPr="00135FDB" w:rsidTr="00135FDB">
        <w:trPr>
          <w:trHeight w:val="1318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FDB" w:rsidRPr="00135FDB" w:rsidRDefault="00135FDB" w:rsidP="00135FDB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F1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Попова Л.П.</w:t>
            </w: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  <w:p w:rsidR="00135FDB" w:rsidRPr="00135FDB" w:rsidRDefault="00135FDB" w:rsidP="00135FDB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135FDB" w:rsidRPr="00135FDB" w:rsidRDefault="00135FDB" w:rsidP="00135FDB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lastRenderedPageBreak/>
              <w:t xml:space="preserve"> </w:t>
            </w:r>
            <w:r w:rsidR="006F104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Попова В.Н.</w:t>
            </w:r>
          </w:p>
          <w:p w:rsidR="00135FDB" w:rsidRPr="00135FDB" w:rsidRDefault="00135FDB" w:rsidP="00135FDB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135FDB" w:rsidRPr="00135FDB" w:rsidRDefault="00135FDB" w:rsidP="00135FDB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135FDB" w:rsidRPr="00135FDB" w:rsidRDefault="00135FDB" w:rsidP="00135FDB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135FDB" w:rsidRPr="00135FDB" w:rsidRDefault="00135FDB" w:rsidP="00135FDB">
            <w:pPr>
              <w:tabs>
                <w:tab w:val="left" w:pos="9072"/>
                <w:tab w:val="left" w:pos="9356"/>
              </w:tabs>
              <w:adjustRightInd w:val="0"/>
              <w:spacing w:after="225" w:line="312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5FDB" w:rsidRPr="00135FDB" w:rsidRDefault="00135FDB" w:rsidP="00135FDB">
            <w:pPr>
              <w:shd w:val="clear" w:color="auto" w:fill="FFFFFF"/>
              <w:spacing w:after="225" w:line="317" w:lineRule="exact"/>
              <w:ind w:right="38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– Гл. бухгалтер администрации </w:t>
            </w:r>
            <w:r w:rsidR="006F104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Октябрьского</w:t>
            </w: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135FDB" w:rsidRPr="00135FDB" w:rsidRDefault="00135FDB" w:rsidP="00135FDB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  <w:p w:rsidR="00135FDB" w:rsidRPr="00135FDB" w:rsidRDefault="00135FDB" w:rsidP="00135FDB">
            <w:pPr>
              <w:adjustRightInd w:val="0"/>
              <w:spacing w:after="225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</w:t>
            </w:r>
            <w:r w:rsidR="006F104F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Военно-учетный работник </w:t>
            </w:r>
            <w:r w:rsidR="006F104F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>Октябрьского</w:t>
            </w:r>
            <w:r w:rsidRPr="00135FDB">
              <w:rPr>
                <w:rFonts w:ascii="Times New Roman" w:eastAsia="Times New Roman" w:hAnsi="Times New Roman" w:cs="Times New Roman"/>
                <w:color w:val="555555"/>
                <w:sz w:val="26"/>
                <w:szCs w:val="26"/>
                <w:lang w:eastAsia="ru-RU"/>
              </w:rPr>
              <w:t xml:space="preserve"> сельского поселения</w:t>
            </w:r>
          </w:p>
          <w:p w:rsidR="00135FDB" w:rsidRPr="00135FDB" w:rsidRDefault="00135FDB" w:rsidP="00135FDB">
            <w:pPr>
              <w:adjustRightInd w:val="0"/>
              <w:spacing w:after="225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135FDB" w:rsidRPr="00135FDB" w:rsidRDefault="00135FDB" w:rsidP="00135FDB">
            <w:pPr>
              <w:adjustRightInd w:val="0"/>
              <w:spacing w:after="225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 </w:t>
            </w:r>
          </w:p>
          <w:p w:rsidR="00135FDB" w:rsidRPr="00135FDB" w:rsidRDefault="00135FDB" w:rsidP="00135FDB">
            <w:pPr>
              <w:adjustRightInd w:val="0"/>
              <w:spacing w:after="225" w:line="312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lastRenderedPageBreak/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6F104F" w:rsidRDefault="00135FDB" w:rsidP="006F104F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6F104F" w:rsidRDefault="006F104F" w:rsidP="006F104F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6F104F" w:rsidRDefault="006F104F" w:rsidP="006F104F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</w:p>
    <w:p w:rsidR="00135FDB" w:rsidRPr="00135FDB" w:rsidRDefault="006F104F" w:rsidP="006F104F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              </w:t>
      </w:r>
      <w:r w:rsidR="00135FDB"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Приложение 3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к постановлению Администрации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</w:t>
      </w:r>
    </w:p>
    <w:p w:rsidR="00135FDB" w:rsidRPr="00135FDB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   От 0</w:t>
      </w:r>
      <w:r w:rsidR="00135FDB"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3.0</w:t>
      </w:r>
      <w:r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5.2018 г. № 23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ПОЛОЖЕНИЕ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 комиссии по проведению инвентаризации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информационных и рекламных конструкций.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1.</w:t>
      </w:r>
      <w:r w:rsidRPr="00135FDB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 xml:space="preserve">     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Общие положения.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left="3192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1.1.Настоящим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 (далее - Положение).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1.2.Комиссия создается в целях выявления соответствия информационных и  рекламных конструкций требованиям действующего законодательства, Правилам благоустройства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 в ходе реализации приоритетного проекта «Формирование современной городской среды» на территории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1.3. Комиссия в своей деятельности руководствуется законодательством Российской Федерации, Правилами благоустройства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 и настоящим Положением.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1.4. Организует работу Комиссии администрация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lastRenderedPageBreak/>
        <w:tab/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  <w:t xml:space="preserve">      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2.</w:t>
      </w:r>
      <w:r w:rsidRPr="00135FDB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 xml:space="preserve">     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Состав комиссии.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2.1. Комиссия состоит из 5 (пяти) человек и формируется из сотрудников администрации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</w:t>
      </w:r>
      <w:proofErr w:type="gramStart"/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.</w:t>
      </w:r>
      <w:proofErr w:type="gramEnd"/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2.2. Персональный состав всех членов Комиссии и лиц, замещающих членов комиссии, утверждается постановлением администрации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2.3. Внесение изменений в состав Комиссии, а так же её упразднение производятся постановлением администрации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  <w:t xml:space="preserve">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3.</w:t>
      </w:r>
      <w:r w:rsidRPr="00135FDB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 xml:space="preserve">     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Основные задачи комиссии.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Основными задачами Комиссии являются: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- проведение инвентаризации информационных и рекламных конструкций на территории 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поселения;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- выявление информационных и рекламных конструкций, не соответствующих требованиям действующего законодательства, Правилам благоустройства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поселения;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ab/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left="720" w:hanging="36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4.</w:t>
      </w:r>
      <w:r w:rsidRPr="00135FDB">
        <w:rPr>
          <w:rFonts w:ascii="Times New Roman" w:eastAsia="Times New Roman" w:hAnsi="Times New Roman" w:cs="Times New Roman"/>
          <w:color w:val="304855"/>
          <w:sz w:val="14"/>
          <w:szCs w:val="14"/>
          <w:lang w:eastAsia="ru-RU"/>
        </w:rPr>
        <w:t xml:space="preserve">     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Порядок работы комиссии.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left="2124" w:firstLine="708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4.1. Основной организационной формой деятельности комиссии являются выездные проверки.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 4.2. Комиссия составляет график выездных проверок по согласованию с администрацией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lastRenderedPageBreak/>
        <w:t xml:space="preserve">      4.3. Проверки осуществляются на основании распорядительного акта администрации </w:t>
      </w:r>
      <w:r w:rsidR="006F104F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Октябрьского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сельского поселения.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4.4. По результатам работы комиссии составляется акт по форме, согласно приложению к настоящему Положению.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4.5. Акт подписывается всеми членами комиссии, участвовавшими в инвентаризации.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   4.6. Акт составляется в 2 (двух) экземплярах, один экземпляр которого хранится у Комиссии, второй передается в отдел </w:t>
      </w:r>
      <w:r w:rsidR="001F5335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строительства</w:t>
      </w:r>
      <w:proofErr w:type="gramStart"/>
      <w:r w:rsidR="001F5335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,</w:t>
      </w:r>
      <w:proofErr w:type="gramEnd"/>
      <w:r w:rsidR="001F5335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связи, газификации, электроснабжения, транспорта и ЖКХ </w:t>
      </w:r>
      <w:proofErr w:type="spellStart"/>
      <w:r w:rsidR="001F5335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а</w:t>
      </w: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министрации</w:t>
      </w:r>
      <w:proofErr w:type="spellEnd"/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</w:t>
      </w:r>
      <w:proofErr w:type="spellStart"/>
      <w:r w:rsidR="001F5335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Поворинского</w:t>
      </w:r>
      <w:proofErr w:type="spellEnd"/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муниципального района.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center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lastRenderedPageBreak/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F5335" w:rsidRDefault="00135FDB" w:rsidP="001F5335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F5335" w:rsidP="001F5335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  <w:t xml:space="preserve">                                      </w:t>
      </w:r>
      <w:r w:rsidR="00135FDB"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Приложение </w:t>
      </w:r>
      <w:proofErr w:type="gramStart"/>
      <w:r w:rsidR="00135FDB"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к</w:t>
      </w:r>
      <w:proofErr w:type="gramEnd"/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Положению о комиссии по  проведению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инвентаризации </w:t>
      </w:r>
      <w:proofErr w:type="gramStart"/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информационных</w:t>
      </w:r>
      <w:proofErr w:type="gramEnd"/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и 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 xml:space="preserve">  рекламных конструкций.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z w:val="26"/>
          <w:szCs w:val="26"/>
          <w:lang w:eastAsia="ru-RU"/>
        </w:rPr>
        <w:t> 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 xml:space="preserve">АКТ 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>ПРОВЕДЕНИЯ ИНВЕНТАРИЗАЦИИ</w:t>
      </w:r>
    </w:p>
    <w:p w:rsidR="00135FDB" w:rsidRPr="00135FDB" w:rsidRDefault="00135FDB" w:rsidP="00135FDB">
      <w:pPr>
        <w:shd w:val="clear" w:color="auto" w:fill="FFFFFF"/>
        <w:spacing w:after="225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>ИНФОРМАЦИОННЫХ И РЕКЛАМНЫХ  КОНСТРУКЦИЙ.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  <w:t xml:space="preserve">"____" ___________ 20___ г.                                                     </w:t>
      </w:r>
      <w:r w:rsidR="00CC797E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 xml:space="preserve">              </w:t>
      </w:r>
      <w:r w:rsidR="001F5335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>с</w:t>
      </w:r>
      <w:proofErr w:type="gramStart"/>
      <w:r w:rsidR="001F5335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>.О</w:t>
      </w:r>
      <w:proofErr w:type="gramEnd"/>
      <w:r w:rsidR="001F5335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>ктябрьское</w:t>
      </w:r>
      <w:bookmarkStart w:id="0" w:name="_GoBack"/>
      <w:bookmarkEnd w:id="0"/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  <w:t>Комиссия в составе: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  <w:t>Председателя       ________________________   __________________________________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>Членов комиссии ________________________   __________________________________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  <w:t xml:space="preserve">        ________________________   __________________________________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 xml:space="preserve">                              ________________________   ___________________________________                                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  <w:t xml:space="preserve">        (Ф.И.О.)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  <w:t xml:space="preserve">         (должность)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  <w:t xml:space="preserve">       ________________________   ___________________________________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  <w:t xml:space="preserve">        (Ф.И.О.)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  <w:t xml:space="preserve">         (должность)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lastRenderedPageBreak/>
        <w:t> 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  <w:t xml:space="preserve">провела инвентаризацию 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>вывесок и рекламных конструкций     _______________________________________________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  <w:t>_______________________________________________________________________________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  <w:t>_______________________________________________________________________________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  <w:t>(указываются адреса/адрес проводимой выездной проверки)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135FDB" w:rsidRPr="00135FDB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№</w:t>
            </w:r>
          </w:p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Параметры размещения</w:t>
            </w:r>
          </w:p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Правовое основание</w:t>
            </w:r>
          </w:p>
        </w:tc>
      </w:tr>
      <w:tr w:rsidR="00135FDB" w:rsidRPr="00135FDB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135FDB" w:rsidRPr="00135FDB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35FDB" w:rsidRDefault="00135FDB" w:rsidP="00135FDB">
            <w:pPr>
              <w:spacing w:after="225" w:line="315" w:lineRule="atLeast"/>
              <w:textAlignment w:val="baseline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35FDB">
              <w:rPr>
                <w:rFonts w:ascii="Times New Roman" w:eastAsia="Times New Roman" w:hAnsi="Times New Roman" w:cs="Times New Roman"/>
                <w:color w:val="555555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proofErr w:type="gramStart"/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>Члены комиссии: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  <w:t xml:space="preserve">       (должность)                  (подпись)                 (расшифровка подписи)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  <w:t xml:space="preserve">       (должность)                 (подпись)                  (расшифровка подписи)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br/>
        <w:t xml:space="preserve">       (должность)                 (подпись)                  (расшифровка подписи)</w:t>
      </w:r>
      <w:proofErr w:type="gramEnd"/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>___________________ _________________  _____________________________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 xml:space="preserve">       (должность)                 (подпись)</w:t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</w: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ab/>
        <w:t>(расшифровка подписи)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>___________________  ________________   _____________________________</w:t>
      </w:r>
    </w:p>
    <w:p w:rsidR="00135FDB" w:rsidRPr="00135FDB" w:rsidRDefault="00135FDB" w:rsidP="00135FDB">
      <w:pPr>
        <w:shd w:val="clear" w:color="auto" w:fill="FFFFFF"/>
        <w:spacing w:after="225" w:line="315" w:lineRule="atLeast"/>
        <w:textAlignment w:val="baseline"/>
        <w:rPr>
          <w:rFonts w:ascii="Times New Roman" w:eastAsia="Times New Roman" w:hAnsi="Times New Roman" w:cs="Times New Roman"/>
          <w:color w:val="304855"/>
          <w:sz w:val="24"/>
          <w:szCs w:val="24"/>
          <w:lang w:eastAsia="ru-RU"/>
        </w:rPr>
      </w:pPr>
      <w:r w:rsidRPr="00135FDB">
        <w:rPr>
          <w:rFonts w:ascii="Times New Roman" w:eastAsia="Times New Roman" w:hAnsi="Times New Roman" w:cs="Times New Roman"/>
          <w:color w:val="304855"/>
          <w:spacing w:val="2"/>
          <w:sz w:val="24"/>
          <w:szCs w:val="24"/>
          <w:lang w:eastAsia="ru-RU"/>
        </w:rPr>
        <w:t xml:space="preserve">       (должность)                 (подпись)                  (расшифровка подписи)</w:t>
      </w:r>
    </w:p>
    <w:sectPr w:rsidR="00135FDB" w:rsidRPr="00135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A5181"/>
    <w:multiLevelType w:val="multilevel"/>
    <w:tmpl w:val="07C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DB"/>
    <w:rsid w:val="00135FDB"/>
    <w:rsid w:val="001F5335"/>
    <w:rsid w:val="006F104F"/>
    <w:rsid w:val="00CA11D3"/>
    <w:rsid w:val="00CC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39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38530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0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user711</cp:lastModifiedBy>
  <cp:revision>4</cp:revision>
  <dcterms:created xsi:type="dcterms:W3CDTF">2018-05-08T07:21:00Z</dcterms:created>
  <dcterms:modified xsi:type="dcterms:W3CDTF">2018-05-08T10:04:00Z</dcterms:modified>
</cp:coreProperties>
</file>