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40" w:rsidRDefault="00E05140" w:rsidP="00903459">
      <w:pPr>
        <w:rPr>
          <w:b/>
        </w:rPr>
      </w:pPr>
    </w:p>
    <w:p w:rsidR="00E05140" w:rsidRPr="00E05140" w:rsidRDefault="00903459" w:rsidP="00903459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436245" cy="483870"/>
            <wp:effectExtent l="19050" t="0" r="190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59" w:rsidRPr="00903459" w:rsidRDefault="00903459" w:rsidP="00903459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34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АДМИНИСТРАЦИЯ  ГЛЕБОВСКОГО СЕЛЬСКОГО ПОСЕЛЕНИЯ</w:t>
      </w:r>
    </w:p>
    <w:p w:rsidR="00903459" w:rsidRPr="00903459" w:rsidRDefault="00903459" w:rsidP="00903459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34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КУЩЕВСКОГО  РАЙОНА</w:t>
      </w:r>
    </w:p>
    <w:p w:rsidR="00903459" w:rsidRPr="00903459" w:rsidRDefault="00903459" w:rsidP="00903459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03459" w:rsidRPr="00903459" w:rsidRDefault="00903459" w:rsidP="00903459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345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ПОСТАНОВЛЕНИЕ</w:t>
      </w:r>
    </w:p>
    <w:p w:rsidR="00903459" w:rsidRPr="00903459" w:rsidRDefault="00903459" w:rsidP="00903459">
      <w:pPr>
        <w:ind w:right="-425"/>
        <w:rPr>
          <w:b/>
          <w:bCs/>
        </w:rPr>
      </w:pPr>
    </w:p>
    <w:p w:rsidR="00903459" w:rsidRPr="00903459" w:rsidRDefault="00903459" w:rsidP="00903459">
      <w:pPr>
        <w:ind w:right="-425"/>
        <w:rPr>
          <w:b/>
          <w:bCs/>
          <w:sz w:val="28"/>
          <w:szCs w:val="28"/>
          <w:u w:val="single"/>
        </w:rPr>
      </w:pPr>
      <w:r w:rsidRPr="00903459">
        <w:rPr>
          <w:bCs/>
        </w:rPr>
        <w:t xml:space="preserve">               </w:t>
      </w:r>
      <w:r w:rsidR="00E03775">
        <w:rPr>
          <w:bCs/>
          <w:sz w:val="28"/>
          <w:szCs w:val="28"/>
        </w:rPr>
        <w:t>09</w:t>
      </w:r>
      <w:r w:rsidR="0018512C">
        <w:rPr>
          <w:bCs/>
          <w:sz w:val="28"/>
          <w:szCs w:val="28"/>
        </w:rPr>
        <w:t>.01.202</w:t>
      </w:r>
      <w:r w:rsidR="00E05140">
        <w:rPr>
          <w:bCs/>
          <w:sz w:val="28"/>
          <w:szCs w:val="28"/>
        </w:rPr>
        <w:t>4</w:t>
      </w:r>
      <w:r w:rsidRPr="00903459">
        <w:rPr>
          <w:bCs/>
          <w:sz w:val="28"/>
          <w:szCs w:val="28"/>
        </w:rPr>
        <w:t xml:space="preserve"> года                                                                                  № </w:t>
      </w:r>
      <w:r w:rsidR="00121E41">
        <w:rPr>
          <w:bCs/>
          <w:sz w:val="28"/>
          <w:szCs w:val="28"/>
        </w:rPr>
        <w:t>1</w:t>
      </w:r>
    </w:p>
    <w:p w:rsidR="00903459" w:rsidRPr="00903459" w:rsidRDefault="00903459" w:rsidP="00903459">
      <w:pPr>
        <w:jc w:val="center"/>
        <w:rPr>
          <w:b/>
          <w:bCs/>
          <w:sz w:val="28"/>
          <w:szCs w:val="28"/>
        </w:rPr>
      </w:pPr>
      <w:r w:rsidRPr="00903459">
        <w:rPr>
          <w:bCs/>
          <w:sz w:val="28"/>
          <w:szCs w:val="28"/>
        </w:rPr>
        <w:t>х.Глебовка</w:t>
      </w:r>
    </w:p>
    <w:p w:rsidR="00903459" w:rsidRDefault="00903459" w:rsidP="00903459">
      <w:pPr>
        <w:rPr>
          <w:b/>
        </w:rPr>
      </w:pPr>
    </w:p>
    <w:p w:rsidR="00903459" w:rsidRDefault="00903459" w:rsidP="00903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штатных расписаний  выборных должностных лиц местного самоуправления, осуществляющих свои полномочия на постоянной основе, муниципальных служащих, специалистов и обслуживающего персонала в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работников бюджетных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903459" w:rsidRDefault="00470011" w:rsidP="009034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января 202</w:t>
      </w:r>
      <w:r w:rsidR="00E05140">
        <w:rPr>
          <w:rFonts w:ascii="Times New Roman" w:hAnsi="Times New Roman" w:cs="Times New Roman"/>
          <w:sz w:val="28"/>
          <w:szCs w:val="28"/>
        </w:rPr>
        <w:t>4</w:t>
      </w:r>
      <w:r w:rsidR="009034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3459" w:rsidRDefault="00903459" w:rsidP="00903459">
      <w:pPr>
        <w:pStyle w:val="ConsPlusNormal"/>
        <w:widowControl/>
        <w:ind w:firstLine="540"/>
        <w:jc w:val="both"/>
      </w:pPr>
    </w:p>
    <w:p w:rsidR="00903459" w:rsidRDefault="00903459" w:rsidP="00903459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sz w:val="28"/>
          <w:szCs w:val="28"/>
        </w:rPr>
        <w:t xml:space="preserve">В целях реализации  полномочий, возложенных на администрацию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района, решения Совета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Кущевско</w:t>
      </w:r>
      <w:r w:rsidR="00E05140">
        <w:rPr>
          <w:sz w:val="28"/>
          <w:szCs w:val="28"/>
        </w:rPr>
        <w:t>го</w:t>
      </w:r>
      <w:proofErr w:type="spellEnd"/>
      <w:r w:rsidR="00E05140">
        <w:rPr>
          <w:sz w:val="28"/>
          <w:szCs w:val="28"/>
        </w:rPr>
        <w:t xml:space="preserve"> района от 18 декабря 2023 года № 205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сельского посе</w:t>
      </w:r>
      <w:r w:rsidR="002F6DBB">
        <w:rPr>
          <w:sz w:val="28"/>
          <w:szCs w:val="28"/>
        </w:rPr>
        <w:t xml:space="preserve">ления  </w:t>
      </w:r>
      <w:proofErr w:type="spellStart"/>
      <w:r w:rsidR="002F6DBB">
        <w:rPr>
          <w:sz w:val="28"/>
          <w:szCs w:val="28"/>
        </w:rPr>
        <w:t>Кущевского</w:t>
      </w:r>
      <w:proofErr w:type="spellEnd"/>
      <w:r w:rsidR="002F6DBB">
        <w:rPr>
          <w:sz w:val="28"/>
          <w:szCs w:val="28"/>
        </w:rPr>
        <w:t xml:space="preserve"> </w:t>
      </w:r>
      <w:r w:rsidR="00E05140">
        <w:rPr>
          <w:sz w:val="28"/>
          <w:szCs w:val="28"/>
        </w:rPr>
        <w:t>района на 2024</w:t>
      </w:r>
      <w:r>
        <w:rPr>
          <w:sz w:val="28"/>
          <w:szCs w:val="28"/>
        </w:rPr>
        <w:t xml:space="preserve"> год»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      </w:t>
      </w:r>
    </w:p>
    <w:p w:rsidR="00903459" w:rsidRDefault="00903459" w:rsidP="00903459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  Утвердить штатное расписание   муниципальных служащих, замещающих муниципальные должности, муниципальных служащих, специалистов и обслуживающего персонала  администрации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района, не являющихся  муниципальными служащими по  </w:t>
      </w:r>
      <w:proofErr w:type="spellStart"/>
      <w:r>
        <w:rPr>
          <w:sz w:val="28"/>
          <w:szCs w:val="28"/>
        </w:rPr>
        <w:t>Глебовскому</w:t>
      </w:r>
      <w:proofErr w:type="spellEnd"/>
      <w:r>
        <w:rPr>
          <w:sz w:val="28"/>
          <w:szCs w:val="28"/>
        </w:rPr>
        <w:t xml:space="preserve">  сельскому  поселению</w:t>
      </w:r>
      <w:r w:rsidR="00E05140">
        <w:rPr>
          <w:sz w:val="28"/>
          <w:szCs w:val="28"/>
        </w:rPr>
        <w:t xml:space="preserve"> с 1 января 2024</w:t>
      </w:r>
      <w:r w:rsidR="00D80EF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(приложение № 1)                  </w:t>
      </w:r>
    </w:p>
    <w:p w:rsidR="00903459" w:rsidRDefault="00903459" w:rsidP="0090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2.Утвердить штатное расписание  муниципального учреждения «Централизованная бухгалтерия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 сельског</w:t>
      </w:r>
      <w:r w:rsidR="00E05140">
        <w:rPr>
          <w:sz w:val="28"/>
          <w:szCs w:val="28"/>
        </w:rPr>
        <w:t>о поселения» с 01 января 2024</w:t>
      </w:r>
      <w:r>
        <w:rPr>
          <w:sz w:val="28"/>
          <w:szCs w:val="28"/>
        </w:rPr>
        <w:t xml:space="preserve"> года (приложение № 2)</w:t>
      </w:r>
    </w:p>
    <w:p w:rsidR="00903459" w:rsidRDefault="00903459" w:rsidP="00903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штатное расписание  инс</w:t>
      </w:r>
      <w:r w:rsidR="00E05140">
        <w:rPr>
          <w:sz w:val="28"/>
          <w:szCs w:val="28"/>
        </w:rPr>
        <w:t>пектора ВУС  с   01 января  2024</w:t>
      </w:r>
      <w:r>
        <w:rPr>
          <w:sz w:val="28"/>
          <w:szCs w:val="28"/>
        </w:rPr>
        <w:t xml:space="preserve"> (приложение № 3)</w:t>
      </w:r>
    </w:p>
    <w:p w:rsidR="00903459" w:rsidRDefault="00015C93" w:rsidP="0090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03459">
        <w:rPr>
          <w:sz w:val="28"/>
          <w:szCs w:val="28"/>
        </w:rPr>
        <w:t xml:space="preserve">.Утвердить штатное расписание Муниципального казенного учреждения «Производственно эксплуатационный и социальный центр </w:t>
      </w:r>
      <w:proofErr w:type="spellStart"/>
      <w:r w:rsidR="00903459">
        <w:rPr>
          <w:sz w:val="28"/>
          <w:szCs w:val="28"/>
        </w:rPr>
        <w:t>Глебовского</w:t>
      </w:r>
      <w:proofErr w:type="spellEnd"/>
      <w:r w:rsidR="00903459">
        <w:rPr>
          <w:sz w:val="28"/>
          <w:szCs w:val="28"/>
        </w:rPr>
        <w:t xml:space="preserve"> сельск</w:t>
      </w:r>
      <w:r w:rsidR="00E05140">
        <w:rPr>
          <w:sz w:val="28"/>
          <w:szCs w:val="28"/>
        </w:rPr>
        <w:t>ого поселения»  с 01 января 2024</w:t>
      </w:r>
      <w:r w:rsidR="00903459">
        <w:rPr>
          <w:sz w:val="28"/>
          <w:szCs w:val="28"/>
        </w:rPr>
        <w:t xml:space="preserve"> года (приложение № 4).</w:t>
      </w:r>
    </w:p>
    <w:p w:rsidR="00903459" w:rsidRDefault="00903459" w:rsidP="0090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4.Утвердить штатное расписание   муниципальное учреждение культуры «Культурно-досуговый центр </w:t>
      </w:r>
      <w:proofErr w:type="spellStart"/>
      <w:r>
        <w:rPr>
          <w:sz w:val="28"/>
          <w:szCs w:val="28"/>
        </w:rPr>
        <w:t>Глебовского</w:t>
      </w:r>
      <w:proofErr w:type="spellEnd"/>
      <w:r>
        <w:rPr>
          <w:sz w:val="28"/>
          <w:szCs w:val="28"/>
        </w:rPr>
        <w:t xml:space="preserve"> сельс</w:t>
      </w:r>
      <w:r w:rsidR="00D80EFD">
        <w:rPr>
          <w:sz w:val="28"/>
          <w:szCs w:val="28"/>
        </w:rPr>
        <w:t>кого поселени</w:t>
      </w:r>
      <w:r w:rsidR="00E05140">
        <w:rPr>
          <w:sz w:val="28"/>
          <w:szCs w:val="28"/>
        </w:rPr>
        <w:t>я» с 01 января 2024</w:t>
      </w:r>
      <w:r>
        <w:rPr>
          <w:sz w:val="28"/>
          <w:szCs w:val="28"/>
        </w:rPr>
        <w:t xml:space="preserve"> года (приложение № 5).</w:t>
      </w:r>
    </w:p>
    <w:p w:rsidR="00903459" w:rsidRDefault="00903459" w:rsidP="0090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          </w:t>
      </w:r>
    </w:p>
    <w:p w:rsidR="00903459" w:rsidRDefault="00903459" w:rsidP="0090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Постановление вступает в силу со дня его подписания и распространяется на правоотноше</w:t>
      </w:r>
      <w:r w:rsidR="002F6DBB">
        <w:rPr>
          <w:sz w:val="28"/>
          <w:szCs w:val="28"/>
        </w:rPr>
        <w:t>ния, возникшие с 01 января  202</w:t>
      </w:r>
      <w:r w:rsidR="00E05140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CB5537" w:rsidRDefault="00CB5537" w:rsidP="00903459">
      <w:pPr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480A36" w:rsidRPr="00480A36" w:rsidTr="00480A36">
        <w:tc>
          <w:tcPr>
            <w:tcW w:w="4219" w:type="dxa"/>
            <w:hideMark/>
          </w:tcPr>
          <w:p w:rsidR="00480A36" w:rsidRPr="00480A36" w:rsidRDefault="00480A36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480A3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Глава Глебовского </w:t>
            </w:r>
            <w:proofErr w:type="gramStart"/>
            <w:r w:rsidRPr="00480A3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480A36" w:rsidRPr="00480A36" w:rsidRDefault="00480A36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80A3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поселения Кущевского района</w:t>
            </w:r>
          </w:p>
          <w:p w:rsidR="00480A36" w:rsidRPr="00480A36" w:rsidRDefault="00480A36">
            <w:pPr>
              <w:tabs>
                <w:tab w:val="left" w:pos="1350"/>
              </w:tabs>
            </w:pPr>
            <w:r w:rsidRPr="00480A36">
              <w:tab/>
            </w:r>
          </w:p>
        </w:tc>
        <w:tc>
          <w:tcPr>
            <w:tcW w:w="2350" w:type="dxa"/>
            <w:hideMark/>
          </w:tcPr>
          <w:p w:rsidR="00480A36" w:rsidRPr="00525590" w:rsidRDefault="00480A36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480A36" w:rsidRPr="00525590" w:rsidRDefault="00480A36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</w:p>
          <w:p w:rsidR="00480A36" w:rsidRPr="00480A36" w:rsidRDefault="00480A36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80A36">
              <w:rPr>
                <w:rFonts w:ascii="Times New Roman" w:hAnsi="Times New Roman" w:cs="Times New Roman"/>
                <w:i w:val="0"/>
                <w:sz w:val="28"/>
                <w:szCs w:val="28"/>
              </w:rPr>
              <w:t>А.В.Дудко</w:t>
            </w:r>
            <w:proofErr w:type="spellEnd"/>
          </w:p>
        </w:tc>
      </w:tr>
    </w:tbl>
    <w:p w:rsidR="00BA7631" w:rsidRDefault="00BA7631"/>
    <w:sectPr w:rsidR="00BA7631" w:rsidSect="00D52339">
      <w:pgSz w:w="11906" w:h="16838"/>
      <w:pgMar w:top="28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459"/>
    <w:rsid w:val="00015C93"/>
    <w:rsid w:val="00036304"/>
    <w:rsid w:val="00086931"/>
    <w:rsid w:val="001138F0"/>
    <w:rsid w:val="00121E41"/>
    <w:rsid w:val="0018512C"/>
    <w:rsid w:val="0023254B"/>
    <w:rsid w:val="002803D2"/>
    <w:rsid w:val="00282A25"/>
    <w:rsid w:val="002F6DBB"/>
    <w:rsid w:val="00356AB0"/>
    <w:rsid w:val="00370AEC"/>
    <w:rsid w:val="003C419A"/>
    <w:rsid w:val="0041197C"/>
    <w:rsid w:val="00453EBC"/>
    <w:rsid w:val="00470011"/>
    <w:rsid w:val="00480A36"/>
    <w:rsid w:val="00525590"/>
    <w:rsid w:val="00881C84"/>
    <w:rsid w:val="00903459"/>
    <w:rsid w:val="00BA7631"/>
    <w:rsid w:val="00CB5537"/>
    <w:rsid w:val="00D4084E"/>
    <w:rsid w:val="00D52339"/>
    <w:rsid w:val="00D80EFD"/>
    <w:rsid w:val="00E03775"/>
    <w:rsid w:val="00E05140"/>
    <w:rsid w:val="00EB0013"/>
    <w:rsid w:val="00ED2941"/>
    <w:rsid w:val="00F206E7"/>
    <w:rsid w:val="00FC383A"/>
    <w:rsid w:val="00FD17D2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3E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E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E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E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E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EB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EB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EB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EB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3EB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53E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53E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3EB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53E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3EBC"/>
    <w:rPr>
      <w:b/>
      <w:bCs/>
      <w:spacing w:val="0"/>
    </w:rPr>
  </w:style>
  <w:style w:type="character" w:styleId="a9">
    <w:name w:val="Emphasis"/>
    <w:uiPriority w:val="20"/>
    <w:qFormat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53EBC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453EB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453EB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53EB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53EB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53EB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53E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53EB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53EB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53E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53EBC"/>
    <w:pPr>
      <w:outlineLvl w:val="9"/>
    </w:pPr>
  </w:style>
  <w:style w:type="paragraph" w:customStyle="1" w:styleId="ConsPlusNormal">
    <w:name w:val="ConsPlusNormal"/>
    <w:rsid w:val="009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903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9034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3459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59"/>
    <w:rsid w:val="00480A36"/>
    <w:pPr>
      <w:spacing w:after="0" w:line="240" w:lineRule="auto"/>
    </w:pPr>
    <w:rPr>
      <w:rFonts w:eastAsiaTheme="minorEastAsia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21</cp:revision>
  <cp:lastPrinted>2024-01-26T11:30:00Z</cp:lastPrinted>
  <dcterms:created xsi:type="dcterms:W3CDTF">2019-01-19T17:32:00Z</dcterms:created>
  <dcterms:modified xsi:type="dcterms:W3CDTF">2024-01-26T11:30:00Z</dcterms:modified>
</cp:coreProperties>
</file>