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93" w:rsidRDefault="00425F93" w:rsidP="00425F9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25F93" w:rsidRDefault="00425F93" w:rsidP="00425F9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5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 ПОНОМАРЕВСКОГО РАЙОНА ОРЕНБУРГСКОЙ ОБЛАСТИ</w:t>
      </w:r>
    </w:p>
    <w:p w:rsidR="00425F93" w:rsidRDefault="00425F93" w:rsidP="00425F9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</w:p>
    <w:p w:rsidR="00425F93" w:rsidRDefault="005530E3" w:rsidP="00425F9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заседание                                                                                        IV созыва 2020 г</w:t>
      </w:r>
      <w:r w:rsidR="00425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30E3" w:rsidRDefault="005530E3" w:rsidP="00425F9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25.01.2022 г                    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еменовка</w:t>
      </w:r>
    </w:p>
    <w:p w:rsidR="00425F93" w:rsidRDefault="00425F93" w:rsidP="00425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5F93" w:rsidRDefault="00425F93" w:rsidP="0042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</w:t>
      </w:r>
      <w:r w:rsidR="005530E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№ 71</w:t>
      </w:r>
    </w:p>
    <w:p w:rsidR="00425F93" w:rsidRDefault="00425F93" w:rsidP="0042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25F93" w:rsidRDefault="00425F93" w:rsidP="0042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денежном содержании </w:t>
      </w:r>
      <w:r w:rsidR="00FC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FC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FC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425F93" w:rsidRDefault="00425F93" w:rsidP="00425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BCB" w:rsidRDefault="00EB0F99" w:rsidP="00EB0F9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п.6 Указа Губернатора Оренбургской области от 14.10.2021 года № 556-ук  «Об индексации заработной платы работников государственных учреждений Оренбургской области», в целях обеспечения социальных гарантий работников муниципального образования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Уставом муниципального образования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сельсовет, Совет депутатов муниципального образования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</w:t>
      </w:r>
    </w:p>
    <w:p w:rsidR="00927437" w:rsidRDefault="00B11BCB" w:rsidP="00B1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2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«Положение о денежном содержании муниципальных служащих  в муниципальном образовании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 w:rsidR="0092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="0092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="0092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927437" w:rsidRPr="00A53CDB" w:rsidRDefault="00927437" w:rsidP="0092743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3CDB">
        <w:rPr>
          <w:color w:val="000000"/>
          <w:sz w:val="28"/>
          <w:szCs w:val="28"/>
        </w:rPr>
        <w:t>Установить, что ежегодный дополнительный отпуск специалисту администрации предоставляется за выслугу лет из расчета:</w:t>
      </w:r>
    </w:p>
    <w:p w:rsidR="00927437" w:rsidRPr="00A53CDB" w:rsidRDefault="00927437" w:rsidP="0092743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3CDB">
        <w:rPr>
          <w:color w:val="000000"/>
          <w:sz w:val="28"/>
          <w:szCs w:val="28"/>
        </w:rPr>
        <w:t>от 1 года до 5 лет – 1 календарный день;</w:t>
      </w:r>
    </w:p>
    <w:p w:rsidR="00927437" w:rsidRPr="00A53CDB" w:rsidRDefault="00927437" w:rsidP="0092743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3CDB">
        <w:rPr>
          <w:color w:val="000000"/>
          <w:sz w:val="28"/>
          <w:szCs w:val="28"/>
        </w:rPr>
        <w:t>от 5 лет до 10 лет -5 дней;</w:t>
      </w:r>
    </w:p>
    <w:p w:rsidR="00927437" w:rsidRPr="00A53CDB" w:rsidRDefault="00927437" w:rsidP="0092743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3CDB">
        <w:rPr>
          <w:color w:val="000000"/>
          <w:sz w:val="28"/>
          <w:szCs w:val="28"/>
        </w:rPr>
        <w:t>от 10 лет до 15 лет- 7 дней;</w:t>
      </w:r>
    </w:p>
    <w:p w:rsidR="00927437" w:rsidRPr="00A53CDB" w:rsidRDefault="00927437" w:rsidP="0092743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3CDB">
        <w:rPr>
          <w:color w:val="000000"/>
          <w:sz w:val="28"/>
          <w:szCs w:val="28"/>
        </w:rPr>
        <w:t>от 15 лет и выше-10 дней, за полный календарный год муниципальной службы, но не более 10 календарных дней,</w:t>
      </w:r>
      <w:r>
        <w:rPr>
          <w:color w:val="000000"/>
          <w:sz w:val="28"/>
          <w:szCs w:val="28"/>
        </w:rPr>
        <w:t xml:space="preserve"> </w:t>
      </w:r>
      <w:r w:rsidRPr="00A53CDB">
        <w:rPr>
          <w:color w:val="000000"/>
          <w:sz w:val="28"/>
          <w:szCs w:val="28"/>
        </w:rPr>
        <w:t>за ненормированный служебный день продолжительностью три календарных дня, а также в случаях, предусмотренных Федеральными законами и законами Оренбургской области.</w:t>
      </w:r>
    </w:p>
    <w:p w:rsidR="00425F93" w:rsidRDefault="00927437" w:rsidP="00425F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решение  Совета депутатов  от 28.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денежном содержании муниципальных служащих в муниципальном образовании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области».</w:t>
      </w:r>
    </w:p>
    <w:p w:rsidR="00425F93" w:rsidRDefault="00927437" w:rsidP="00425F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экономике и вопросам жизнеобеспечения села.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93" w:rsidRDefault="00927437" w:rsidP="00425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решение вступает в силу после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распространяется на правоотношения, возникшие с </w:t>
      </w:r>
      <w:r w:rsidR="00425F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января  202</w:t>
      </w:r>
      <w:r w:rsidR="00FC26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425F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года.</w:t>
      </w:r>
    </w:p>
    <w:p w:rsidR="00425F93" w:rsidRDefault="005530E3" w:rsidP="00425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С.Н.Федосов.</w:t>
      </w:r>
    </w:p>
    <w:p w:rsidR="005530E3" w:rsidRDefault="005530E3" w:rsidP="00425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Н.В.Демина.      </w:t>
      </w:r>
    </w:p>
    <w:p w:rsidR="00425F93" w:rsidRDefault="00425F93" w:rsidP="00425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5530E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425F93" w:rsidRDefault="00425F9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   Совета депутатов </w:t>
      </w:r>
    </w:p>
    <w:p w:rsidR="00425F93" w:rsidRDefault="00425F9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25F93" w:rsidRDefault="005530E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</w:p>
    <w:p w:rsidR="00425F93" w:rsidRDefault="00425F9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93" w:rsidRDefault="00425F9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25F93" w:rsidRDefault="00425F93" w:rsidP="0042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денежном содержании муниципальных служащих  в муниципальном образовании </w:t>
      </w:r>
      <w:r w:rsidR="0055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425F93" w:rsidRDefault="00425F93" w:rsidP="00425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условия оплаты труда муниципальных служащих в муниципальном образовании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Правовое регулирование оплаты труда муниципальных служащих в муниципальном образовании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осуществляется настоящим положением, законодательством Российской Федерации, нормативными актами Оренбургской области, а также муниципальными правовым актами МО 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r w:rsidR="0055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в соответствии с Законом Оренбургской области от 10.10.2007 года № 1611/339-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 и настоящим положением.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схема и предельные размеры должностных 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применительно к должностям муниципальной службы, установленным Единым реестром муниципальных должностей и должностей муниципальной службы в Оренбургской области, утвержденным </w:t>
      </w:r>
      <w:hyperlink r:id="rId4" w:history="1">
        <w:r w:rsidRPr="00FC26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N 1599/344-IV-ОЗ, устанавливается в соответствии с приложением N 1  настоящего Положения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служащему устанавливаются следующие ежемесячные и дополнительные выплаты: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 в размерах: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     (процентов)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 года до 5 лет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10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5 лет до 10 лет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15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 лет до 15 лет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20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свыше 15 лет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30;</w:t>
      </w:r>
    </w:p>
    <w:p w:rsidR="00425F93" w:rsidRDefault="00425F93" w:rsidP="00425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Ежемесячная надбавка к должностному окладу за особые условия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муниципальной службы:</w:t>
      </w:r>
    </w:p>
    <w:p w:rsidR="00425F93" w:rsidRDefault="00425F93" w:rsidP="00425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Размер ежемесячной надбавки к должностному окладу за особые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условия муниципальной службы устанавливается:</w:t>
      </w:r>
    </w:p>
    <w:p w:rsidR="00425F93" w:rsidRDefault="00425F93" w:rsidP="00425F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лицам, замещающим младшие должности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муниципальной службы   о</w:t>
      </w:r>
      <w:r w:rsidR="00A5011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C26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0 процентов  до </w:t>
      </w:r>
      <w:r w:rsidR="00863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0 процентов должностного оклада.</w:t>
      </w:r>
    </w:p>
    <w:p w:rsidR="00425F93" w:rsidRDefault="00425F93" w:rsidP="00425F93">
      <w:pPr>
        <w:spacing w:after="120" w:line="24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впервые назначаемых на должность муниципальной службы ежемесячная надбавка к должностному окладу за особые условия муниципальной службы устанавливается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минимальном размере по соответствующей категории и группе должностей по истечении шести месяцев с момента назначения на должность. </w:t>
      </w:r>
    </w:p>
    <w:p w:rsidR="00425F93" w:rsidRDefault="00425F93" w:rsidP="00425F93">
      <w:pPr>
        <w:spacing w:after="120" w:line="24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назначаемых на должность муниципальной службы с ограниченным сроком полномочий, ежемесячная надбавка к должностному окладу за особые условия муниципальной службы может быть установлена в максимальном размере по соответствующей категории и группе должностей. </w:t>
      </w:r>
    </w:p>
    <w:p w:rsidR="00425F93" w:rsidRDefault="00425F93" w:rsidP="00425F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надбавки к должностному окладу за особые условия муниципальной службы муниципальному служащему устанавливается распоряжением (приказом) представителя нанимателя (работодателя);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ежемесячное денежное поощрение;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может выплачиваться ежемесячное денежное поощрение в размере до 0,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оклада. Порядок и условия выплаты ежемесячного денежного поощрения, указанного в настоящем пункте, устанавливаются в соответствии с пунктом 2 приложения N 2 к настоящему Положению;</w:t>
      </w:r>
    </w:p>
    <w:p w:rsidR="00425F93" w:rsidRDefault="00FC260B" w:rsidP="00425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премии за выполнение особо важных и сложных заданий; </w:t>
      </w:r>
    </w:p>
    <w:p w:rsidR="00425F93" w:rsidRDefault="00AA3244" w:rsidP="00425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25F93" w:rsidRPr="00FC26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выплаты премий устанавливаются </w:t>
      </w:r>
      <w:proofErr w:type="gramStart"/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приложения N 2 к настоящему Положению. Основанием для выплаты премий является распоряжение (приказ) представителя нанимателя (работодателя);</w:t>
      </w:r>
    </w:p>
    <w:p w:rsidR="00425F93" w:rsidRDefault="00FC260B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единовременная выплата при предоставлении ежегодного оплачиваемого отпуска. 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отпуска;</w:t>
      </w:r>
    </w:p>
    <w:p w:rsidR="00425F93" w:rsidRDefault="00FC260B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материальная помощь. 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выплачивается материальная помощь. Основанием для выплаты материальной помощи является распоряжение (приказ) представителя нанимателя (работодателя). </w:t>
      </w:r>
      <w:hyperlink r:id="rId6" w:history="1">
        <w:r w:rsidRPr="00FC26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материальной помощи за счет средств фонда оплаты труда муниципальных служащих устанавливается в соответствии с пунктом 4 приложения N 2 к настоящему Положению.</w:t>
      </w:r>
    </w:p>
    <w:p w:rsidR="00425F93" w:rsidRDefault="00FC260B" w:rsidP="00425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ежемесячная надбавка к должностному окладу за классный чин.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за классный чин устанавливается: 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 процентов должностного оклада муниципальным служащим, которым присвоены классные чины:  секретарь муниципальной службы  3 класса, референт муниципальной службы  3 класса, советник муниципальной службы  3 класса; муниципальный советник 3 класса, действительный муниципальный советник 3 класса;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20 процентов должностного оклада муниципальным служащим, которым присвоены классные чины:  секретарь муниципальной службы  2 класса, референт муниципальной службы  2 класса, советник муниципальной службы  2 класса; муниципальный советник 2 класса, действительный муниципальный советник 2 класса;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30 процентов должностного оклада муниципальным служащим, которым присвоены классные чины:  секретарь муниципальной службы  1 класса, референт муниципальной службы  1 класса, советник муниципальной службы  1 класса; муниципальный советник 1 класса, действительный муниципальный советник 1 класса;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Денежное содержание муниципальных служащих выплачивается в пределах установленного фонда оплаты труда муниципальных служащих за счет средств бюджета муниципального образования Ключевский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 Привлечение иных источников (включая средства, получаемые от предпринимательской деятельности) не допускается.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37" w:rsidRDefault="00927437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37" w:rsidRDefault="00927437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3" w:rsidRDefault="00425F9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530E3" w:rsidRDefault="005530E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3" w:rsidRDefault="005530E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3" w:rsidRDefault="005530E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3" w:rsidRDefault="005530E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5530E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№ 1 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 Положению </w:t>
      </w:r>
    </w:p>
    <w:p w:rsidR="00425F93" w:rsidRDefault="00425F93" w:rsidP="00425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F93" w:rsidRDefault="00425F93" w:rsidP="00425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Единая схема и предельные размеры </w:t>
      </w:r>
      <w:r w:rsidR="00FC260B" w:rsidRPr="00FC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должностных окладов</w:t>
      </w:r>
      <w:r w:rsidR="00FC260B" w:rsidRPr="00FC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служащих</w:t>
      </w:r>
      <w:r w:rsidR="00FC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FC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</w:t>
      </w:r>
      <w:r w:rsidR="00FC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3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вский</w:t>
      </w:r>
      <w:r w:rsidR="00FC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</w:p>
    <w:p w:rsidR="00425F93" w:rsidRDefault="00425F93" w:rsidP="00425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1"/>
        <w:gridCol w:w="1229"/>
      </w:tblGrid>
      <w:tr w:rsidR="00425F93" w:rsidTr="00FC260B">
        <w:trPr>
          <w:trHeight w:val="63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93" w:rsidRDefault="00425F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  <w:p w:rsidR="00425F93" w:rsidRDefault="00425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93" w:rsidRDefault="00425F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425F93" w:rsidRDefault="00425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F93" w:rsidTr="00FC260B">
        <w:trPr>
          <w:trHeight w:val="63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93" w:rsidRDefault="0042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  <w:p w:rsidR="00425F93" w:rsidRDefault="00425F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F93" w:rsidRDefault="00425F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C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</w:tr>
    </w:tbl>
    <w:p w:rsidR="00425F93" w:rsidRDefault="00425F9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0B" w:rsidRDefault="00FC260B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3" w:rsidRDefault="005530E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E3" w:rsidRDefault="005530E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5530E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425F93" w:rsidRDefault="00425F93" w:rsidP="00425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выплаты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денежного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условия выплаты ежемесячного денежного поощрения,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и выплаты материальной помощи за счет средств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муниципальным служащим в муниципальном образовании Ключевский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условия выплаты ежемесячного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поощрения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Ежемесячное денежное поощрение выплачивается муниципальным служащим в размере до 0,</w:t>
      </w:r>
      <w:r w:rsidR="00FC26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Расчет суммы ежемесячного денежного поощрения производится за фактически отработанное время.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Основанием для выплаты ежемесячного денежного поощрения муниципальным служащим, замещающим должности муниципальной службы в администрации муниципального образования Ключевский сельсовет,  является распоряжение главы сельсовета.</w:t>
      </w:r>
    </w:p>
    <w:p w:rsidR="00425F93" w:rsidRDefault="00425F93" w:rsidP="00425F93">
      <w:pPr>
        <w:spacing w:after="12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Ежемесячное денежное поощрение устанавливается при стаже работы на должностях муниципальной службы не менее шести месяцев.</w:t>
      </w:r>
    </w:p>
    <w:p w:rsidR="00425F93" w:rsidRDefault="00425F93" w:rsidP="00425F93">
      <w:pPr>
        <w:spacing w:after="12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назначаемых на должность муниципальной службы с ограниченным сроком полномочий, размер ежемесячного денежного поощрения может быть  установлен в максимальном размере по соответствующей категории и группе должностей. 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Ежемесячное денежное поощрение выплачивается муниципальным служащим при выполнении условий: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Своевременное и качественное выполнение функциональных обязанностей, определенных должностной инструкцией.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Качественное выполнение требований нормативно-правовых актов РФ, Оренбургской области и органов местного самоуправления.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Своевременное рассмотрение обращений, заявлений и жалоб граждан.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Отсутствие нарушения трудовой дисциплины и правил внутреннего распорядка.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Размер ежемесячного денежного поощрения снижается: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100 % - при невыполнении условий, указанных в </w:t>
      </w:r>
      <w:hyperlink r:id="rId7" w:anchor="Par1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2.5.1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50 % - при невыполнении условий, указанных в </w:t>
      </w:r>
      <w:hyperlink r:id="rId8" w:anchor="Par1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2.5.2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25 % - при невыполнении условий, указанных в </w:t>
      </w:r>
      <w:hyperlink r:id="rId9" w:anchor="Par2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2.5.3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Par2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2.5.4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ежемесячного денежного поощрения муниципальным служащим муниципального образования Ключевский сельсовет является правом представителя нанимателя (работодателя) для данных муниципальных служащих и может производиться как одновременно с привлечением муниципального служащего к дисциплинарной ответственности, так и независимо от него, по усмотрению представителя нанимателя (работодателя).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снижения размера ежемесячного денежного поощрения муниципальным служащим муниципального образования Ключевский</w:t>
      </w:r>
      <w:r w:rsidR="00A5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является распоряжение (приказ) соответствующего представителя нанимателя (работодателя).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условия выплаты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за выполнение особо важных и сложных заданий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Муниципальным служащим могут быть выплачены премии за выполнение особо важных и сложных заданий в размере не более одного оклада.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определении размера премии за выполнение особо важных и сложных заданий муниципальному служащему учитывается: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вклад муниципального служащего в обеспечение выполнения задач и реализации функций, возложенных на орган местного самоуправления или его отраслевое (функциональное), структурное подразделение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качественное выполнение муниципальным служащим  задания и поручения руководства, достижение значимых результатов служебной деятельности; 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выполнение особо важных и сложных заданий;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должностных инструкций.</w:t>
      </w:r>
    </w:p>
    <w:p w:rsidR="00425F93" w:rsidRDefault="00425F93" w:rsidP="00425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Муниципальные служащие, некачественно и несвоевременно выполняющие служебные обязанности, а также нарушающие служебную дисциплину в период, за который производится премирование, премируются в более низких размерах или не премируются.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выплаты премии за выполнение особо важных и сложных заданий муниципальным служащим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распоряжение (приказ) соответствующего представителя нанимателя (работодателя).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материальной помощи за счет средств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муниципальных служащих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Материальная помощь муниципальному служащему устанавливается в размере одного должностного оклада и выплачивается муниципальному служащему в связи со смертью близких родственников (супруги, дети, родители), с рождением ребенка, с бракосочетанием, с торжественными датами: 30 лет, 40 лет, 50 лет и в связи с выходом на государственную пенсию. 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выплаты материальной помощи является распоряжение (приказ) представителя нанимателя (работодателя).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425F93" w:rsidRDefault="00425F93" w:rsidP="00425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наличия экономии фонда оплаты труда, по решению представителя нанимателя (работодателя) может быть выплачена материальная помощь в связи с профессиональными праздниками, установленными законодательством Российской Федерации.</w:t>
      </w:r>
    </w:p>
    <w:p w:rsidR="00425F93" w:rsidRDefault="00425F93" w:rsidP="00425F93"/>
    <w:p w:rsidR="00425F93" w:rsidRDefault="00425F93" w:rsidP="00425F93"/>
    <w:p w:rsidR="00EF3669" w:rsidRDefault="00EF3669"/>
    <w:sectPr w:rsidR="00EF3669" w:rsidSect="009C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1DB"/>
    <w:rsid w:val="00425F93"/>
    <w:rsid w:val="005530E3"/>
    <w:rsid w:val="00722E67"/>
    <w:rsid w:val="00863484"/>
    <w:rsid w:val="00927437"/>
    <w:rsid w:val="009C15ED"/>
    <w:rsid w:val="00A5011C"/>
    <w:rsid w:val="00A611DB"/>
    <w:rsid w:val="00AA3244"/>
    <w:rsid w:val="00B11BCB"/>
    <w:rsid w:val="00EB0F99"/>
    <w:rsid w:val="00EF3669"/>
    <w:rsid w:val="00F13AB7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20&#1075;\&#1055;&#1056;&#1054;&#1058;&#1054;&#1050;&#1054;&#1051;&#1067;\&#1055;&#1056;&#1054;&#1058;&#1054;&#1050;&#1054;&#1051;&#1067;%202020%204%20&#1057;&#1054;&#1047;&#1067;&#1042;\&#1055;&#1056;&#1054;&#1058;&#1054;&#1050;&#1054;&#1051;%20&#8470;%206%20&#1086;&#1090;%2029.12.20%20&#1086;&#1082;&#1091;&#1084;&#1077;&#1085;&#1090;%20Microsoft%20Wor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2020&#1075;\&#1055;&#1056;&#1054;&#1058;&#1054;&#1050;&#1054;&#1051;&#1067;\&#1055;&#1056;&#1054;&#1058;&#1054;&#1050;&#1054;&#1051;&#1067;%202020%204%20&#1057;&#1054;&#1047;&#1067;&#1042;\&#1055;&#1056;&#1054;&#1058;&#1054;&#1050;&#1054;&#1051;%20&#8470;%206%20&#1086;&#1090;%2029.12.20%20&#1086;&#1082;&#1091;&#1084;&#1077;&#1085;&#1090;%20Microsoft%20Wor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621FF0C67182D2B1A623922C731BFA3CE53B1FAA29ECA19CA4241EF7868BD57ED81D681AC265F502FB0jBs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621FF0C67182D2B1A623922C731BFA3CE53B1FAA29ECA19CA4241EF7868BD57ED81D681AC265F502FB0jBs0K" TargetMode="External"/><Relationship Id="rId10" Type="http://schemas.openxmlformats.org/officeDocument/2006/relationships/hyperlink" Target="file:///C:\Users\User\Desktop\2020&#1075;\&#1055;&#1056;&#1054;&#1058;&#1054;&#1050;&#1054;&#1051;&#1067;\&#1055;&#1056;&#1054;&#1058;&#1054;&#1050;&#1054;&#1051;&#1067;%202020%204%20&#1057;&#1054;&#1047;&#1067;&#1042;\&#1055;&#1056;&#1054;&#1058;&#1054;&#1050;&#1054;&#1051;%20&#8470;%206%20&#1086;&#1090;%2029.12.20%20&#1086;&#1082;&#1091;&#1084;&#1077;&#1085;&#1090;%20Microsoft%20Word.doc" TargetMode="External"/><Relationship Id="rId4" Type="http://schemas.openxmlformats.org/officeDocument/2006/relationships/hyperlink" Target="consultantplus://offline/ref=70A621FF0C67182D2B1A623922C731BFA3CE53B1FCAB99C01DCA4241EF7868BDj5s7K" TargetMode="External"/><Relationship Id="rId9" Type="http://schemas.openxmlformats.org/officeDocument/2006/relationships/hyperlink" Target="file:///C:\Users\User\Desktop\2020&#1075;\&#1055;&#1056;&#1054;&#1058;&#1054;&#1050;&#1054;&#1051;&#1067;\&#1055;&#1056;&#1054;&#1058;&#1054;&#1050;&#1054;&#1051;&#1067;%202020%204%20&#1057;&#1054;&#1047;&#1067;&#1042;\&#1055;&#1056;&#1054;&#1058;&#1054;&#1050;&#1054;&#1051;%20&#8470;%206%20&#1086;&#1090;%2029.12.20%20&#1086;&#1082;&#1091;&#1084;&#1077;&#1085;&#1090;%20Microsoft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2022-01-25T09:33:00Z</cp:lastPrinted>
  <dcterms:created xsi:type="dcterms:W3CDTF">2022-01-25T09:22:00Z</dcterms:created>
  <dcterms:modified xsi:type="dcterms:W3CDTF">2022-01-25T09:33:00Z</dcterms:modified>
</cp:coreProperties>
</file>