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9" w:rsidRPr="00340F68" w:rsidRDefault="001120C9" w:rsidP="001120C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-653415</wp:posOffset>
            </wp:positionV>
            <wp:extent cx="914400" cy="94297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0C9" w:rsidRPr="00340F68" w:rsidRDefault="001120C9" w:rsidP="001120C9">
      <w:pPr>
        <w:rPr>
          <w:rFonts w:ascii="Times New Roman" w:hAnsi="Times New Roman" w:cs="Times New Roman"/>
        </w:rPr>
      </w:pPr>
    </w:p>
    <w:p w:rsidR="001120C9" w:rsidRPr="00340F68" w:rsidRDefault="001120C9" w:rsidP="00112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68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Купино</w:t>
      </w:r>
    </w:p>
    <w:p w:rsidR="001120C9" w:rsidRPr="00340F68" w:rsidRDefault="001120C9" w:rsidP="00112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68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:rsidR="001120C9" w:rsidRPr="00340F68" w:rsidRDefault="001120C9" w:rsidP="001120C9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РЕШЕНИЕ</w:t>
      </w:r>
      <w:r w:rsidRPr="00340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55B" w:rsidRPr="001120C9" w:rsidRDefault="001120C9" w:rsidP="001120C9">
      <w:pPr>
        <w:tabs>
          <w:tab w:val="left" w:pos="2740"/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 w:rsidRPr="00340F6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3923">
        <w:rPr>
          <w:rFonts w:ascii="Times New Roman" w:hAnsi="Times New Roman" w:cs="Times New Roman"/>
          <w:b/>
          <w:sz w:val="28"/>
          <w:szCs w:val="28"/>
        </w:rPr>
        <w:t xml:space="preserve">17 декабря   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3923">
        <w:rPr>
          <w:rFonts w:ascii="Times New Roman" w:hAnsi="Times New Roman" w:cs="Times New Roman"/>
          <w:b/>
          <w:sz w:val="28"/>
          <w:szCs w:val="28"/>
        </w:rPr>
        <w:t>№ 138/45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C76481" w:rsidRDefault="00C76481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0D055B" w:rsidRPr="000F3923" w:rsidRDefault="000D055B" w:rsidP="000F3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55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установлении  налога</w:t>
      </w:r>
      <w:r w:rsidRPr="000D055B">
        <w:rPr>
          <w:rFonts w:ascii="Times New Roman" w:hAnsi="Times New Roman" w:cs="Times New Roman"/>
          <w:b/>
          <w:sz w:val="26"/>
          <w:szCs w:val="26"/>
        </w:rPr>
        <w:t xml:space="preserve"> на имущество физических лиц на территории сельского поселения </w:t>
      </w:r>
      <w:r w:rsidR="00294102">
        <w:rPr>
          <w:rFonts w:ascii="Times New Roman" w:hAnsi="Times New Roman" w:cs="Times New Roman"/>
          <w:b/>
          <w:sz w:val="26"/>
          <w:szCs w:val="26"/>
        </w:rPr>
        <w:t>Купино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055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Самарской области </w:t>
      </w:r>
    </w:p>
    <w:p w:rsidR="000D055B" w:rsidRDefault="000D055B" w:rsidP="000D05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Руководствуясь  ст. 12,15 части первой и главой  32 Налогового  кодекса РФ,  Федеральным  законом от 06.10.2003 № 131-ФЗ «Об общих принципах организации местного самоуправления в РФ», Ус</w:t>
      </w:r>
      <w:r w:rsidR="00294102">
        <w:rPr>
          <w:rFonts w:ascii="Times New Roman" w:hAnsi="Times New Roman" w:cs="Times New Roman"/>
          <w:sz w:val="26"/>
          <w:szCs w:val="26"/>
        </w:rPr>
        <w:t xml:space="preserve">тавом сельского поселения Купино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Безенчукский, Собрание представит</w:t>
      </w:r>
      <w:r w:rsidR="00294102">
        <w:rPr>
          <w:rFonts w:ascii="Times New Roman" w:hAnsi="Times New Roman" w:cs="Times New Roman"/>
          <w:sz w:val="26"/>
          <w:szCs w:val="26"/>
        </w:rPr>
        <w:t>елей сельского поселении Купино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Безенчукский</w:t>
      </w:r>
    </w:p>
    <w:p w:rsidR="000D055B" w:rsidRDefault="000D055B" w:rsidP="000D05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РЕШИЛО:</w:t>
      </w:r>
    </w:p>
    <w:p w:rsidR="000D055B" w:rsidRDefault="000D055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963ADC" w:rsidRDefault="00963ADC" w:rsidP="00963A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</w:t>
      </w:r>
      <w:r w:rsidRPr="00963ADC">
        <w:rPr>
          <w:rFonts w:ascii="Times New Roman" w:hAnsi="Times New Roman" w:cs="Times New Roman"/>
          <w:sz w:val="26"/>
          <w:szCs w:val="26"/>
        </w:rPr>
        <w:t xml:space="preserve"> Установить на терри</w:t>
      </w:r>
      <w:r w:rsidR="00294102">
        <w:rPr>
          <w:rFonts w:ascii="Times New Roman" w:hAnsi="Times New Roman" w:cs="Times New Roman"/>
          <w:sz w:val="26"/>
          <w:szCs w:val="26"/>
        </w:rPr>
        <w:t>тории сельского поселения Купино</w:t>
      </w:r>
      <w:r w:rsidRPr="00963ADC"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Безенчукский Самарской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3ADC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 и определить ставки для исчисления налога в </w:t>
      </w:r>
      <w:r>
        <w:rPr>
          <w:rFonts w:ascii="Times New Roman" w:hAnsi="Times New Roman" w:cs="Times New Roman"/>
          <w:sz w:val="26"/>
          <w:szCs w:val="26"/>
        </w:rPr>
        <w:t>зависимости от кадастровой стоимости объектов налогообложения в следующих размерах: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1842"/>
      </w:tblGrid>
      <w:tr w:rsidR="00963ADC" w:rsidRPr="00963ADC" w:rsidTr="00963ADC">
        <w:tc>
          <w:tcPr>
            <w:tcW w:w="7292" w:type="dxa"/>
          </w:tcPr>
          <w:p w:rsidR="00963ADC" w:rsidRPr="00963AD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Вид объекта налогообложения</w:t>
            </w:r>
          </w:p>
        </w:tc>
        <w:tc>
          <w:tcPr>
            <w:tcW w:w="1842" w:type="dxa"/>
          </w:tcPr>
          <w:p w:rsidR="00963ADC" w:rsidRPr="00963AD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Ставка налога, %</w:t>
            </w:r>
          </w:p>
        </w:tc>
      </w:tr>
      <w:tr w:rsidR="00963ADC" w:rsidRPr="00963ADC" w:rsidTr="00963ADC">
        <w:tc>
          <w:tcPr>
            <w:tcW w:w="7292" w:type="dxa"/>
          </w:tcPr>
          <w:p w:rsidR="00963ADC" w:rsidRPr="00963AD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3ADC" w:rsidRPr="00963AD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Квартира, комната;</w:t>
            </w:r>
          </w:p>
          <w:p w:rsidR="00963ADC" w:rsidRPr="00963AD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963ADC" w:rsidRPr="00963AD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 xml:space="preserve">Единые недвижимые комплексы, в состав которых входит хотя бы </w:t>
            </w:r>
            <w:r w:rsidR="00F00CC2">
              <w:rPr>
                <w:rFonts w:ascii="Times New Roman" w:hAnsi="Times New Roman" w:cs="Times New Roman"/>
                <w:sz w:val="26"/>
                <w:szCs w:val="26"/>
              </w:rPr>
              <w:t>один жилой дом;</w:t>
            </w:r>
          </w:p>
          <w:p w:rsidR="00963ADC" w:rsidRPr="00963AD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 xml:space="preserve">Гаражи и </w:t>
            </w:r>
            <w:proofErr w:type="spellStart"/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3ADC" w:rsidRPr="00963AD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Хозяйственные строения или сооружения, площадь каждого из которых не превышает 50 м</w:t>
            </w:r>
            <w:proofErr w:type="gramStart"/>
            <w:r w:rsidRPr="00963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963ADC">
              <w:rPr>
                <w:rFonts w:ascii="Times New Roman" w:hAnsi="Times New Roman" w:cs="Times New Roman"/>
                <w:sz w:val="26"/>
                <w:szCs w:val="26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42" w:type="dxa"/>
          </w:tcPr>
          <w:p w:rsidR="00963ADC" w:rsidRPr="00963AD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963ADC" w:rsidRPr="00963ADC" w:rsidTr="00963ADC">
        <w:tc>
          <w:tcPr>
            <w:tcW w:w="7292" w:type="dxa"/>
            <w:vMerge w:val="restart"/>
          </w:tcPr>
          <w:p w:rsidR="00963ADC" w:rsidRPr="00963AD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963AD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п. 7 ст. 378.2</w:t>
              </w:r>
            </w:hyperlink>
            <w:r w:rsidRPr="00963A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НК РФ;</w:t>
            </w:r>
          </w:p>
          <w:p w:rsidR="00963ADC" w:rsidRPr="00963AD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Объекты налогообложения, предусмотренные </w:t>
            </w:r>
            <w:hyperlink r:id="rId6" w:history="1">
              <w:r w:rsidRPr="00963AD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абзацем 2 п. 10 ст. 378.2</w:t>
              </w:r>
            </w:hyperlink>
            <w:r w:rsidRPr="00963A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НК РФ</w:t>
            </w:r>
          </w:p>
        </w:tc>
        <w:tc>
          <w:tcPr>
            <w:tcW w:w="1842" w:type="dxa"/>
          </w:tcPr>
          <w:p w:rsidR="00963ADC" w:rsidRPr="00963AD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  <w:r w:rsidR="00F00CC2">
              <w:rPr>
                <w:rFonts w:ascii="Times New Roman" w:hAnsi="Times New Roman" w:cs="Times New Roman"/>
                <w:sz w:val="26"/>
                <w:szCs w:val="26"/>
              </w:rPr>
              <w:t xml:space="preserve"> в 2015 году</w:t>
            </w:r>
          </w:p>
        </w:tc>
      </w:tr>
      <w:tr w:rsidR="00963ADC" w:rsidRPr="00963ADC" w:rsidTr="00963ADC">
        <w:tc>
          <w:tcPr>
            <w:tcW w:w="7292" w:type="dxa"/>
            <w:vMerge/>
          </w:tcPr>
          <w:p w:rsidR="00963ADC" w:rsidRPr="00963ADC" w:rsidRDefault="00963ADC" w:rsidP="00685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63ADC" w:rsidRPr="00963AD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="00F00CC2">
              <w:rPr>
                <w:rFonts w:ascii="Times New Roman" w:hAnsi="Times New Roman" w:cs="Times New Roman"/>
                <w:sz w:val="26"/>
                <w:szCs w:val="26"/>
              </w:rPr>
              <w:t xml:space="preserve"> в 2016 году</w:t>
            </w:r>
          </w:p>
        </w:tc>
      </w:tr>
      <w:tr w:rsidR="00963ADC" w:rsidRPr="00963ADC" w:rsidTr="00963ADC">
        <w:tc>
          <w:tcPr>
            <w:tcW w:w="7292" w:type="dxa"/>
            <w:vMerge/>
          </w:tcPr>
          <w:p w:rsidR="00963ADC" w:rsidRPr="00963ADC" w:rsidRDefault="00963ADC" w:rsidP="00685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63ADC" w:rsidRPr="00963AD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F00CC2">
              <w:rPr>
                <w:rFonts w:ascii="Times New Roman" w:hAnsi="Times New Roman" w:cs="Times New Roman"/>
                <w:sz w:val="26"/>
                <w:szCs w:val="26"/>
              </w:rPr>
              <w:t xml:space="preserve"> в 2017 году</w:t>
            </w:r>
          </w:p>
        </w:tc>
      </w:tr>
      <w:tr w:rsidR="00963ADC" w:rsidRPr="00963ADC" w:rsidTr="00963ADC">
        <w:tc>
          <w:tcPr>
            <w:tcW w:w="7292" w:type="dxa"/>
            <w:vMerge/>
          </w:tcPr>
          <w:p w:rsidR="00963ADC" w:rsidRPr="00963ADC" w:rsidRDefault="00963ADC" w:rsidP="00685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63ADC" w:rsidRPr="00963AD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  <w:r w:rsidR="00F00CC2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</w:t>
            </w:r>
          </w:p>
        </w:tc>
      </w:tr>
      <w:tr w:rsidR="00963ADC" w:rsidRPr="00963ADC" w:rsidTr="00963ADC">
        <w:tc>
          <w:tcPr>
            <w:tcW w:w="7292" w:type="dxa"/>
            <w:vMerge/>
          </w:tcPr>
          <w:p w:rsidR="00963ADC" w:rsidRPr="00963ADC" w:rsidRDefault="00963ADC" w:rsidP="00685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63ADC" w:rsidRPr="002A3602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602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="00F00CC2" w:rsidRPr="002A3602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 и последующие периоды</w:t>
            </w:r>
          </w:p>
        </w:tc>
      </w:tr>
      <w:tr w:rsidR="00963ADC" w:rsidRPr="002A3602" w:rsidTr="00963ADC">
        <w:tc>
          <w:tcPr>
            <w:tcW w:w="7292" w:type="dxa"/>
          </w:tcPr>
          <w:p w:rsidR="00963ADC" w:rsidRPr="00963ADC" w:rsidRDefault="00963ADC" w:rsidP="0068554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842" w:type="dxa"/>
          </w:tcPr>
          <w:p w:rsidR="00963ADC" w:rsidRPr="002A3602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602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963ADC" w:rsidRPr="00963ADC" w:rsidTr="00963ADC">
        <w:tc>
          <w:tcPr>
            <w:tcW w:w="7292" w:type="dxa"/>
          </w:tcPr>
          <w:p w:rsidR="00963ADC" w:rsidRPr="00963ADC" w:rsidRDefault="00963ADC" w:rsidP="006855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Прочие объекты</w:t>
            </w:r>
          </w:p>
        </w:tc>
        <w:tc>
          <w:tcPr>
            <w:tcW w:w="1842" w:type="dxa"/>
          </w:tcPr>
          <w:p w:rsidR="00963ADC" w:rsidRPr="00963ADC" w:rsidRDefault="00963ADC" w:rsidP="006855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D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B77AAC" w:rsidRDefault="00B77AAC" w:rsidP="00B77AA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Налоговые льготы предоставляются налогоплательщикам в соответствии со ст. 407 </w:t>
      </w:r>
      <w:r w:rsidR="00AD3A03">
        <w:rPr>
          <w:rFonts w:ascii="Times New Roman" w:hAnsi="Times New Roman" w:cs="Times New Roman"/>
          <w:color w:val="000000" w:themeColor="text1"/>
          <w:sz w:val="26"/>
          <w:szCs w:val="26"/>
        </w:rPr>
        <w:t>главы 32 Налогового Кодекса РФ.</w:t>
      </w:r>
    </w:p>
    <w:p w:rsidR="00F00CC2" w:rsidRDefault="00B77AAC" w:rsidP="00F00CC2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00CC2"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>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144244" w:rsidRDefault="003F5EE7" w:rsidP="001359A6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359A6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4244">
        <w:rPr>
          <w:rFonts w:ascii="Times New Roman" w:hAnsi="Times New Roman" w:cs="Times New Roman"/>
          <w:color w:val="000000" w:themeColor="text1"/>
          <w:sz w:val="26"/>
          <w:szCs w:val="26"/>
        </w:rPr>
        <w:t>Налоговая льгота в размере 100 %  от суммы налога, подлежащей уплате, предоставляется</w:t>
      </w:r>
      <w:r w:rsidR="00CE1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объектов налогообло</w:t>
      </w:r>
      <w:r w:rsidR="00144244">
        <w:rPr>
          <w:rFonts w:ascii="Times New Roman" w:hAnsi="Times New Roman" w:cs="Times New Roman"/>
          <w:color w:val="000000" w:themeColor="text1"/>
          <w:sz w:val="26"/>
          <w:szCs w:val="26"/>
        </w:rPr>
        <w:t>жения, включенных в перечень, определяемый в соответствии с пун</w:t>
      </w:r>
      <w:r w:rsidR="00CE1B8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144244">
        <w:rPr>
          <w:rFonts w:ascii="Times New Roman" w:hAnsi="Times New Roman" w:cs="Times New Roman"/>
          <w:color w:val="000000" w:themeColor="text1"/>
          <w:sz w:val="26"/>
          <w:szCs w:val="26"/>
        </w:rPr>
        <w:t>том 7 статьи 378.2 Налогового кодекса Российской Федерации, объектов налого</w:t>
      </w:r>
      <w:r w:rsidR="00CE1B8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44244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CE1B81">
        <w:rPr>
          <w:rFonts w:ascii="Times New Roman" w:hAnsi="Times New Roman" w:cs="Times New Roman"/>
          <w:color w:val="000000" w:themeColor="text1"/>
          <w:sz w:val="26"/>
          <w:szCs w:val="26"/>
        </w:rPr>
        <w:t>ло</w:t>
      </w:r>
      <w:r w:rsidR="00144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жения, предусмотренных абзацем вторым пункта 10 статьи 378.2 Налогового кодекса Российской Федерации площадью:  </w:t>
      </w:r>
    </w:p>
    <w:p w:rsidR="00F00CC2" w:rsidRPr="00F00CC2" w:rsidRDefault="00F00CC2" w:rsidP="001359A6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44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>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F00CC2" w:rsidRPr="00F00CC2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44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>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F00CC2" w:rsidRPr="00F00CC2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44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>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F00CC2" w:rsidRPr="00F00CC2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1B81">
        <w:rPr>
          <w:rFonts w:ascii="Times New Roman" w:hAnsi="Times New Roman" w:cs="Times New Roman"/>
          <w:color w:val="000000" w:themeColor="text1"/>
          <w:sz w:val="26"/>
          <w:szCs w:val="26"/>
        </w:rPr>
        <w:t>2.2.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F00CC2" w:rsidRPr="00F00CC2" w:rsidRDefault="00144244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3.2.</w:t>
      </w:r>
      <w:r w:rsidR="00F00CC2"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Налоговая льгота предоставляется по заявлению налогоплательщика при одновременном соблюдении следующих условий:</w:t>
      </w:r>
    </w:p>
    <w:p w:rsidR="00F00CC2" w:rsidRPr="00F00CC2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налогоплательщик - индивидуальный предприниматель, средняя численность работников которого не </w:t>
      </w:r>
      <w:proofErr w:type="gramStart"/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>превышает 100 человек и доходы которого по данным бухгалтерского учета без учета налога на добавленную стоимость не превысили</w:t>
      </w:r>
      <w:proofErr w:type="gramEnd"/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60 млн. рублей (с 2014 года с учетом утвержденного на соответствующий год коэффициента-дефлятора);</w:t>
      </w:r>
    </w:p>
    <w:p w:rsidR="00F00CC2" w:rsidRPr="00F00CC2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F00CC2" w:rsidRDefault="00F00CC2" w:rsidP="00F00CC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>3) в истекшем налоговом периоде 80% доходов индивидуального предпринимателя</w:t>
      </w:r>
      <w:r w:rsidR="00BF337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7" w:history="1">
        <w:r w:rsidRPr="00F00CC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разделу J</w:t>
        </w:r>
      </w:hyperlink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(Финансовая деятельность), </w:t>
      </w:r>
      <w:hyperlink r:id="rId8" w:history="1">
        <w:r w:rsidRPr="00F00CC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классу 70 раздела K</w:t>
        </w:r>
      </w:hyperlink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(Операции с недвижимым имуществом) и </w:t>
      </w:r>
      <w:hyperlink r:id="rId9" w:history="1">
        <w:r w:rsidRPr="00F00CC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разделу C</w:t>
        </w:r>
      </w:hyperlink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N</w:t>
      </w:r>
      <w:proofErr w:type="gramEnd"/>
      <w:r w:rsidRPr="00F00C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454-ст.</w:t>
      </w:r>
    </w:p>
    <w:p w:rsidR="00F00CC2" w:rsidRPr="0042602B" w:rsidRDefault="00F00CC2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4012E">
        <w:rPr>
          <w:rFonts w:ascii="Times New Roman" w:hAnsi="Times New Roman" w:cs="Times New Roman"/>
          <w:sz w:val="26"/>
          <w:szCs w:val="26"/>
        </w:rPr>
        <w:t xml:space="preserve"> </w:t>
      </w:r>
      <w:r w:rsidR="00B77AA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2602B">
        <w:rPr>
          <w:rFonts w:ascii="Times New Roman" w:hAnsi="Times New Roman" w:cs="Times New Roman"/>
          <w:sz w:val="26"/>
          <w:szCs w:val="26"/>
        </w:rPr>
        <w:t xml:space="preserve"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</w:t>
      </w:r>
      <w:r w:rsidR="00144244">
        <w:rPr>
          <w:rFonts w:ascii="Times New Roman" w:hAnsi="Times New Roman" w:cs="Times New Roman"/>
          <w:sz w:val="26"/>
          <w:szCs w:val="26"/>
        </w:rPr>
        <w:t>налоговую льготу</w:t>
      </w:r>
      <w:r w:rsidRPr="0042602B">
        <w:rPr>
          <w:rFonts w:ascii="Times New Roman" w:hAnsi="Times New Roman" w:cs="Times New Roman"/>
          <w:sz w:val="26"/>
          <w:szCs w:val="26"/>
        </w:rPr>
        <w:t>.</w:t>
      </w:r>
    </w:p>
    <w:p w:rsidR="00F00CC2" w:rsidRDefault="00B77AAC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5</w:t>
      </w:r>
      <w:r w:rsidR="00F00CC2">
        <w:rPr>
          <w:rFonts w:ascii="Times New Roman" w:hAnsi="Times New Roman" w:cs="Times New Roman"/>
          <w:sz w:val="26"/>
          <w:szCs w:val="26"/>
        </w:rPr>
        <w:t>. Признать утратившим силу:</w:t>
      </w:r>
    </w:p>
    <w:p w:rsidR="00F00CC2" w:rsidRDefault="00F00CC2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Собрания представи</w:t>
      </w:r>
      <w:r w:rsidR="00294102">
        <w:rPr>
          <w:rFonts w:ascii="Times New Roman" w:hAnsi="Times New Roman" w:cs="Times New Roman"/>
          <w:sz w:val="26"/>
          <w:szCs w:val="26"/>
        </w:rPr>
        <w:t>телей сельского поселения</w:t>
      </w:r>
      <w:r w:rsidR="002412A9">
        <w:rPr>
          <w:rFonts w:ascii="Times New Roman" w:hAnsi="Times New Roman" w:cs="Times New Roman"/>
          <w:sz w:val="26"/>
          <w:szCs w:val="26"/>
        </w:rPr>
        <w:t xml:space="preserve"> Купино № 126/46 от 14.11.2014г «Об установлении на территории сельского поселения Купино  муниципального района Безенчукский Самарской области  налога на имущество  физических лиц»;</w:t>
      </w:r>
    </w:p>
    <w:p w:rsidR="002412A9" w:rsidRDefault="002412A9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-решение Собрания представителей сельского поселения Купино №156/56 от 24.08.2015г «О внесении изменений  в решение Собрания представителей сельского поселения Купино № 126/46 от 14.11.2014г «Об установлении на территории сельского поселения Купино муниципального района Безенчукский Самарской области  налога на имущество  физических лиц»;</w:t>
      </w:r>
    </w:p>
    <w:p w:rsidR="002412A9" w:rsidRDefault="002412A9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412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 Собрания представителей сельского поселения Купино №</w:t>
      </w:r>
      <w:r w:rsidR="003A1B3E">
        <w:rPr>
          <w:rFonts w:ascii="Times New Roman" w:hAnsi="Times New Roman" w:cs="Times New Roman"/>
          <w:sz w:val="26"/>
          <w:szCs w:val="26"/>
        </w:rPr>
        <w:t>40/7 от 17.03.2016</w:t>
      </w:r>
      <w:r>
        <w:rPr>
          <w:rFonts w:ascii="Times New Roman" w:hAnsi="Times New Roman" w:cs="Times New Roman"/>
          <w:sz w:val="26"/>
          <w:szCs w:val="26"/>
        </w:rPr>
        <w:t>г «О внесении изменений  в решение Собрания представителей сельского поселения Купино № 126/46 от 14.11.2014г «Об установлении на территории сельского поселения Купино муниципального района Безенчукский Самарской области  налога на имущество  физических лиц»;</w:t>
      </w:r>
    </w:p>
    <w:p w:rsidR="003A1B3E" w:rsidRDefault="003A1B3E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A1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 Собрания представителей сельского поселения Купино №58/13 от 24.11.2016г «О внесении изменений  в решение Собрания представителей сельского поселения Купино № 126/46 от 14.11.2014г «Об установлении на территории сельского поселения Купино муниципального района Безенчукский Самарской области  налога на имущество  физических лиц»;</w:t>
      </w:r>
    </w:p>
    <w:p w:rsidR="003A1B3E" w:rsidRDefault="00B77AAC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A1B3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B3E"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сельского поселения Купино №110/33 от 15.03.2018г «О внесении изменений  в решение Собрания представителей сельского поселения Купино № 126/46 от 14.11.2014г «Об установлении на территории сельского поселения Купино муниципального района Безенчукский Самарской области  налога на имущество  физических лиц» </w:t>
      </w:r>
      <w:proofErr w:type="gramStart"/>
      <w:r w:rsidR="003A1B3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3A1B3E">
        <w:rPr>
          <w:rFonts w:ascii="Times New Roman" w:hAnsi="Times New Roman" w:cs="Times New Roman"/>
          <w:sz w:val="26"/>
          <w:szCs w:val="26"/>
        </w:rPr>
        <w:t>в редакции решения Собрания представителей сельского поселения Купино № 58/13 от 24.11.2016г);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CC2" w:rsidRDefault="00B77AAC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</w:t>
      </w:r>
      <w:r w:rsidR="00F00CC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 и распространяет свое действие на </w:t>
      </w:r>
      <w:proofErr w:type="gramStart"/>
      <w:r w:rsidR="00F00CC2">
        <w:rPr>
          <w:rFonts w:ascii="Times New Roman" w:hAnsi="Times New Roman" w:cs="Times New Roman"/>
          <w:sz w:val="26"/>
          <w:szCs w:val="26"/>
        </w:rPr>
        <w:t>правоотно</w:t>
      </w:r>
      <w:r w:rsidR="00144244">
        <w:rPr>
          <w:rFonts w:ascii="Times New Roman" w:hAnsi="Times New Roman" w:cs="Times New Roman"/>
          <w:sz w:val="26"/>
          <w:szCs w:val="26"/>
        </w:rPr>
        <w:t>шения</w:t>
      </w:r>
      <w:proofErr w:type="gramEnd"/>
      <w:r w:rsidR="00144244">
        <w:rPr>
          <w:rFonts w:ascii="Times New Roman" w:hAnsi="Times New Roman" w:cs="Times New Roman"/>
          <w:sz w:val="26"/>
          <w:szCs w:val="26"/>
        </w:rPr>
        <w:t xml:space="preserve"> возникшие с 01 января 2019</w:t>
      </w:r>
      <w:r w:rsidR="002A3602">
        <w:rPr>
          <w:rFonts w:ascii="Times New Roman" w:hAnsi="Times New Roman" w:cs="Times New Roman"/>
          <w:sz w:val="26"/>
          <w:szCs w:val="26"/>
        </w:rPr>
        <w:t xml:space="preserve"> </w:t>
      </w:r>
      <w:r w:rsidR="00F00CC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F00CC2" w:rsidRDefault="00B77AAC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</w:t>
      </w:r>
      <w:r w:rsidR="00F00CC2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294102">
        <w:rPr>
          <w:rFonts w:ascii="Times New Roman" w:hAnsi="Times New Roman" w:cs="Times New Roman"/>
          <w:sz w:val="26"/>
          <w:szCs w:val="26"/>
        </w:rPr>
        <w:t xml:space="preserve"> Вестник сельского поселения Купино</w:t>
      </w:r>
      <w:r w:rsidR="00F00CC2">
        <w:rPr>
          <w:rFonts w:ascii="Times New Roman" w:hAnsi="Times New Roman" w:cs="Times New Roman"/>
          <w:sz w:val="26"/>
          <w:szCs w:val="26"/>
        </w:rPr>
        <w:t>».</w:t>
      </w:r>
    </w:p>
    <w:p w:rsidR="002A3602" w:rsidRDefault="002A3602" w:rsidP="00F00C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3602" w:rsidRDefault="002A3602" w:rsidP="00F00C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CC2" w:rsidRDefault="004F75E2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00CC2">
        <w:rPr>
          <w:rFonts w:ascii="Times New Roman" w:hAnsi="Times New Roman" w:cs="Times New Roman"/>
          <w:sz w:val="26"/>
          <w:szCs w:val="26"/>
        </w:rPr>
        <w:t xml:space="preserve">лава </w:t>
      </w:r>
      <w:r w:rsidR="009569A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00CC2">
        <w:rPr>
          <w:rFonts w:ascii="Times New Roman" w:hAnsi="Times New Roman" w:cs="Times New Roman"/>
          <w:sz w:val="26"/>
          <w:szCs w:val="26"/>
        </w:rPr>
        <w:t>поселения</w:t>
      </w:r>
      <w:r w:rsidR="00294102">
        <w:rPr>
          <w:rFonts w:ascii="Times New Roman" w:hAnsi="Times New Roman" w:cs="Times New Roman"/>
          <w:sz w:val="26"/>
          <w:szCs w:val="26"/>
        </w:rPr>
        <w:t xml:space="preserve"> </w:t>
      </w:r>
      <w:r w:rsidR="009569A1">
        <w:rPr>
          <w:rFonts w:ascii="Times New Roman" w:hAnsi="Times New Roman" w:cs="Times New Roman"/>
          <w:sz w:val="26"/>
          <w:szCs w:val="26"/>
        </w:rPr>
        <w:t xml:space="preserve">Купино </w:t>
      </w:r>
      <w:r w:rsidR="009569A1">
        <w:rPr>
          <w:rFonts w:ascii="Times New Roman" w:hAnsi="Times New Roman" w:cs="Times New Roman"/>
          <w:sz w:val="26"/>
          <w:szCs w:val="26"/>
        </w:rPr>
        <w:tab/>
      </w:r>
      <w:r w:rsidR="009569A1">
        <w:rPr>
          <w:rFonts w:ascii="Times New Roman" w:hAnsi="Times New Roman" w:cs="Times New Roman"/>
          <w:sz w:val="26"/>
          <w:szCs w:val="26"/>
        </w:rPr>
        <w:tab/>
      </w:r>
      <w:r w:rsidR="009569A1">
        <w:rPr>
          <w:rFonts w:ascii="Times New Roman" w:hAnsi="Times New Roman" w:cs="Times New Roman"/>
          <w:sz w:val="26"/>
          <w:szCs w:val="26"/>
        </w:rPr>
        <w:tab/>
      </w:r>
      <w:r w:rsidR="009569A1">
        <w:rPr>
          <w:rFonts w:ascii="Times New Roman" w:hAnsi="Times New Roman" w:cs="Times New Roman"/>
          <w:sz w:val="26"/>
          <w:szCs w:val="26"/>
        </w:rPr>
        <w:tab/>
      </w:r>
      <w:r w:rsidR="000F3923">
        <w:rPr>
          <w:rFonts w:ascii="Times New Roman" w:hAnsi="Times New Roman" w:cs="Times New Roman"/>
          <w:sz w:val="26"/>
          <w:szCs w:val="26"/>
        </w:rPr>
        <w:t xml:space="preserve">       </w:t>
      </w:r>
      <w:r w:rsidR="00294102">
        <w:rPr>
          <w:rFonts w:ascii="Times New Roman" w:hAnsi="Times New Roman" w:cs="Times New Roman"/>
          <w:sz w:val="26"/>
          <w:szCs w:val="26"/>
        </w:rPr>
        <w:t>И.Д. Девяткина</w:t>
      </w:r>
    </w:p>
    <w:p w:rsidR="00F00CC2" w:rsidRDefault="000F3923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0F3923" w:rsidRDefault="000F3923" w:rsidP="00F00C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Купино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Е.Ф.Федорова</w:t>
      </w:r>
    </w:p>
    <w:p w:rsidR="00F00CC2" w:rsidRDefault="00F00CC2" w:rsidP="00F00C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CC2" w:rsidRDefault="00F00CC2" w:rsidP="00F00C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55B" w:rsidRPr="00963ADC" w:rsidRDefault="000D055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055B" w:rsidRPr="00963ADC" w:rsidRDefault="000D055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055B" w:rsidRPr="00963ADC" w:rsidRDefault="000D055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055B" w:rsidRPr="00963ADC" w:rsidRDefault="000D055B" w:rsidP="00294102">
      <w:pPr>
        <w:spacing w:before="220"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0D055B" w:rsidRPr="00963ADC" w:rsidSect="00B459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D055B"/>
    <w:rsid w:val="00015E89"/>
    <w:rsid w:val="00087903"/>
    <w:rsid w:val="000D055B"/>
    <w:rsid w:val="000F1149"/>
    <w:rsid w:val="000F3923"/>
    <w:rsid w:val="001120C9"/>
    <w:rsid w:val="00127289"/>
    <w:rsid w:val="001359A6"/>
    <w:rsid w:val="00144244"/>
    <w:rsid w:val="002412A9"/>
    <w:rsid w:val="00294102"/>
    <w:rsid w:val="002A3602"/>
    <w:rsid w:val="00363778"/>
    <w:rsid w:val="003A1B3E"/>
    <w:rsid w:val="003F5EE7"/>
    <w:rsid w:val="00495F30"/>
    <w:rsid w:val="004A0889"/>
    <w:rsid w:val="004D02E3"/>
    <w:rsid w:val="004F75E2"/>
    <w:rsid w:val="005B6DD7"/>
    <w:rsid w:val="005D1643"/>
    <w:rsid w:val="005E5993"/>
    <w:rsid w:val="005F2B4C"/>
    <w:rsid w:val="00704445"/>
    <w:rsid w:val="00737521"/>
    <w:rsid w:val="008548E3"/>
    <w:rsid w:val="0090489B"/>
    <w:rsid w:val="009569A1"/>
    <w:rsid w:val="00963ADC"/>
    <w:rsid w:val="00A662D6"/>
    <w:rsid w:val="00A85BF0"/>
    <w:rsid w:val="00AD3A03"/>
    <w:rsid w:val="00B201C7"/>
    <w:rsid w:val="00B4427B"/>
    <w:rsid w:val="00B51F8C"/>
    <w:rsid w:val="00B54A90"/>
    <w:rsid w:val="00B77AAC"/>
    <w:rsid w:val="00BE5A1E"/>
    <w:rsid w:val="00BF3370"/>
    <w:rsid w:val="00C4012E"/>
    <w:rsid w:val="00C76481"/>
    <w:rsid w:val="00CE1B81"/>
    <w:rsid w:val="00D15191"/>
    <w:rsid w:val="00EE5551"/>
    <w:rsid w:val="00F00CC2"/>
    <w:rsid w:val="00F153E3"/>
    <w:rsid w:val="00F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D1054D7165EE625935C02A3D4EF2F8D6B4DA942B164707CA2624E1927C11FAA61419B6353E715C8D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BD1054D7165EE625935C02A3D4EF2F8D6B4DA942B164707CA2624E1927C11FAA61419B6353E612C8D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D1054D7165EE625935C02A3D4EF2F8E6A48AC42B564707CA2624E1927C11FAA61419B6255E4C1D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BD1054D7165EE625935C02A3D4EF2F8E6A48AC42B564707CA2624E1927C11FAA6141936150CEDB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FBD1054D7165EE625935C02A3D4EF2F8D6B4DA942B164707CA2624E1927C11FAA61419B6351E015C8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2018-12-21T04:46:00Z</cp:lastPrinted>
  <dcterms:created xsi:type="dcterms:W3CDTF">2018-12-05T11:04:00Z</dcterms:created>
  <dcterms:modified xsi:type="dcterms:W3CDTF">2018-12-21T04:46:00Z</dcterms:modified>
</cp:coreProperties>
</file>