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A0" w:rsidRDefault="00947CA0" w:rsidP="00947CA0">
      <w:pPr>
        <w:rPr>
          <w:rFonts w:ascii="Bookman Old Style" w:hAnsi="Bookman Old Styl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-244475</wp:posOffset>
            </wp:positionV>
            <wp:extent cx="426720" cy="5505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50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CA0" w:rsidRDefault="00947CA0" w:rsidP="00947CA0">
      <w:pPr>
        <w:rPr>
          <w:rFonts w:ascii="Bookman Old Style" w:hAnsi="Bookman Old Style"/>
        </w:rPr>
      </w:pPr>
    </w:p>
    <w:p w:rsidR="00947CA0" w:rsidRDefault="00947CA0" w:rsidP="00947CA0">
      <w:pPr>
        <w:jc w:val="center"/>
        <w:rPr>
          <w:b/>
        </w:rPr>
      </w:pPr>
      <w:r>
        <w:rPr>
          <w:b/>
        </w:rPr>
        <w:t>ЗЕМСКОЕ СОБРАНИЕ ГРЯЗОВЕЦКОГО МУНИЦИПАЛЬНОГО РАЙОНА</w:t>
      </w:r>
    </w:p>
    <w:p w:rsidR="00947CA0" w:rsidRDefault="00947CA0" w:rsidP="00947CA0">
      <w:pPr>
        <w:jc w:val="center"/>
        <w:rPr>
          <w:b/>
        </w:rPr>
      </w:pPr>
    </w:p>
    <w:p w:rsidR="00947CA0" w:rsidRDefault="00947CA0" w:rsidP="00947C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47CA0" w:rsidRDefault="00947CA0" w:rsidP="00947CA0"/>
    <w:p w:rsidR="00947CA0" w:rsidRDefault="00947CA0" w:rsidP="00947CA0">
      <w:r>
        <w:t>от 24.11.2011                                      № 103</w:t>
      </w:r>
    </w:p>
    <w:p w:rsidR="00947CA0" w:rsidRDefault="00947CA0" w:rsidP="00947CA0">
      <w:pPr>
        <w:rPr>
          <w:sz w:val="22"/>
          <w:szCs w:val="22"/>
        </w:rPr>
      </w:pPr>
      <w:r>
        <w:t xml:space="preserve">                        </w:t>
      </w:r>
      <w:r>
        <w:rPr>
          <w:sz w:val="22"/>
          <w:szCs w:val="22"/>
        </w:rPr>
        <w:t>г. Грязовец</w:t>
      </w:r>
    </w:p>
    <w:p w:rsidR="00947CA0" w:rsidRDefault="00947CA0" w:rsidP="00947CA0"/>
    <w:p w:rsidR="00947CA0" w:rsidRDefault="00947CA0" w:rsidP="00947CA0">
      <w:pPr>
        <w:ind w:right="4818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Контрольно-счетной палате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</w:t>
      </w:r>
    </w:p>
    <w:p w:rsidR="00947CA0" w:rsidRDefault="00947CA0" w:rsidP="00947CA0">
      <w:pPr>
        <w:jc w:val="both"/>
        <w:rPr>
          <w:sz w:val="26"/>
          <w:szCs w:val="26"/>
        </w:rPr>
      </w:pPr>
    </w:p>
    <w:p w:rsidR="00947CA0" w:rsidRDefault="00947CA0" w:rsidP="00947C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06.10.2003 № 131-ФЗ «Об общих принципах организации местного самоуправления в Российской Федерации», законом Вологодской области от 08.07.2011 № 2570-ОЗ «О регулировании отдельных вопросов организации и деятельности контрольно-счетных органов муниципальных образований Вологодской области», Уставом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области, </w:t>
      </w:r>
    </w:p>
    <w:p w:rsidR="00947CA0" w:rsidRDefault="00947CA0" w:rsidP="00947C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Земское Собрание района РЕШИЛО:</w:t>
      </w:r>
    </w:p>
    <w:p w:rsidR="00947CA0" w:rsidRDefault="00947CA0" w:rsidP="00947C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о Контрольно-счетной палате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 (прилагается).</w:t>
      </w:r>
    </w:p>
    <w:p w:rsidR="00947CA0" w:rsidRDefault="00947CA0" w:rsidP="00947C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с 01 ноября 2011 года:</w:t>
      </w:r>
    </w:p>
    <w:p w:rsidR="00947CA0" w:rsidRDefault="00947CA0" w:rsidP="00947C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Земского Собрания района от 24.11.2005 № 136 </w:t>
      </w:r>
      <w:proofErr w:type="gramStart"/>
      <w:r>
        <w:rPr>
          <w:sz w:val="26"/>
          <w:szCs w:val="26"/>
        </w:rPr>
        <w:t>« О</w:t>
      </w:r>
      <w:proofErr w:type="gramEnd"/>
      <w:r>
        <w:rPr>
          <w:sz w:val="26"/>
          <w:szCs w:val="26"/>
        </w:rPr>
        <w:t xml:space="preserve"> Контрольно-счетной палате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947CA0" w:rsidRDefault="00947CA0" w:rsidP="00947C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Земского Собрания района от 25.10.2007 № 121 </w:t>
      </w:r>
      <w:proofErr w:type="gramStart"/>
      <w:r>
        <w:rPr>
          <w:sz w:val="26"/>
          <w:szCs w:val="26"/>
        </w:rPr>
        <w:t>« О</w:t>
      </w:r>
      <w:proofErr w:type="gramEnd"/>
      <w:r>
        <w:rPr>
          <w:sz w:val="26"/>
          <w:szCs w:val="26"/>
        </w:rPr>
        <w:t xml:space="preserve"> внесении изменений в Положение о Контрольно-счетной палате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области»;</w:t>
      </w:r>
    </w:p>
    <w:p w:rsidR="00947CA0" w:rsidRDefault="00947CA0" w:rsidP="00947C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пункт 2 решения Земского Собрания района от 28.02.2008 № 41 «О внесении изменений в нормативные акты Земского Собрания района»;</w:t>
      </w:r>
    </w:p>
    <w:p w:rsidR="00947CA0" w:rsidRDefault="00947CA0" w:rsidP="00947C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Земского Собрания района от 30.10.2008 № 151 «О внесении изменений в Положение о Контрольно-счетной палате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области»;</w:t>
      </w:r>
    </w:p>
    <w:p w:rsidR="00947CA0" w:rsidRDefault="00947CA0" w:rsidP="00947C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Земского Собрания района от 25.12.2008 №192 «О внесении изменений в Положение о Контрольно-счетной палате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области»; </w:t>
      </w:r>
    </w:p>
    <w:p w:rsidR="00947CA0" w:rsidRDefault="00947CA0" w:rsidP="00947C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Земского Собрания района от 28.08.2009 № 32 «О внесении изменений в решение Земского Собрания района от 24.11.2005 №136 «О Контрольно-счетной палате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района» (с последующими изменениями).</w:t>
      </w:r>
    </w:p>
    <w:p w:rsidR="00947CA0" w:rsidRDefault="00947CA0" w:rsidP="00947C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01 ноября 2011 года.</w:t>
      </w:r>
    </w:p>
    <w:p w:rsidR="00947CA0" w:rsidRDefault="00947CA0" w:rsidP="00947CA0">
      <w:pPr>
        <w:jc w:val="both"/>
        <w:rPr>
          <w:sz w:val="26"/>
          <w:szCs w:val="26"/>
        </w:rPr>
      </w:pPr>
    </w:p>
    <w:p w:rsidR="00947CA0" w:rsidRDefault="00947CA0" w:rsidP="00947C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-</w:t>
      </w:r>
    </w:p>
    <w:p w:rsidR="00947CA0" w:rsidRDefault="00947CA0" w:rsidP="00947CA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председатель Земского Собрания                                                           М.А. Лупандин</w:t>
      </w:r>
    </w:p>
    <w:p w:rsidR="00947CA0" w:rsidRDefault="00947CA0" w:rsidP="00947CA0">
      <w:pPr>
        <w:widowControl w:val="0"/>
        <w:autoSpaceDE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решению Земского Собрания района «Об утверждении Положения о Контрольно-счетной палате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</w:t>
      </w:r>
    </w:p>
    <w:p w:rsidR="00947CA0" w:rsidRDefault="00947CA0" w:rsidP="00947CA0">
      <w:pPr>
        <w:widowControl w:val="0"/>
        <w:autoSpaceDE w:val="0"/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района Вологодской области»</w:t>
      </w:r>
    </w:p>
    <w:p w:rsidR="00947CA0" w:rsidRDefault="00947CA0" w:rsidP="00947CA0">
      <w:pPr>
        <w:widowControl w:val="0"/>
        <w:autoSpaceDE w:val="0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947CA0" w:rsidRDefault="00947CA0" w:rsidP="00947CA0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Контрольно-счетной палате </w:t>
      </w:r>
      <w:proofErr w:type="spellStart"/>
      <w:r>
        <w:rPr>
          <w:b/>
          <w:bCs/>
          <w:sz w:val="26"/>
          <w:szCs w:val="26"/>
        </w:rPr>
        <w:t>Грязовецко</w:t>
      </w:r>
      <w:r>
        <w:rPr>
          <w:b/>
          <w:sz w:val="26"/>
          <w:szCs w:val="26"/>
        </w:rPr>
        <w:t>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947CA0" w:rsidRDefault="00947CA0" w:rsidP="00947CA0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Вологодской области</w:t>
      </w:r>
    </w:p>
    <w:p w:rsidR="00947CA0" w:rsidRDefault="00947CA0" w:rsidP="00947CA0">
      <w:pPr>
        <w:widowControl w:val="0"/>
        <w:autoSpaceDE w:val="0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Статья 1. Статус Контрольно-счетной палаты </w:t>
      </w:r>
      <w:proofErr w:type="spellStart"/>
      <w:r>
        <w:rPr>
          <w:b/>
          <w:bCs/>
          <w:sz w:val="26"/>
          <w:szCs w:val="26"/>
        </w:rPr>
        <w:t>Грязовец</w:t>
      </w:r>
      <w:r>
        <w:rPr>
          <w:b/>
          <w:sz w:val="26"/>
          <w:szCs w:val="26"/>
        </w:rPr>
        <w:t>кого</w:t>
      </w:r>
      <w:proofErr w:type="spellEnd"/>
      <w:r>
        <w:rPr>
          <w:b/>
          <w:sz w:val="26"/>
          <w:szCs w:val="26"/>
        </w:rPr>
        <w:t xml:space="preserve"> муниципального района Вологодской области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Контрольно-счетная палата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Вологодской области (далее – Контрольно-счетная палата) является постоянно действующим органом внешнего муниципального финансового контроля, образуется Земским Собранием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и ему подотчетна.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Контрольно-счетная палата обладает организационной и функциональной независимостью и осуществляют свою деятельность самостоятельно.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Деятельность Контрольно-счетной палаты не может быть приостановлена, в том числе в связи с истечением срока или досрочным прекращением полномочий Земского Собрания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Контрольно-счетная палата является органом местного самоуправления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района, обладает правами юридического лица, имеет гербовую печать и бланки со своим наименованием и с изображением герба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района.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Контрольно-счетная палата обладает правом правотворческой инициативы по вопросам своей деятельности.</w:t>
      </w:r>
    </w:p>
    <w:p w:rsidR="00947CA0" w:rsidRDefault="00947CA0" w:rsidP="00947CA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Полное наименование организации: Муниципальное учреждение Контрольно-счетная палата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области, сокращенное наименование — МУ «КСП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района».</w:t>
      </w:r>
    </w:p>
    <w:p w:rsidR="00947CA0" w:rsidRDefault="00947CA0" w:rsidP="00947CA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Юридический адрес и адрес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местонахождения  Контрольно</w:t>
      </w:r>
      <w:proofErr w:type="gramEnd"/>
      <w:r>
        <w:rPr>
          <w:rFonts w:ascii="Times New Roman" w:hAnsi="Times New Roman" w:cs="Times New Roman"/>
          <w:sz w:val="26"/>
          <w:szCs w:val="26"/>
        </w:rPr>
        <w:t>-счетной палаты: Россия , 162000, Вологодская область, г. Грязовец, ул. Карла Маркса, д.58.</w:t>
      </w: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2. Правовые основы деятельности Контрольно-счетной палаты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Вологодской области, Устава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района, настоящего Положения и иных муниципальных правовых актов.</w:t>
      </w: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3. Принципы деятельности Контрольно-счетной палаты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Статья 4. Состав Контрольно-счетной палаты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Контрольно-счетная палата образуется в составе председателя и </w:t>
      </w:r>
      <w:proofErr w:type="gramStart"/>
      <w:r>
        <w:rPr>
          <w:sz w:val="26"/>
          <w:szCs w:val="26"/>
        </w:rPr>
        <w:t>инспекторов  Контрольно</w:t>
      </w:r>
      <w:proofErr w:type="gramEnd"/>
      <w:r>
        <w:rPr>
          <w:sz w:val="26"/>
          <w:szCs w:val="26"/>
        </w:rPr>
        <w:t xml:space="preserve">-счетной палаты.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Председатель, инспектора Контрольно-счетной палаты </w:t>
      </w:r>
      <w:proofErr w:type="gramStart"/>
      <w:r>
        <w:rPr>
          <w:sz w:val="26"/>
          <w:szCs w:val="26"/>
        </w:rPr>
        <w:t>замещают  должности</w:t>
      </w:r>
      <w:proofErr w:type="gramEnd"/>
      <w:r>
        <w:rPr>
          <w:sz w:val="26"/>
          <w:szCs w:val="26"/>
        </w:rPr>
        <w:t xml:space="preserve"> муниципальной службы.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Права, обязанности и ответственность работников Контрольно-счетной палаты определяются федеральным законодательством и </w:t>
      </w:r>
      <w:proofErr w:type="gramStart"/>
      <w:r>
        <w:rPr>
          <w:sz w:val="26"/>
          <w:szCs w:val="26"/>
        </w:rPr>
        <w:t>законодательством  Вологодской</w:t>
      </w:r>
      <w:proofErr w:type="gramEnd"/>
      <w:r>
        <w:rPr>
          <w:sz w:val="26"/>
          <w:szCs w:val="26"/>
        </w:rPr>
        <w:t xml:space="preserve"> области об организации деятельности контрольно-счетных органов, муниципальной службе, регламентом Контрольно-счетной палаты и иными нормативно-правовыми актами Земского Собрания района, трудовым законодательством.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Структура и штатная численность Контрольно-счетной палаты устанавливается Земским Собранием района по предложению председателя Контрольно-счетной палаты.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Штатное расписание Контрольно-счетной палаты утверждается главой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по предложению председателя Контрольно-счетной палаты, исходя из возложенных на Контрольно-счетную палату полномочий.</w:t>
      </w:r>
    </w:p>
    <w:p w:rsidR="00947CA0" w:rsidRDefault="00947CA0" w:rsidP="00947CA0">
      <w:pPr>
        <w:widowControl w:val="0"/>
        <w:autoSpaceDE w:val="0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5. Порядок назначения на должность председателя Контрольно-счетной палаты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Председатель Контрольно-счетной палаты назначается на должность Земским Собранием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Предложения о кандидатурах на должность председателя Контрольно-счетной палаты вносятся в Земское Собрание района: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главой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- председателем Земского Собрания;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депутатами Земского Собрания района численностью не менее одной </w:t>
      </w:r>
      <w:proofErr w:type="gramStart"/>
      <w:r>
        <w:rPr>
          <w:sz w:val="26"/>
          <w:szCs w:val="26"/>
        </w:rPr>
        <w:t>трети  от</w:t>
      </w:r>
      <w:proofErr w:type="gramEnd"/>
      <w:r>
        <w:rPr>
          <w:sz w:val="26"/>
          <w:szCs w:val="26"/>
        </w:rPr>
        <w:t xml:space="preserve"> установленного числа депутатов.</w:t>
      </w:r>
    </w:p>
    <w:p w:rsidR="00947CA0" w:rsidRDefault="00947CA0" w:rsidP="00947CA0">
      <w:pPr>
        <w:widowControl w:val="0"/>
        <w:autoSpaceDE w:val="0"/>
        <w:ind w:right="3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Председатель палаты назначается на должность решением Земского Собрания района на срок полномочий Земского Собрания района плюс один год, не менее двумя третями голосов от установленного числа депутатов Земского Собрания.</w:t>
      </w:r>
    </w:p>
    <w:p w:rsidR="00947CA0" w:rsidRDefault="00947CA0" w:rsidP="00947CA0">
      <w:pPr>
        <w:widowControl w:val="0"/>
        <w:autoSpaceDE w:val="0"/>
        <w:ind w:left="45" w:firstLine="6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Трудовой договор с председателем Контрольно-счетной палаты подписывает глава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– председатель Земского </w:t>
      </w:r>
      <w:r>
        <w:rPr>
          <w:sz w:val="26"/>
          <w:szCs w:val="26"/>
        </w:rPr>
        <w:lastRenderedPageBreak/>
        <w:t>Собрания.</w:t>
      </w:r>
    </w:p>
    <w:p w:rsidR="00947CA0" w:rsidRDefault="00947CA0" w:rsidP="00947CA0">
      <w:pPr>
        <w:widowControl w:val="0"/>
        <w:autoSpaceDE w:val="0"/>
        <w:ind w:left="30" w:firstLine="67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Статья 6. Требования к кандидатурам на должность председателя Контрольно-счетной палаты </w:t>
      </w:r>
    </w:p>
    <w:p w:rsidR="00947CA0" w:rsidRDefault="00947CA0" w:rsidP="00947CA0">
      <w:pPr>
        <w:widowControl w:val="0"/>
        <w:autoSpaceDE w:val="0"/>
        <w:ind w:left="30" w:firstLine="67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left="30" w:firstLine="6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 должность председателя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</w:t>
      </w:r>
      <w:proofErr w:type="gramStart"/>
      <w:r>
        <w:rPr>
          <w:sz w:val="26"/>
          <w:szCs w:val="26"/>
        </w:rPr>
        <w:t>юриспруденции  не</w:t>
      </w:r>
      <w:proofErr w:type="gramEnd"/>
      <w:r>
        <w:rPr>
          <w:sz w:val="26"/>
          <w:szCs w:val="26"/>
        </w:rPr>
        <w:t xml:space="preserve"> менее пяти лет.</w:t>
      </w:r>
    </w:p>
    <w:p w:rsidR="00947CA0" w:rsidRDefault="00947CA0" w:rsidP="00947CA0">
      <w:pPr>
        <w:widowControl w:val="0"/>
        <w:autoSpaceDE w:val="0"/>
        <w:ind w:left="30" w:firstLine="678"/>
        <w:jc w:val="both"/>
        <w:rPr>
          <w:sz w:val="26"/>
          <w:szCs w:val="26"/>
        </w:rPr>
      </w:pPr>
      <w:r>
        <w:rPr>
          <w:sz w:val="26"/>
          <w:szCs w:val="26"/>
        </w:rPr>
        <w:t>2. Гражданин Российской Федерации не может быть назначен на должность председателя Контрольно-счетной палаты в случае:</w:t>
      </w:r>
    </w:p>
    <w:p w:rsidR="00947CA0" w:rsidRDefault="00947CA0" w:rsidP="00947CA0">
      <w:pPr>
        <w:widowControl w:val="0"/>
        <w:autoSpaceDE w:val="0"/>
        <w:ind w:left="30" w:firstLine="6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наличия у него неснятой или непогашенной судимости; </w:t>
      </w:r>
    </w:p>
    <w:p w:rsidR="00947CA0" w:rsidRDefault="00947CA0" w:rsidP="00947CA0">
      <w:pPr>
        <w:widowControl w:val="0"/>
        <w:autoSpaceDE w:val="0"/>
        <w:ind w:left="30" w:firstLine="678"/>
        <w:jc w:val="both"/>
        <w:rPr>
          <w:sz w:val="26"/>
          <w:szCs w:val="26"/>
        </w:rPr>
      </w:pPr>
      <w:r>
        <w:rPr>
          <w:sz w:val="26"/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:rsidR="00947CA0" w:rsidRDefault="00947CA0" w:rsidP="00947CA0">
      <w:pPr>
        <w:widowControl w:val="0"/>
        <w:autoSpaceDE w:val="0"/>
        <w:ind w:left="30" w:firstLine="678"/>
        <w:jc w:val="both"/>
        <w:rPr>
          <w:sz w:val="26"/>
          <w:szCs w:val="26"/>
        </w:rPr>
      </w:pPr>
      <w:r>
        <w:rPr>
          <w:sz w:val="26"/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47CA0" w:rsidRDefault="00947CA0" w:rsidP="00947CA0">
      <w:pPr>
        <w:widowControl w:val="0"/>
        <w:autoSpaceDE w:val="0"/>
        <w:ind w:left="30" w:firstLine="678"/>
        <w:jc w:val="both"/>
        <w:rPr>
          <w:sz w:val="26"/>
          <w:szCs w:val="26"/>
        </w:rPr>
      </w:pPr>
      <w:r>
        <w:rPr>
          <w:sz w:val="26"/>
          <w:szCs w:val="26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947CA0" w:rsidRDefault="00947CA0" w:rsidP="00947CA0">
      <w:pPr>
        <w:widowControl w:val="0"/>
        <w:autoSpaceDE w:val="0"/>
        <w:ind w:left="30" w:firstLine="6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 и дети супругов) с председателем Земского Собрания района, главой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района, главой местной администрации, руководителями судебных и правоохранительных органов, расположенных на территории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района. </w:t>
      </w:r>
    </w:p>
    <w:p w:rsidR="00947CA0" w:rsidRDefault="00947CA0" w:rsidP="00947CA0">
      <w:pPr>
        <w:widowControl w:val="0"/>
        <w:autoSpaceDE w:val="0"/>
        <w:ind w:left="30" w:firstLine="678"/>
        <w:jc w:val="both"/>
        <w:rPr>
          <w:sz w:val="26"/>
          <w:szCs w:val="26"/>
        </w:rPr>
      </w:pPr>
      <w:r>
        <w:rPr>
          <w:sz w:val="26"/>
          <w:szCs w:val="26"/>
        </w:rPr>
        <w:t>4.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47CA0" w:rsidRDefault="00947CA0" w:rsidP="00947CA0">
      <w:pPr>
        <w:widowControl w:val="0"/>
        <w:autoSpaceDE w:val="0"/>
        <w:ind w:left="30" w:firstLine="678"/>
        <w:jc w:val="both"/>
        <w:rPr>
          <w:sz w:val="26"/>
          <w:szCs w:val="26"/>
        </w:rPr>
      </w:pPr>
      <w:r>
        <w:rPr>
          <w:sz w:val="26"/>
          <w:szCs w:val="26"/>
        </w:rPr>
        <w:t>5.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Вологодской области, муниципальными нормативными правовыми актами.</w:t>
      </w: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7. Гарантии статуса должностных лиц Контрольно-счетной палаты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Председатель, инспектора являются должностными лицами Контрольно-счетной палаты.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Вологодской области.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Должностные лица Контрольно-счетной палаты обладают гарантиями профессиональной независимости.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Председатель Контрольно-счетной палаты досрочно освобождается от должности на основании решения Земского Собрания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в случае: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вступления в законную силу обвинительного приговора суда в отношении них;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признания их недееспособным или ограниченно дееспособным вступившим в законную силу решением суда;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подачи письменного заявления об отставке;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две трети от установленного числа депутатов Земского Собрания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gramStart"/>
      <w:r>
        <w:rPr>
          <w:sz w:val="26"/>
          <w:szCs w:val="26"/>
        </w:rPr>
        <w:t>достижения</w:t>
      </w:r>
      <w:proofErr w:type="gramEnd"/>
      <w:r>
        <w:rPr>
          <w:sz w:val="26"/>
          <w:szCs w:val="26"/>
        </w:rPr>
        <w:t xml:space="preserve"> установленного нормативными правовыми актами органов местного самоуправления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в соответствии с федеральным законом предельного возраста пребывания в должности;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выявления обстоятельств, предусмотренных частями 2 – 3 статьи 6 настоящего Положения.</w:t>
      </w: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8. Полномочия Контрольно-счетной палаты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Контрольно-счетная палата осуществляет следующие полномочия: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контроль за исполнением бюджета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экспертиза проектов решений бюджета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внешняя проверка годового отчета об исполнении бюджета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и иных источников, предусмотренных законодательством Российской Федерации;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6)</w:t>
      </w:r>
      <w:r>
        <w:rPr>
          <w:color w:val="FF00FF"/>
          <w:sz w:val="26"/>
          <w:szCs w:val="26"/>
        </w:rPr>
        <w:t xml:space="preserve"> </w:t>
      </w:r>
      <w:r>
        <w:rPr>
          <w:sz w:val="26"/>
          <w:szCs w:val="26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и имущества, находящегося в муниципальной собственности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анализ бюджетного процесса в </w:t>
      </w:r>
      <w:proofErr w:type="spellStart"/>
      <w:proofErr w:type="gramStart"/>
      <w:r>
        <w:rPr>
          <w:sz w:val="26"/>
          <w:szCs w:val="26"/>
        </w:rPr>
        <w:t>Грязовецком</w:t>
      </w:r>
      <w:proofErr w:type="spellEnd"/>
      <w:r>
        <w:rPr>
          <w:sz w:val="26"/>
          <w:szCs w:val="26"/>
        </w:rPr>
        <w:t xml:space="preserve">  муниципальном</w:t>
      </w:r>
      <w:proofErr w:type="gramEnd"/>
      <w:r>
        <w:rPr>
          <w:sz w:val="26"/>
          <w:szCs w:val="26"/>
        </w:rPr>
        <w:t xml:space="preserve"> районе и подготовка предложений, направленных на его совершенствование;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подготовка информации о ходе исполнения бюджета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района, о результатах проведенных контрольных и экспертно-аналитических мероприятий и представление такой информации в Земское Собрание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и главе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контроль за законностью, результативностью (эффективностью и экономностью) использования средств бюджета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района, поступивших в бюджеты поселений, входящих в состав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осуществление полномочий внешнего муниципального финансового контроля в поселениях, входящих в состав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района, в соответствии с </w:t>
      </w:r>
      <w:proofErr w:type="gramStart"/>
      <w:r>
        <w:rPr>
          <w:sz w:val="26"/>
          <w:szCs w:val="26"/>
        </w:rPr>
        <w:t>заключенными  соглашениями</w:t>
      </w:r>
      <w:proofErr w:type="gramEnd"/>
      <w:r>
        <w:rPr>
          <w:sz w:val="26"/>
          <w:szCs w:val="26"/>
        </w:rPr>
        <w:t>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11) участие в пределах полномочий в мероприятиях, направленных на противодействие коррупции;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иные полномочия в сфере внешнего муниципального финансового контроля, установленные федеральными законами, законами Вологодской области, уставом и иными нормативными правовыми актами Земского Собрания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Внешний муниципальный финансовый контроль осуществляется Контрольно-счетной палатой: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отношении органов местного самоуправления,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района в порядке контроля за деятельностью главных распорядителей (распорядителей) и получателей средств  бюджета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района.</w:t>
      </w: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9. Формы осуществления внешнего муниципального финансового контроля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Контрольные и экспертно-аналитические мероприятия проводятся в соответствии с утвержденным планом работы Контрольно-счетной палаты. Контрольные мероприятия осуществляются путем проведения проверок (выездных и документарных) на основании приказа председателя Контрольно-счетной палаты.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При проведении экспертно-аналитического мероприятия Контрольно-счетная палата составляет отчет или заключение.</w:t>
      </w: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10. Стандарты внешнего муниципального финансового контроля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Разработка стандартов внешнего муниципального финансового контроля осуществляется Контрольно-счетной палатой: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 отношении органов местного самоуправления, муниципальных учреждений и муниципальных унитарных предприятий в соответствии с общими требованиями, утвержденными Счетной палатой Российской Федерации и (или) Контрольно-счетной палатой Вологодской области;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в отношении иных организаций - в соответствии с общими требованиями, установленными федеральным законодательством.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Вологодской области.</w:t>
      </w: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11. Планирование деятельности Контрольно-счетной палаты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План работы Контрольно-счетной палаты утверждается в срок до 30 декабря года, предшествующего планируемому.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Обязательному включению в планы работы Контрольно-счетной палаты подлежат поручения Земского Собрания района, предложения и запросы главы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района, направленные в Контрольно-счетную палату до 15 декабря года, предшествующего планируемому.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Предложения Земского Собрания района, главы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12. Регламент Контрольно-счетной палаты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lef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 </w:t>
      </w:r>
    </w:p>
    <w:p w:rsidR="00947CA0" w:rsidRDefault="00947CA0" w:rsidP="00947CA0">
      <w:pPr>
        <w:widowControl w:val="0"/>
        <w:autoSpaceDE w:val="0"/>
        <w:ind w:left="60" w:firstLine="648"/>
        <w:jc w:val="both"/>
        <w:rPr>
          <w:sz w:val="26"/>
          <w:szCs w:val="26"/>
        </w:rPr>
      </w:pPr>
      <w:r>
        <w:rPr>
          <w:sz w:val="26"/>
          <w:szCs w:val="26"/>
        </w:rPr>
        <w:t>2. Регламент Контрольно-счетной палаты утверждается председателем Контрольно-счетной палаты.</w:t>
      </w: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13. Полномочия председателя Контрольно-счетной палаты по организации деятельности Контрольно-счетной палаты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left="45" w:firstLine="6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Председатель Контрольно-счетной палаты: </w:t>
      </w:r>
    </w:p>
    <w:p w:rsidR="00947CA0" w:rsidRDefault="00947CA0" w:rsidP="00947CA0">
      <w:pPr>
        <w:widowControl w:val="0"/>
        <w:autoSpaceDE w:val="0"/>
        <w:ind w:left="45" w:firstLine="663"/>
        <w:jc w:val="both"/>
        <w:rPr>
          <w:sz w:val="26"/>
          <w:szCs w:val="26"/>
        </w:rPr>
      </w:pPr>
      <w:r>
        <w:rPr>
          <w:sz w:val="26"/>
          <w:szCs w:val="26"/>
        </w:rPr>
        <w:t>1) осуществляет руководство деятельностью Контрольно-счетной палаты и организует ее работу в соответствии с законодательством Российской Федерации, законодательством Вологодской области, Регламентом Контрольно-счетной палаты;</w:t>
      </w:r>
    </w:p>
    <w:p w:rsidR="00947CA0" w:rsidRDefault="00947CA0" w:rsidP="00947CA0">
      <w:pPr>
        <w:widowControl w:val="0"/>
        <w:autoSpaceDE w:val="0"/>
        <w:ind w:left="45" w:firstLine="663"/>
        <w:jc w:val="both"/>
        <w:rPr>
          <w:sz w:val="26"/>
          <w:szCs w:val="26"/>
        </w:rPr>
      </w:pPr>
      <w:r>
        <w:rPr>
          <w:sz w:val="26"/>
          <w:szCs w:val="26"/>
        </w:rPr>
        <w:t>2) издает приказы и распоряжения Контрольно-счетной палаты по вопросам организации работы Контрольно-счетной палаты, от имени Контрольно-счетной палаты заключает договоры гражданско-правового характера, соглашения о сотрудничестве;</w:t>
      </w:r>
    </w:p>
    <w:p w:rsidR="00947CA0" w:rsidRDefault="00947CA0" w:rsidP="00947CA0">
      <w:pPr>
        <w:widowControl w:val="0"/>
        <w:autoSpaceDE w:val="0"/>
        <w:ind w:left="45" w:firstLine="6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представляет на рассмотрение Земского Собрания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и главе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947CA0" w:rsidRDefault="00947CA0" w:rsidP="00947CA0">
      <w:pPr>
        <w:widowControl w:val="0"/>
        <w:autoSpaceDE w:val="0"/>
        <w:ind w:left="45" w:firstLine="663"/>
        <w:jc w:val="both"/>
        <w:rPr>
          <w:sz w:val="26"/>
          <w:szCs w:val="26"/>
        </w:rPr>
      </w:pPr>
      <w:r>
        <w:rPr>
          <w:sz w:val="26"/>
          <w:szCs w:val="26"/>
        </w:rPr>
        <w:t>4) представляет Контрольно-счетную палату в отношениях с государственными органами Российской Федерации, государственными органами Вологодской области, органами местного самоуправления и иными органами;</w:t>
      </w:r>
    </w:p>
    <w:p w:rsidR="00947CA0" w:rsidRDefault="00947CA0" w:rsidP="00947CA0">
      <w:pPr>
        <w:widowControl w:val="0"/>
        <w:autoSpaceDE w:val="0"/>
        <w:ind w:left="45" w:firstLine="663"/>
        <w:jc w:val="both"/>
        <w:rPr>
          <w:sz w:val="26"/>
          <w:szCs w:val="26"/>
        </w:rPr>
      </w:pPr>
      <w:r>
        <w:rPr>
          <w:sz w:val="26"/>
          <w:szCs w:val="26"/>
        </w:rPr>
        <w:t>5) утверждает положения о структурных подразделениях и должностные регламенты работников Контрольно-счетной палаты;</w:t>
      </w:r>
    </w:p>
    <w:p w:rsidR="00947CA0" w:rsidRDefault="00947CA0" w:rsidP="00947CA0">
      <w:pPr>
        <w:widowControl w:val="0"/>
        <w:autoSpaceDE w:val="0"/>
        <w:ind w:left="45" w:firstLine="663"/>
        <w:jc w:val="both"/>
        <w:rPr>
          <w:sz w:val="26"/>
          <w:szCs w:val="26"/>
        </w:rPr>
      </w:pPr>
      <w:r>
        <w:rPr>
          <w:sz w:val="26"/>
          <w:szCs w:val="26"/>
        </w:rPr>
        <w:t>6) осуществляет полномочия по найму и увольнению работников аппарата Контрольно-счетной палаты;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В отсутствие председателя Контрольно-счетной палаты его обязанности выполняет лицо, уполномоченное распоряжением главы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района. </w:t>
      </w:r>
    </w:p>
    <w:p w:rsidR="00947CA0" w:rsidRDefault="00947CA0" w:rsidP="00947CA0">
      <w:pPr>
        <w:widowControl w:val="0"/>
        <w:autoSpaceDE w:val="0"/>
        <w:ind w:left="45" w:firstLine="663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left="45" w:firstLine="66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14. Обязательность исполнения требований должностных лиц Контрольно-счетной палаты</w:t>
      </w:r>
    </w:p>
    <w:p w:rsidR="00947CA0" w:rsidRDefault="00947CA0" w:rsidP="00947CA0">
      <w:pPr>
        <w:widowControl w:val="0"/>
        <w:autoSpaceDE w:val="0"/>
        <w:ind w:left="45" w:firstLine="663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left="45" w:firstLine="663"/>
        <w:jc w:val="both"/>
        <w:rPr>
          <w:sz w:val="26"/>
          <w:szCs w:val="26"/>
        </w:rPr>
      </w:pPr>
      <w:r>
        <w:rPr>
          <w:sz w:val="26"/>
          <w:szCs w:val="26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Вологодской области, муниципальными нормативными правовыми актами, являются обязательными для исполнения органами местного самоуправления и 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947CA0" w:rsidRDefault="00947CA0" w:rsidP="00947CA0">
      <w:pPr>
        <w:widowControl w:val="0"/>
        <w:autoSpaceDE w:val="0"/>
        <w:ind w:left="45" w:firstLine="663"/>
        <w:jc w:val="both"/>
        <w:rPr>
          <w:sz w:val="26"/>
          <w:szCs w:val="26"/>
        </w:rPr>
      </w:pPr>
      <w:r>
        <w:rPr>
          <w:sz w:val="26"/>
          <w:szCs w:val="26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Вологодской области.</w:t>
      </w: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15. Права, обязанности и ответственность должностных лиц Контрольно-счетной палаты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актов. Типовая форма актов устанавливается Контрольно-счетной палатой;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Вологодской области, органов местного самоуправления и муниципальных органов, организаций;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</w:t>
      </w:r>
      <w:r>
        <w:rPr>
          <w:sz w:val="26"/>
          <w:szCs w:val="26"/>
        </w:rPr>
        <w:lastRenderedPageBreak/>
        <w:t xml:space="preserve">порядке;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знакомиться с технической документацией к электронным базам данных;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 незамедлительно (в течение 24 часов) уведомляют об этом председателя Контрольно-счетной палаты письменно, в случае невозможности уведомить письменно – любым доступным способом, с последующим представлением письменного уведомления. Типовая форма уведомления устанавливается Контрольно-счетной палатой.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Председатель Контрольно-счетной палаты вправе участвовать в заседаниях Земского Собрания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района, его постоянных комиссий, совещаниях органов местного самоуправления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района, координационных и совещательных органов при главе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Статья 16. Предоставление информации Контрольно-счетной палате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Должностные лица Контрольно-счетной палаты вправе направлять в проверяемые органы и организации мотивированный запрос с требованием представить информацию, документы и материалы, необходимые для проведения контрольных и экспертно-аналитических мероприятий, с обязательным указанием цели получения и перечня запрашиваемых документов, информации и материалов. Проверяемые органы и организации, органы местного самоуправления, структурные подразделения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мероприятий, в течении десяти рабочих дней со дня получения мотивированного запроса.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Срок ответов на запросы Контрольно-счетной палаты, направленные в рамках проведения контрольных и экспертно-аналитических мероприятий, определяется Контрольно-счетной палатой и может быть сокращен до трех рабочих дней.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района, использованием собственности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Правовые акты администрации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о создании, преобразовании или ликвидации муниципальных учреждений и унитарных предприятий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района, изменении количества акций и долей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в уставных капиталах хозяйственных обществ, о заключении договоров об управлении бюджетными средствами и иными объектами собственности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направляются в Контрольно-счетную палату в течение 10 рабочих дней со дня принятия.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>
        <w:rPr>
          <w:sz w:val="26"/>
          <w:szCs w:val="26"/>
        </w:rPr>
        <w:t xml:space="preserve"> Управление по имущественным и земельным отношениям 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ежегодно направляет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не менее пятидесяти процентов в течение тридцати дней со дня их подписания.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Вологодской области.</w:t>
      </w: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17. Представления и предписания Контрольно-счетной палаты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Контрольно-счетная палата по результатам проведения контрольных мероприятий вправе вносить в органы местного самоуправления,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Представление Контрольно-счетной палаты подписывается председателем Контрольно-счетной палаты.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Органы местного самоуправления </w:t>
      </w:r>
      <w:proofErr w:type="gramStart"/>
      <w:r>
        <w:rPr>
          <w:sz w:val="26"/>
          <w:szCs w:val="26"/>
        </w:rPr>
        <w:t>и  организации</w:t>
      </w:r>
      <w:proofErr w:type="gramEnd"/>
      <w:r>
        <w:rPr>
          <w:sz w:val="26"/>
          <w:szCs w:val="26"/>
        </w:rPr>
        <w:t xml:space="preserve">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 проверяемые организации и их должностным лицам предписание.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Предписание Контрольно-счетной палаты подписывается председателем Контрольно-счетной палаты.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Предписание Контрольно-счетной палаты должно быть исполнено в установленные в нем сроки.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Вологодской области.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В случае если при проведении контрольных мероприятий выявлены факты незаконного использования средств бюджета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района, в которых усматриваются признаки преступления или коррупционного правонарушения, Контрольно-счетная палата по согласованию с главой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- председателем Земского </w:t>
      </w:r>
      <w:proofErr w:type="gramStart"/>
      <w:r>
        <w:rPr>
          <w:sz w:val="26"/>
          <w:szCs w:val="26"/>
        </w:rPr>
        <w:t>Собрания  передает</w:t>
      </w:r>
      <w:proofErr w:type="gramEnd"/>
      <w:r>
        <w:rPr>
          <w:sz w:val="26"/>
          <w:szCs w:val="26"/>
        </w:rPr>
        <w:t xml:space="preserve"> материалы контрольных мероприятий в правоохранительные органы.</w:t>
      </w: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18. Гарантии прав проверяемых органов и организаций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Акты, составленные Контрольно-счетной палатой при проведении контрольных мероприятий, доводятся до сведения руководителей проверяемых </w:t>
      </w:r>
      <w:r>
        <w:rPr>
          <w:sz w:val="26"/>
          <w:szCs w:val="26"/>
        </w:rPr>
        <w:lastRenderedPageBreak/>
        <w:t>органов и организаций. Пояснения и замечания руководителей проверяемых органов и организаций, представленные в сроки, установленные законом Вологодской области, прилагаются к актам и в дальнейшем являются их неотъемлемой частью.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Земское Собрание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района. Подача заявления не приостанавливает действия предписания.</w:t>
      </w: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19. Взаимодействие Контрольно-счетной палаты с государственными и муниципальными органами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Контрольно-счетная палата при осуществлении своей деятельности имеет право взаимодействовать с иными органами местного самоуправления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Вологодской области,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Вологодской области, заключать с ними соглашения о сотрудничестве и взаимодействии, вступать в объединения (ассоциации) контрольно-счетных органов субъектов Российской Федерации.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Вологодской области, обращаться в Контрольно-счетную палату Вологодской области по вопросам осуществления Контрольно-счетной палатой Вологодской области анализа деятельности Контрольно-счетной палаты и получения рекомендаций по повышению эффективности ее работы.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947CA0" w:rsidRDefault="00947CA0" w:rsidP="00947CA0">
      <w:pPr>
        <w:widowControl w:val="0"/>
        <w:autoSpaceDE w:val="0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Статья 20. Обеспечение доступа к информации о деятельности </w:t>
      </w:r>
      <w:r>
        <w:rPr>
          <w:b/>
          <w:bCs/>
          <w:sz w:val="26"/>
          <w:szCs w:val="26"/>
        </w:rPr>
        <w:lastRenderedPageBreak/>
        <w:t xml:space="preserve">Контрольно-счетной палаты 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>
        <w:rPr>
          <w:sz w:val="26"/>
          <w:szCs w:val="26"/>
        </w:rPr>
        <w:t xml:space="preserve">Контрольно-счетная палата в целях обеспечения доступа к информации о своей деятельности размещает на официальном сайте администрации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в информационно-телекоммуникационной сети Интернет (далее - сеть Интернет) или официально опубликовывает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Контрольно-счетная палата ежегодно представляет отчет о своей деятельности Земскому Собранию района. Указанный отчет официально опубликовывается или размещается в сети Интернет только после его рассмотрения Земским Собранием района.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947CA0" w:rsidRDefault="00947CA0" w:rsidP="00947CA0">
      <w:pPr>
        <w:widowControl w:val="0"/>
        <w:autoSpaceDE w:val="0"/>
        <w:jc w:val="both"/>
        <w:rPr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21. Финансовое обеспечение деятельности Контрольно-счетной палаты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b/>
          <w:bCs/>
          <w:sz w:val="26"/>
          <w:szCs w:val="26"/>
        </w:rPr>
      </w:pP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947CA0" w:rsidRDefault="00947CA0" w:rsidP="00947CA0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Расходы на обеспечение деятельности Контрольно-счетной палаты предусматриваются в бюджете </w:t>
      </w:r>
      <w:proofErr w:type="spellStart"/>
      <w:r>
        <w:rPr>
          <w:sz w:val="26"/>
          <w:szCs w:val="26"/>
        </w:rPr>
        <w:t>Грязовецкого</w:t>
      </w:r>
      <w:proofErr w:type="spellEnd"/>
      <w:r>
        <w:rPr>
          <w:sz w:val="26"/>
          <w:szCs w:val="26"/>
        </w:rPr>
        <w:t xml:space="preserve"> муниципального района в соответствии с классификацией расходов бюджетов Российской Федерации.</w:t>
      </w:r>
    </w:p>
    <w:p w:rsidR="00947CA0" w:rsidRDefault="00947CA0" w:rsidP="00947CA0">
      <w:pPr>
        <w:widowControl w:val="0"/>
        <w:autoSpaceDE w:val="0"/>
        <w:ind w:firstLine="708"/>
        <w:jc w:val="both"/>
      </w:pPr>
      <w:r>
        <w:rPr>
          <w:sz w:val="26"/>
          <w:szCs w:val="26"/>
        </w:rPr>
        <w:t>3. Контроль за использованием Контрольно-счетной палатой бюджетных средств и муниципального имущества осуществляется на основании правовых актов Земского Собрания района.</w:t>
      </w:r>
    </w:p>
    <w:p w:rsidR="00C43A07" w:rsidRDefault="00C43A07"/>
    <w:sectPr w:rsidR="00C43A07" w:rsidSect="003E2A1D">
      <w:footerReference w:type="even" r:id="rId7"/>
      <w:footerReference w:type="default" r:id="rId8"/>
      <w:pgSz w:w="11906" w:h="16838"/>
      <w:pgMar w:top="1410" w:right="1134" w:bottom="1410" w:left="1418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8EB" w:rsidRDefault="004F28EB">
      <w:r>
        <w:separator/>
      </w:r>
    </w:p>
  </w:endnote>
  <w:endnote w:type="continuationSeparator" w:id="0">
    <w:p w:rsidR="004F28EB" w:rsidRDefault="004F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490" w:rsidRDefault="00947CA0" w:rsidP="00B06E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C7490" w:rsidRDefault="004F28EB" w:rsidP="003E2A1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490" w:rsidRDefault="00947CA0" w:rsidP="00B06E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61F50">
      <w:rPr>
        <w:rStyle w:val="a3"/>
        <w:noProof/>
      </w:rPr>
      <w:t>12</w:t>
    </w:r>
    <w:r>
      <w:rPr>
        <w:rStyle w:val="a3"/>
      </w:rPr>
      <w:fldChar w:fldCharType="end"/>
    </w:r>
  </w:p>
  <w:p w:rsidR="00BC7490" w:rsidRDefault="004F28EB" w:rsidP="003E2A1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8EB" w:rsidRDefault="004F28EB">
      <w:r>
        <w:separator/>
      </w:r>
    </w:p>
  </w:footnote>
  <w:footnote w:type="continuationSeparator" w:id="0">
    <w:p w:rsidR="004F28EB" w:rsidRDefault="004F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88"/>
    <w:rsid w:val="00264B52"/>
    <w:rsid w:val="004F28EB"/>
    <w:rsid w:val="00947CA0"/>
    <w:rsid w:val="00C33DC6"/>
    <w:rsid w:val="00C43A07"/>
    <w:rsid w:val="00D05D88"/>
    <w:rsid w:val="00F6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748CE-274F-4307-BAB3-1141E04B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7C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7CA0"/>
  </w:style>
  <w:style w:type="paragraph" w:customStyle="1" w:styleId="ConsNormal">
    <w:name w:val="ConsNormal"/>
    <w:rsid w:val="00947CA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footer"/>
    <w:basedOn w:val="a"/>
    <w:link w:val="a5"/>
    <w:rsid w:val="00947C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47C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33D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D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user</cp:lastModifiedBy>
  <cp:revision>2</cp:revision>
  <cp:lastPrinted>2019-11-11T05:15:00Z</cp:lastPrinted>
  <dcterms:created xsi:type="dcterms:W3CDTF">2019-11-11T05:16:00Z</dcterms:created>
  <dcterms:modified xsi:type="dcterms:W3CDTF">2019-11-11T05:16:00Z</dcterms:modified>
</cp:coreProperties>
</file>