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9D" w:rsidRPr="00510C95" w:rsidRDefault="004C549D" w:rsidP="00172A54">
      <w:pPr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lang w:eastAsia="zh-CN"/>
        </w:rPr>
        <w:t>проект</w:t>
      </w:r>
    </w:p>
    <w:bookmarkEnd w:id="0"/>
    <w:p w:rsidR="004C549D" w:rsidRPr="008429E4" w:rsidRDefault="004C549D" w:rsidP="00190D22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 w:rsidRPr="008429E4">
        <w:rPr>
          <w:rFonts w:ascii="Arial" w:hAnsi="Arial" w:cs="Arial"/>
          <w:sz w:val="24"/>
          <w:szCs w:val="24"/>
          <w:lang w:eastAsia="zh-CN"/>
        </w:rPr>
        <w:t>ПОСТАНОВЛЕНИЕ</w:t>
      </w:r>
    </w:p>
    <w:p w:rsidR="004C549D" w:rsidRPr="008429E4" w:rsidRDefault="004C549D" w:rsidP="00190D22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АДМИНИСТРАЦИИ  КОВАЛЕВСКОГО</w:t>
      </w:r>
      <w:r w:rsidRPr="008429E4">
        <w:rPr>
          <w:rFonts w:ascii="Arial" w:hAnsi="Arial" w:cs="Arial"/>
          <w:sz w:val="24"/>
          <w:szCs w:val="24"/>
          <w:lang w:eastAsia="zh-CN"/>
        </w:rPr>
        <w:t xml:space="preserve"> СЕЛЬСКОГО ПОСЕЛЕНИЯ        </w:t>
      </w:r>
    </w:p>
    <w:p w:rsidR="004C549D" w:rsidRPr="008429E4" w:rsidRDefault="004C549D" w:rsidP="00190D22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 w:rsidRPr="008429E4">
        <w:rPr>
          <w:rFonts w:ascii="Arial" w:hAnsi="Arial" w:cs="Arial"/>
          <w:sz w:val="24"/>
          <w:szCs w:val="24"/>
          <w:lang w:eastAsia="zh-CN"/>
        </w:rPr>
        <w:t xml:space="preserve"> ОКТЯБРЬСКОГО МУНИЦИПАЛЬНОГО РАЙОНА           </w:t>
      </w:r>
    </w:p>
    <w:p w:rsidR="004C549D" w:rsidRPr="008429E4" w:rsidRDefault="004C549D" w:rsidP="00190D22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 w:rsidRPr="008429E4">
        <w:rPr>
          <w:rFonts w:ascii="Arial" w:hAnsi="Arial" w:cs="Arial"/>
          <w:sz w:val="24"/>
          <w:szCs w:val="24"/>
          <w:lang w:eastAsia="zh-CN"/>
        </w:rPr>
        <w:t>ВОЛГОГРАДСКОЙ ОБЛАСТИ</w:t>
      </w:r>
    </w:p>
    <w:p w:rsidR="004C549D" w:rsidRPr="008429E4" w:rsidRDefault="004C549D" w:rsidP="00190D22">
      <w:pPr>
        <w:suppressAutoHyphens/>
        <w:spacing w:after="0"/>
        <w:rPr>
          <w:rFonts w:ascii="Arial" w:hAnsi="Arial" w:cs="Arial"/>
          <w:sz w:val="24"/>
          <w:szCs w:val="24"/>
          <w:lang w:eastAsia="zh-CN"/>
        </w:rPr>
      </w:pPr>
    </w:p>
    <w:p w:rsidR="004C549D" w:rsidRPr="008429E4" w:rsidRDefault="004C549D" w:rsidP="00190D22">
      <w:pPr>
        <w:keepNext/>
        <w:suppressAutoHyphens/>
        <w:spacing w:before="240" w:after="120"/>
        <w:rPr>
          <w:rFonts w:ascii="Arial" w:hAnsi="Arial" w:cs="Arial"/>
          <w:sz w:val="24"/>
          <w:szCs w:val="24"/>
          <w:lang w:eastAsia="zh-CN"/>
        </w:rPr>
      </w:pPr>
      <w:r w:rsidRPr="008429E4">
        <w:rPr>
          <w:rFonts w:ascii="Arial" w:hAnsi="Arial" w:cs="Arial"/>
          <w:sz w:val="24"/>
          <w:szCs w:val="24"/>
          <w:lang w:eastAsia="zh-CN"/>
        </w:rPr>
        <w:t xml:space="preserve">               От</w:t>
      </w:r>
      <w:r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Pr="008429E4">
        <w:rPr>
          <w:rFonts w:ascii="Arial" w:hAnsi="Arial" w:cs="Arial"/>
          <w:sz w:val="24"/>
          <w:szCs w:val="24"/>
          <w:lang w:eastAsia="zh-CN"/>
        </w:rPr>
        <w:t xml:space="preserve"> 20</w:t>
      </w:r>
      <w:r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8429E4">
        <w:rPr>
          <w:rFonts w:ascii="Arial" w:hAnsi="Arial" w:cs="Arial"/>
          <w:sz w:val="24"/>
          <w:szCs w:val="24"/>
          <w:lang w:eastAsia="zh-CN"/>
        </w:rPr>
        <w:t xml:space="preserve">г.                            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                             №  </w:t>
      </w:r>
    </w:p>
    <w:p w:rsidR="004C549D" w:rsidRPr="008429E4" w:rsidRDefault="004C549D" w:rsidP="00190D22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 </w:t>
      </w:r>
    </w:p>
    <w:p w:rsidR="004C549D" w:rsidRDefault="004C549D" w:rsidP="00190D22">
      <w:pPr>
        <w:widowControl w:val="0"/>
        <w:autoSpaceDE w:val="0"/>
        <w:autoSpaceDN w:val="0"/>
        <w:adjustRightInd w:val="0"/>
        <w:spacing w:after="0"/>
        <w:ind w:right="4819"/>
        <w:jc w:val="both"/>
        <w:rPr>
          <w:rFonts w:ascii="Arial" w:hAnsi="Arial" w:cs="Arial"/>
          <w:sz w:val="24"/>
          <w:szCs w:val="24"/>
          <w:lang w:eastAsia="ru-RU"/>
        </w:rPr>
      </w:pPr>
      <w:r w:rsidRPr="00190D22">
        <w:rPr>
          <w:rFonts w:ascii="Arial" w:hAnsi="Arial" w:cs="Arial"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</w:t>
      </w:r>
      <w:r>
        <w:rPr>
          <w:rFonts w:ascii="Arial" w:hAnsi="Arial" w:cs="Arial"/>
          <w:sz w:val="24"/>
          <w:szCs w:val="24"/>
          <w:lang w:eastAsia="ru-RU"/>
        </w:rPr>
        <w:t>тва на территории Ковалевского</w:t>
      </w:r>
      <w:r w:rsidRPr="00190D22">
        <w:rPr>
          <w:rFonts w:ascii="Arial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на 202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190D22">
        <w:rPr>
          <w:rFonts w:ascii="Arial" w:hAnsi="Arial" w:cs="Arial"/>
          <w:sz w:val="24"/>
          <w:szCs w:val="24"/>
          <w:lang w:eastAsia="ru-RU"/>
        </w:rPr>
        <w:t xml:space="preserve"> год»</w:t>
      </w:r>
    </w:p>
    <w:p w:rsidR="004C549D" w:rsidRPr="00190D22" w:rsidRDefault="004C549D" w:rsidP="00190D22">
      <w:pPr>
        <w:widowControl w:val="0"/>
        <w:autoSpaceDE w:val="0"/>
        <w:autoSpaceDN w:val="0"/>
        <w:adjustRightInd w:val="0"/>
        <w:spacing w:after="0"/>
        <w:ind w:right="481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190D22" w:rsidRDefault="004C549D" w:rsidP="00190D22">
      <w:pPr>
        <w:keepNext/>
        <w:tabs>
          <w:tab w:val="left" w:pos="0"/>
          <w:tab w:val="left" w:pos="3544"/>
          <w:tab w:val="left" w:pos="4820"/>
        </w:tabs>
        <w:suppressAutoHyphens/>
        <w:spacing w:after="0"/>
        <w:ind w:righ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190D22" w:rsidRDefault="004C549D" w:rsidP="00190D22">
      <w:pPr>
        <w:tabs>
          <w:tab w:val="left" w:pos="7439"/>
        </w:tabs>
        <w:suppressAutoHyphens/>
        <w:spacing w:after="0"/>
        <w:ind w:firstLine="799"/>
        <w:jc w:val="both"/>
        <w:rPr>
          <w:rFonts w:ascii="Arial" w:hAnsi="Arial" w:cs="Arial"/>
          <w:sz w:val="24"/>
          <w:szCs w:val="24"/>
        </w:rPr>
      </w:pPr>
      <w:r w:rsidRPr="00190D22">
        <w:rPr>
          <w:rFonts w:ascii="Arial" w:hAnsi="Arial" w:cs="Arial"/>
          <w:sz w:val="24"/>
          <w:szCs w:val="24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</w:t>
      </w:r>
      <w:r>
        <w:rPr>
          <w:rFonts w:ascii="Arial" w:hAnsi="Arial" w:cs="Arial"/>
          <w:sz w:val="24"/>
          <w:szCs w:val="24"/>
        </w:rPr>
        <w:t>ководствуясь Уставом Ковалевского</w:t>
      </w:r>
      <w:r w:rsidRPr="00190D22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</w:t>
      </w:r>
      <w:r>
        <w:rPr>
          <w:rFonts w:ascii="Arial" w:hAnsi="Arial" w:cs="Arial"/>
          <w:sz w:val="24"/>
          <w:szCs w:val="24"/>
        </w:rPr>
        <w:t>ласти, администрация Ковалевского</w:t>
      </w:r>
      <w:r w:rsidRPr="00190D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C549D" w:rsidRPr="00190D22" w:rsidRDefault="004C549D" w:rsidP="00190D22">
      <w:pPr>
        <w:tabs>
          <w:tab w:val="left" w:pos="7439"/>
        </w:tabs>
        <w:suppressAutoHyphens/>
        <w:spacing w:after="0"/>
        <w:ind w:firstLine="799"/>
        <w:jc w:val="both"/>
        <w:rPr>
          <w:rFonts w:ascii="Arial" w:hAnsi="Arial" w:cs="Arial"/>
          <w:sz w:val="24"/>
          <w:szCs w:val="24"/>
        </w:rPr>
      </w:pPr>
    </w:p>
    <w:p w:rsidR="004C549D" w:rsidRPr="00190D22" w:rsidRDefault="004C549D" w:rsidP="00190D22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190D22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ПОСТАНОВЛЯЕТ:</w:t>
      </w:r>
    </w:p>
    <w:p w:rsidR="004C549D" w:rsidRPr="00190D22" w:rsidRDefault="004C549D" w:rsidP="00190D22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4C549D" w:rsidRPr="00190D22" w:rsidRDefault="004C549D" w:rsidP="00190D22">
      <w:pPr>
        <w:widowControl w:val="0"/>
        <w:suppressAutoHyphens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0D22">
        <w:rPr>
          <w:rFonts w:ascii="Arial" w:eastAsia="SimSun" w:hAnsi="Arial" w:cs="Arial"/>
          <w:kern w:val="2"/>
          <w:sz w:val="24"/>
          <w:szCs w:val="24"/>
          <w:lang w:eastAsia="hi-IN" w:bidi="hi-IN"/>
        </w:rPr>
        <w:t xml:space="preserve">1. Утвердить </w:t>
      </w:r>
      <w:r w:rsidRPr="00190D22">
        <w:rPr>
          <w:rFonts w:ascii="Arial" w:hAnsi="Arial" w:cs="Arial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</w:t>
      </w:r>
      <w:r>
        <w:rPr>
          <w:rFonts w:ascii="Arial" w:hAnsi="Arial" w:cs="Arial"/>
          <w:sz w:val="24"/>
          <w:szCs w:val="24"/>
          <w:lang w:eastAsia="ru-RU"/>
        </w:rPr>
        <w:t>ойства на территории Ковалевского</w:t>
      </w:r>
      <w:r w:rsidRPr="00190D22">
        <w:rPr>
          <w:rFonts w:ascii="Arial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на 202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190D22">
        <w:rPr>
          <w:rFonts w:ascii="Arial" w:hAnsi="Arial" w:cs="Arial"/>
          <w:sz w:val="24"/>
          <w:szCs w:val="24"/>
          <w:lang w:eastAsia="ru-RU"/>
        </w:rPr>
        <w:t xml:space="preserve"> год, согласно приложению № 1.</w:t>
      </w:r>
    </w:p>
    <w:p w:rsidR="004C549D" w:rsidRPr="00190D22" w:rsidRDefault="004C549D" w:rsidP="00190D22">
      <w:pPr>
        <w:widowControl w:val="0"/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0D22"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r w:rsidRPr="00190D22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на официальном</w:t>
      </w:r>
      <w:r>
        <w:rPr>
          <w:rFonts w:ascii="Arial" w:hAnsi="Arial" w:cs="Arial"/>
          <w:sz w:val="24"/>
          <w:szCs w:val="24"/>
          <w:lang w:eastAsia="ru-RU"/>
        </w:rPr>
        <w:t xml:space="preserve"> сайте администрации Ковалевского </w:t>
      </w:r>
      <w:r w:rsidRPr="00190D22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4C549D" w:rsidRPr="00190D22" w:rsidRDefault="004C549D" w:rsidP="00190D22">
      <w:pPr>
        <w:tabs>
          <w:tab w:val="left" w:pos="2850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190D22">
        <w:rPr>
          <w:rFonts w:ascii="Arial" w:hAnsi="Arial" w:cs="Arial"/>
          <w:sz w:val="24"/>
          <w:szCs w:val="24"/>
          <w:lang w:eastAsia="ru-RU"/>
        </w:rPr>
        <w:t xml:space="preserve">            3. Контроль за исполнением настоящего постановления оставляю за собой.</w:t>
      </w:r>
    </w:p>
    <w:p w:rsidR="004C549D" w:rsidRPr="00190D22" w:rsidRDefault="004C549D" w:rsidP="00190D22">
      <w:pPr>
        <w:tabs>
          <w:tab w:val="left" w:pos="2850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190D22" w:rsidRDefault="004C549D" w:rsidP="00190D22">
      <w:pPr>
        <w:tabs>
          <w:tab w:val="left" w:pos="2850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190D22" w:rsidRDefault="004C549D" w:rsidP="00190D22">
      <w:pPr>
        <w:tabs>
          <w:tab w:val="left" w:pos="2850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190D22" w:rsidRDefault="004C549D" w:rsidP="00190D22">
      <w:pPr>
        <w:tabs>
          <w:tab w:val="left" w:pos="2850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Ковалевского</w:t>
      </w:r>
      <w:r w:rsidRPr="00190D22">
        <w:rPr>
          <w:rFonts w:ascii="Arial" w:hAnsi="Arial" w:cs="Arial"/>
          <w:sz w:val="24"/>
          <w:szCs w:val="24"/>
          <w:lang w:eastAsia="ru-RU"/>
        </w:rPr>
        <w:t xml:space="preserve"> сельского поселения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Калюкин С.А.</w:t>
      </w:r>
    </w:p>
    <w:p w:rsidR="004C549D" w:rsidRPr="00190D22" w:rsidRDefault="004C549D" w:rsidP="00190D22">
      <w:pPr>
        <w:tabs>
          <w:tab w:val="left" w:pos="2850"/>
        </w:tabs>
        <w:suppressAutoHyphens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190D22">
        <w:rPr>
          <w:rFonts w:ascii="Arial" w:hAnsi="Arial" w:cs="Arial"/>
          <w:sz w:val="24"/>
          <w:szCs w:val="24"/>
          <w:lang w:eastAsia="ru-RU"/>
        </w:rPr>
        <w:t xml:space="preserve">           </w:t>
      </w:r>
    </w:p>
    <w:p w:rsidR="004C549D" w:rsidRPr="00190D22" w:rsidRDefault="004C549D" w:rsidP="00190D22">
      <w:pPr>
        <w:spacing w:after="0"/>
        <w:ind w:left="3540" w:firstLine="708"/>
        <w:rPr>
          <w:rFonts w:ascii="Arial" w:hAnsi="Arial" w:cs="Arial"/>
          <w:sz w:val="24"/>
          <w:szCs w:val="24"/>
          <w:lang w:eastAsia="ru-RU"/>
        </w:rPr>
      </w:pPr>
    </w:p>
    <w:p w:rsidR="004C549D" w:rsidRPr="00190D22" w:rsidRDefault="004C549D" w:rsidP="00190D22">
      <w:pPr>
        <w:spacing w:after="0"/>
        <w:ind w:left="3540" w:firstLine="708"/>
        <w:rPr>
          <w:rFonts w:ascii="Arial" w:hAnsi="Arial" w:cs="Arial"/>
          <w:sz w:val="24"/>
          <w:szCs w:val="24"/>
          <w:lang w:eastAsia="ru-RU"/>
        </w:rPr>
      </w:pPr>
    </w:p>
    <w:p w:rsidR="004C549D" w:rsidRPr="00190D22" w:rsidRDefault="004C549D" w:rsidP="00190D22">
      <w:pPr>
        <w:spacing w:after="0"/>
        <w:ind w:left="3540" w:firstLine="708"/>
        <w:rPr>
          <w:rFonts w:ascii="Arial" w:hAnsi="Arial" w:cs="Arial"/>
          <w:sz w:val="24"/>
          <w:szCs w:val="24"/>
          <w:lang w:eastAsia="ru-RU"/>
        </w:rPr>
      </w:pPr>
    </w:p>
    <w:p w:rsidR="004C549D" w:rsidRPr="00190D22" w:rsidRDefault="004C549D" w:rsidP="00190D22">
      <w:pPr>
        <w:spacing w:after="0"/>
        <w:ind w:left="3540" w:firstLine="708"/>
        <w:rPr>
          <w:rFonts w:ascii="Arial" w:hAnsi="Arial" w:cs="Arial"/>
          <w:sz w:val="24"/>
          <w:szCs w:val="24"/>
          <w:lang w:eastAsia="ru-RU"/>
        </w:rPr>
      </w:pPr>
    </w:p>
    <w:p w:rsidR="004C549D" w:rsidRPr="00190D22" w:rsidRDefault="004C549D" w:rsidP="00190D22">
      <w:pPr>
        <w:spacing w:after="0"/>
        <w:ind w:left="3540" w:firstLine="708"/>
        <w:rPr>
          <w:rFonts w:ascii="Arial" w:hAnsi="Arial" w:cs="Arial"/>
          <w:sz w:val="24"/>
          <w:szCs w:val="24"/>
          <w:lang w:eastAsia="ru-RU"/>
        </w:rPr>
      </w:pPr>
    </w:p>
    <w:p w:rsidR="004C549D" w:rsidRPr="00190D22" w:rsidRDefault="004C549D" w:rsidP="00190D22">
      <w:pPr>
        <w:spacing w:after="0"/>
        <w:ind w:left="424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190D22" w:rsidRDefault="004C549D" w:rsidP="00190D22">
      <w:pPr>
        <w:spacing w:after="0"/>
        <w:ind w:left="4248"/>
        <w:jc w:val="both"/>
        <w:rPr>
          <w:rFonts w:ascii="Arial" w:hAnsi="Arial" w:cs="Arial"/>
          <w:sz w:val="24"/>
          <w:szCs w:val="24"/>
          <w:lang w:eastAsia="ru-RU"/>
        </w:rPr>
      </w:pPr>
      <w:r w:rsidRPr="00190D22">
        <w:rPr>
          <w:rFonts w:ascii="Arial" w:hAnsi="Arial" w:cs="Arial"/>
          <w:sz w:val="24"/>
          <w:szCs w:val="24"/>
          <w:lang w:eastAsia="ru-RU"/>
        </w:rPr>
        <w:t>Приложение № 1 к постано</w:t>
      </w:r>
      <w:r>
        <w:rPr>
          <w:rFonts w:ascii="Arial" w:hAnsi="Arial" w:cs="Arial"/>
          <w:sz w:val="24"/>
          <w:szCs w:val="24"/>
          <w:lang w:eastAsia="ru-RU"/>
        </w:rPr>
        <w:t>влению администрации Ковалевского</w:t>
      </w:r>
      <w:r w:rsidRPr="00190D22">
        <w:rPr>
          <w:rFonts w:ascii="Arial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</w:t>
      </w:r>
    </w:p>
    <w:p w:rsidR="004C549D" w:rsidRPr="00190D22" w:rsidRDefault="004C549D" w:rsidP="00190D22">
      <w:pPr>
        <w:spacing w:after="0"/>
        <w:ind w:left="4248"/>
        <w:jc w:val="both"/>
        <w:rPr>
          <w:rFonts w:ascii="Arial" w:hAnsi="Arial" w:cs="Arial"/>
          <w:sz w:val="24"/>
          <w:szCs w:val="24"/>
          <w:lang w:eastAsia="ru-RU"/>
        </w:rPr>
      </w:pPr>
      <w:r w:rsidRPr="00190D22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190D22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 xml:space="preserve">     г. №   </w:t>
      </w:r>
    </w:p>
    <w:p w:rsidR="004C549D" w:rsidRPr="008429E4" w:rsidRDefault="004C549D" w:rsidP="00190D22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C549D" w:rsidRPr="008429E4" w:rsidRDefault="004C549D" w:rsidP="00190D22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C549D" w:rsidRPr="008429E4" w:rsidRDefault="004C549D" w:rsidP="00190D22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C549D" w:rsidRPr="008429E4" w:rsidRDefault="004C549D" w:rsidP="00190D22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C549D" w:rsidRPr="008429E4" w:rsidRDefault="004C549D" w:rsidP="00190D22">
      <w:pPr>
        <w:spacing w:after="0"/>
        <w:ind w:left="424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</w:t>
      </w:r>
      <w:r>
        <w:rPr>
          <w:rFonts w:ascii="Arial" w:hAnsi="Arial" w:cs="Arial"/>
          <w:sz w:val="24"/>
          <w:szCs w:val="24"/>
          <w:lang w:eastAsia="ru-RU"/>
        </w:rPr>
        <w:t>ойства на территории Ковалевского</w:t>
      </w:r>
      <w:r w:rsidRPr="008429E4">
        <w:rPr>
          <w:rFonts w:ascii="Arial" w:hAnsi="Arial" w:cs="Arial"/>
          <w:sz w:val="24"/>
          <w:szCs w:val="24"/>
          <w:lang w:eastAsia="ru-RU"/>
        </w:rPr>
        <w:t xml:space="preserve"> сельского поселения  Октябрьского муниципального района Волгоградской области на 202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8429E4">
        <w:rPr>
          <w:rFonts w:ascii="Arial" w:hAnsi="Arial" w:cs="Arial"/>
          <w:sz w:val="24"/>
          <w:szCs w:val="24"/>
          <w:lang w:eastAsia="ru-RU"/>
        </w:rPr>
        <w:t xml:space="preserve"> год 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1.Общие положения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 На территории Ковалевского</w:t>
      </w:r>
      <w:r w:rsidRPr="008429E4">
        <w:rPr>
          <w:rFonts w:ascii="Arial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осуществляется муниципальный контроль в сфере благоустройства: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1.2. Функции муниципального контроля осуществ</w:t>
      </w:r>
      <w:r>
        <w:rPr>
          <w:rFonts w:ascii="Arial" w:hAnsi="Arial" w:cs="Arial"/>
          <w:sz w:val="24"/>
          <w:szCs w:val="24"/>
          <w:lang w:eastAsia="ru-RU"/>
        </w:rPr>
        <w:t>ляет - администрация Ковалевского</w:t>
      </w:r>
      <w:r w:rsidRPr="008429E4">
        <w:rPr>
          <w:rFonts w:ascii="Arial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области.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1.3. В соответствии с действующим законодательством, муниципальный контроль осуществляется в форме проведения внеплановых проверок соблюдения пра</w:t>
      </w:r>
      <w:r>
        <w:rPr>
          <w:rFonts w:ascii="Arial" w:hAnsi="Arial" w:cs="Arial"/>
          <w:sz w:val="24"/>
          <w:szCs w:val="24"/>
          <w:lang w:eastAsia="ru-RU"/>
        </w:rPr>
        <w:t>вил благоустройства в Ковалевского</w:t>
      </w:r>
      <w:r w:rsidRPr="008429E4">
        <w:rPr>
          <w:rFonts w:ascii="Arial" w:hAnsi="Arial" w:cs="Arial"/>
          <w:sz w:val="24"/>
          <w:szCs w:val="24"/>
          <w:lang w:eastAsia="ru-RU"/>
        </w:rPr>
        <w:t xml:space="preserve"> сельском поселении Октябрьского муниципального района Волгоградской области, согласно нормативно правовых актов сельского поселения (далее - сельское поселение).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 xml:space="preserve"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статьей 44 </w:t>
      </w:r>
      <w:r w:rsidRPr="008429E4">
        <w:rPr>
          <w:rFonts w:ascii="Arial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8429E4">
        <w:rPr>
          <w:rFonts w:ascii="Arial" w:hAnsi="Arial" w:cs="Arial"/>
          <w:sz w:val="24"/>
          <w:szCs w:val="24"/>
          <w:lang w:eastAsia="ru-RU"/>
        </w:rPr>
        <w:t>, если иной порядок не установлен федеральным законом, выд</w:t>
      </w:r>
      <w:r>
        <w:rPr>
          <w:rFonts w:ascii="Arial" w:hAnsi="Arial" w:cs="Arial"/>
          <w:sz w:val="24"/>
          <w:szCs w:val="24"/>
          <w:lang w:eastAsia="ru-RU"/>
        </w:rPr>
        <w:t>аются администрацией ИКовалевского</w:t>
      </w:r>
      <w:r w:rsidRPr="008429E4">
        <w:rPr>
          <w:rFonts w:ascii="Arial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(далее - Администрация).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2. Цели и задачи Программы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2.1. Цели Программы: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повышение уровня благоустройства, соблюдения чистоты и порядка;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благоустройства.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2.2. Задачи Программы: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- создание системы консультирования и информирования подконтрольных субъектов.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3. План мероприятий Программы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>
        <w:rPr>
          <w:rFonts w:ascii="Arial" w:hAnsi="Arial" w:cs="Arial"/>
          <w:sz w:val="24"/>
          <w:szCs w:val="24"/>
          <w:lang w:eastAsia="ru-RU"/>
        </w:rPr>
        <w:t xml:space="preserve"> в сфере благоустройства на 2023</w:t>
      </w:r>
      <w:r w:rsidRPr="008429E4">
        <w:rPr>
          <w:rFonts w:ascii="Arial" w:hAnsi="Arial" w:cs="Arial"/>
          <w:sz w:val="24"/>
          <w:szCs w:val="24"/>
          <w:lang w:eastAsia="ru-RU"/>
        </w:rPr>
        <w:t xml:space="preserve"> год и планируемый период (Приложение к Программе).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4. Целевые показатели Программы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8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9"/>
        <w:gridCol w:w="3260"/>
      </w:tblGrid>
      <w:tr w:rsidR="004C549D" w:rsidRPr="001D15C2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Период, год</w:t>
            </w:r>
          </w:p>
        </w:tc>
      </w:tr>
      <w:tr w:rsidR="004C549D" w:rsidRPr="001D15C2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190D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4C549D" w:rsidRPr="001D15C2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C549D" w:rsidRPr="001D15C2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4C549D" w:rsidRPr="001D15C2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4C549D" w:rsidRPr="001D15C2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C549D" w:rsidRPr="008429E4" w:rsidRDefault="004C549D" w:rsidP="00190D22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spacing w:after="0"/>
        <w:ind w:left="4248"/>
        <w:jc w:val="both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</w:t>
      </w:r>
      <w:r>
        <w:rPr>
          <w:rFonts w:ascii="Arial" w:hAnsi="Arial" w:cs="Arial"/>
          <w:sz w:val="24"/>
          <w:szCs w:val="24"/>
          <w:lang w:eastAsia="ru-RU"/>
        </w:rPr>
        <w:t>ойства на территории Ковалевского</w:t>
      </w:r>
      <w:r w:rsidRPr="008429E4">
        <w:rPr>
          <w:rFonts w:ascii="Arial" w:hAnsi="Arial" w:cs="Arial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8429E4">
        <w:rPr>
          <w:rFonts w:ascii="Arial" w:hAnsi="Arial" w:cs="Arial"/>
          <w:sz w:val="24"/>
          <w:szCs w:val="24"/>
          <w:lang w:eastAsia="ru-RU"/>
        </w:rPr>
        <w:t>План мероприятий по профилактике нарушений в рамках осуществления муниципального контроля в сфере благоустр</w:t>
      </w:r>
      <w:r>
        <w:rPr>
          <w:rFonts w:ascii="Arial" w:hAnsi="Arial" w:cs="Arial"/>
          <w:sz w:val="24"/>
          <w:szCs w:val="24"/>
          <w:lang w:eastAsia="ru-RU"/>
        </w:rPr>
        <w:t xml:space="preserve">ойства на территории Ковалевского </w:t>
      </w:r>
      <w:r w:rsidRPr="008429E4">
        <w:rPr>
          <w:rFonts w:ascii="Arial" w:hAnsi="Arial" w:cs="Arial"/>
          <w:sz w:val="24"/>
          <w:szCs w:val="24"/>
          <w:lang w:eastAsia="ru-RU"/>
        </w:rPr>
        <w:t>сельского поселения Октябрьского муниципального района Волгоградской области на 202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8429E4">
        <w:rPr>
          <w:rFonts w:ascii="Arial" w:hAnsi="Arial" w:cs="Arial"/>
          <w:sz w:val="24"/>
          <w:szCs w:val="24"/>
          <w:lang w:eastAsia="ru-RU"/>
        </w:rPr>
        <w:t xml:space="preserve"> год </w:t>
      </w:r>
    </w:p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29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4579"/>
        <w:gridCol w:w="2129"/>
        <w:gridCol w:w="1985"/>
      </w:tblGrid>
      <w:tr w:rsidR="004C549D" w:rsidRPr="001D15C2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C549D" w:rsidRPr="001D15C2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Размещение на официальном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сайте администрации Ковалевского </w:t>
            </w: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Волгоградской области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1D15C2" w:rsidRDefault="004C549D" w:rsidP="009D06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Ковалевского</w:t>
            </w:r>
            <w:r w:rsidRPr="001D15C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C549D" w:rsidRPr="001D15C2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1D15C2" w:rsidRDefault="004C549D" w:rsidP="009D06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5C2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>
              <w:rPr>
                <w:rFonts w:ascii="Arial" w:hAnsi="Arial" w:cs="Arial"/>
                <w:sz w:val="24"/>
                <w:szCs w:val="24"/>
              </w:rPr>
              <w:t>Ковалевского</w:t>
            </w:r>
            <w:r w:rsidRPr="001D15C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C549D" w:rsidRPr="008429E4" w:rsidRDefault="004C549D" w:rsidP="009D0651">
            <w:pPr>
              <w:shd w:val="clear" w:color="auto" w:fill="FFFFFF"/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49D" w:rsidRPr="001D15C2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 контролируемых лиц и их представителей: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Время разговора по телефону не должно превышать 10 минут.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Письменное консультирование контролируемых лиц и их представителей.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4C549D" w:rsidRPr="008429E4" w:rsidRDefault="004C549D" w:rsidP="009D065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1D15C2" w:rsidRDefault="004C549D" w:rsidP="009D06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5C2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>
              <w:rPr>
                <w:rFonts w:ascii="Arial" w:hAnsi="Arial" w:cs="Arial"/>
                <w:sz w:val="24"/>
                <w:szCs w:val="24"/>
              </w:rPr>
              <w:t>Ковалевского</w:t>
            </w:r>
            <w:r w:rsidRPr="001D15C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C549D" w:rsidRPr="008429E4" w:rsidRDefault="004C549D" w:rsidP="009D065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C549D" w:rsidRPr="001D15C2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По результатам внеплановых проверок 2 раза в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1D15C2" w:rsidRDefault="004C549D" w:rsidP="009D06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5C2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>
              <w:rPr>
                <w:rFonts w:ascii="Arial" w:hAnsi="Arial" w:cs="Arial"/>
                <w:sz w:val="24"/>
                <w:szCs w:val="24"/>
              </w:rPr>
              <w:t>Ковалевского</w:t>
            </w:r>
            <w:r w:rsidRPr="001D15C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C549D" w:rsidRPr="008429E4" w:rsidRDefault="004C549D" w:rsidP="009D065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C549D" w:rsidRPr="001D15C2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9D" w:rsidRPr="008429E4" w:rsidRDefault="004C549D" w:rsidP="009D06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1D15C2" w:rsidRDefault="004C549D" w:rsidP="009D06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5C2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>
              <w:rPr>
                <w:rFonts w:ascii="Arial" w:hAnsi="Arial" w:cs="Arial"/>
                <w:sz w:val="24"/>
                <w:szCs w:val="24"/>
              </w:rPr>
              <w:t>Ковалевского</w:t>
            </w:r>
            <w:r w:rsidRPr="001D15C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C549D" w:rsidRPr="008429E4" w:rsidRDefault="004C549D" w:rsidP="009D065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C549D" w:rsidRPr="001D15C2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49D" w:rsidRPr="008429E4" w:rsidRDefault="004C549D" w:rsidP="009D06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муниципального контроля на 2024</w:t>
            </w: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8429E4" w:rsidRDefault="004C549D" w:rsidP="009D065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429E4">
              <w:rPr>
                <w:rFonts w:ascii="Arial" w:hAnsi="Arial" w:cs="Arial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9D" w:rsidRPr="001D15C2" w:rsidRDefault="004C549D" w:rsidP="009D06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15C2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>
              <w:rPr>
                <w:rFonts w:ascii="Arial" w:hAnsi="Arial" w:cs="Arial"/>
                <w:sz w:val="24"/>
                <w:szCs w:val="24"/>
              </w:rPr>
              <w:t>Ковалевского</w:t>
            </w:r>
            <w:r w:rsidRPr="001D15C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4C549D" w:rsidRPr="008429E4" w:rsidRDefault="004C549D" w:rsidP="009D0651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C549D" w:rsidRPr="008429E4" w:rsidRDefault="004C549D" w:rsidP="00190D2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549D" w:rsidRDefault="004C549D" w:rsidP="00190D22"/>
    <w:p w:rsidR="004C549D" w:rsidRDefault="004C549D"/>
    <w:sectPr w:rsidR="004C549D" w:rsidSect="0041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69"/>
    <w:rsid w:val="00001D6F"/>
    <w:rsid w:val="00002D0C"/>
    <w:rsid w:val="00172A54"/>
    <w:rsid w:val="00190D22"/>
    <w:rsid w:val="001D15C2"/>
    <w:rsid w:val="003A7A94"/>
    <w:rsid w:val="00414445"/>
    <w:rsid w:val="004C549D"/>
    <w:rsid w:val="00510C95"/>
    <w:rsid w:val="007957C0"/>
    <w:rsid w:val="007D5109"/>
    <w:rsid w:val="007D7E01"/>
    <w:rsid w:val="00835ACF"/>
    <w:rsid w:val="008429E4"/>
    <w:rsid w:val="008A6A69"/>
    <w:rsid w:val="009551BA"/>
    <w:rsid w:val="009D0651"/>
    <w:rsid w:val="00B31C1A"/>
    <w:rsid w:val="00B94CFE"/>
    <w:rsid w:val="00BA1BDB"/>
    <w:rsid w:val="00DA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90D22"/>
    <w:pPr>
      <w:spacing w:after="80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1C1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21798E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1C1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2DA2BF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C1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2DA2BF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1C1A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2DA2BF"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1C1A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16505E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1C1A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16505E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1C1A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1C1A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2DA2BF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1C1A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C1A"/>
    <w:rPr>
      <w:rFonts w:ascii="Cambria" w:hAnsi="Cambria" w:cs="Cambria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1C1A"/>
    <w:rPr>
      <w:rFonts w:ascii="Cambria" w:hAnsi="Cambria" w:cs="Cambria"/>
      <w:b/>
      <w:bCs/>
      <w:color w:val="2DA2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1C1A"/>
    <w:rPr>
      <w:rFonts w:ascii="Cambria" w:hAnsi="Cambria" w:cs="Cambria"/>
      <w:b/>
      <w:bCs/>
      <w:color w:val="2DA2BF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1C1A"/>
    <w:rPr>
      <w:rFonts w:ascii="Cambria" w:hAnsi="Cambria" w:cs="Cambria"/>
      <w:b/>
      <w:bCs/>
      <w:i/>
      <w:iCs/>
      <w:color w:val="2DA2BF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1C1A"/>
    <w:rPr>
      <w:rFonts w:ascii="Cambria" w:hAnsi="Cambria" w:cs="Cambria"/>
      <w:color w:val="16505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1C1A"/>
    <w:rPr>
      <w:rFonts w:ascii="Cambria" w:hAnsi="Cambria" w:cs="Cambria"/>
      <w:i/>
      <w:iCs/>
      <w:color w:val="16505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31C1A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31C1A"/>
    <w:rPr>
      <w:rFonts w:ascii="Cambria" w:hAnsi="Cambria" w:cs="Cambria"/>
      <w:color w:val="2DA2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31C1A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31C1A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31C1A"/>
    <w:pPr>
      <w:pBdr>
        <w:bottom w:val="single" w:sz="8" w:space="4" w:color="2DA2BF"/>
      </w:pBdr>
      <w:spacing w:after="300"/>
    </w:pPr>
    <w:rPr>
      <w:rFonts w:ascii="Cambria" w:eastAsia="Times New Roman" w:hAnsi="Cambria" w:cs="Cambria"/>
      <w:color w:val="343434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31C1A"/>
    <w:rPr>
      <w:rFonts w:ascii="Cambria" w:hAnsi="Cambria" w:cs="Cambria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31C1A"/>
    <w:pPr>
      <w:numPr>
        <w:ilvl w:val="1"/>
      </w:numPr>
    </w:pPr>
    <w:rPr>
      <w:rFonts w:ascii="Cambria" w:eastAsia="Times New Roman" w:hAnsi="Cambria" w:cs="Cambria"/>
      <w:i/>
      <w:iCs/>
      <w:color w:val="2DA2BF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1C1A"/>
    <w:rPr>
      <w:rFonts w:ascii="Cambria" w:hAnsi="Cambria" w:cs="Cambria"/>
      <w:i/>
      <w:iCs/>
      <w:color w:val="2DA2BF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31C1A"/>
    <w:rPr>
      <w:b/>
      <w:bCs/>
    </w:rPr>
  </w:style>
  <w:style w:type="character" w:styleId="Emphasis">
    <w:name w:val="Emphasis"/>
    <w:basedOn w:val="DefaultParagraphFont"/>
    <w:uiPriority w:val="99"/>
    <w:qFormat/>
    <w:rsid w:val="00B31C1A"/>
    <w:rPr>
      <w:i/>
      <w:iCs/>
    </w:rPr>
  </w:style>
  <w:style w:type="paragraph" w:styleId="NoSpacing">
    <w:name w:val="No Spacing"/>
    <w:uiPriority w:val="99"/>
    <w:qFormat/>
    <w:rsid w:val="00B31C1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31C1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B31C1A"/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B31C1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31C1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31C1A"/>
    <w:rPr>
      <w:b/>
      <w:bCs/>
      <w:i/>
      <w:iCs/>
      <w:color w:val="2DA2BF"/>
    </w:rPr>
  </w:style>
  <w:style w:type="character" w:styleId="SubtleEmphasis">
    <w:name w:val="Subtle Emphasis"/>
    <w:basedOn w:val="DefaultParagraphFont"/>
    <w:uiPriority w:val="99"/>
    <w:qFormat/>
    <w:rsid w:val="00B31C1A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31C1A"/>
    <w:rPr>
      <w:b/>
      <w:bCs/>
      <w:i/>
      <w:iCs/>
      <w:color w:val="2DA2BF"/>
    </w:rPr>
  </w:style>
  <w:style w:type="character" w:styleId="SubtleReference">
    <w:name w:val="Subtle Reference"/>
    <w:basedOn w:val="DefaultParagraphFont"/>
    <w:uiPriority w:val="99"/>
    <w:qFormat/>
    <w:rsid w:val="00B31C1A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B31C1A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31C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31C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1727</Words>
  <Characters>9847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2007</cp:lastModifiedBy>
  <cp:revision>4</cp:revision>
  <dcterms:created xsi:type="dcterms:W3CDTF">2022-09-26T05:53:00Z</dcterms:created>
  <dcterms:modified xsi:type="dcterms:W3CDTF">2023-09-25T05:24:00Z</dcterms:modified>
</cp:coreProperties>
</file>