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32" w:rsidRPr="00206203" w:rsidRDefault="0065149D" w:rsidP="0065149D">
      <w:pPr>
        <w:jc w:val="right"/>
        <w:rPr>
          <w:rFonts w:ascii="Times New Roman" w:hAnsi="Times New Roman" w:cs="Times New Roman"/>
          <w:sz w:val="32"/>
          <w:szCs w:val="32"/>
        </w:rPr>
      </w:pPr>
      <w:r w:rsidRPr="00206203">
        <w:rPr>
          <w:rFonts w:ascii="Times New Roman" w:hAnsi="Times New Roman" w:cs="Times New Roman"/>
          <w:sz w:val="32"/>
          <w:szCs w:val="32"/>
        </w:rPr>
        <w:t>ПРИЛОЖЕНИЕ</w:t>
      </w:r>
    </w:p>
    <w:p w:rsidR="0065149D" w:rsidRPr="00206203" w:rsidRDefault="0065149D" w:rsidP="0065149D">
      <w:pPr>
        <w:jc w:val="right"/>
        <w:rPr>
          <w:rFonts w:ascii="Times New Roman" w:hAnsi="Times New Roman" w:cs="Times New Roman"/>
          <w:sz w:val="32"/>
          <w:szCs w:val="32"/>
        </w:rPr>
      </w:pPr>
      <w:r w:rsidRPr="00206203">
        <w:rPr>
          <w:rFonts w:ascii="Times New Roman" w:hAnsi="Times New Roman" w:cs="Times New Roman"/>
          <w:sz w:val="32"/>
          <w:szCs w:val="32"/>
        </w:rPr>
        <w:t>к  решению  Совета народных депутатов</w:t>
      </w:r>
    </w:p>
    <w:p w:rsidR="0065149D" w:rsidRPr="00206203" w:rsidRDefault="0065149D" w:rsidP="0065149D">
      <w:pPr>
        <w:jc w:val="right"/>
        <w:rPr>
          <w:rFonts w:ascii="Times New Roman" w:hAnsi="Times New Roman" w:cs="Times New Roman"/>
          <w:sz w:val="32"/>
          <w:szCs w:val="32"/>
        </w:rPr>
      </w:pPr>
      <w:r w:rsidRPr="00206203">
        <w:rPr>
          <w:rFonts w:ascii="Times New Roman" w:hAnsi="Times New Roman" w:cs="Times New Roman"/>
          <w:sz w:val="32"/>
          <w:szCs w:val="32"/>
        </w:rPr>
        <w:t xml:space="preserve">Лозовского 1-го сельского поселения </w:t>
      </w:r>
    </w:p>
    <w:p w:rsidR="0065149D" w:rsidRPr="00206203" w:rsidRDefault="0065149D" w:rsidP="0065149D">
      <w:pPr>
        <w:jc w:val="right"/>
        <w:rPr>
          <w:rFonts w:ascii="Times New Roman" w:hAnsi="Times New Roman" w:cs="Times New Roman"/>
          <w:sz w:val="32"/>
          <w:szCs w:val="32"/>
        </w:rPr>
      </w:pPr>
      <w:r w:rsidRPr="00206203">
        <w:rPr>
          <w:rFonts w:ascii="Times New Roman" w:hAnsi="Times New Roman" w:cs="Times New Roman"/>
          <w:sz w:val="32"/>
          <w:szCs w:val="32"/>
        </w:rPr>
        <w:t>от 05.02.2015 №1</w:t>
      </w:r>
    </w:p>
    <w:p w:rsidR="0065149D" w:rsidRPr="00206203" w:rsidRDefault="0065149D" w:rsidP="0065149D">
      <w:pPr>
        <w:jc w:val="right"/>
        <w:rPr>
          <w:rFonts w:ascii="Times New Roman" w:hAnsi="Times New Roman" w:cs="Times New Roman"/>
          <w:sz w:val="32"/>
          <w:szCs w:val="32"/>
        </w:rPr>
      </w:pPr>
    </w:p>
    <w:p w:rsidR="0065149D" w:rsidRPr="00206203" w:rsidRDefault="0065149D" w:rsidP="0065149D">
      <w:pPr>
        <w:jc w:val="center"/>
        <w:rPr>
          <w:rFonts w:ascii="Times New Roman" w:hAnsi="Times New Roman" w:cs="Times New Roman"/>
          <w:b/>
          <w:sz w:val="32"/>
          <w:szCs w:val="32"/>
        </w:rPr>
      </w:pPr>
      <w:r w:rsidRPr="00206203">
        <w:rPr>
          <w:rFonts w:ascii="Times New Roman" w:hAnsi="Times New Roman" w:cs="Times New Roman"/>
          <w:b/>
          <w:sz w:val="32"/>
          <w:szCs w:val="32"/>
        </w:rPr>
        <w:t>ОТЧЕТ</w:t>
      </w:r>
    </w:p>
    <w:p w:rsidR="0065149D" w:rsidRPr="00206203" w:rsidRDefault="0065149D" w:rsidP="0065149D">
      <w:pPr>
        <w:jc w:val="center"/>
        <w:rPr>
          <w:rFonts w:ascii="Times New Roman" w:hAnsi="Times New Roman" w:cs="Times New Roman"/>
          <w:sz w:val="32"/>
          <w:szCs w:val="32"/>
        </w:rPr>
      </w:pPr>
      <w:r w:rsidRPr="00206203">
        <w:rPr>
          <w:rFonts w:ascii="Times New Roman" w:hAnsi="Times New Roman" w:cs="Times New Roman"/>
          <w:sz w:val="32"/>
          <w:szCs w:val="32"/>
        </w:rPr>
        <w:t>главы Лозовского 1-го сельского поселения перед населением и депутатами Совета народных депутатов Лозовского 1-го сельского поселения о проделанной работе в 2014 году и перспективах развития в текущем.</w:t>
      </w:r>
    </w:p>
    <w:p w:rsidR="0065149D" w:rsidRPr="00206203" w:rsidRDefault="0065149D" w:rsidP="00B4376C">
      <w:pPr>
        <w:spacing w:line="240" w:lineRule="auto"/>
        <w:rPr>
          <w:rFonts w:ascii="Times New Roman" w:hAnsi="Times New Roman" w:cs="Times New Roman"/>
          <w:sz w:val="32"/>
          <w:szCs w:val="32"/>
        </w:rPr>
      </w:pPr>
      <w:r w:rsidRPr="00206203">
        <w:rPr>
          <w:rFonts w:ascii="Times New Roman" w:hAnsi="Times New Roman" w:cs="Times New Roman"/>
          <w:sz w:val="32"/>
          <w:szCs w:val="32"/>
        </w:rPr>
        <w:t>В соответствии с Уставом Лозовского 1-го сельского поселения на обсужден</w:t>
      </w:r>
      <w:r w:rsidR="000D320E">
        <w:rPr>
          <w:rFonts w:ascii="Times New Roman" w:hAnsi="Times New Roman" w:cs="Times New Roman"/>
          <w:sz w:val="32"/>
          <w:szCs w:val="32"/>
        </w:rPr>
        <w:t>ие и оценку общественности преда</w:t>
      </w:r>
      <w:r w:rsidRPr="00206203">
        <w:rPr>
          <w:rFonts w:ascii="Times New Roman" w:hAnsi="Times New Roman" w:cs="Times New Roman"/>
          <w:sz w:val="32"/>
          <w:szCs w:val="32"/>
        </w:rPr>
        <w:t>ставляется отчет о работе администрации за 2014 год.</w:t>
      </w:r>
    </w:p>
    <w:p w:rsidR="0065149D" w:rsidRPr="00206203" w:rsidRDefault="0065149D" w:rsidP="00B4376C">
      <w:pPr>
        <w:spacing w:line="240" w:lineRule="auto"/>
        <w:rPr>
          <w:rFonts w:ascii="Times New Roman" w:hAnsi="Times New Roman" w:cs="Times New Roman"/>
          <w:sz w:val="32"/>
          <w:szCs w:val="32"/>
        </w:rPr>
      </w:pPr>
      <w:r w:rsidRPr="00206203">
        <w:rPr>
          <w:rFonts w:ascii="Times New Roman" w:hAnsi="Times New Roman" w:cs="Times New Roman"/>
          <w:sz w:val="32"/>
          <w:szCs w:val="32"/>
        </w:rPr>
        <w:t>Деятельность администрации Лозовского 1-го сельского поселения, Совета народных депутатов Лозовского 1-го сельского поселения регулируется Федеральным законом 131-ФЗ « Об общих принципах организации местного самоуправления в Российской Федерации».</w:t>
      </w:r>
    </w:p>
    <w:p w:rsidR="00B4376C" w:rsidRPr="00206203" w:rsidRDefault="00B4376C" w:rsidP="00B4376C">
      <w:pPr>
        <w:spacing w:line="240" w:lineRule="auto"/>
        <w:rPr>
          <w:rFonts w:ascii="Times New Roman" w:hAnsi="Times New Roman" w:cs="Times New Roman"/>
          <w:sz w:val="32"/>
          <w:szCs w:val="32"/>
        </w:rPr>
      </w:pPr>
      <w:r w:rsidRPr="00206203">
        <w:rPr>
          <w:rFonts w:ascii="Times New Roman" w:hAnsi="Times New Roman" w:cs="Times New Roman"/>
          <w:sz w:val="32"/>
          <w:szCs w:val="32"/>
        </w:rPr>
        <w:t>Уходящий год был непростым. Это первый год работы после объединения Лозовского 1-го и Лозовского 2-го сельских поселений, год выборов губернатора Воронежской области. Хочется отметить, что жители поселения проявили понимание в этих вопросах.</w:t>
      </w:r>
    </w:p>
    <w:p w:rsidR="00B4376C" w:rsidRPr="00206203" w:rsidRDefault="00B4376C" w:rsidP="00B4376C">
      <w:pPr>
        <w:spacing w:line="240" w:lineRule="auto"/>
        <w:rPr>
          <w:rFonts w:ascii="Times New Roman" w:hAnsi="Times New Roman" w:cs="Times New Roman"/>
          <w:sz w:val="32"/>
          <w:szCs w:val="32"/>
        </w:rPr>
      </w:pPr>
      <w:r w:rsidRPr="00206203">
        <w:rPr>
          <w:rFonts w:ascii="Times New Roman" w:hAnsi="Times New Roman" w:cs="Times New Roman"/>
          <w:sz w:val="32"/>
          <w:szCs w:val="32"/>
        </w:rPr>
        <w:t>На территории Лозовского 1-го сельского поселения на 01.01.2014 год проживало 2005 человек, а на 01.01.2015 -1874 человека. За год население сократилось на 121 жителя. Это связано с тем, что реформировали дом для престарелых и инвалидов, где проживало более 40 человек. Умерло в 2013 году – 32 человека, а в 2014 -55. Миграционный прирост в 2014 году составил 9 человек ( зарегистрировано 17 человек, выбыло – 15).</w:t>
      </w:r>
    </w:p>
    <w:p w:rsidR="00B4376C" w:rsidRPr="00206203" w:rsidRDefault="00B4376C" w:rsidP="00B4376C">
      <w:pPr>
        <w:spacing w:line="240" w:lineRule="auto"/>
        <w:rPr>
          <w:rFonts w:ascii="Times New Roman" w:hAnsi="Times New Roman" w:cs="Times New Roman"/>
          <w:sz w:val="32"/>
          <w:szCs w:val="32"/>
        </w:rPr>
      </w:pPr>
    </w:p>
    <w:p w:rsidR="00206203" w:rsidRDefault="00206203" w:rsidP="00B4376C">
      <w:pPr>
        <w:spacing w:line="240" w:lineRule="auto"/>
        <w:jc w:val="center"/>
        <w:rPr>
          <w:rFonts w:ascii="Times New Roman" w:hAnsi="Times New Roman" w:cs="Times New Roman"/>
          <w:b/>
          <w:sz w:val="32"/>
          <w:szCs w:val="32"/>
          <w:u w:val="single"/>
        </w:rPr>
      </w:pPr>
    </w:p>
    <w:p w:rsidR="00B4376C" w:rsidRPr="00206203" w:rsidRDefault="00B4376C" w:rsidP="00B4376C">
      <w:pPr>
        <w:spacing w:line="240" w:lineRule="auto"/>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lastRenderedPageBreak/>
        <w:t>ДЕМОГРАФИЧЕСКАЯ СИТУАЦИЯ .</w:t>
      </w:r>
    </w:p>
    <w:p w:rsidR="00B4376C" w:rsidRPr="00206203" w:rsidRDefault="00B4376C" w:rsidP="00B4376C">
      <w:pPr>
        <w:spacing w:line="240" w:lineRule="auto"/>
        <w:rPr>
          <w:rFonts w:ascii="Times New Roman" w:hAnsi="Times New Roman" w:cs="Times New Roman"/>
          <w:sz w:val="32"/>
          <w:szCs w:val="32"/>
        </w:rPr>
      </w:pPr>
    </w:p>
    <w:p w:rsidR="00B4376C" w:rsidRPr="00206203" w:rsidRDefault="00B4376C" w:rsidP="0065149D">
      <w:pPr>
        <w:rPr>
          <w:rFonts w:ascii="Times New Roman" w:hAnsi="Times New Roman" w:cs="Times New Roman"/>
          <w:sz w:val="32"/>
          <w:szCs w:val="32"/>
        </w:rPr>
      </w:pPr>
      <w:r w:rsidRPr="00206203">
        <w:rPr>
          <w:rFonts w:ascii="Times New Roman" w:hAnsi="Times New Roman" w:cs="Times New Roman"/>
          <w:sz w:val="32"/>
          <w:szCs w:val="32"/>
        </w:rPr>
        <w:t>Анализ данных по поселению за последние несколько лет показывает</w:t>
      </w:r>
      <w:r w:rsidR="002D3540">
        <w:rPr>
          <w:rFonts w:ascii="Times New Roman" w:hAnsi="Times New Roman" w:cs="Times New Roman"/>
          <w:sz w:val="32"/>
          <w:szCs w:val="32"/>
        </w:rPr>
        <w:t xml:space="preserve"> </w:t>
      </w:r>
      <w:r w:rsidRPr="00206203">
        <w:rPr>
          <w:rFonts w:ascii="Times New Roman" w:hAnsi="Times New Roman" w:cs="Times New Roman"/>
          <w:sz w:val="32"/>
          <w:szCs w:val="32"/>
        </w:rPr>
        <w:t>, что в поселении наблюдается сокращение как абсолютных, так и относительных показателей рождаемости. За 5 лет численность населения уменьшилась на 267 человек.</w:t>
      </w:r>
    </w:p>
    <w:p w:rsidR="00B4376C" w:rsidRPr="00206203" w:rsidRDefault="00B4376C" w:rsidP="00B4376C">
      <w:pPr>
        <w:jc w:val="center"/>
        <w:rPr>
          <w:rFonts w:ascii="Times New Roman" w:hAnsi="Times New Roman" w:cs="Times New Roman"/>
          <w:sz w:val="32"/>
          <w:szCs w:val="32"/>
        </w:rPr>
      </w:pPr>
      <w:r w:rsidRPr="00206203">
        <w:rPr>
          <w:rFonts w:ascii="Times New Roman" w:hAnsi="Times New Roman" w:cs="Times New Roman"/>
          <w:sz w:val="32"/>
          <w:szCs w:val="32"/>
        </w:rPr>
        <w:t>В 2013 году родилось 25 детей.</w:t>
      </w:r>
    </w:p>
    <w:p w:rsidR="00B4376C" w:rsidRPr="00206203" w:rsidRDefault="00B4376C" w:rsidP="00B4376C">
      <w:pPr>
        <w:jc w:val="center"/>
        <w:rPr>
          <w:rFonts w:ascii="Times New Roman" w:hAnsi="Times New Roman" w:cs="Times New Roman"/>
          <w:sz w:val="32"/>
          <w:szCs w:val="32"/>
        </w:rPr>
      </w:pPr>
      <w:r w:rsidRPr="00206203">
        <w:rPr>
          <w:rFonts w:ascii="Times New Roman" w:hAnsi="Times New Roman" w:cs="Times New Roman"/>
          <w:sz w:val="32"/>
          <w:szCs w:val="32"/>
        </w:rPr>
        <w:t>В 2014 году всего 11.</w:t>
      </w:r>
    </w:p>
    <w:p w:rsidR="00B4376C" w:rsidRPr="00206203" w:rsidRDefault="00A41DF7" w:rsidP="00A41DF7">
      <w:pPr>
        <w:rPr>
          <w:rFonts w:ascii="Times New Roman" w:hAnsi="Times New Roman" w:cs="Times New Roman"/>
          <w:sz w:val="32"/>
          <w:szCs w:val="32"/>
        </w:rPr>
      </w:pPr>
      <w:r w:rsidRPr="00206203">
        <w:rPr>
          <w:rFonts w:ascii="Times New Roman" w:hAnsi="Times New Roman" w:cs="Times New Roman"/>
          <w:sz w:val="32"/>
          <w:szCs w:val="32"/>
        </w:rPr>
        <w:t>Умерло:                                      В  2013 году- 32 человека</w:t>
      </w:r>
    </w:p>
    <w:p w:rsidR="00A41DF7" w:rsidRPr="00206203" w:rsidRDefault="00A41DF7" w:rsidP="00A41DF7">
      <w:pPr>
        <w:jc w:val="center"/>
        <w:rPr>
          <w:rFonts w:ascii="Times New Roman" w:hAnsi="Times New Roman" w:cs="Times New Roman"/>
          <w:sz w:val="32"/>
          <w:szCs w:val="32"/>
        </w:rPr>
      </w:pPr>
      <w:r w:rsidRPr="00206203">
        <w:rPr>
          <w:rFonts w:ascii="Times New Roman" w:hAnsi="Times New Roman" w:cs="Times New Roman"/>
          <w:sz w:val="32"/>
          <w:szCs w:val="32"/>
        </w:rPr>
        <w:t>В 2014 году – 55 человек.</w:t>
      </w:r>
    </w:p>
    <w:p w:rsidR="00A41DF7" w:rsidRPr="00206203" w:rsidRDefault="00A41DF7" w:rsidP="00A41DF7">
      <w:pPr>
        <w:rPr>
          <w:rFonts w:ascii="Times New Roman" w:hAnsi="Times New Roman" w:cs="Times New Roman"/>
          <w:sz w:val="32"/>
          <w:szCs w:val="32"/>
        </w:rPr>
      </w:pPr>
      <w:r w:rsidRPr="00206203">
        <w:rPr>
          <w:rFonts w:ascii="Times New Roman" w:hAnsi="Times New Roman" w:cs="Times New Roman"/>
          <w:sz w:val="32"/>
          <w:szCs w:val="32"/>
        </w:rPr>
        <w:t>Из данных видно, что смертность в 5 раз превышает рождаемость.</w:t>
      </w:r>
    </w:p>
    <w:p w:rsidR="00A41DF7" w:rsidRPr="00206203" w:rsidRDefault="00A41DF7" w:rsidP="00A41DF7">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ВОЗРАСТНАЯ СТРУКТУРА НАСЕЛЕНИЯ ЗА 2014 ГОД.</w:t>
      </w:r>
    </w:p>
    <w:p w:rsidR="00A41DF7" w:rsidRPr="00206203" w:rsidRDefault="00A41DF7" w:rsidP="00A41DF7">
      <w:pPr>
        <w:rPr>
          <w:rFonts w:ascii="Times New Roman" w:hAnsi="Times New Roman" w:cs="Times New Roman"/>
          <w:sz w:val="32"/>
          <w:szCs w:val="32"/>
        </w:rPr>
      </w:pPr>
      <w:r w:rsidRPr="00206203">
        <w:rPr>
          <w:rFonts w:ascii="Times New Roman" w:hAnsi="Times New Roman" w:cs="Times New Roman"/>
          <w:sz w:val="32"/>
          <w:szCs w:val="32"/>
        </w:rPr>
        <w:t>- дети до 14 лет – 261 ( 13,9%);</w:t>
      </w:r>
    </w:p>
    <w:p w:rsidR="00A41DF7" w:rsidRPr="00206203" w:rsidRDefault="00A41DF7" w:rsidP="00A41DF7">
      <w:pPr>
        <w:rPr>
          <w:rFonts w:ascii="Times New Roman" w:hAnsi="Times New Roman" w:cs="Times New Roman"/>
          <w:sz w:val="32"/>
          <w:szCs w:val="32"/>
        </w:rPr>
      </w:pPr>
      <w:r w:rsidRPr="00206203">
        <w:rPr>
          <w:rFonts w:ascii="Times New Roman" w:hAnsi="Times New Roman" w:cs="Times New Roman"/>
          <w:sz w:val="32"/>
          <w:szCs w:val="32"/>
        </w:rPr>
        <w:t>- молодежь до 34 лет – 331 ( 18 %);</w:t>
      </w:r>
    </w:p>
    <w:p w:rsidR="00A41DF7" w:rsidRPr="00206203" w:rsidRDefault="00EA0D10" w:rsidP="00EA0D10">
      <w:pPr>
        <w:spacing w:before="240"/>
        <w:rPr>
          <w:rFonts w:ascii="Times New Roman" w:hAnsi="Times New Roman" w:cs="Times New Roman"/>
          <w:sz w:val="32"/>
          <w:szCs w:val="32"/>
        </w:rPr>
      </w:pPr>
      <w:r w:rsidRPr="00206203">
        <w:rPr>
          <w:rFonts w:ascii="Times New Roman" w:hAnsi="Times New Roman" w:cs="Times New Roman"/>
          <w:sz w:val="32"/>
          <w:szCs w:val="32"/>
        </w:rPr>
        <w:t xml:space="preserve">- </w:t>
      </w:r>
      <w:r w:rsidR="00A41DF7" w:rsidRPr="00206203">
        <w:rPr>
          <w:rFonts w:ascii="Times New Roman" w:hAnsi="Times New Roman" w:cs="Times New Roman"/>
          <w:sz w:val="32"/>
          <w:szCs w:val="32"/>
        </w:rPr>
        <w:t xml:space="preserve"> от 35 лет </w:t>
      </w:r>
      <w:r w:rsidRPr="00206203">
        <w:rPr>
          <w:rFonts w:ascii="Times New Roman" w:hAnsi="Times New Roman" w:cs="Times New Roman"/>
          <w:sz w:val="32"/>
          <w:szCs w:val="32"/>
        </w:rPr>
        <w:t xml:space="preserve"> до 44 лет – 248 (13%);</w:t>
      </w:r>
    </w:p>
    <w:p w:rsidR="00EA0D10" w:rsidRPr="00206203" w:rsidRDefault="00EA0D10" w:rsidP="00EA0D10">
      <w:pPr>
        <w:spacing w:before="240"/>
        <w:rPr>
          <w:rFonts w:ascii="Times New Roman" w:hAnsi="Times New Roman" w:cs="Times New Roman"/>
          <w:sz w:val="32"/>
          <w:szCs w:val="32"/>
        </w:rPr>
      </w:pPr>
      <w:r w:rsidRPr="00206203">
        <w:rPr>
          <w:rFonts w:ascii="Times New Roman" w:hAnsi="Times New Roman" w:cs="Times New Roman"/>
          <w:sz w:val="32"/>
          <w:szCs w:val="32"/>
        </w:rPr>
        <w:t>- от 45 лет до 54 – 322 (17%);</w:t>
      </w:r>
    </w:p>
    <w:p w:rsidR="00EA0D10" w:rsidRPr="00206203" w:rsidRDefault="00EA0D10" w:rsidP="00EA0D10">
      <w:pPr>
        <w:spacing w:before="240"/>
        <w:rPr>
          <w:rFonts w:ascii="Times New Roman" w:hAnsi="Times New Roman" w:cs="Times New Roman"/>
          <w:sz w:val="32"/>
          <w:szCs w:val="32"/>
        </w:rPr>
      </w:pPr>
      <w:r w:rsidRPr="00206203">
        <w:rPr>
          <w:rFonts w:ascii="Times New Roman" w:hAnsi="Times New Roman" w:cs="Times New Roman"/>
          <w:sz w:val="32"/>
          <w:szCs w:val="32"/>
        </w:rPr>
        <w:t>- от 55 до 69 – 295  (16%);</w:t>
      </w:r>
    </w:p>
    <w:p w:rsidR="00EA0D10" w:rsidRPr="00206203" w:rsidRDefault="00EA0D10" w:rsidP="00EA0D10">
      <w:pPr>
        <w:spacing w:before="240"/>
        <w:rPr>
          <w:rFonts w:ascii="Times New Roman" w:hAnsi="Times New Roman" w:cs="Times New Roman"/>
          <w:sz w:val="32"/>
          <w:szCs w:val="32"/>
        </w:rPr>
      </w:pPr>
      <w:r w:rsidRPr="00206203">
        <w:rPr>
          <w:rFonts w:ascii="Times New Roman" w:hAnsi="Times New Roman" w:cs="Times New Roman"/>
          <w:sz w:val="32"/>
          <w:szCs w:val="32"/>
        </w:rPr>
        <w:t>От 70 лет и старше -  417  (22%).</w:t>
      </w:r>
    </w:p>
    <w:p w:rsidR="00EA0D10" w:rsidRPr="00206203" w:rsidRDefault="00EA0D10" w:rsidP="00EA0D10">
      <w:pPr>
        <w:spacing w:before="240"/>
        <w:rPr>
          <w:rFonts w:ascii="Times New Roman" w:hAnsi="Times New Roman" w:cs="Times New Roman"/>
          <w:sz w:val="32"/>
          <w:szCs w:val="32"/>
        </w:rPr>
      </w:pPr>
      <w:r w:rsidRPr="00206203">
        <w:rPr>
          <w:rFonts w:ascii="Times New Roman" w:hAnsi="Times New Roman" w:cs="Times New Roman"/>
          <w:sz w:val="32"/>
          <w:szCs w:val="32"/>
        </w:rPr>
        <w:t>Из данных видно, что большая часть населения входит в группу от 70 лет и старше – 417 человек. На 2-ом месте от 45 до 54 – 322 человека. Обучается студентов 53. Служат в рядах Российской Армии – 8.</w:t>
      </w:r>
    </w:p>
    <w:p w:rsidR="00EA0D10" w:rsidRPr="00206203" w:rsidRDefault="00EA0D10" w:rsidP="00EA0D10">
      <w:pPr>
        <w:spacing w:before="240"/>
        <w:rPr>
          <w:rFonts w:ascii="Times New Roman" w:hAnsi="Times New Roman" w:cs="Times New Roman"/>
          <w:sz w:val="32"/>
          <w:szCs w:val="32"/>
        </w:rPr>
      </w:pPr>
      <w:r w:rsidRPr="00206203">
        <w:rPr>
          <w:rFonts w:ascii="Times New Roman" w:hAnsi="Times New Roman" w:cs="Times New Roman"/>
          <w:sz w:val="32"/>
          <w:szCs w:val="32"/>
        </w:rPr>
        <w:t>Трудоспособное население составляет 934 челов</w:t>
      </w:r>
      <w:r w:rsidR="000F39D2" w:rsidRPr="00206203">
        <w:rPr>
          <w:rFonts w:ascii="Times New Roman" w:hAnsi="Times New Roman" w:cs="Times New Roman"/>
          <w:sz w:val="32"/>
          <w:szCs w:val="32"/>
        </w:rPr>
        <w:t xml:space="preserve">ека. Число работающего население сотавляет 934 человека. Число работающего населения в организациях и предприятиях, </w:t>
      </w:r>
      <w:r w:rsidR="000F39D2" w:rsidRPr="00206203">
        <w:rPr>
          <w:rFonts w:ascii="Times New Roman" w:hAnsi="Times New Roman" w:cs="Times New Roman"/>
          <w:sz w:val="32"/>
          <w:szCs w:val="32"/>
        </w:rPr>
        <w:lastRenderedPageBreak/>
        <w:t>расположенных на территории поселения 531 человек (57 % от общего числа трудоспособного населения):</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- 73 человека (8%) работают в В- Мамоне;</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- 130 человек в ООО «Рассвет»;</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- 72 человека в ООО «Лозовое»;</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- 51 человек в образовании;</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- 6 человек в здравоохранении;</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- 20 человек в торговле;</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- 35 человек в КФХ;</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- 10 человек в отделения связи и в др. организациях.</w:t>
      </w:r>
    </w:p>
    <w:p w:rsidR="000F39D2" w:rsidRPr="00206203" w:rsidRDefault="000F39D2" w:rsidP="00EA0D10">
      <w:pPr>
        <w:spacing w:before="240"/>
        <w:rPr>
          <w:rFonts w:ascii="Times New Roman" w:hAnsi="Times New Roman" w:cs="Times New Roman"/>
          <w:sz w:val="32"/>
          <w:szCs w:val="32"/>
        </w:rPr>
      </w:pPr>
      <w:r w:rsidRPr="00206203">
        <w:rPr>
          <w:rFonts w:ascii="Times New Roman" w:hAnsi="Times New Roman" w:cs="Times New Roman"/>
          <w:sz w:val="32"/>
          <w:szCs w:val="32"/>
        </w:rPr>
        <w:t xml:space="preserve">Наибольший удельный вес составляют работники в сельском хозяйстве – 230 (25%) работающих, в бюджетной сфере – 92(10%) </w:t>
      </w:r>
      <w:r w:rsidR="002D3540">
        <w:rPr>
          <w:rFonts w:ascii="Times New Roman" w:hAnsi="Times New Roman" w:cs="Times New Roman"/>
          <w:sz w:val="32"/>
          <w:szCs w:val="32"/>
        </w:rPr>
        <w:t>Заработная плата</w:t>
      </w:r>
      <w:r w:rsidRPr="00206203">
        <w:rPr>
          <w:rFonts w:ascii="Times New Roman" w:hAnsi="Times New Roman" w:cs="Times New Roman"/>
          <w:sz w:val="32"/>
          <w:szCs w:val="32"/>
        </w:rPr>
        <w:t xml:space="preserve"> жителей, работающих на территории  поселения в 2014 году составила 15245 рублей</w:t>
      </w:r>
      <w:r w:rsidR="007C0BF2" w:rsidRPr="00206203">
        <w:rPr>
          <w:rFonts w:ascii="Times New Roman" w:hAnsi="Times New Roman" w:cs="Times New Roman"/>
          <w:sz w:val="32"/>
          <w:szCs w:val="32"/>
        </w:rPr>
        <w:t>, что ниже средней заработной платы по району – 17 000 рублей.</w:t>
      </w:r>
    </w:p>
    <w:p w:rsidR="007C0BF2" w:rsidRPr="00206203" w:rsidRDefault="007C0BF2" w:rsidP="00EA0D10">
      <w:pPr>
        <w:spacing w:before="240"/>
        <w:rPr>
          <w:rFonts w:ascii="Times New Roman" w:hAnsi="Times New Roman" w:cs="Times New Roman"/>
          <w:sz w:val="32"/>
          <w:szCs w:val="32"/>
        </w:rPr>
      </w:pPr>
      <w:r w:rsidRPr="00206203">
        <w:rPr>
          <w:rFonts w:ascii="Times New Roman" w:hAnsi="Times New Roman" w:cs="Times New Roman"/>
          <w:sz w:val="32"/>
          <w:szCs w:val="32"/>
        </w:rPr>
        <w:t>По всем структурам и бюджетной сферы наблюдается, хоть и не большой, но рост заработной платы. По другим отраслям такой тенденции нет. В ООО «Лозовое» заработная плата – 11 420, в ООО «Рассвет» - 15 895, в школе – 14 453, в детских садах – 15 216 рублей.</w:t>
      </w:r>
    </w:p>
    <w:p w:rsidR="007C0BF2" w:rsidRPr="00206203" w:rsidRDefault="007C0BF2" w:rsidP="00EA0D10">
      <w:pPr>
        <w:spacing w:before="240"/>
        <w:rPr>
          <w:rFonts w:ascii="Times New Roman" w:hAnsi="Times New Roman" w:cs="Times New Roman"/>
          <w:sz w:val="32"/>
          <w:szCs w:val="32"/>
        </w:rPr>
      </w:pPr>
      <w:r w:rsidRPr="00206203">
        <w:rPr>
          <w:rFonts w:ascii="Times New Roman" w:hAnsi="Times New Roman" w:cs="Times New Roman"/>
          <w:sz w:val="32"/>
          <w:szCs w:val="32"/>
        </w:rPr>
        <w:t>В поселении 650 пенсионеров,  средний размер пенсии по району – 9 401 рублей. Рост составил 712 рублей.</w:t>
      </w:r>
    </w:p>
    <w:p w:rsidR="007C0BF2" w:rsidRPr="00206203" w:rsidRDefault="007C0BF2" w:rsidP="00EA0D10">
      <w:pPr>
        <w:spacing w:before="240"/>
        <w:rPr>
          <w:rFonts w:ascii="Times New Roman" w:hAnsi="Times New Roman" w:cs="Times New Roman"/>
          <w:sz w:val="32"/>
          <w:szCs w:val="32"/>
        </w:rPr>
      </w:pPr>
      <w:r w:rsidRPr="00206203">
        <w:rPr>
          <w:rFonts w:ascii="Times New Roman" w:hAnsi="Times New Roman" w:cs="Times New Roman"/>
          <w:sz w:val="32"/>
          <w:szCs w:val="32"/>
        </w:rPr>
        <w:t>В Центр занятости  населения</w:t>
      </w:r>
      <w:r w:rsidR="009562C1" w:rsidRPr="00206203">
        <w:rPr>
          <w:rFonts w:ascii="Times New Roman" w:hAnsi="Times New Roman" w:cs="Times New Roman"/>
          <w:sz w:val="32"/>
          <w:szCs w:val="32"/>
        </w:rPr>
        <w:t xml:space="preserve"> за истекший год обратилось 28 человек. В данный момент на учете числится – 18 безр</w:t>
      </w:r>
      <w:r w:rsidR="002D3540">
        <w:rPr>
          <w:rFonts w:ascii="Times New Roman" w:hAnsi="Times New Roman" w:cs="Times New Roman"/>
          <w:sz w:val="32"/>
          <w:szCs w:val="32"/>
        </w:rPr>
        <w:t>а</w:t>
      </w:r>
      <w:r w:rsidR="009562C1" w:rsidRPr="00206203">
        <w:rPr>
          <w:rFonts w:ascii="Times New Roman" w:hAnsi="Times New Roman" w:cs="Times New Roman"/>
          <w:sz w:val="32"/>
          <w:szCs w:val="32"/>
        </w:rPr>
        <w:t>ботных. Через Центр занятости были организованы оплачиваемые общественные работы и временная занятость по благоустройству поселения ( 7 человек).</w:t>
      </w:r>
    </w:p>
    <w:p w:rsidR="009562C1" w:rsidRPr="00206203" w:rsidRDefault="009562C1" w:rsidP="00EA0D10">
      <w:pPr>
        <w:spacing w:before="240"/>
        <w:rPr>
          <w:rFonts w:ascii="Times New Roman" w:hAnsi="Times New Roman" w:cs="Times New Roman"/>
          <w:sz w:val="32"/>
          <w:szCs w:val="32"/>
        </w:rPr>
      </w:pPr>
    </w:p>
    <w:p w:rsidR="00206203" w:rsidRDefault="00206203" w:rsidP="009562C1">
      <w:pPr>
        <w:spacing w:before="240"/>
        <w:jc w:val="center"/>
        <w:rPr>
          <w:rFonts w:ascii="Times New Roman" w:hAnsi="Times New Roman" w:cs="Times New Roman"/>
          <w:b/>
          <w:sz w:val="32"/>
          <w:szCs w:val="32"/>
          <w:u w:val="single"/>
        </w:rPr>
      </w:pPr>
    </w:p>
    <w:p w:rsidR="009562C1" w:rsidRPr="00206203" w:rsidRDefault="009562C1" w:rsidP="009562C1">
      <w:pPr>
        <w:spacing w:before="240"/>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ДЕЯТЕЛЬНОСТЬ СОВЕТА НАРОДНЫХ ДЕПУТАТОВ,</w:t>
      </w:r>
    </w:p>
    <w:p w:rsidR="009562C1" w:rsidRPr="00206203" w:rsidRDefault="009562C1" w:rsidP="009562C1">
      <w:pPr>
        <w:spacing w:before="240"/>
        <w:rPr>
          <w:rFonts w:ascii="Times New Roman" w:hAnsi="Times New Roman" w:cs="Times New Roman"/>
          <w:sz w:val="32"/>
          <w:szCs w:val="32"/>
        </w:rPr>
      </w:pPr>
      <w:r w:rsidRPr="00206203">
        <w:rPr>
          <w:rFonts w:ascii="Times New Roman" w:hAnsi="Times New Roman" w:cs="Times New Roman"/>
          <w:sz w:val="32"/>
          <w:szCs w:val="32"/>
        </w:rPr>
        <w:t>В течение 2014 года проведено 13 сессий Совета народных депутатов Лозовского 1-го сельского поселения, на которых были рассмотрены вопросы местного значения: бюджет, изменения и дополнения в Устав, ставки налогов на землю и имущество и другие. Принято 30 решений.</w:t>
      </w:r>
    </w:p>
    <w:p w:rsidR="009562C1" w:rsidRPr="00206203" w:rsidRDefault="009562C1" w:rsidP="009562C1">
      <w:pPr>
        <w:spacing w:before="240"/>
        <w:rPr>
          <w:rFonts w:ascii="Times New Roman" w:hAnsi="Times New Roman" w:cs="Times New Roman"/>
          <w:sz w:val="32"/>
          <w:szCs w:val="32"/>
        </w:rPr>
      </w:pPr>
    </w:p>
    <w:p w:rsidR="009562C1" w:rsidRPr="00206203" w:rsidRDefault="009562C1" w:rsidP="009562C1">
      <w:pPr>
        <w:spacing w:before="240"/>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ДЕЯТЕЛЬНОСТЬ АДМИНИСТРАЦИИ ЛОЗОВСКОГО 1-ГО СЕЛЬСКОГО ПОСЕЛЕНИЯ,</w:t>
      </w:r>
    </w:p>
    <w:p w:rsidR="009562C1" w:rsidRPr="00206203" w:rsidRDefault="009562C1" w:rsidP="009562C1">
      <w:pPr>
        <w:spacing w:before="240"/>
        <w:rPr>
          <w:rFonts w:ascii="Times New Roman" w:hAnsi="Times New Roman" w:cs="Times New Roman"/>
          <w:sz w:val="32"/>
          <w:szCs w:val="32"/>
        </w:rPr>
      </w:pPr>
      <w:r w:rsidRPr="00206203">
        <w:rPr>
          <w:rFonts w:ascii="Times New Roman" w:hAnsi="Times New Roman" w:cs="Times New Roman"/>
          <w:sz w:val="32"/>
          <w:szCs w:val="32"/>
        </w:rPr>
        <w:t xml:space="preserve">Главным направлением в работе органов местного самоуправления являются обращения и наказы жителей поселения для решения </w:t>
      </w:r>
      <w:r w:rsidR="005700BE" w:rsidRPr="00206203">
        <w:rPr>
          <w:rFonts w:ascii="Times New Roman" w:hAnsi="Times New Roman" w:cs="Times New Roman"/>
          <w:sz w:val="32"/>
          <w:szCs w:val="32"/>
        </w:rPr>
        <w:t xml:space="preserve"> жизненно</w:t>
      </w:r>
      <w:r w:rsidR="002D3540">
        <w:rPr>
          <w:rFonts w:ascii="Times New Roman" w:hAnsi="Times New Roman" w:cs="Times New Roman"/>
          <w:sz w:val="32"/>
          <w:szCs w:val="32"/>
        </w:rPr>
        <w:t>-</w:t>
      </w:r>
      <w:r w:rsidR="005700BE" w:rsidRPr="00206203">
        <w:rPr>
          <w:rFonts w:ascii="Times New Roman" w:hAnsi="Times New Roman" w:cs="Times New Roman"/>
          <w:sz w:val="32"/>
          <w:szCs w:val="32"/>
        </w:rPr>
        <w:t>необходимых и первостепенных задач в сфере социально- экономических отношений, вопросов благоустройства, коммунального хозяйства, здравоохранения, образования, культуры и спорта.</w:t>
      </w:r>
    </w:p>
    <w:p w:rsidR="005700BE" w:rsidRPr="00206203" w:rsidRDefault="005700BE" w:rsidP="009562C1">
      <w:pPr>
        <w:spacing w:before="240"/>
        <w:rPr>
          <w:rFonts w:ascii="Times New Roman" w:hAnsi="Times New Roman" w:cs="Times New Roman"/>
          <w:sz w:val="32"/>
          <w:szCs w:val="32"/>
        </w:rPr>
      </w:pPr>
      <w:r w:rsidRPr="00206203">
        <w:rPr>
          <w:rFonts w:ascii="Times New Roman" w:hAnsi="Times New Roman" w:cs="Times New Roman"/>
          <w:sz w:val="32"/>
          <w:szCs w:val="32"/>
        </w:rPr>
        <w:t>За 2014 год в администрацию сельского поселения поступило 149 обращений граждан. Письменных -20, из них :</w:t>
      </w:r>
    </w:p>
    <w:p w:rsidR="005700BE" w:rsidRPr="00206203" w:rsidRDefault="005700BE" w:rsidP="009562C1">
      <w:pPr>
        <w:spacing w:before="240"/>
        <w:rPr>
          <w:rFonts w:ascii="Times New Roman" w:hAnsi="Times New Roman" w:cs="Times New Roman"/>
          <w:sz w:val="32"/>
          <w:szCs w:val="32"/>
        </w:rPr>
      </w:pPr>
      <w:r w:rsidRPr="00206203">
        <w:rPr>
          <w:rFonts w:ascii="Times New Roman" w:hAnsi="Times New Roman" w:cs="Times New Roman"/>
          <w:sz w:val="32"/>
          <w:szCs w:val="32"/>
        </w:rPr>
        <w:t>- решено положительно- 19;</w:t>
      </w:r>
    </w:p>
    <w:p w:rsidR="005700BE" w:rsidRPr="00206203" w:rsidRDefault="005700BE" w:rsidP="005700BE">
      <w:pPr>
        <w:spacing w:before="240"/>
        <w:jc w:val="center"/>
        <w:rPr>
          <w:rFonts w:ascii="Times New Roman" w:hAnsi="Times New Roman" w:cs="Times New Roman"/>
          <w:sz w:val="32"/>
          <w:szCs w:val="32"/>
        </w:rPr>
      </w:pPr>
      <w:r w:rsidRPr="00206203">
        <w:rPr>
          <w:rFonts w:ascii="Times New Roman" w:hAnsi="Times New Roman" w:cs="Times New Roman"/>
          <w:sz w:val="32"/>
          <w:szCs w:val="32"/>
        </w:rPr>
        <w:t>Тематика письменных заявлений:</w:t>
      </w:r>
    </w:p>
    <w:p w:rsidR="005700BE" w:rsidRPr="00206203" w:rsidRDefault="005700BE" w:rsidP="005700BE">
      <w:pPr>
        <w:spacing w:before="240"/>
        <w:rPr>
          <w:rFonts w:ascii="Times New Roman" w:hAnsi="Times New Roman" w:cs="Times New Roman"/>
          <w:sz w:val="32"/>
          <w:szCs w:val="32"/>
        </w:rPr>
      </w:pPr>
      <w:r w:rsidRPr="00206203">
        <w:rPr>
          <w:rFonts w:ascii="Times New Roman" w:hAnsi="Times New Roman" w:cs="Times New Roman"/>
          <w:sz w:val="32"/>
          <w:szCs w:val="32"/>
        </w:rPr>
        <w:t>129 граждан приняты на личном приеме. Прием главой поселения проводится согласно утвержденного графика. Жители приходят лично</w:t>
      </w:r>
      <w:r w:rsidR="00E401E6" w:rsidRPr="00206203">
        <w:rPr>
          <w:rFonts w:ascii="Times New Roman" w:hAnsi="Times New Roman" w:cs="Times New Roman"/>
          <w:sz w:val="32"/>
          <w:szCs w:val="32"/>
        </w:rPr>
        <w:t>. Часть заявителей получали ответы на вопросы в ходе приема. На вопросы , требующие на рассмотрение допольнительного времени, заявитель получал письменный ответ.</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Из общего количества устных обращений:</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lastRenderedPageBreak/>
        <w:t>- решено положительно – 67 ;</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-разъяснено в соответствии с законодетельством- 59;</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 находятся на контроле по срокам исполнения- 3.</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Если рассматривать тематику обращений на личном приеме, то на первом месте стоят вопросы :</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 водоснабжения- 58 человек;</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 благоустройство – 21 человек;</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 трудоустройство- 10;</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 соц.вопросы – 10;</w:t>
      </w:r>
    </w:p>
    <w:p w:rsidR="00E401E6" w:rsidRPr="00206203" w:rsidRDefault="00E401E6" w:rsidP="005700BE">
      <w:pPr>
        <w:spacing w:before="240"/>
        <w:rPr>
          <w:rFonts w:ascii="Times New Roman" w:hAnsi="Times New Roman" w:cs="Times New Roman"/>
          <w:sz w:val="32"/>
          <w:szCs w:val="32"/>
        </w:rPr>
      </w:pPr>
      <w:r w:rsidRPr="00206203">
        <w:rPr>
          <w:rFonts w:ascii="Times New Roman" w:hAnsi="Times New Roman" w:cs="Times New Roman"/>
          <w:sz w:val="32"/>
          <w:szCs w:val="32"/>
        </w:rPr>
        <w:t>- получение гражданство – 4;</w:t>
      </w:r>
    </w:p>
    <w:p w:rsidR="00E401E6" w:rsidRPr="00206203" w:rsidRDefault="00114D78" w:rsidP="005700BE">
      <w:pPr>
        <w:spacing w:before="240"/>
        <w:rPr>
          <w:rFonts w:ascii="Times New Roman" w:hAnsi="Times New Roman" w:cs="Times New Roman"/>
          <w:sz w:val="32"/>
          <w:szCs w:val="32"/>
        </w:rPr>
      </w:pPr>
      <w:r w:rsidRPr="00206203">
        <w:rPr>
          <w:rFonts w:ascii="Times New Roman" w:hAnsi="Times New Roman" w:cs="Times New Roman"/>
          <w:sz w:val="32"/>
          <w:szCs w:val="32"/>
        </w:rPr>
        <w:t>- содержание дорог – 3;</w:t>
      </w:r>
    </w:p>
    <w:p w:rsidR="00114D78" w:rsidRPr="00206203" w:rsidRDefault="00114D78" w:rsidP="005700BE">
      <w:pPr>
        <w:spacing w:before="240"/>
        <w:rPr>
          <w:rFonts w:ascii="Times New Roman" w:hAnsi="Times New Roman" w:cs="Times New Roman"/>
          <w:sz w:val="32"/>
          <w:szCs w:val="32"/>
        </w:rPr>
      </w:pPr>
      <w:r w:rsidRPr="00206203">
        <w:rPr>
          <w:rFonts w:ascii="Times New Roman" w:hAnsi="Times New Roman" w:cs="Times New Roman"/>
          <w:sz w:val="32"/>
          <w:szCs w:val="32"/>
        </w:rPr>
        <w:t>- освещение – 3 и др.</w:t>
      </w:r>
    </w:p>
    <w:p w:rsidR="00114D78" w:rsidRPr="00206203" w:rsidRDefault="00114D78" w:rsidP="005700BE">
      <w:pPr>
        <w:spacing w:before="240"/>
        <w:rPr>
          <w:rFonts w:ascii="Times New Roman" w:hAnsi="Times New Roman" w:cs="Times New Roman"/>
          <w:sz w:val="32"/>
          <w:szCs w:val="32"/>
        </w:rPr>
      </w:pPr>
      <w:r w:rsidRPr="00206203">
        <w:rPr>
          <w:rFonts w:ascii="Times New Roman" w:hAnsi="Times New Roman" w:cs="Times New Roman"/>
          <w:sz w:val="32"/>
          <w:szCs w:val="32"/>
        </w:rPr>
        <w:t>Жители нашего поселения обращались в общественную приемную губернатора – 2 человека. Анализ характера поступивших обращений показал, что граждане обращались по вопросам водоснабжения ( Лозовое-2) и трудоустройства.</w:t>
      </w:r>
    </w:p>
    <w:p w:rsidR="00114D78" w:rsidRPr="00206203" w:rsidRDefault="00114D78" w:rsidP="005700BE">
      <w:pPr>
        <w:spacing w:before="240"/>
        <w:rPr>
          <w:rFonts w:ascii="Times New Roman" w:hAnsi="Times New Roman" w:cs="Times New Roman"/>
          <w:sz w:val="32"/>
          <w:szCs w:val="32"/>
        </w:rPr>
      </w:pPr>
      <w:r w:rsidRPr="00206203">
        <w:rPr>
          <w:rFonts w:ascii="Times New Roman" w:hAnsi="Times New Roman" w:cs="Times New Roman"/>
          <w:sz w:val="32"/>
          <w:szCs w:val="32"/>
        </w:rPr>
        <w:t>В декабре 2014 года было одно обращение в адрес Управления Президента Российской Федерации по жилищному вопросу.</w:t>
      </w:r>
    </w:p>
    <w:p w:rsidR="00114D78" w:rsidRPr="00206203" w:rsidRDefault="00114D78" w:rsidP="005700BE">
      <w:pPr>
        <w:spacing w:before="240"/>
        <w:rPr>
          <w:rFonts w:ascii="Times New Roman" w:hAnsi="Times New Roman" w:cs="Times New Roman"/>
          <w:sz w:val="32"/>
          <w:szCs w:val="32"/>
        </w:rPr>
      </w:pPr>
      <w:r w:rsidRPr="00206203">
        <w:rPr>
          <w:rFonts w:ascii="Times New Roman" w:hAnsi="Times New Roman" w:cs="Times New Roman"/>
          <w:sz w:val="32"/>
          <w:szCs w:val="32"/>
        </w:rPr>
        <w:t>Сотрудниками администрации выдано – 2911 документов ( справки, выписки из похозяйственной книги, об уточнении адреса, о проживании, о принадлежности объектов недвижимости, о составе семьи.)</w:t>
      </w:r>
    </w:p>
    <w:p w:rsidR="00114D78" w:rsidRPr="00206203" w:rsidRDefault="000D6880" w:rsidP="005700BE">
      <w:pPr>
        <w:spacing w:before="240"/>
        <w:rPr>
          <w:rFonts w:ascii="Times New Roman" w:hAnsi="Times New Roman" w:cs="Times New Roman"/>
          <w:sz w:val="32"/>
          <w:szCs w:val="32"/>
        </w:rPr>
      </w:pPr>
      <w:r w:rsidRPr="00206203">
        <w:rPr>
          <w:rFonts w:ascii="Times New Roman" w:hAnsi="Times New Roman" w:cs="Times New Roman"/>
          <w:sz w:val="32"/>
          <w:szCs w:val="32"/>
        </w:rPr>
        <w:t>Выполнено нотариальных действий – 314.</w:t>
      </w:r>
    </w:p>
    <w:p w:rsidR="000D6880" w:rsidRPr="00206203" w:rsidRDefault="000D6880" w:rsidP="005700BE">
      <w:pPr>
        <w:spacing w:before="240"/>
        <w:rPr>
          <w:rFonts w:ascii="Times New Roman" w:hAnsi="Times New Roman" w:cs="Times New Roman"/>
          <w:sz w:val="32"/>
          <w:szCs w:val="32"/>
        </w:rPr>
      </w:pPr>
      <w:r w:rsidRPr="00206203">
        <w:rPr>
          <w:rFonts w:ascii="Times New Roman" w:hAnsi="Times New Roman" w:cs="Times New Roman"/>
          <w:sz w:val="32"/>
          <w:szCs w:val="32"/>
        </w:rPr>
        <w:t>Администрация  поселения в течени</w:t>
      </w:r>
      <w:r w:rsidR="002D3540">
        <w:rPr>
          <w:rFonts w:ascii="Times New Roman" w:hAnsi="Times New Roman" w:cs="Times New Roman"/>
          <w:sz w:val="32"/>
          <w:szCs w:val="32"/>
        </w:rPr>
        <w:t>е</w:t>
      </w:r>
      <w:r w:rsidRPr="00206203">
        <w:rPr>
          <w:rFonts w:ascii="Times New Roman" w:hAnsi="Times New Roman" w:cs="Times New Roman"/>
          <w:sz w:val="32"/>
          <w:szCs w:val="32"/>
        </w:rPr>
        <w:t xml:space="preserve">  года получила 64 поручений от главы администрации Верхнемамонского муниципального района Быкова Н.И. 2 поручения остаются на контроле по </w:t>
      </w:r>
      <w:r w:rsidRPr="00206203">
        <w:rPr>
          <w:rFonts w:ascii="Times New Roman" w:hAnsi="Times New Roman" w:cs="Times New Roman"/>
          <w:sz w:val="32"/>
          <w:szCs w:val="32"/>
        </w:rPr>
        <w:lastRenderedPageBreak/>
        <w:t>исполнению ( ликвидация свалок на территории сельского поселения и освещение улиц), остальные выполнены.</w:t>
      </w:r>
    </w:p>
    <w:p w:rsidR="000D6880" w:rsidRPr="00206203" w:rsidRDefault="000D6880" w:rsidP="005700BE">
      <w:pPr>
        <w:spacing w:before="240"/>
        <w:rPr>
          <w:rFonts w:ascii="Times New Roman" w:hAnsi="Times New Roman" w:cs="Times New Roman"/>
          <w:sz w:val="32"/>
          <w:szCs w:val="32"/>
        </w:rPr>
      </w:pPr>
      <w:r w:rsidRPr="00206203">
        <w:rPr>
          <w:rFonts w:ascii="Times New Roman" w:hAnsi="Times New Roman" w:cs="Times New Roman"/>
          <w:sz w:val="32"/>
          <w:szCs w:val="32"/>
        </w:rPr>
        <w:t xml:space="preserve">За 2014 год в администрацию поселения поступило </w:t>
      </w:r>
      <w:r w:rsidR="00247925" w:rsidRPr="00206203">
        <w:rPr>
          <w:rFonts w:ascii="Times New Roman" w:hAnsi="Times New Roman" w:cs="Times New Roman"/>
          <w:sz w:val="32"/>
          <w:szCs w:val="32"/>
        </w:rPr>
        <w:t>487 входящих документов, что больше прошлого года на 52. На контроль по срокам исполнения поставлено 235 документов. Из них исполнено 231. Осталось на контроле – 4.</w:t>
      </w:r>
      <w:r w:rsidR="00FF4E24" w:rsidRPr="00206203">
        <w:rPr>
          <w:rFonts w:ascii="Times New Roman" w:hAnsi="Times New Roman" w:cs="Times New Roman"/>
          <w:sz w:val="32"/>
          <w:szCs w:val="32"/>
        </w:rPr>
        <w:t xml:space="preserve"> </w:t>
      </w:r>
    </w:p>
    <w:p w:rsidR="00FF4E24" w:rsidRPr="00206203" w:rsidRDefault="00FF4E24" w:rsidP="005700BE">
      <w:pPr>
        <w:spacing w:before="240"/>
        <w:rPr>
          <w:rFonts w:ascii="Times New Roman" w:hAnsi="Times New Roman" w:cs="Times New Roman"/>
          <w:sz w:val="32"/>
          <w:szCs w:val="32"/>
        </w:rPr>
      </w:pPr>
      <w:r w:rsidRPr="00206203">
        <w:rPr>
          <w:rFonts w:ascii="Times New Roman" w:hAnsi="Times New Roman" w:cs="Times New Roman"/>
          <w:sz w:val="32"/>
          <w:szCs w:val="32"/>
        </w:rPr>
        <w:t>По  результатам показателей эффективности развития  сельских поселений района администрация Лозовского 1-го сельского поселения в 2012-2013  занимала призовые места и награждалась грантом на приобретение служебного легкового автомобиля Лада –Гранта, а в 2013 году из районного бюджета дополнительно выделялось 50 тысяч рублей на оргтехнику. На данный момент согласованы все показатели эффективности за 2014 год, они не хуже, чем в предыдущие годы.</w:t>
      </w:r>
    </w:p>
    <w:p w:rsidR="00247925" w:rsidRPr="00206203" w:rsidRDefault="00247925" w:rsidP="005700BE">
      <w:pPr>
        <w:spacing w:before="240"/>
        <w:rPr>
          <w:rFonts w:ascii="Times New Roman" w:hAnsi="Times New Roman" w:cs="Times New Roman"/>
          <w:sz w:val="32"/>
          <w:szCs w:val="32"/>
        </w:rPr>
      </w:pPr>
      <w:r w:rsidRPr="00206203">
        <w:rPr>
          <w:rFonts w:ascii="Times New Roman" w:hAnsi="Times New Roman" w:cs="Times New Roman"/>
          <w:b/>
          <w:sz w:val="32"/>
          <w:szCs w:val="32"/>
          <w:u w:val="single"/>
        </w:rPr>
        <w:t>БЮДЖЕТ</w:t>
      </w:r>
      <w:r w:rsidRPr="00206203">
        <w:rPr>
          <w:rFonts w:ascii="Times New Roman" w:hAnsi="Times New Roman" w:cs="Times New Roman"/>
          <w:sz w:val="32"/>
          <w:szCs w:val="32"/>
        </w:rPr>
        <w:t xml:space="preserve">  2014 года программно-целевой. Администрацией поселения приняты постановления об утверждении</w:t>
      </w:r>
      <w:r w:rsidR="00EB7E12" w:rsidRPr="00206203">
        <w:rPr>
          <w:rFonts w:ascii="Times New Roman" w:hAnsi="Times New Roman" w:cs="Times New Roman"/>
          <w:sz w:val="32"/>
          <w:szCs w:val="32"/>
        </w:rPr>
        <w:t xml:space="preserve">  следующих программ:</w:t>
      </w:r>
    </w:p>
    <w:p w:rsidR="00EB7E12" w:rsidRPr="00206203" w:rsidRDefault="00EB7E12" w:rsidP="00EB7E12">
      <w:pPr>
        <w:pStyle w:val="a3"/>
        <w:numPr>
          <w:ilvl w:val="0"/>
          <w:numId w:val="1"/>
        </w:numPr>
        <w:spacing w:before="240"/>
        <w:rPr>
          <w:rFonts w:ascii="Times New Roman" w:hAnsi="Times New Roman" w:cs="Times New Roman"/>
          <w:sz w:val="32"/>
          <w:szCs w:val="32"/>
        </w:rPr>
      </w:pPr>
      <w:r w:rsidRPr="00206203">
        <w:rPr>
          <w:rFonts w:ascii="Times New Roman" w:hAnsi="Times New Roman" w:cs="Times New Roman"/>
          <w:sz w:val="32"/>
          <w:szCs w:val="32"/>
        </w:rPr>
        <w:t>ОЦП « Чистая вода на 2011- 2017 годы»</w:t>
      </w:r>
    </w:p>
    <w:p w:rsidR="00EB7E12" w:rsidRPr="00206203" w:rsidRDefault="00EB7E12" w:rsidP="00EB7E12">
      <w:pPr>
        <w:pStyle w:val="a3"/>
        <w:numPr>
          <w:ilvl w:val="0"/>
          <w:numId w:val="1"/>
        </w:numPr>
        <w:spacing w:before="240"/>
        <w:rPr>
          <w:rFonts w:ascii="Times New Roman" w:hAnsi="Times New Roman" w:cs="Times New Roman"/>
          <w:sz w:val="32"/>
          <w:szCs w:val="32"/>
        </w:rPr>
      </w:pPr>
      <w:r w:rsidRPr="00206203">
        <w:rPr>
          <w:rFonts w:ascii="Times New Roman" w:hAnsi="Times New Roman" w:cs="Times New Roman"/>
          <w:sz w:val="32"/>
          <w:szCs w:val="32"/>
        </w:rPr>
        <w:t>«Содействие развитию муниципальных образований» ( тротуары, воинские захоронения)</w:t>
      </w:r>
    </w:p>
    <w:p w:rsidR="00EB7E12" w:rsidRPr="00206203" w:rsidRDefault="00EB7E12" w:rsidP="00EB7E12">
      <w:pPr>
        <w:pStyle w:val="a3"/>
        <w:numPr>
          <w:ilvl w:val="0"/>
          <w:numId w:val="1"/>
        </w:numPr>
        <w:spacing w:before="240"/>
        <w:rPr>
          <w:rFonts w:ascii="Times New Roman" w:hAnsi="Times New Roman" w:cs="Times New Roman"/>
          <w:sz w:val="32"/>
          <w:szCs w:val="32"/>
        </w:rPr>
      </w:pPr>
      <w:r w:rsidRPr="00206203">
        <w:rPr>
          <w:rFonts w:ascii="Times New Roman" w:hAnsi="Times New Roman" w:cs="Times New Roman"/>
          <w:sz w:val="32"/>
          <w:szCs w:val="32"/>
        </w:rPr>
        <w:t>ОЦП « Содействие занятости населения»</w:t>
      </w:r>
    </w:p>
    <w:p w:rsidR="00EB7E12" w:rsidRPr="00206203" w:rsidRDefault="00EB7E12" w:rsidP="00EB7E12">
      <w:pPr>
        <w:pStyle w:val="a3"/>
        <w:numPr>
          <w:ilvl w:val="0"/>
          <w:numId w:val="1"/>
        </w:numPr>
        <w:spacing w:before="240"/>
        <w:rPr>
          <w:rFonts w:ascii="Times New Roman" w:hAnsi="Times New Roman" w:cs="Times New Roman"/>
          <w:sz w:val="32"/>
          <w:szCs w:val="32"/>
        </w:rPr>
      </w:pPr>
      <w:r w:rsidRPr="00206203">
        <w:rPr>
          <w:rFonts w:ascii="Times New Roman" w:hAnsi="Times New Roman" w:cs="Times New Roman"/>
          <w:sz w:val="32"/>
          <w:szCs w:val="32"/>
        </w:rPr>
        <w:t>ОЦП « Уличное освещение</w:t>
      </w:r>
      <w:r w:rsidR="00013D39" w:rsidRPr="00206203">
        <w:rPr>
          <w:rFonts w:ascii="Times New Roman" w:hAnsi="Times New Roman" w:cs="Times New Roman"/>
          <w:sz w:val="32"/>
          <w:szCs w:val="32"/>
        </w:rPr>
        <w:t>»</w:t>
      </w:r>
      <w:r w:rsidRPr="00206203">
        <w:rPr>
          <w:rFonts w:ascii="Times New Roman" w:hAnsi="Times New Roman" w:cs="Times New Roman"/>
          <w:sz w:val="32"/>
          <w:szCs w:val="32"/>
        </w:rPr>
        <w:t>.</w:t>
      </w:r>
    </w:p>
    <w:p w:rsidR="00EB7E12" w:rsidRPr="00206203" w:rsidRDefault="00013D39" w:rsidP="00013D39">
      <w:pPr>
        <w:pStyle w:val="a3"/>
        <w:spacing w:before="240"/>
        <w:rPr>
          <w:rFonts w:ascii="Times New Roman" w:hAnsi="Times New Roman" w:cs="Times New Roman"/>
          <w:sz w:val="32"/>
          <w:szCs w:val="32"/>
        </w:rPr>
      </w:pPr>
      <w:r w:rsidRPr="00206203">
        <w:rPr>
          <w:rFonts w:ascii="Times New Roman" w:hAnsi="Times New Roman" w:cs="Times New Roman"/>
          <w:sz w:val="32"/>
          <w:szCs w:val="32"/>
        </w:rPr>
        <w:t>Муниципальные:</w:t>
      </w:r>
    </w:p>
    <w:p w:rsidR="00013D39" w:rsidRPr="00206203" w:rsidRDefault="00013D39" w:rsidP="00013D39">
      <w:pPr>
        <w:pStyle w:val="a3"/>
        <w:numPr>
          <w:ilvl w:val="0"/>
          <w:numId w:val="2"/>
        </w:numPr>
        <w:spacing w:before="240"/>
        <w:rPr>
          <w:rFonts w:ascii="Times New Roman" w:hAnsi="Times New Roman" w:cs="Times New Roman"/>
          <w:sz w:val="32"/>
          <w:szCs w:val="32"/>
        </w:rPr>
      </w:pPr>
      <w:r w:rsidRPr="00206203">
        <w:rPr>
          <w:rFonts w:ascii="Times New Roman" w:hAnsi="Times New Roman" w:cs="Times New Roman"/>
          <w:sz w:val="32"/>
          <w:szCs w:val="32"/>
        </w:rPr>
        <w:t>Социальная сфера ( Культура, общественные работы, выходное пособие).</w:t>
      </w:r>
    </w:p>
    <w:p w:rsidR="00013D39" w:rsidRDefault="00013D39" w:rsidP="00013D39">
      <w:pPr>
        <w:pStyle w:val="a3"/>
        <w:numPr>
          <w:ilvl w:val="0"/>
          <w:numId w:val="2"/>
        </w:numPr>
        <w:spacing w:before="240"/>
        <w:rPr>
          <w:rFonts w:ascii="Times New Roman" w:hAnsi="Times New Roman" w:cs="Times New Roman"/>
          <w:sz w:val="32"/>
          <w:szCs w:val="32"/>
        </w:rPr>
      </w:pPr>
      <w:r w:rsidRPr="00206203">
        <w:rPr>
          <w:rFonts w:ascii="Times New Roman" w:hAnsi="Times New Roman" w:cs="Times New Roman"/>
          <w:sz w:val="32"/>
          <w:szCs w:val="32"/>
        </w:rPr>
        <w:t>Управление финансами и муниципальным имуществом на 2014- 2019 годы ( управление, ВУС, проценты по кредиту)</w:t>
      </w:r>
    </w:p>
    <w:p w:rsidR="00681B24" w:rsidRPr="00206203" w:rsidRDefault="00681B24" w:rsidP="00013D39">
      <w:pPr>
        <w:pStyle w:val="a3"/>
        <w:numPr>
          <w:ilvl w:val="0"/>
          <w:numId w:val="2"/>
        </w:numPr>
        <w:spacing w:before="240"/>
        <w:rPr>
          <w:rFonts w:ascii="Times New Roman" w:hAnsi="Times New Roman" w:cs="Times New Roman"/>
          <w:sz w:val="32"/>
          <w:szCs w:val="32"/>
        </w:rPr>
      </w:pPr>
      <w:r>
        <w:rPr>
          <w:rFonts w:ascii="Times New Roman" w:hAnsi="Times New Roman" w:cs="Times New Roman"/>
          <w:sz w:val="32"/>
          <w:szCs w:val="32"/>
        </w:rPr>
        <w:t xml:space="preserve">Инфраструктура </w:t>
      </w:r>
      <w:r w:rsidRPr="00206203">
        <w:rPr>
          <w:rFonts w:ascii="Times New Roman" w:hAnsi="Times New Roman" w:cs="Times New Roman"/>
          <w:sz w:val="32"/>
          <w:szCs w:val="32"/>
        </w:rPr>
        <w:t>на 2014- 2019 годы</w:t>
      </w:r>
    </w:p>
    <w:p w:rsidR="00013D39" w:rsidRPr="00206203" w:rsidRDefault="00013D39" w:rsidP="00865CAF">
      <w:pPr>
        <w:pStyle w:val="a3"/>
        <w:spacing w:before="240"/>
        <w:ind w:left="1080"/>
        <w:rPr>
          <w:rFonts w:ascii="Times New Roman" w:hAnsi="Times New Roman" w:cs="Times New Roman"/>
          <w:sz w:val="32"/>
          <w:szCs w:val="32"/>
        </w:rPr>
      </w:pPr>
      <w:r w:rsidRPr="00206203">
        <w:rPr>
          <w:rFonts w:ascii="Times New Roman" w:hAnsi="Times New Roman" w:cs="Times New Roman"/>
          <w:sz w:val="32"/>
          <w:szCs w:val="32"/>
        </w:rPr>
        <w:t>Все наши расходы производились в рамках областных целевых программ.</w:t>
      </w:r>
    </w:p>
    <w:p w:rsidR="00206203" w:rsidRDefault="00206203" w:rsidP="00277450">
      <w:pPr>
        <w:pStyle w:val="a3"/>
        <w:ind w:left="1080"/>
        <w:jc w:val="center"/>
        <w:rPr>
          <w:rFonts w:ascii="Times New Roman" w:hAnsi="Times New Roman"/>
          <w:b/>
          <w:sz w:val="32"/>
          <w:szCs w:val="32"/>
        </w:rPr>
      </w:pPr>
    </w:p>
    <w:p w:rsidR="00206203" w:rsidRDefault="00206203" w:rsidP="00277450">
      <w:pPr>
        <w:pStyle w:val="a3"/>
        <w:ind w:left="1080"/>
        <w:jc w:val="center"/>
        <w:rPr>
          <w:rFonts w:ascii="Times New Roman" w:hAnsi="Times New Roman"/>
          <w:b/>
          <w:sz w:val="32"/>
          <w:szCs w:val="32"/>
        </w:rPr>
      </w:pPr>
    </w:p>
    <w:p w:rsidR="00206203" w:rsidRDefault="00206203" w:rsidP="00277450">
      <w:pPr>
        <w:pStyle w:val="a3"/>
        <w:ind w:left="1080"/>
        <w:jc w:val="center"/>
        <w:rPr>
          <w:rFonts w:ascii="Times New Roman" w:hAnsi="Times New Roman"/>
          <w:b/>
          <w:sz w:val="32"/>
          <w:szCs w:val="32"/>
        </w:rPr>
      </w:pPr>
    </w:p>
    <w:p w:rsidR="00277450" w:rsidRPr="00206203" w:rsidRDefault="00277450" w:rsidP="00277450">
      <w:pPr>
        <w:pStyle w:val="a3"/>
        <w:ind w:left="1080"/>
        <w:jc w:val="center"/>
        <w:rPr>
          <w:rFonts w:ascii="Times New Roman" w:hAnsi="Times New Roman"/>
          <w:b/>
          <w:sz w:val="32"/>
          <w:szCs w:val="32"/>
        </w:rPr>
      </w:pPr>
      <w:r w:rsidRPr="00206203">
        <w:rPr>
          <w:rFonts w:ascii="Times New Roman" w:hAnsi="Times New Roman"/>
          <w:b/>
          <w:sz w:val="32"/>
          <w:szCs w:val="32"/>
        </w:rPr>
        <w:t>ИНФОРМАЦИЯ</w:t>
      </w:r>
    </w:p>
    <w:p w:rsidR="00277450" w:rsidRPr="00206203" w:rsidRDefault="00277450" w:rsidP="00277450">
      <w:pPr>
        <w:pStyle w:val="a3"/>
        <w:ind w:left="1080"/>
        <w:jc w:val="center"/>
        <w:rPr>
          <w:rFonts w:ascii="Times New Roman" w:hAnsi="Times New Roman"/>
          <w:sz w:val="32"/>
          <w:szCs w:val="32"/>
        </w:rPr>
      </w:pPr>
      <w:r w:rsidRPr="00206203">
        <w:rPr>
          <w:rFonts w:ascii="Times New Roman" w:hAnsi="Times New Roman"/>
          <w:b/>
          <w:sz w:val="32"/>
          <w:szCs w:val="32"/>
        </w:rPr>
        <w:t>по исполнению бюджета за 2014 год.</w:t>
      </w:r>
    </w:p>
    <w:tbl>
      <w:tblPr>
        <w:tblW w:w="10020"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0"/>
        <w:gridCol w:w="2340"/>
        <w:gridCol w:w="2340"/>
        <w:gridCol w:w="1800"/>
      </w:tblGrid>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Наименование</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Первоначальный план, рублей</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 Фактически</w:t>
            </w: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исполнено </w:t>
            </w:r>
          </w:p>
        </w:tc>
        <w:tc>
          <w:tcPr>
            <w:tcW w:w="1800" w:type="dxa"/>
          </w:tcPr>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 от  плановых показателей</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Собственные доходы</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4918000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5622873</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114,33</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налог на доходы физ.лиц </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560000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872423,74</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155,79</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Единый сельхозналог</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34000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48418,62</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142,41</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Акцизы по подакцизным товарам</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863000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783507,75</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90,79</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Налог на имущество физ. лиц</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198000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 175015,8</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88,39</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Земельный налог</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1554000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1898440,73</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122,16</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Доходы от сдачи в аренду имущества, находящегося в оперативном управлении органов управления поселений</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81000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198513,8</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245,08</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Арендная плата на заключение договоров аренды за земли </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1493000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1481084,06</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99,2</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Госпошлина</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20000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  23500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117,5</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Доходы от оказание </w:t>
            </w:r>
            <w:r w:rsidRPr="00206203">
              <w:rPr>
                <w:rFonts w:ascii="Times New Roman" w:hAnsi="Times New Roman"/>
                <w:sz w:val="32"/>
                <w:szCs w:val="32"/>
              </w:rPr>
              <w:lastRenderedPageBreak/>
              <w:t>платных услуг</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lastRenderedPageBreak/>
              <w:t>23000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10030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43,61</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lastRenderedPageBreak/>
              <w:t>Доходы от продажи земельных участков и имущества</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50000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97908</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195,82</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Прочие неналоговые доходы </w:t>
            </w:r>
          </w:p>
        </w:tc>
        <w:tc>
          <w:tcPr>
            <w:tcW w:w="2340" w:type="dxa"/>
          </w:tcPr>
          <w:p w:rsidR="00277450" w:rsidRPr="00206203" w:rsidRDefault="00277450" w:rsidP="005D6EC8">
            <w:pPr>
              <w:rPr>
                <w:rFonts w:ascii="Times New Roman" w:hAnsi="Times New Roman"/>
                <w:b/>
                <w:sz w:val="32"/>
                <w:szCs w:val="32"/>
              </w:rPr>
            </w:pPr>
            <w:r w:rsidRPr="00206203">
              <w:rPr>
                <w:rFonts w:ascii="Times New Roman" w:hAnsi="Times New Roman"/>
                <w:b/>
                <w:sz w:val="32"/>
                <w:szCs w:val="32"/>
              </w:rPr>
              <w:t>34000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34030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100,09</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Штрафы</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6000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rPr>
          <w:trHeight w:val="726"/>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ВСЕГО  ДОХОДОВ СОБСТВЕННЫХ</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4918000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5622873</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114,33</w:t>
            </w:r>
          </w:p>
        </w:tc>
      </w:tr>
      <w:tr w:rsidR="00277450" w:rsidRPr="00206203" w:rsidTr="005D6EC8">
        <w:trPr>
          <w:trHeight w:val="862"/>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Безвозмездные поступления</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415000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8226247,97</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1982,23</w:t>
            </w:r>
          </w:p>
        </w:tc>
      </w:tr>
      <w:tr w:rsidR="00277450" w:rsidRPr="00206203" w:rsidTr="005D6EC8">
        <w:trPr>
          <w:trHeight w:val="377"/>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В т.ч. дотации</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415000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415000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100</w:t>
            </w:r>
          </w:p>
        </w:tc>
      </w:tr>
      <w:tr w:rsidR="00277450" w:rsidRPr="00206203" w:rsidTr="005D6EC8">
        <w:trPr>
          <w:trHeight w:val="527"/>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Субсидии на бюджетные инвестиции в объекты капитального строительства в рамках программы «Чистая вода на 2011-2017 годы»</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6483733,97</w:t>
            </w:r>
          </w:p>
        </w:tc>
        <w:tc>
          <w:tcPr>
            <w:tcW w:w="1800" w:type="dxa"/>
          </w:tcPr>
          <w:p w:rsidR="00277450" w:rsidRPr="00206203" w:rsidRDefault="00277450" w:rsidP="005D6EC8">
            <w:pPr>
              <w:rPr>
                <w:rFonts w:ascii="Times New Roman" w:hAnsi="Times New Roman"/>
                <w:sz w:val="32"/>
                <w:szCs w:val="32"/>
              </w:rPr>
            </w:pPr>
          </w:p>
        </w:tc>
      </w:tr>
      <w:tr w:rsidR="00277450" w:rsidRPr="00206203" w:rsidTr="005D6EC8">
        <w:trPr>
          <w:trHeight w:val="862"/>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Прочие субсидии бюджетам поселений (776644 –погашение кредита, 27270-уличное освещение)</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803914</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rPr>
          <w:trHeight w:val="862"/>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Субвенции бюджетам на осуществление первичного воинского учета</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58600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58600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100</w:t>
            </w:r>
          </w:p>
        </w:tc>
      </w:tr>
      <w:tr w:rsidR="00277450" w:rsidRPr="00206203" w:rsidTr="005D6EC8">
        <w:trPr>
          <w:trHeight w:val="862"/>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lastRenderedPageBreak/>
              <w:t>Межбюджетные трансферты для компенсации дополнительных расходов (105000- на увеличение зарплаты главе, 50000 – компьютеры, 10000- ГСМ на пожары)</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165000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rPr>
          <w:trHeight w:val="381"/>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Межбюджетные трансферты, передавемые бюджетам поселений на поощрение достижения наилучших показателей деятельности</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300000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rPr>
          <w:trHeight w:val="381"/>
        </w:trPr>
        <w:tc>
          <w:tcPr>
            <w:tcW w:w="3540" w:type="dxa"/>
          </w:tcPr>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Всего доходов</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5333000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13849120,97</w:t>
            </w:r>
          </w:p>
          <w:p w:rsidR="00277450" w:rsidRPr="00206203" w:rsidRDefault="00277450" w:rsidP="005D6EC8">
            <w:pPr>
              <w:rPr>
                <w:rFonts w:ascii="Times New Roman" w:hAnsi="Times New Roman"/>
                <w:sz w:val="32"/>
                <w:szCs w:val="32"/>
              </w:rPr>
            </w:pP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255,69</w:t>
            </w:r>
          </w:p>
        </w:tc>
      </w:tr>
      <w:tr w:rsidR="00277450" w:rsidRPr="00206203" w:rsidTr="005D6EC8">
        <w:trPr>
          <w:trHeight w:val="381"/>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Бюджетные кредиты (реконструкция системы водоснабжения и устройство тотуаров</w:t>
            </w:r>
          </w:p>
        </w:tc>
        <w:tc>
          <w:tcPr>
            <w:tcW w:w="2340" w:type="dxa"/>
          </w:tcPr>
          <w:p w:rsidR="00277450" w:rsidRPr="00206203" w:rsidRDefault="00277450" w:rsidP="005D6EC8">
            <w:pPr>
              <w:rPr>
                <w:rFonts w:ascii="Times New Roman" w:hAnsi="Times New Roman"/>
                <w:sz w:val="32"/>
                <w:szCs w:val="32"/>
              </w:rPr>
            </w:pPr>
          </w:p>
        </w:tc>
        <w:tc>
          <w:tcPr>
            <w:tcW w:w="2340" w:type="dxa"/>
          </w:tcPr>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12391097</w:t>
            </w:r>
          </w:p>
        </w:tc>
        <w:tc>
          <w:tcPr>
            <w:tcW w:w="1800" w:type="dxa"/>
          </w:tcPr>
          <w:p w:rsidR="00277450" w:rsidRPr="00206203" w:rsidRDefault="00277450" w:rsidP="005D6EC8">
            <w:pPr>
              <w:rPr>
                <w:rFonts w:ascii="Times New Roman" w:hAnsi="Times New Roman"/>
                <w:sz w:val="32"/>
                <w:szCs w:val="32"/>
              </w:rPr>
            </w:pPr>
          </w:p>
        </w:tc>
      </w:tr>
      <w:tr w:rsidR="00277450" w:rsidRPr="00206203" w:rsidTr="005D6EC8">
        <w:trPr>
          <w:trHeight w:val="597"/>
        </w:trPr>
        <w:tc>
          <w:tcPr>
            <w:tcW w:w="3540" w:type="dxa"/>
          </w:tcPr>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РАСХОДЫ</w:t>
            </w:r>
          </w:p>
        </w:tc>
        <w:tc>
          <w:tcPr>
            <w:tcW w:w="2340" w:type="dxa"/>
          </w:tcPr>
          <w:p w:rsidR="00277450" w:rsidRPr="00206203" w:rsidRDefault="00277450" w:rsidP="005D6EC8">
            <w:pPr>
              <w:rPr>
                <w:rFonts w:ascii="Times New Roman" w:hAnsi="Times New Roman"/>
                <w:sz w:val="32"/>
                <w:szCs w:val="32"/>
              </w:rPr>
            </w:pPr>
          </w:p>
        </w:tc>
        <w:tc>
          <w:tcPr>
            <w:tcW w:w="2340" w:type="dxa"/>
          </w:tcPr>
          <w:p w:rsidR="00277450" w:rsidRPr="00206203" w:rsidRDefault="00277450" w:rsidP="005D6EC8">
            <w:pPr>
              <w:rPr>
                <w:rFonts w:ascii="Times New Roman" w:hAnsi="Times New Roman"/>
                <w:sz w:val="32"/>
                <w:szCs w:val="32"/>
              </w:rPr>
            </w:pPr>
          </w:p>
        </w:tc>
        <w:tc>
          <w:tcPr>
            <w:tcW w:w="1800" w:type="dxa"/>
          </w:tcPr>
          <w:p w:rsidR="00277450" w:rsidRPr="00206203" w:rsidRDefault="00277450" w:rsidP="005D6EC8">
            <w:pPr>
              <w:rPr>
                <w:rFonts w:ascii="Times New Roman" w:hAnsi="Times New Roman"/>
                <w:sz w:val="32"/>
                <w:szCs w:val="32"/>
              </w:rPr>
            </w:pPr>
          </w:p>
        </w:tc>
      </w:tr>
      <w:tr w:rsidR="00277450" w:rsidRPr="00206203" w:rsidTr="005D6EC8">
        <w:tc>
          <w:tcPr>
            <w:tcW w:w="3540" w:type="dxa"/>
          </w:tcPr>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Общегосударственные вопросы</w:t>
            </w:r>
          </w:p>
        </w:tc>
        <w:tc>
          <w:tcPr>
            <w:tcW w:w="2340" w:type="dxa"/>
          </w:tcPr>
          <w:p w:rsidR="00277450" w:rsidRPr="00206203" w:rsidRDefault="00277450" w:rsidP="005D6EC8">
            <w:pPr>
              <w:rPr>
                <w:rFonts w:ascii="Times New Roman" w:hAnsi="Times New Roman"/>
                <w:sz w:val="32"/>
                <w:szCs w:val="32"/>
              </w:rPr>
            </w:pPr>
          </w:p>
        </w:tc>
        <w:tc>
          <w:tcPr>
            <w:tcW w:w="2340" w:type="dxa"/>
          </w:tcPr>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2790694,91</w:t>
            </w:r>
          </w:p>
          <w:p w:rsidR="00277450" w:rsidRPr="00206203" w:rsidRDefault="00277450" w:rsidP="005D6EC8">
            <w:pPr>
              <w:rPr>
                <w:rFonts w:ascii="Times New Roman" w:hAnsi="Times New Roman"/>
                <w:sz w:val="32"/>
                <w:szCs w:val="32"/>
              </w:rPr>
            </w:pPr>
          </w:p>
        </w:tc>
        <w:tc>
          <w:tcPr>
            <w:tcW w:w="1800" w:type="dxa"/>
          </w:tcPr>
          <w:p w:rsidR="00277450" w:rsidRPr="00206203" w:rsidRDefault="00277450" w:rsidP="005D6EC8">
            <w:pPr>
              <w:rPr>
                <w:rFonts w:ascii="Times New Roman" w:hAnsi="Times New Roman"/>
                <w:sz w:val="32"/>
                <w:szCs w:val="32"/>
              </w:rPr>
            </w:pP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lastRenderedPageBreak/>
              <w:t>Мобилиз. и вневойсковая подготовка   (ВУС)</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58600</w:t>
            </w:r>
          </w:p>
        </w:tc>
        <w:tc>
          <w:tcPr>
            <w:tcW w:w="2340" w:type="dxa"/>
          </w:tcPr>
          <w:p w:rsidR="00277450" w:rsidRPr="00206203" w:rsidRDefault="00277450" w:rsidP="005D6EC8">
            <w:pPr>
              <w:rPr>
                <w:rFonts w:ascii="Times New Roman" w:hAnsi="Times New Roman"/>
                <w:b/>
                <w:sz w:val="32"/>
                <w:szCs w:val="32"/>
              </w:rPr>
            </w:pPr>
            <w:r w:rsidRPr="00206203">
              <w:rPr>
                <w:rFonts w:ascii="Times New Roman" w:hAnsi="Times New Roman"/>
                <w:sz w:val="32"/>
                <w:szCs w:val="32"/>
              </w:rPr>
              <w:t>58600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100</w:t>
            </w:r>
          </w:p>
        </w:tc>
      </w:tr>
      <w:tr w:rsidR="00277450" w:rsidRPr="00206203" w:rsidTr="005D6EC8">
        <w:trPr>
          <w:trHeight w:val="1012"/>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Национальная безопасность(ГСМ на пожары, отлов собак)</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2340" w:type="dxa"/>
          </w:tcPr>
          <w:p w:rsidR="00277450" w:rsidRPr="00206203" w:rsidRDefault="00277450" w:rsidP="005D6EC8">
            <w:pPr>
              <w:rPr>
                <w:rFonts w:ascii="Times New Roman" w:hAnsi="Times New Roman"/>
                <w:b/>
                <w:sz w:val="32"/>
                <w:szCs w:val="32"/>
              </w:rPr>
            </w:pPr>
            <w:r w:rsidRPr="00206203">
              <w:rPr>
                <w:rFonts w:ascii="Times New Roman" w:hAnsi="Times New Roman"/>
                <w:sz w:val="32"/>
                <w:szCs w:val="32"/>
              </w:rPr>
              <w:t>16000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rPr>
          <w:trHeight w:val="697"/>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Национальная экономика( межевание, занятость)</w:t>
            </w:r>
          </w:p>
          <w:p w:rsidR="00277450" w:rsidRPr="00206203" w:rsidRDefault="00277450" w:rsidP="005D6EC8">
            <w:pPr>
              <w:rPr>
                <w:rFonts w:ascii="Times New Roman" w:hAnsi="Times New Roman"/>
                <w:sz w:val="32"/>
                <w:szCs w:val="32"/>
              </w:rPr>
            </w:pP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6000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47066,60</w:t>
            </w:r>
          </w:p>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784,44</w:t>
            </w:r>
          </w:p>
        </w:tc>
      </w:tr>
      <w:tr w:rsidR="00277450" w:rsidRPr="00206203" w:rsidTr="005D6EC8">
        <w:trPr>
          <w:trHeight w:val="337"/>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Ремонт дорог</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863000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863000</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Жилищно-коммунальное хозяйство В т.ч.:</w:t>
            </w:r>
          </w:p>
        </w:tc>
        <w:tc>
          <w:tcPr>
            <w:tcW w:w="2340" w:type="dxa"/>
          </w:tcPr>
          <w:p w:rsidR="00277450" w:rsidRPr="00206203" w:rsidRDefault="00277450" w:rsidP="005D6EC8">
            <w:pPr>
              <w:rPr>
                <w:rFonts w:ascii="Times New Roman" w:hAnsi="Times New Roman"/>
                <w:sz w:val="32"/>
                <w:szCs w:val="32"/>
              </w:rPr>
            </w:pP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19092230,08</w:t>
            </w:r>
          </w:p>
        </w:tc>
        <w:tc>
          <w:tcPr>
            <w:tcW w:w="1800" w:type="dxa"/>
          </w:tcPr>
          <w:p w:rsidR="00277450" w:rsidRPr="00206203" w:rsidRDefault="00277450" w:rsidP="005D6EC8">
            <w:pPr>
              <w:rPr>
                <w:rFonts w:ascii="Times New Roman" w:hAnsi="Times New Roman"/>
                <w:sz w:val="32"/>
                <w:szCs w:val="32"/>
              </w:rPr>
            </w:pPr>
          </w:p>
        </w:tc>
      </w:tr>
      <w:tr w:rsidR="00277450" w:rsidRPr="00206203" w:rsidTr="005D6EC8">
        <w:trPr>
          <w:trHeight w:val="1625"/>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Благоустройство:</w:t>
            </w:r>
          </w:p>
          <w:p w:rsidR="00277450" w:rsidRPr="00206203" w:rsidRDefault="00277450" w:rsidP="005D6EC8">
            <w:pPr>
              <w:rPr>
                <w:rFonts w:ascii="Times New Roman" w:hAnsi="Times New Roman"/>
                <w:sz w:val="32"/>
                <w:szCs w:val="32"/>
              </w:rPr>
            </w:pPr>
            <w:r w:rsidRPr="00206203">
              <w:rPr>
                <w:rFonts w:ascii="Times New Roman" w:hAnsi="Times New Roman"/>
                <w:sz w:val="32"/>
                <w:szCs w:val="32"/>
              </w:rPr>
              <w:t>(уличное освещение, устройство тротуаров, ремонт воинского захоронения)</w:t>
            </w:r>
          </w:p>
          <w:p w:rsidR="00277450" w:rsidRPr="00206203" w:rsidRDefault="00277450" w:rsidP="005D6EC8">
            <w:pPr>
              <w:rPr>
                <w:rFonts w:ascii="Times New Roman" w:hAnsi="Times New Roman"/>
                <w:b/>
                <w:sz w:val="32"/>
                <w:szCs w:val="32"/>
              </w:rPr>
            </w:pPr>
            <w:r w:rsidRPr="00206203">
              <w:rPr>
                <w:rFonts w:ascii="Times New Roman" w:hAnsi="Times New Roman"/>
                <w:sz w:val="32"/>
                <w:szCs w:val="32"/>
              </w:rPr>
              <w:t xml:space="preserve"> </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1900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709125,02</w:t>
            </w:r>
          </w:p>
          <w:p w:rsidR="00277450" w:rsidRPr="00206203" w:rsidRDefault="00277450" w:rsidP="005D6EC8">
            <w:pPr>
              <w:rPr>
                <w:rFonts w:ascii="Times New Roman" w:hAnsi="Times New Roman"/>
                <w:sz w:val="32"/>
                <w:szCs w:val="32"/>
              </w:rPr>
            </w:pPr>
          </w:p>
          <w:p w:rsidR="00277450" w:rsidRPr="00206203" w:rsidRDefault="00277450" w:rsidP="005D6EC8">
            <w:pPr>
              <w:rPr>
                <w:rFonts w:ascii="Times New Roman" w:hAnsi="Times New Roman"/>
                <w:sz w:val="32"/>
                <w:szCs w:val="32"/>
              </w:rPr>
            </w:pP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37322,3</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Реконструкция и строительство водопровода </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18377199,44</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Муниципальный жилищный контроль</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4287,72</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0</w:t>
            </w:r>
          </w:p>
        </w:tc>
      </w:tr>
      <w:tr w:rsidR="00277450" w:rsidRPr="00206203" w:rsidTr="005D6EC8">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Культура</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2 559 500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1470564,78</w:t>
            </w:r>
          </w:p>
        </w:tc>
        <w:tc>
          <w:tcPr>
            <w:tcW w:w="1800" w:type="dxa"/>
          </w:tcPr>
          <w:p w:rsidR="00277450" w:rsidRPr="00206203" w:rsidRDefault="00277450" w:rsidP="005D6EC8">
            <w:pPr>
              <w:rPr>
                <w:rFonts w:ascii="Times New Roman" w:hAnsi="Times New Roman"/>
                <w:sz w:val="32"/>
                <w:szCs w:val="32"/>
              </w:rPr>
            </w:pPr>
          </w:p>
        </w:tc>
      </w:tr>
      <w:tr w:rsidR="00277450" w:rsidRPr="00206203" w:rsidTr="005D6EC8">
        <w:trPr>
          <w:trHeight w:val="350"/>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xml:space="preserve">Социальное </w:t>
            </w:r>
            <w:r w:rsidRPr="00206203">
              <w:rPr>
                <w:rFonts w:ascii="Times New Roman" w:hAnsi="Times New Roman"/>
                <w:sz w:val="32"/>
                <w:szCs w:val="32"/>
              </w:rPr>
              <w:lastRenderedPageBreak/>
              <w:t>обеспечение (мун. пенсии и выходное пособие_</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lastRenderedPageBreak/>
              <w:t>44000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123468,07</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280,61</w:t>
            </w:r>
          </w:p>
        </w:tc>
      </w:tr>
      <w:tr w:rsidR="00277450" w:rsidRPr="00206203" w:rsidTr="005D6EC8">
        <w:trPr>
          <w:trHeight w:val="350"/>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lastRenderedPageBreak/>
              <w:t>Обслуживание муниципального долга</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21000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9724,27</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46,31</w:t>
            </w:r>
          </w:p>
        </w:tc>
      </w:tr>
      <w:tr w:rsidR="00277450" w:rsidRPr="00206203" w:rsidTr="005D6EC8">
        <w:trPr>
          <w:trHeight w:val="350"/>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ВСЕГО РАСХОДЫ</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5 883 400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24471348,71</w:t>
            </w:r>
          </w:p>
        </w:tc>
        <w:tc>
          <w:tcPr>
            <w:tcW w:w="180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415,94</w:t>
            </w:r>
          </w:p>
        </w:tc>
      </w:tr>
      <w:tr w:rsidR="00277450" w:rsidRPr="00206203" w:rsidTr="005D6EC8">
        <w:trPr>
          <w:trHeight w:val="350"/>
        </w:trPr>
        <w:tc>
          <w:tcPr>
            <w:tcW w:w="35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Дефицит бюджета</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- 491 800</w:t>
            </w:r>
          </w:p>
        </w:tc>
        <w:tc>
          <w:tcPr>
            <w:tcW w:w="2340" w:type="dxa"/>
          </w:tcPr>
          <w:p w:rsidR="00277450" w:rsidRPr="00206203" w:rsidRDefault="00277450" w:rsidP="005D6EC8">
            <w:pPr>
              <w:rPr>
                <w:rFonts w:ascii="Times New Roman" w:hAnsi="Times New Roman"/>
                <w:sz w:val="32"/>
                <w:szCs w:val="32"/>
              </w:rPr>
            </w:pPr>
            <w:r w:rsidRPr="00206203">
              <w:rPr>
                <w:rFonts w:ascii="Times New Roman" w:hAnsi="Times New Roman"/>
                <w:sz w:val="32"/>
                <w:szCs w:val="32"/>
              </w:rPr>
              <w:t>- 10622227,74</w:t>
            </w:r>
          </w:p>
        </w:tc>
        <w:tc>
          <w:tcPr>
            <w:tcW w:w="1800" w:type="dxa"/>
          </w:tcPr>
          <w:p w:rsidR="00277450" w:rsidRPr="00206203" w:rsidRDefault="00277450" w:rsidP="005D6EC8">
            <w:pPr>
              <w:rPr>
                <w:rFonts w:ascii="Times New Roman" w:hAnsi="Times New Roman"/>
                <w:sz w:val="32"/>
                <w:szCs w:val="32"/>
              </w:rPr>
            </w:pPr>
          </w:p>
        </w:tc>
      </w:tr>
    </w:tbl>
    <w:p w:rsidR="008426DD" w:rsidRPr="00206203" w:rsidRDefault="00277450" w:rsidP="00206203">
      <w:pPr>
        <w:pStyle w:val="a3"/>
        <w:spacing w:before="240" w:line="480" w:lineRule="auto"/>
        <w:ind w:left="1080"/>
        <w:rPr>
          <w:rFonts w:ascii="Times New Roman" w:hAnsi="Times New Roman" w:cs="Times New Roman"/>
          <w:sz w:val="32"/>
          <w:szCs w:val="32"/>
        </w:rPr>
      </w:pPr>
      <w:r w:rsidRPr="00206203">
        <w:rPr>
          <w:rFonts w:ascii="Times New Roman" w:hAnsi="Times New Roman" w:cs="Times New Roman"/>
          <w:sz w:val="32"/>
          <w:szCs w:val="32"/>
        </w:rPr>
        <w:t>Первоначальный бюджет по доходам с/поселения принят в сумме 5 883,4 т.руб.</w:t>
      </w:r>
      <w:r w:rsidR="002D3540">
        <w:rPr>
          <w:rFonts w:ascii="Times New Roman" w:hAnsi="Times New Roman" w:cs="Times New Roman"/>
          <w:sz w:val="32"/>
          <w:szCs w:val="32"/>
        </w:rPr>
        <w:t xml:space="preserve">, </w:t>
      </w:r>
      <w:r w:rsidRPr="00206203">
        <w:rPr>
          <w:rFonts w:ascii="Times New Roman" w:hAnsi="Times New Roman" w:cs="Times New Roman"/>
          <w:sz w:val="32"/>
          <w:szCs w:val="32"/>
        </w:rPr>
        <w:t xml:space="preserve">собств. доходы – 4 918 тыс. руб (83,6%) безвозмездные поступления – 415 т.р. (16,4%). Фактически собственных доходов получено 5 622,9 тыс.руб, что на 704,9 т.р. больше от запланированного. Практически все доходные источники перевыполнены за исключением штрафов по благоустройству и платных услуг по СДК. Перевыполнение произошло по НДФЛ, ЕСН, земельному налогу, госпошлине, арендной плате за имущество и продаже имущества. Эти средства бали направлены на софинансирование расходов по реконструкции водоснабжения, устройство тратуаров по улице Первомайская, уличное освещение, межевание земельных участков. Безвозмездные поступления в </w:t>
      </w:r>
      <w:r w:rsidRPr="00206203">
        <w:rPr>
          <w:rFonts w:ascii="Times New Roman" w:hAnsi="Times New Roman" w:cs="Times New Roman"/>
          <w:sz w:val="32"/>
          <w:szCs w:val="32"/>
        </w:rPr>
        <w:lastRenderedPageBreak/>
        <w:t>основном все целевые средства – это реконструкция системы водоснабжения, уличное освещение,</w:t>
      </w:r>
      <w:r w:rsidR="002D3540">
        <w:rPr>
          <w:rFonts w:ascii="Times New Roman" w:hAnsi="Times New Roman" w:cs="Times New Roman"/>
          <w:sz w:val="32"/>
          <w:szCs w:val="32"/>
        </w:rPr>
        <w:t xml:space="preserve"> поощрения за достижения пока</w:t>
      </w:r>
      <w:r w:rsidR="00206203" w:rsidRPr="00206203">
        <w:rPr>
          <w:rFonts w:ascii="Times New Roman" w:hAnsi="Times New Roman" w:cs="Times New Roman"/>
          <w:sz w:val="32"/>
          <w:szCs w:val="32"/>
        </w:rPr>
        <w:t>зателей экономической эффективности». Всего доходов получено 13 849 120, 97, произведено расходов 24 471 348, 71, дефицит составил 10  622 227,74.</w:t>
      </w:r>
    </w:p>
    <w:p w:rsidR="00206203" w:rsidRPr="00206203" w:rsidRDefault="00206203" w:rsidP="00206203">
      <w:pPr>
        <w:pStyle w:val="a3"/>
        <w:spacing w:before="240" w:line="480" w:lineRule="auto"/>
        <w:ind w:left="1080"/>
        <w:rPr>
          <w:rFonts w:ascii="Times New Roman" w:hAnsi="Times New Roman" w:cs="Times New Roman"/>
          <w:sz w:val="32"/>
          <w:szCs w:val="32"/>
        </w:rPr>
      </w:pPr>
      <w:r w:rsidRPr="00206203">
        <w:rPr>
          <w:rFonts w:ascii="Times New Roman" w:hAnsi="Times New Roman" w:cs="Times New Roman"/>
          <w:sz w:val="32"/>
          <w:szCs w:val="32"/>
        </w:rPr>
        <w:t>Комментируя бюджет прошлого года, хочется отметить, что будучи дефицитным, он позволил выполнить ряд мероприятий по благоустройству, финансировать долевое участие в программе</w:t>
      </w:r>
    </w:p>
    <w:p w:rsidR="00277450" w:rsidRPr="00206203" w:rsidRDefault="00277450" w:rsidP="00277450">
      <w:pPr>
        <w:spacing w:before="240"/>
        <w:rPr>
          <w:rFonts w:ascii="Times New Roman" w:hAnsi="Times New Roman" w:cs="Times New Roman"/>
          <w:sz w:val="32"/>
          <w:szCs w:val="32"/>
        </w:rPr>
      </w:pPr>
    </w:p>
    <w:p w:rsidR="00F56DB8" w:rsidRPr="00206203" w:rsidRDefault="00F56DB8" w:rsidP="00F56DB8">
      <w:pPr>
        <w:pStyle w:val="a3"/>
        <w:spacing w:before="240"/>
        <w:ind w:left="1080"/>
        <w:rPr>
          <w:rFonts w:ascii="Times New Roman" w:hAnsi="Times New Roman" w:cs="Times New Roman"/>
          <w:sz w:val="32"/>
          <w:szCs w:val="32"/>
        </w:rPr>
      </w:pPr>
    </w:p>
    <w:p w:rsidR="000F39D2" w:rsidRPr="00206203" w:rsidRDefault="000F39D2" w:rsidP="00EA0D10">
      <w:pPr>
        <w:spacing w:before="240"/>
        <w:rPr>
          <w:rFonts w:ascii="Times New Roman" w:hAnsi="Times New Roman" w:cs="Times New Roman"/>
          <w:sz w:val="32"/>
          <w:szCs w:val="32"/>
        </w:rPr>
      </w:pPr>
    </w:p>
    <w:p w:rsidR="008426DD" w:rsidRPr="00206203" w:rsidRDefault="008426DD" w:rsidP="008426DD">
      <w:pPr>
        <w:ind w:left="1134" w:firstLine="1134"/>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 xml:space="preserve">НЕДОИМКА. </w:t>
      </w:r>
    </w:p>
    <w:p w:rsidR="008426DD" w:rsidRPr="00206203" w:rsidRDefault="008426DD" w:rsidP="008426DD">
      <w:pPr>
        <w:ind w:left="1134" w:firstLine="1134"/>
        <w:jc w:val="both"/>
        <w:rPr>
          <w:rFonts w:ascii="Times New Roman" w:hAnsi="Times New Roman" w:cs="Times New Roman"/>
          <w:sz w:val="32"/>
          <w:szCs w:val="32"/>
        </w:rPr>
      </w:pPr>
    </w:p>
    <w:p w:rsidR="008426DD" w:rsidRPr="00206203" w:rsidRDefault="008426DD" w:rsidP="008426DD">
      <w:pPr>
        <w:ind w:left="1134" w:firstLine="1134"/>
        <w:jc w:val="both"/>
        <w:rPr>
          <w:rFonts w:ascii="Times New Roman" w:hAnsi="Times New Roman" w:cs="Times New Roman"/>
          <w:sz w:val="32"/>
          <w:szCs w:val="32"/>
        </w:rPr>
      </w:pPr>
      <w:r w:rsidRPr="00206203">
        <w:rPr>
          <w:rFonts w:ascii="Times New Roman" w:hAnsi="Times New Roman" w:cs="Times New Roman"/>
          <w:sz w:val="32"/>
          <w:szCs w:val="32"/>
        </w:rPr>
        <w:t>Администрация сельского поселения регулярно проводит работу по отработке недоимки по земельному налогу и налогу на имущество физических лиц, а именно:</w:t>
      </w:r>
    </w:p>
    <w:p w:rsidR="008426DD" w:rsidRPr="00206203" w:rsidRDefault="008426DD" w:rsidP="008426DD">
      <w:pPr>
        <w:ind w:left="1134" w:firstLine="1134"/>
        <w:jc w:val="both"/>
        <w:rPr>
          <w:rFonts w:ascii="Times New Roman" w:hAnsi="Times New Roman" w:cs="Times New Roman"/>
          <w:sz w:val="32"/>
          <w:szCs w:val="32"/>
        </w:rPr>
      </w:pPr>
      <w:r w:rsidRPr="00206203">
        <w:rPr>
          <w:rFonts w:ascii="Times New Roman" w:hAnsi="Times New Roman" w:cs="Times New Roman"/>
          <w:sz w:val="32"/>
          <w:szCs w:val="32"/>
        </w:rPr>
        <w:t>1. подворный обход недоимщиков специалистами администрации с проведением разъяснительной беседы;</w:t>
      </w:r>
    </w:p>
    <w:p w:rsidR="008426DD" w:rsidRPr="00206203" w:rsidRDefault="00206203" w:rsidP="008426DD">
      <w:pPr>
        <w:ind w:left="1134" w:firstLine="1134"/>
        <w:jc w:val="both"/>
        <w:rPr>
          <w:rFonts w:ascii="Times New Roman" w:hAnsi="Times New Roman" w:cs="Times New Roman"/>
          <w:sz w:val="32"/>
          <w:szCs w:val="32"/>
        </w:rPr>
      </w:pPr>
      <w:r w:rsidRPr="00206203">
        <w:rPr>
          <w:rFonts w:ascii="Times New Roman" w:hAnsi="Times New Roman" w:cs="Times New Roman"/>
          <w:sz w:val="32"/>
          <w:szCs w:val="32"/>
        </w:rPr>
        <w:t>2</w:t>
      </w:r>
      <w:r w:rsidR="008426DD" w:rsidRPr="00206203">
        <w:rPr>
          <w:rFonts w:ascii="Times New Roman" w:hAnsi="Times New Roman" w:cs="Times New Roman"/>
          <w:sz w:val="32"/>
          <w:szCs w:val="32"/>
        </w:rPr>
        <w:t>. по почте гражданам направляются письменная информация о возникновении у них недоимки и прилагается требование о погашении в кратчайший срок;</w:t>
      </w:r>
    </w:p>
    <w:p w:rsidR="008426DD" w:rsidRPr="00206203" w:rsidRDefault="00206203" w:rsidP="008426DD">
      <w:pPr>
        <w:ind w:left="1134" w:firstLine="1134"/>
        <w:jc w:val="both"/>
        <w:rPr>
          <w:rFonts w:ascii="Times New Roman" w:hAnsi="Times New Roman" w:cs="Times New Roman"/>
          <w:sz w:val="32"/>
          <w:szCs w:val="32"/>
        </w:rPr>
      </w:pPr>
      <w:r w:rsidRPr="00206203">
        <w:rPr>
          <w:rFonts w:ascii="Times New Roman" w:hAnsi="Times New Roman" w:cs="Times New Roman"/>
          <w:sz w:val="32"/>
          <w:szCs w:val="32"/>
        </w:rPr>
        <w:lastRenderedPageBreak/>
        <w:t>3</w:t>
      </w:r>
      <w:r w:rsidR="008426DD" w:rsidRPr="00206203">
        <w:rPr>
          <w:rFonts w:ascii="Times New Roman" w:hAnsi="Times New Roman" w:cs="Times New Roman"/>
          <w:sz w:val="32"/>
          <w:szCs w:val="32"/>
        </w:rPr>
        <w:t>. недоимщикам проживающим за пределами территории села направляется копия квитанции на погашение задолженности.</w:t>
      </w:r>
    </w:p>
    <w:p w:rsidR="00A41DF7" w:rsidRPr="00206203" w:rsidRDefault="00A41DF7" w:rsidP="00A41DF7">
      <w:pPr>
        <w:jc w:val="center"/>
        <w:rPr>
          <w:rFonts w:ascii="Times New Roman" w:hAnsi="Times New Roman" w:cs="Times New Roman"/>
          <w:b/>
          <w:sz w:val="32"/>
          <w:szCs w:val="32"/>
          <w:u w:val="single"/>
        </w:rPr>
      </w:pPr>
    </w:p>
    <w:p w:rsidR="00EF5375" w:rsidRPr="00206203" w:rsidRDefault="00EF5375" w:rsidP="00EF5375">
      <w:pPr>
        <w:tabs>
          <w:tab w:val="left" w:pos="2325"/>
        </w:tabs>
        <w:ind w:firstLine="1134"/>
        <w:jc w:val="center"/>
        <w:rPr>
          <w:rFonts w:ascii="Times New Roman" w:hAnsi="Times New Roman" w:cs="Times New Roman"/>
          <w:b/>
          <w:sz w:val="32"/>
          <w:szCs w:val="32"/>
        </w:rPr>
      </w:pPr>
      <w:r w:rsidRPr="00206203">
        <w:rPr>
          <w:rFonts w:ascii="Times New Roman" w:hAnsi="Times New Roman" w:cs="Times New Roman"/>
          <w:b/>
          <w:sz w:val="32"/>
          <w:szCs w:val="32"/>
        </w:rPr>
        <w:t>Сводная информация по муниципальному земельному контролю за 2014 год и план на 2015 год.</w:t>
      </w:r>
    </w:p>
    <w:p w:rsidR="00EF5375" w:rsidRPr="00206203" w:rsidRDefault="00EF5375" w:rsidP="00EF5375">
      <w:pPr>
        <w:tabs>
          <w:tab w:val="left" w:pos="2325"/>
        </w:tabs>
        <w:ind w:firstLine="1134"/>
        <w:jc w:val="center"/>
        <w:rPr>
          <w:rFonts w:ascii="Times New Roman" w:hAnsi="Times New Roman" w:cs="Times New Roman"/>
          <w:b/>
          <w:sz w:val="32"/>
          <w:szCs w:val="32"/>
        </w:rPr>
      </w:pPr>
    </w:p>
    <w:p w:rsidR="00EF5375" w:rsidRPr="00206203" w:rsidRDefault="00EF5375" w:rsidP="00EF5375">
      <w:pPr>
        <w:tabs>
          <w:tab w:val="left" w:pos="2325"/>
        </w:tabs>
        <w:ind w:firstLine="1134"/>
        <w:jc w:val="both"/>
        <w:rPr>
          <w:rFonts w:ascii="Times New Roman" w:hAnsi="Times New Roman" w:cs="Times New Roman"/>
          <w:sz w:val="32"/>
          <w:szCs w:val="32"/>
        </w:rPr>
      </w:pPr>
      <w:r w:rsidRPr="00206203">
        <w:rPr>
          <w:rFonts w:ascii="Times New Roman" w:hAnsi="Times New Roman" w:cs="Times New Roman"/>
          <w:sz w:val="32"/>
          <w:szCs w:val="32"/>
        </w:rPr>
        <w:t>Администрацией Лозовского 1-го сельского поселения за 2014 год проведено проверок земельного законодательства в рамках муниципального земельного контроля на территории  села Лозовое среди физических лиц в количестве 24 шт, из них с выявленными  нарушениями 7 шт. проверок - выдано 7 шт. предписаний. Среди юридических лиц и индивидуальных предпринимателей проведена одна проверка – нарушений не выявлено.</w:t>
      </w:r>
    </w:p>
    <w:p w:rsidR="00EF5375" w:rsidRPr="00206203" w:rsidRDefault="00EF5375" w:rsidP="00EF5375">
      <w:pPr>
        <w:ind w:firstLine="1134"/>
        <w:rPr>
          <w:rFonts w:ascii="Times New Roman" w:hAnsi="Times New Roman" w:cs="Times New Roman"/>
          <w:sz w:val="32"/>
          <w:szCs w:val="32"/>
        </w:rPr>
      </w:pPr>
    </w:p>
    <w:p w:rsidR="00EF5375" w:rsidRPr="00206203" w:rsidRDefault="00EF5375" w:rsidP="00EF5375">
      <w:pPr>
        <w:tabs>
          <w:tab w:val="left" w:pos="2325"/>
        </w:tabs>
        <w:ind w:firstLine="1134"/>
        <w:jc w:val="both"/>
        <w:rPr>
          <w:rFonts w:ascii="Times New Roman" w:hAnsi="Times New Roman" w:cs="Times New Roman"/>
          <w:sz w:val="32"/>
          <w:szCs w:val="32"/>
        </w:rPr>
      </w:pPr>
      <w:r w:rsidRPr="00206203">
        <w:rPr>
          <w:rFonts w:ascii="Times New Roman" w:hAnsi="Times New Roman" w:cs="Times New Roman"/>
          <w:sz w:val="32"/>
          <w:szCs w:val="32"/>
        </w:rPr>
        <w:t>В 2015 году администрацией сельского поселения планируется провести 9 проверок соблюдения земельного законодательства физическими лицами в рамках муниципального земельного контроля.</w:t>
      </w:r>
    </w:p>
    <w:p w:rsidR="00EF5375" w:rsidRPr="00206203" w:rsidRDefault="00EF5375" w:rsidP="00EF5375">
      <w:pPr>
        <w:tabs>
          <w:tab w:val="left" w:pos="2325"/>
        </w:tabs>
        <w:ind w:firstLine="1134"/>
        <w:jc w:val="both"/>
        <w:rPr>
          <w:rFonts w:ascii="Times New Roman" w:hAnsi="Times New Roman" w:cs="Times New Roman"/>
          <w:sz w:val="32"/>
          <w:szCs w:val="32"/>
        </w:rPr>
      </w:pPr>
      <w:r w:rsidRPr="00206203">
        <w:rPr>
          <w:rFonts w:ascii="Times New Roman" w:hAnsi="Times New Roman" w:cs="Times New Roman"/>
          <w:sz w:val="32"/>
          <w:szCs w:val="32"/>
        </w:rPr>
        <w:t>Проверок юридических лиц и индивидуальных предпринимателей в 2015 году не будет, так как запланированная 1 проверка ИП отменена органом прокуратуры по причине нарушения п. 5 ст. 3, ч. 2 ст. 9 Федерального закона от 26.12.2008 № 294-ФЗ, аналогичная плановая проверка соблюдения земельного законодательства проведена органами государственного земельного надзора менее 3 лет назад (Россельхознадзором).</w:t>
      </w:r>
    </w:p>
    <w:p w:rsidR="0065149D" w:rsidRPr="00206203" w:rsidRDefault="00EF5375" w:rsidP="0065149D">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БЛАГОУСТРОЙСТВО.</w:t>
      </w:r>
    </w:p>
    <w:p w:rsidR="00EF5375" w:rsidRPr="00206203" w:rsidRDefault="00EF5375" w:rsidP="00EF5375">
      <w:pPr>
        <w:rPr>
          <w:rFonts w:ascii="Times New Roman" w:hAnsi="Times New Roman" w:cs="Times New Roman"/>
          <w:sz w:val="32"/>
          <w:szCs w:val="32"/>
        </w:rPr>
      </w:pPr>
      <w:r w:rsidRPr="00206203">
        <w:rPr>
          <w:rFonts w:ascii="Times New Roman" w:hAnsi="Times New Roman" w:cs="Times New Roman"/>
          <w:sz w:val="32"/>
          <w:szCs w:val="32"/>
        </w:rPr>
        <w:t xml:space="preserve">Благоустройство- это самый объемный и трудновыполнимый участок. В поселении организован сбор и вывоз ТБО. Но этот </w:t>
      </w:r>
      <w:r w:rsidRPr="00206203">
        <w:rPr>
          <w:rFonts w:ascii="Times New Roman" w:hAnsi="Times New Roman" w:cs="Times New Roman"/>
          <w:sz w:val="32"/>
          <w:szCs w:val="32"/>
        </w:rPr>
        <w:lastRenderedPageBreak/>
        <w:t xml:space="preserve">вопрос  полностью не решен. Некоторые жители все- таки выбрасывают мусор </w:t>
      </w:r>
      <w:r w:rsidR="0070787C">
        <w:rPr>
          <w:rFonts w:ascii="Times New Roman" w:hAnsi="Times New Roman" w:cs="Times New Roman"/>
          <w:sz w:val="32"/>
          <w:szCs w:val="32"/>
        </w:rPr>
        <w:t xml:space="preserve">в </w:t>
      </w:r>
      <w:r w:rsidRPr="00206203">
        <w:rPr>
          <w:rFonts w:ascii="Times New Roman" w:hAnsi="Times New Roman" w:cs="Times New Roman"/>
          <w:sz w:val="32"/>
          <w:szCs w:val="32"/>
        </w:rPr>
        <w:t>близлежащие овраги, не думая о том, что оставим в наследство своим внукам и правнукам. Все торговые точки за исключением 3-х магазинов</w:t>
      </w:r>
      <w:r w:rsidR="0070787C">
        <w:rPr>
          <w:rFonts w:ascii="Times New Roman" w:hAnsi="Times New Roman" w:cs="Times New Roman"/>
          <w:sz w:val="32"/>
          <w:szCs w:val="32"/>
        </w:rPr>
        <w:t xml:space="preserve"> </w:t>
      </w:r>
      <w:r w:rsidRPr="00206203">
        <w:rPr>
          <w:rFonts w:ascii="Times New Roman" w:hAnsi="Times New Roman" w:cs="Times New Roman"/>
          <w:sz w:val="32"/>
          <w:szCs w:val="32"/>
        </w:rPr>
        <w:t>и закусочной ООО «Мамонторг», также заключили договора на вывоз мусора. На некоторых улицах установили контейнеры для мусора, и ими пользуются и те кто заключили договора, и те кто не заключили. На сегодняшний день в результате обсуждения с активом села, участники которого обсудили вопрос на своих участках с жителями, склоняемся к принятию решения о 95 % заключении договоров в виде «Публичного договора»</w:t>
      </w:r>
      <w:r w:rsidR="00195BA8" w:rsidRPr="00206203">
        <w:rPr>
          <w:rFonts w:ascii="Times New Roman" w:hAnsi="Times New Roman" w:cs="Times New Roman"/>
          <w:sz w:val="32"/>
          <w:szCs w:val="32"/>
        </w:rPr>
        <w:t xml:space="preserve"> обязательно одинаково</w:t>
      </w:r>
      <w:r w:rsidR="0070787C">
        <w:rPr>
          <w:rFonts w:ascii="Times New Roman" w:hAnsi="Times New Roman" w:cs="Times New Roman"/>
          <w:sz w:val="32"/>
          <w:szCs w:val="32"/>
        </w:rPr>
        <w:t>го</w:t>
      </w:r>
      <w:r w:rsidR="00195BA8" w:rsidRPr="00206203">
        <w:rPr>
          <w:rFonts w:ascii="Times New Roman" w:hAnsi="Times New Roman" w:cs="Times New Roman"/>
          <w:sz w:val="32"/>
          <w:szCs w:val="32"/>
        </w:rPr>
        <w:t xml:space="preserve"> для всех жителей. </w:t>
      </w:r>
      <w:r w:rsidR="00954DE7" w:rsidRPr="00206203">
        <w:rPr>
          <w:rFonts w:ascii="Times New Roman" w:hAnsi="Times New Roman" w:cs="Times New Roman"/>
          <w:sz w:val="32"/>
          <w:szCs w:val="32"/>
        </w:rPr>
        <w:t xml:space="preserve">Общее мнение актива, что только такое решение приведет к решению вопроса с благоустройством и очисткой территории села. За 2014 год администрацией поселения совместно с административной комиссией Верхнемамонского муниципального района было выписано 192 предписания. Из них выполнено 185, </w:t>
      </w:r>
      <w:r w:rsidR="0009220A">
        <w:rPr>
          <w:rFonts w:ascii="Times New Roman" w:hAnsi="Times New Roman" w:cs="Times New Roman"/>
          <w:sz w:val="32"/>
          <w:szCs w:val="32"/>
        </w:rPr>
        <w:t xml:space="preserve">  </w:t>
      </w:r>
      <w:r w:rsidR="00954DE7" w:rsidRPr="00206203">
        <w:rPr>
          <w:rFonts w:ascii="Times New Roman" w:hAnsi="Times New Roman" w:cs="Times New Roman"/>
          <w:sz w:val="32"/>
          <w:szCs w:val="32"/>
        </w:rPr>
        <w:t xml:space="preserve">7 </w:t>
      </w:r>
      <w:r w:rsidR="0070787C">
        <w:rPr>
          <w:rFonts w:ascii="Times New Roman" w:hAnsi="Times New Roman" w:cs="Times New Roman"/>
          <w:sz w:val="32"/>
          <w:szCs w:val="32"/>
        </w:rPr>
        <w:t xml:space="preserve"> </w:t>
      </w:r>
      <w:r w:rsidR="00954DE7" w:rsidRPr="00206203">
        <w:rPr>
          <w:rFonts w:ascii="Times New Roman" w:hAnsi="Times New Roman" w:cs="Times New Roman"/>
          <w:sz w:val="32"/>
          <w:szCs w:val="32"/>
        </w:rPr>
        <w:t>на исполнении.</w:t>
      </w:r>
    </w:p>
    <w:p w:rsidR="00954DE7" w:rsidRPr="00206203" w:rsidRDefault="00954DE7" w:rsidP="00EF5375">
      <w:pPr>
        <w:rPr>
          <w:rFonts w:ascii="Times New Roman" w:hAnsi="Times New Roman" w:cs="Times New Roman"/>
          <w:sz w:val="32"/>
          <w:szCs w:val="32"/>
        </w:rPr>
      </w:pPr>
      <w:r w:rsidRPr="00206203">
        <w:rPr>
          <w:rFonts w:ascii="Times New Roman" w:hAnsi="Times New Roman" w:cs="Times New Roman"/>
          <w:sz w:val="32"/>
          <w:szCs w:val="32"/>
        </w:rPr>
        <w:t>Ежегодно в целях улучшения благоустройства, озеленения, санитарного содержания поселения, активизации работ по приведению закрепленных и прилегающих территорий в надлежащий порядок, разрабатываются мероприятия по благоустройству, в рамках которых проведение месячников по благоустройству субботников, смотров- конкурсов. Первое место среди учреждений заняла МКОУ « Лозовская СОШ»</w:t>
      </w:r>
      <w:r w:rsidR="00564CD4" w:rsidRPr="00206203">
        <w:rPr>
          <w:rFonts w:ascii="Times New Roman" w:hAnsi="Times New Roman" w:cs="Times New Roman"/>
          <w:sz w:val="32"/>
          <w:szCs w:val="32"/>
        </w:rPr>
        <w:t>, 2-ое место Верхнемамонский БУВО Психоневрологический интернат Лозовское отделение милосердия.</w:t>
      </w:r>
    </w:p>
    <w:p w:rsidR="00954DE7" w:rsidRPr="00206203" w:rsidRDefault="00954DE7" w:rsidP="00EF5375">
      <w:pPr>
        <w:rPr>
          <w:rFonts w:ascii="Times New Roman" w:hAnsi="Times New Roman" w:cs="Times New Roman"/>
          <w:sz w:val="32"/>
          <w:szCs w:val="32"/>
        </w:rPr>
      </w:pPr>
      <w:r w:rsidRPr="00206203">
        <w:rPr>
          <w:rFonts w:ascii="Times New Roman" w:hAnsi="Times New Roman" w:cs="Times New Roman"/>
          <w:sz w:val="32"/>
          <w:szCs w:val="32"/>
        </w:rPr>
        <w:t>Хочется надеятся, что руководители и работники торговли полюбят цветы и около магазинов в этом году будут радовать глаз яркие клумбы цветов.</w:t>
      </w:r>
    </w:p>
    <w:p w:rsidR="00954DE7" w:rsidRPr="00206203" w:rsidRDefault="00954DE7" w:rsidP="00EF5375">
      <w:pPr>
        <w:rPr>
          <w:rFonts w:ascii="Times New Roman" w:hAnsi="Times New Roman" w:cs="Times New Roman"/>
          <w:sz w:val="32"/>
          <w:szCs w:val="32"/>
        </w:rPr>
      </w:pPr>
      <w:r w:rsidRPr="00206203">
        <w:rPr>
          <w:rFonts w:ascii="Times New Roman" w:hAnsi="Times New Roman" w:cs="Times New Roman"/>
          <w:sz w:val="32"/>
          <w:szCs w:val="32"/>
        </w:rPr>
        <w:t>По  итогам конкурса « Лучшее домовладение» 55 домовладений признаны лучшими</w:t>
      </w:r>
      <w:r w:rsidR="00002DF5" w:rsidRPr="00206203">
        <w:rPr>
          <w:rFonts w:ascii="Times New Roman" w:hAnsi="Times New Roman" w:cs="Times New Roman"/>
          <w:sz w:val="32"/>
          <w:szCs w:val="32"/>
        </w:rPr>
        <w:t>.</w:t>
      </w:r>
    </w:p>
    <w:p w:rsidR="00002DF5" w:rsidRDefault="00002DF5" w:rsidP="00EF5375">
      <w:pPr>
        <w:rPr>
          <w:rFonts w:ascii="Times New Roman" w:hAnsi="Times New Roman" w:cs="Times New Roman"/>
          <w:sz w:val="32"/>
          <w:szCs w:val="32"/>
        </w:rPr>
      </w:pPr>
      <w:r w:rsidRPr="00206203">
        <w:rPr>
          <w:rFonts w:ascii="Times New Roman" w:hAnsi="Times New Roman" w:cs="Times New Roman"/>
          <w:sz w:val="32"/>
          <w:szCs w:val="32"/>
        </w:rPr>
        <w:lastRenderedPageBreak/>
        <w:t xml:space="preserve">Я благодарна всем, кто прилагает усилия для благоустройства своего поселения. К сожалению, активность населения желает оставлять лучшего. Участвуют в общественных мероприятиях одни и те же жители. Как раз в решении этих вопросов и необходима </w:t>
      </w:r>
      <w:r w:rsidR="0070787C">
        <w:rPr>
          <w:rFonts w:ascii="Times New Roman" w:hAnsi="Times New Roman" w:cs="Times New Roman"/>
          <w:sz w:val="32"/>
          <w:szCs w:val="32"/>
        </w:rPr>
        <w:t>активность населения во гла</w:t>
      </w:r>
      <w:r w:rsidRPr="00206203">
        <w:rPr>
          <w:rFonts w:ascii="Times New Roman" w:hAnsi="Times New Roman" w:cs="Times New Roman"/>
          <w:sz w:val="32"/>
          <w:szCs w:val="32"/>
        </w:rPr>
        <w:t>ве с депутатами и уличкомами села. Хочется,  чтобы забота по улучшению облика нашего села стала потребностью жизни каждого человека, тогда наше село станет чище и красивее.</w:t>
      </w:r>
    </w:p>
    <w:p w:rsidR="0009220A" w:rsidRPr="00206203" w:rsidRDefault="0009220A" w:rsidP="00EF5375">
      <w:pPr>
        <w:rPr>
          <w:rFonts w:ascii="Times New Roman" w:hAnsi="Times New Roman" w:cs="Times New Roman"/>
          <w:sz w:val="32"/>
          <w:szCs w:val="32"/>
        </w:rPr>
      </w:pPr>
      <w:r>
        <w:rPr>
          <w:rFonts w:ascii="Times New Roman" w:hAnsi="Times New Roman" w:cs="Times New Roman"/>
          <w:sz w:val="32"/>
          <w:szCs w:val="32"/>
        </w:rPr>
        <w:t>В 2014, в конце года были установлены за средства районного бюджета уличные тренажеры для молодежи и детская площадка на сумму 225 тысяч рублей.</w:t>
      </w:r>
    </w:p>
    <w:p w:rsidR="00002DF5" w:rsidRPr="00206203" w:rsidRDefault="00002DF5" w:rsidP="00EF5375">
      <w:pPr>
        <w:rPr>
          <w:rFonts w:ascii="Times New Roman" w:hAnsi="Times New Roman" w:cs="Times New Roman"/>
          <w:sz w:val="32"/>
          <w:szCs w:val="32"/>
        </w:rPr>
      </w:pPr>
      <w:r w:rsidRPr="00206203">
        <w:rPr>
          <w:rFonts w:ascii="Times New Roman" w:hAnsi="Times New Roman" w:cs="Times New Roman"/>
          <w:sz w:val="32"/>
          <w:szCs w:val="32"/>
        </w:rPr>
        <w:t>На нашей территории находятся 3 захоронения: братская могила №387, где захоронено 200 воинов ВОВ. Данное захоронение было благоустроено в 2012 году.</w:t>
      </w:r>
    </w:p>
    <w:p w:rsidR="00002DF5" w:rsidRPr="00206203" w:rsidRDefault="00002DF5" w:rsidP="00EF5375">
      <w:pPr>
        <w:rPr>
          <w:rFonts w:ascii="Times New Roman" w:hAnsi="Times New Roman" w:cs="Times New Roman"/>
          <w:sz w:val="32"/>
          <w:szCs w:val="32"/>
        </w:rPr>
      </w:pPr>
      <w:r w:rsidRPr="00206203">
        <w:rPr>
          <w:rFonts w:ascii="Times New Roman" w:hAnsi="Times New Roman" w:cs="Times New Roman"/>
          <w:sz w:val="32"/>
          <w:szCs w:val="32"/>
        </w:rPr>
        <w:t>Индивидуальное воинское захоронение №516, которое находится на Троицком кладбище. Перезахоронен Алпеев Василий Николаевич из Смоленской области. В июле 20104 года в рамках ОЦП «Обеспечение сохранности военно-мемориальных объектов» было благоустроено</w:t>
      </w:r>
      <w:r w:rsidR="00D125BD" w:rsidRPr="00206203">
        <w:rPr>
          <w:rFonts w:ascii="Times New Roman" w:hAnsi="Times New Roman" w:cs="Times New Roman"/>
          <w:sz w:val="32"/>
          <w:szCs w:val="32"/>
        </w:rPr>
        <w:t xml:space="preserve"> данное захоронение на сумму 35 тыс.933 рубля, местный бюджет-   . Установили памятник, изгородь.</w:t>
      </w:r>
    </w:p>
    <w:p w:rsidR="00D125BD" w:rsidRPr="00206203" w:rsidRDefault="00AF763E" w:rsidP="00EF5375">
      <w:pPr>
        <w:rPr>
          <w:rFonts w:ascii="Times New Roman" w:hAnsi="Times New Roman" w:cs="Times New Roman"/>
          <w:sz w:val="32"/>
          <w:szCs w:val="32"/>
        </w:rPr>
      </w:pPr>
      <w:r>
        <w:rPr>
          <w:rFonts w:ascii="Times New Roman" w:hAnsi="Times New Roman" w:cs="Times New Roman"/>
          <w:sz w:val="32"/>
          <w:szCs w:val="32"/>
        </w:rPr>
        <w:t>Третье воинское захоронение №3</w:t>
      </w:r>
      <w:r w:rsidR="00D125BD" w:rsidRPr="00206203">
        <w:rPr>
          <w:rFonts w:ascii="Times New Roman" w:hAnsi="Times New Roman" w:cs="Times New Roman"/>
          <w:sz w:val="32"/>
          <w:szCs w:val="32"/>
        </w:rPr>
        <w:t>86, где захоронены 5 воинов Гражданской войны. Подготовлены и сданы все документы в Департамент по развитию муниципальных образований на ремонт и благоустройство данного захоронения на сумму 157 тысяч рублей.</w:t>
      </w:r>
    </w:p>
    <w:p w:rsidR="00D125BD" w:rsidRPr="00206203" w:rsidRDefault="00D125BD" w:rsidP="00EF5375">
      <w:pPr>
        <w:rPr>
          <w:rFonts w:ascii="Times New Roman" w:hAnsi="Times New Roman" w:cs="Times New Roman"/>
          <w:sz w:val="32"/>
          <w:szCs w:val="32"/>
        </w:rPr>
      </w:pPr>
      <w:r w:rsidRPr="00206203">
        <w:rPr>
          <w:rFonts w:ascii="Times New Roman" w:hAnsi="Times New Roman" w:cs="Times New Roman"/>
          <w:sz w:val="32"/>
          <w:szCs w:val="32"/>
        </w:rPr>
        <w:t xml:space="preserve">Весной </w:t>
      </w:r>
      <w:r w:rsidR="00A7607E" w:rsidRPr="00206203">
        <w:rPr>
          <w:rFonts w:ascii="Times New Roman" w:hAnsi="Times New Roman" w:cs="Times New Roman"/>
          <w:sz w:val="32"/>
          <w:szCs w:val="32"/>
        </w:rPr>
        <w:t xml:space="preserve"> планируем сделать перезахоронение в эту братскую могилу № 386 семью Башкирова Кузьмы Тимофеевича зверски убитого белобандитами вместе с женой и детьми в 1921 году. Могила находится</w:t>
      </w:r>
      <w:r w:rsidR="00BD5CE2" w:rsidRPr="00206203">
        <w:rPr>
          <w:rFonts w:ascii="Times New Roman" w:hAnsi="Times New Roman" w:cs="Times New Roman"/>
          <w:sz w:val="32"/>
          <w:szCs w:val="32"/>
        </w:rPr>
        <w:t xml:space="preserve"> на земельном участке Еськова В.В.</w:t>
      </w:r>
    </w:p>
    <w:p w:rsidR="00BD5CE2" w:rsidRPr="00206203" w:rsidRDefault="00BD5CE2" w:rsidP="00EF5375">
      <w:pPr>
        <w:rPr>
          <w:rFonts w:ascii="Times New Roman" w:hAnsi="Times New Roman" w:cs="Times New Roman"/>
          <w:sz w:val="32"/>
          <w:szCs w:val="32"/>
        </w:rPr>
      </w:pPr>
    </w:p>
    <w:p w:rsidR="00BD5CE2" w:rsidRPr="00206203" w:rsidRDefault="00BD5CE2" w:rsidP="00BD5CE2">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АВТОМОБИЛЬНЫЕ ДОРОГИ .</w:t>
      </w:r>
    </w:p>
    <w:p w:rsidR="00BD5CE2" w:rsidRPr="00206203" w:rsidRDefault="00BD5CE2" w:rsidP="00BD5CE2">
      <w:pPr>
        <w:jc w:val="center"/>
        <w:rPr>
          <w:rFonts w:ascii="Times New Roman" w:hAnsi="Times New Roman" w:cs="Times New Roman"/>
          <w:b/>
          <w:sz w:val="32"/>
          <w:szCs w:val="32"/>
          <w:u w:val="single"/>
        </w:rPr>
      </w:pPr>
    </w:p>
    <w:p w:rsidR="00BD5CE2" w:rsidRPr="00206203" w:rsidRDefault="00BD5CE2" w:rsidP="00BD5CE2">
      <w:pPr>
        <w:rPr>
          <w:rFonts w:ascii="Times New Roman" w:hAnsi="Times New Roman" w:cs="Times New Roman"/>
          <w:sz w:val="32"/>
          <w:szCs w:val="32"/>
        </w:rPr>
      </w:pPr>
      <w:r w:rsidRPr="00206203">
        <w:rPr>
          <w:rFonts w:ascii="Times New Roman" w:hAnsi="Times New Roman" w:cs="Times New Roman"/>
          <w:sz w:val="32"/>
          <w:szCs w:val="32"/>
        </w:rPr>
        <w:t>Важным фактором жизнеобеспечения населения, способствующим стабильности социально- экономического развития  сельского поселения , является развитие автомобильных дорог общего пользования . Общая протяженность дорог в поселении – 63 801 м. Дорог федерального значения нет. Дороги областного значения – 35 км 001 м, все асфальтированные.</w:t>
      </w:r>
    </w:p>
    <w:p w:rsidR="00BD5CE2" w:rsidRPr="00206203" w:rsidRDefault="00BD5CE2" w:rsidP="00BD5CE2">
      <w:pPr>
        <w:rPr>
          <w:rFonts w:ascii="Times New Roman" w:hAnsi="Times New Roman" w:cs="Times New Roman"/>
          <w:sz w:val="32"/>
          <w:szCs w:val="32"/>
        </w:rPr>
      </w:pPr>
      <w:r w:rsidRPr="00206203">
        <w:rPr>
          <w:rFonts w:ascii="Times New Roman" w:hAnsi="Times New Roman" w:cs="Times New Roman"/>
          <w:sz w:val="32"/>
          <w:szCs w:val="32"/>
        </w:rPr>
        <w:t xml:space="preserve">Общая протяженность местных дорог – 31 км 976 м, из них асфальтированных – 28 км 800 м, грунтовых – 3 км 176 м. Состояние дорог местного значения желает лучшего. В 2014 году частично отремонтировали дорогу по улице 50 лет Победы на сумму 863 тысячи рублей </w:t>
      </w:r>
      <w:r w:rsidR="0009220A">
        <w:rPr>
          <w:rFonts w:ascii="Times New Roman" w:hAnsi="Times New Roman" w:cs="Times New Roman"/>
          <w:sz w:val="32"/>
          <w:szCs w:val="32"/>
        </w:rPr>
        <w:t>за счет средств дорожного фонда, сделан тротуар к школе, протяженностью более 400 метров.</w:t>
      </w:r>
    </w:p>
    <w:p w:rsidR="00BD5CE2" w:rsidRPr="00206203" w:rsidRDefault="00BD5CE2" w:rsidP="00BD5CE2">
      <w:pPr>
        <w:rPr>
          <w:rFonts w:ascii="Times New Roman" w:hAnsi="Times New Roman" w:cs="Times New Roman"/>
          <w:sz w:val="32"/>
          <w:szCs w:val="32"/>
        </w:rPr>
      </w:pPr>
      <w:r w:rsidRPr="00206203">
        <w:rPr>
          <w:rFonts w:ascii="Times New Roman" w:hAnsi="Times New Roman" w:cs="Times New Roman"/>
          <w:sz w:val="32"/>
          <w:szCs w:val="32"/>
        </w:rPr>
        <w:t>Решением сессии от 30.10.2014 года утвержден график ремонта дорог. На 2015 год выделено 429 тысяч рублей</w:t>
      </w:r>
      <w:r w:rsidR="00222E4C" w:rsidRPr="00206203">
        <w:rPr>
          <w:rFonts w:ascii="Times New Roman" w:hAnsi="Times New Roman" w:cs="Times New Roman"/>
          <w:sz w:val="32"/>
          <w:szCs w:val="32"/>
        </w:rPr>
        <w:t>, которые будут направлены на ремонт дороги по улице Садовая. Фонд уменшился в 2 раза. Расчистку дорог от снега осуществляет ООО « Рассвет» ООО «Лозовое», КФХ «Цыбиных», «Кичигиных», Пономарев А.А., Вожов С.Н., Золотухин С.Е., и др.</w:t>
      </w:r>
    </w:p>
    <w:p w:rsidR="00222E4C" w:rsidRPr="00206203" w:rsidRDefault="00222E4C" w:rsidP="00BD5CE2">
      <w:pPr>
        <w:rPr>
          <w:rFonts w:ascii="Times New Roman" w:hAnsi="Times New Roman" w:cs="Times New Roman"/>
          <w:sz w:val="32"/>
          <w:szCs w:val="32"/>
        </w:rPr>
      </w:pPr>
      <w:r w:rsidRPr="00206203">
        <w:rPr>
          <w:rFonts w:ascii="Times New Roman" w:hAnsi="Times New Roman" w:cs="Times New Roman"/>
          <w:sz w:val="32"/>
          <w:szCs w:val="32"/>
        </w:rPr>
        <w:t>Уличное освещение в вечернее и утреннее время осуществляется за счет 35 фонарей. В 2014 году установили 5 фонарей на улице Орджоникидзе, т.к. там сохранился 5 прово</w:t>
      </w:r>
      <w:r w:rsidR="003A5DAE" w:rsidRPr="00206203">
        <w:rPr>
          <w:rFonts w:ascii="Times New Roman" w:hAnsi="Times New Roman" w:cs="Times New Roman"/>
          <w:sz w:val="32"/>
          <w:szCs w:val="32"/>
        </w:rPr>
        <w:t>д</w:t>
      </w:r>
      <w:r w:rsidRPr="00206203">
        <w:rPr>
          <w:rFonts w:ascii="Times New Roman" w:hAnsi="Times New Roman" w:cs="Times New Roman"/>
          <w:sz w:val="32"/>
          <w:szCs w:val="32"/>
        </w:rPr>
        <w:t>. На  2015 год планируется установить еще 3 фонаря. Будем стараться решать и эту проблему. По заявлению граждан не горят 2 фонаря по улице 50 лет Победы. Заявка в электрические сети написана на выделение вышки, чтобы выяснить причину.</w:t>
      </w:r>
    </w:p>
    <w:p w:rsidR="00222E4C" w:rsidRPr="00206203" w:rsidRDefault="00222E4C" w:rsidP="00BD5CE2">
      <w:pPr>
        <w:rPr>
          <w:rFonts w:ascii="Times New Roman" w:hAnsi="Times New Roman" w:cs="Times New Roman"/>
          <w:sz w:val="32"/>
          <w:szCs w:val="32"/>
        </w:rPr>
      </w:pPr>
    </w:p>
    <w:p w:rsidR="00222E4C" w:rsidRPr="00206203" w:rsidRDefault="00222E4C" w:rsidP="00222E4C">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ВОДОСНАБЖЕНИЕ .</w:t>
      </w:r>
    </w:p>
    <w:p w:rsidR="00222E4C" w:rsidRPr="00206203" w:rsidRDefault="00222E4C" w:rsidP="00222E4C">
      <w:pPr>
        <w:rPr>
          <w:rFonts w:ascii="Times New Roman" w:hAnsi="Times New Roman" w:cs="Times New Roman"/>
          <w:sz w:val="32"/>
          <w:szCs w:val="32"/>
        </w:rPr>
      </w:pPr>
    </w:p>
    <w:p w:rsidR="00222E4C" w:rsidRPr="00206203" w:rsidRDefault="00222E4C" w:rsidP="00222E4C">
      <w:pPr>
        <w:rPr>
          <w:rFonts w:ascii="Times New Roman" w:hAnsi="Times New Roman" w:cs="Times New Roman"/>
          <w:sz w:val="32"/>
          <w:szCs w:val="32"/>
        </w:rPr>
      </w:pPr>
      <w:r w:rsidRPr="00206203">
        <w:rPr>
          <w:rFonts w:ascii="Times New Roman" w:hAnsi="Times New Roman" w:cs="Times New Roman"/>
          <w:sz w:val="32"/>
          <w:szCs w:val="32"/>
        </w:rPr>
        <w:lastRenderedPageBreak/>
        <w:t>В 2014 году по программе «Чистая вода» завершена реконструкция системы водоснабжения на территории Лозовского 1-го сельского поселения.</w:t>
      </w:r>
      <w:r w:rsidR="00C672D9" w:rsidRPr="00206203">
        <w:rPr>
          <w:rFonts w:ascii="Times New Roman" w:hAnsi="Times New Roman" w:cs="Times New Roman"/>
          <w:sz w:val="32"/>
          <w:szCs w:val="32"/>
        </w:rPr>
        <w:t xml:space="preserve"> </w:t>
      </w:r>
      <w:r w:rsidRPr="00206203">
        <w:rPr>
          <w:rFonts w:ascii="Times New Roman" w:hAnsi="Times New Roman" w:cs="Times New Roman"/>
          <w:sz w:val="32"/>
          <w:szCs w:val="32"/>
        </w:rPr>
        <w:t>Протяженность водопроводных сетей составляет</w:t>
      </w:r>
      <w:r w:rsidR="00DE3AE3" w:rsidRPr="00206203">
        <w:rPr>
          <w:rFonts w:ascii="Times New Roman" w:hAnsi="Times New Roman" w:cs="Times New Roman"/>
          <w:sz w:val="32"/>
          <w:szCs w:val="32"/>
        </w:rPr>
        <w:t xml:space="preserve"> 26 км. 833 м. и старых – 10 км 200 м. Итого общая протяженность водопроводных сетей – 37 км 033 м , 13 скважин, 11 башен. Много</w:t>
      </w:r>
      <w:r w:rsidR="00AF763E">
        <w:rPr>
          <w:rFonts w:ascii="Times New Roman" w:hAnsi="Times New Roman" w:cs="Times New Roman"/>
          <w:sz w:val="32"/>
          <w:szCs w:val="32"/>
        </w:rPr>
        <w:t xml:space="preserve"> </w:t>
      </w:r>
      <w:r w:rsidR="00DE3AE3" w:rsidRPr="00206203">
        <w:rPr>
          <w:rFonts w:ascii="Times New Roman" w:hAnsi="Times New Roman" w:cs="Times New Roman"/>
          <w:sz w:val="32"/>
          <w:szCs w:val="32"/>
        </w:rPr>
        <w:t>нареканий со стороны жителей на качество воды. Последний раз воду на анализ взяли 19 января 2015 года. Результаты анализов хорошие, имеется запах от полиэтиленовых труб, со временем он исчезнет. Никаких нет нареканий от жителей улицы Орджоникиджзе, которые почти круглый год были без воды. Они радуются сильному напору воды в кранах , хотя когда вели воду они говорили, что у них не будет воды, т.к. отдалены от водозабора.</w:t>
      </w:r>
    </w:p>
    <w:p w:rsidR="00DE3AE3" w:rsidRPr="00206203" w:rsidRDefault="00DE3AE3" w:rsidP="00222E4C">
      <w:pPr>
        <w:rPr>
          <w:rFonts w:ascii="Times New Roman" w:hAnsi="Times New Roman" w:cs="Times New Roman"/>
          <w:sz w:val="32"/>
          <w:szCs w:val="32"/>
        </w:rPr>
      </w:pPr>
      <w:r w:rsidRPr="00206203">
        <w:rPr>
          <w:rFonts w:ascii="Times New Roman" w:hAnsi="Times New Roman" w:cs="Times New Roman"/>
          <w:sz w:val="32"/>
          <w:szCs w:val="32"/>
        </w:rPr>
        <w:t>Особую тревогу вызывет система водоснабжения во 2-ой части поселения. Трубы изношены на 100 %, бесконечные порывы. Проблема, которую надо решать.</w:t>
      </w:r>
    </w:p>
    <w:p w:rsidR="00DE3AE3" w:rsidRPr="00206203" w:rsidRDefault="00DE3AE3" w:rsidP="00222E4C">
      <w:pPr>
        <w:rPr>
          <w:rFonts w:ascii="Times New Roman" w:hAnsi="Times New Roman" w:cs="Times New Roman"/>
          <w:sz w:val="32"/>
          <w:szCs w:val="32"/>
        </w:rPr>
      </w:pPr>
    </w:p>
    <w:p w:rsidR="00DE3AE3" w:rsidRPr="00206203" w:rsidRDefault="00DE3AE3" w:rsidP="00DE3AE3">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СЕЛЬСКОЕ ХОЗЯЙСТВО .</w:t>
      </w:r>
    </w:p>
    <w:p w:rsidR="00564CD4" w:rsidRPr="00206203" w:rsidRDefault="00DE3AE3" w:rsidP="00DE3AE3">
      <w:pPr>
        <w:rPr>
          <w:rFonts w:ascii="Times New Roman" w:hAnsi="Times New Roman" w:cs="Times New Roman"/>
          <w:sz w:val="32"/>
          <w:szCs w:val="32"/>
        </w:rPr>
      </w:pPr>
      <w:r w:rsidRPr="00206203">
        <w:rPr>
          <w:rFonts w:ascii="Times New Roman" w:hAnsi="Times New Roman" w:cs="Times New Roman"/>
          <w:sz w:val="32"/>
          <w:szCs w:val="32"/>
        </w:rPr>
        <w:t>На территории поселения зарегистрировано 2 с/х предприятия: ООО «Лозовое», ООО «</w:t>
      </w:r>
      <w:r w:rsidR="00564CD4" w:rsidRPr="00206203">
        <w:rPr>
          <w:rFonts w:ascii="Times New Roman" w:hAnsi="Times New Roman" w:cs="Times New Roman"/>
          <w:sz w:val="32"/>
          <w:szCs w:val="32"/>
        </w:rPr>
        <w:t>Р</w:t>
      </w:r>
      <w:r w:rsidRPr="00206203">
        <w:rPr>
          <w:rFonts w:ascii="Times New Roman" w:hAnsi="Times New Roman" w:cs="Times New Roman"/>
          <w:sz w:val="32"/>
          <w:szCs w:val="32"/>
        </w:rPr>
        <w:t>ассвет» и 14 КФХ.</w:t>
      </w:r>
      <w:r w:rsidR="00564CD4" w:rsidRPr="00206203">
        <w:rPr>
          <w:rFonts w:ascii="Times New Roman" w:hAnsi="Times New Roman" w:cs="Times New Roman"/>
          <w:sz w:val="32"/>
          <w:szCs w:val="32"/>
        </w:rPr>
        <w:t xml:space="preserve"> </w:t>
      </w:r>
      <w:r w:rsidR="002C2E0A" w:rsidRPr="00206203">
        <w:rPr>
          <w:rFonts w:ascii="Times New Roman" w:hAnsi="Times New Roman" w:cs="Times New Roman"/>
          <w:sz w:val="32"/>
          <w:szCs w:val="32"/>
        </w:rPr>
        <w:t xml:space="preserve"> Несколько слов скажу об урожайности с/х культур:</w:t>
      </w:r>
    </w:p>
    <w:tbl>
      <w:tblPr>
        <w:tblStyle w:val="a4"/>
        <w:tblW w:w="0" w:type="auto"/>
        <w:tblLook w:val="04A0"/>
      </w:tblPr>
      <w:tblGrid>
        <w:gridCol w:w="3190"/>
        <w:gridCol w:w="3190"/>
        <w:gridCol w:w="3191"/>
      </w:tblGrid>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КУЛЬТУРА</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ООО «ЛОЗОВОЕ»</w:t>
            </w:r>
          </w:p>
        </w:tc>
        <w:tc>
          <w:tcPr>
            <w:tcW w:w="3191"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ООО «РАССВЕТ»</w:t>
            </w:r>
          </w:p>
        </w:tc>
      </w:tr>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Озимая пшеница</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33, 93 ц/га</w:t>
            </w:r>
          </w:p>
        </w:tc>
        <w:tc>
          <w:tcPr>
            <w:tcW w:w="3191"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36,7 ц/га</w:t>
            </w:r>
          </w:p>
        </w:tc>
      </w:tr>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Рожь</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33,87</w:t>
            </w:r>
          </w:p>
        </w:tc>
        <w:tc>
          <w:tcPr>
            <w:tcW w:w="3191"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w:t>
            </w:r>
          </w:p>
        </w:tc>
      </w:tr>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Ячмень</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26,16</w:t>
            </w:r>
          </w:p>
        </w:tc>
        <w:tc>
          <w:tcPr>
            <w:tcW w:w="3191"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14,6</w:t>
            </w:r>
          </w:p>
        </w:tc>
      </w:tr>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Овес</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33,50</w:t>
            </w:r>
          </w:p>
        </w:tc>
        <w:tc>
          <w:tcPr>
            <w:tcW w:w="3191"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19,3</w:t>
            </w:r>
          </w:p>
        </w:tc>
      </w:tr>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Гречиха</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w:t>
            </w:r>
          </w:p>
        </w:tc>
        <w:tc>
          <w:tcPr>
            <w:tcW w:w="3191"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10,9</w:t>
            </w:r>
          </w:p>
        </w:tc>
      </w:tr>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Подсолнечник на зерно</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16,23</w:t>
            </w:r>
          </w:p>
        </w:tc>
        <w:tc>
          <w:tcPr>
            <w:tcW w:w="3191"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47,3</w:t>
            </w:r>
          </w:p>
        </w:tc>
      </w:tr>
      <w:tr w:rsidR="002C2E0A" w:rsidRPr="00206203" w:rsidTr="002C2E0A">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Лен</w:t>
            </w:r>
          </w:p>
        </w:tc>
        <w:tc>
          <w:tcPr>
            <w:tcW w:w="3190" w:type="dxa"/>
          </w:tcPr>
          <w:p w:rsidR="002C2E0A" w:rsidRPr="00206203" w:rsidRDefault="002C2E0A" w:rsidP="00DE3AE3">
            <w:pPr>
              <w:rPr>
                <w:rFonts w:ascii="Times New Roman" w:hAnsi="Times New Roman" w:cs="Times New Roman"/>
                <w:sz w:val="32"/>
                <w:szCs w:val="32"/>
              </w:rPr>
            </w:pPr>
            <w:r w:rsidRPr="00206203">
              <w:rPr>
                <w:rFonts w:ascii="Times New Roman" w:hAnsi="Times New Roman" w:cs="Times New Roman"/>
                <w:sz w:val="32"/>
                <w:szCs w:val="32"/>
              </w:rPr>
              <w:t>11</w:t>
            </w:r>
          </w:p>
        </w:tc>
        <w:tc>
          <w:tcPr>
            <w:tcW w:w="3191" w:type="dxa"/>
          </w:tcPr>
          <w:p w:rsidR="002C2E0A"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8,8</w:t>
            </w:r>
          </w:p>
        </w:tc>
      </w:tr>
    </w:tbl>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 xml:space="preserve"> </w:t>
      </w:r>
    </w:p>
    <w:p w:rsidR="002C2E0A" w:rsidRPr="00206203" w:rsidRDefault="00331F4E" w:rsidP="00331F4E">
      <w:pPr>
        <w:jc w:val="center"/>
        <w:rPr>
          <w:rFonts w:ascii="Times New Roman" w:hAnsi="Times New Roman" w:cs="Times New Roman"/>
          <w:sz w:val="32"/>
          <w:szCs w:val="32"/>
        </w:rPr>
      </w:pPr>
      <w:r w:rsidRPr="00206203">
        <w:rPr>
          <w:rFonts w:ascii="Times New Roman" w:hAnsi="Times New Roman" w:cs="Times New Roman"/>
          <w:sz w:val="32"/>
          <w:szCs w:val="32"/>
        </w:rPr>
        <w:t>ОТРАСЛЬ ЖИВОТНОВОДСТВО</w:t>
      </w:r>
    </w:p>
    <w:tbl>
      <w:tblPr>
        <w:tblStyle w:val="a4"/>
        <w:tblW w:w="0" w:type="auto"/>
        <w:tblLook w:val="04A0"/>
      </w:tblPr>
      <w:tblGrid>
        <w:gridCol w:w="3190"/>
        <w:gridCol w:w="3190"/>
        <w:gridCol w:w="3191"/>
      </w:tblGrid>
      <w:tr w:rsidR="00331F4E" w:rsidRPr="00206203" w:rsidTr="00331F4E">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КРС, из них</w:t>
            </w:r>
          </w:p>
        </w:tc>
        <w:tc>
          <w:tcPr>
            <w:tcW w:w="3190" w:type="dxa"/>
          </w:tcPr>
          <w:p w:rsidR="00331F4E" w:rsidRPr="00206203" w:rsidRDefault="00331F4E" w:rsidP="005D6EC8">
            <w:pPr>
              <w:rPr>
                <w:rFonts w:ascii="Times New Roman" w:hAnsi="Times New Roman" w:cs="Times New Roman"/>
                <w:sz w:val="32"/>
                <w:szCs w:val="32"/>
              </w:rPr>
            </w:pPr>
            <w:r w:rsidRPr="00206203">
              <w:rPr>
                <w:rFonts w:ascii="Times New Roman" w:hAnsi="Times New Roman" w:cs="Times New Roman"/>
                <w:sz w:val="32"/>
                <w:szCs w:val="32"/>
              </w:rPr>
              <w:t>ООО «ЛОЗОВОЕ»</w:t>
            </w:r>
          </w:p>
        </w:tc>
        <w:tc>
          <w:tcPr>
            <w:tcW w:w="3191" w:type="dxa"/>
          </w:tcPr>
          <w:p w:rsidR="00331F4E" w:rsidRPr="00206203" w:rsidRDefault="00331F4E" w:rsidP="005D6EC8">
            <w:pPr>
              <w:rPr>
                <w:rFonts w:ascii="Times New Roman" w:hAnsi="Times New Roman" w:cs="Times New Roman"/>
                <w:sz w:val="32"/>
                <w:szCs w:val="32"/>
              </w:rPr>
            </w:pPr>
            <w:r w:rsidRPr="00206203">
              <w:rPr>
                <w:rFonts w:ascii="Times New Roman" w:hAnsi="Times New Roman" w:cs="Times New Roman"/>
                <w:sz w:val="32"/>
                <w:szCs w:val="32"/>
              </w:rPr>
              <w:t>ООО «РАССВЕТ»</w:t>
            </w:r>
          </w:p>
        </w:tc>
      </w:tr>
      <w:tr w:rsidR="00331F4E" w:rsidRPr="00206203" w:rsidTr="00331F4E">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lastRenderedPageBreak/>
              <w:t>всего</w:t>
            </w:r>
          </w:p>
        </w:tc>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1000 голов</w:t>
            </w:r>
          </w:p>
        </w:tc>
        <w:tc>
          <w:tcPr>
            <w:tcW w:w="3191"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1016 голов</w:t>
            </w:r>
          </w:p>
        </w:tc>
      </w:tr>
      <w:tr w:rsidR="00331F4E" w:rsidRPr="00206203" w:rsidTr="00331F4E">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В т.ч. коровы</w:t>
            </w:r>
          </w:p>
        </w:tc>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300</w:t>
            </w:r>
          </w:p>
        </w:tc>
        <w:tc>
          <w:tcPr>
            <w:tcW w:w="3191"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361</w:t>
            </w:r>
          </w:p>
        </w:tc>
      </w:tr>
      <w:tr w:rsidR="00331F4E" w:rsidRPr="00206203" w:rsidTr="00331F4E">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Мясного направления</w:t>
            </w:r>
          </w:p>
        </w:tc>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100</w:t>
            </w:r>
          </w:p>
        </w:tc>
        <w:tc>
          <w:tcPr>
            <w:tcW w:w="3191"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161</w:t>
            </w:r>
          </w:p>
        </w:tc>
      </w:tr>
      <w:tr w:rsidR="00331F4E" w:rsidRPr="00206203" w:rsidTr="00331F4E">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Продано населению</w:t>
            </w:r>
          </w:p>
        </w:tc>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544</w:t>
            </w:r>
          </w:p>
        </w:tc>
        <w:tc>
          <w:tcPr>
            <w:tcW w:w="3191"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w:t>
            </w:r>
          </w:p>
        </w:tc>
      </w:tr>
      <w:tr w:rsidR="00331F4E" w:rsidRPr="00206203" w:rsidTr="00331F4E">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Прирост живой массы</w:t>
            </w:r>
          </w:p>
        </w:tc>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282</w:t>
            </w:r>
          </w:p>
        </w:tc>
        <w:tc>
          <w:tcPr>
            <w:tcW w:w="3191"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939</w:t>
            </w:r>
          </w:p>
        </w:tc>
      </w:tr>
      <w:tr w:rsidR="00331F4E" w:rsidRPr="00206203" w:rsidTr="00331F4E">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Молоко</w:t>
            </w:r>
          </w:p>
        </w:tc>
        <w:tc>
          <w:tcPr>
            <w:tcW w:w="3190" w:type="dxa"/>
          </w:tcPr>
          <w:p w:rsidR="00331F4E" w:rsidRPr="00206203" w:rsidRDefault="00331F4E" w:rsidP="00DE3AE3">
            <w:pPr>
              <w:rPr>
                <w:rFonts w:ascii="Times New Roman" w:hAnsi="Times New Roman" w:cs="Times New Roman"/>
                <w:sz w:val="32"/>
                <w:szCs w:val="32"/>
              </w:rPr>
            </w:pPr>
            <w:r w:rsidRPr="00206203">
              <w:rPr>
                <w:rFonts w:ascii="Times New Roman" w:hAnsi="Times New Roman" w:cs="Times New Roman"/>
                <w:sz w:val="32"/>
                <w:szCs w:val="32"/>
              </w:rPr>
              <w:t>12 735 ц</w:t>
            </w:r>
          </w:p>
        </w:tc>
        <w:tc>
          <w:tcPr>
            <w:tcW w:w="3191" w:type="dxa"/>
          </w:tcPr>
          <w:p w:rsidR="00331F4E" w:rsidRPr="00206203" w:rsidRDefault="00331F4E" w:rsidP="00DE3AE3">
            <w:pPr>
              <w:rPr>
                <w:rFonts w:ascii="Times New Roman" w:hAnsi="Times New Roman" w:cs="Times New Roman"/>
                <w:sz w:val="32"/>
                <w:szCs w:val="32"/>
              </w:rPr>
            </w:pPr>
          </w:p>
        </w:tc>
      </w:tr>
    </w:tbl>
    <w:p w:rsidR="00331F4E" w:rsidRPr="00206203" w:rsidRDefault="00331F4E" w:rsidP="00DE3AE3">
      <w:pPr>
        <w:rPr>
          <w:rFonts w:ascii="Times New Roman" w:hAnsi="Times New Roman" w:cs="Times New Roman"/>
          <w:sz w:val="32"/>
          <w:szCs w:val="32"/>
        </w:rPr>
      </w:pPr>
    </w:p>
    <w:p w:rsidR="00564CD4" w:rsidRPr="00206203" w:rsidRDefault="00564CD4" w:rsidP="00564CD4">
      <w:pPr>
        <w:jc w:val="center"/>
        <w:rPr>
          <w:rFonts w:ascii="Times New Roman" w:hAnsi="Times New Roman" w:cs="Times New Roman"/>
          <w:sz w:val="32"/>
          <w:szCs w:val="32"/>
        </w:rPr>
      </w:pPr>
      <w:r w:rsidRPr="00206203">
        <w:rPr>
          <w:rFonts w:ascii="Times New Roman" w:hAnsi="Times New Roman" w:cs="Times New Roman"/>
          <w:sz w:val="32"/>
          <w:szCs w:val="32"/>
        </w:rPr>
        <w:t>На территории нашего села имеется полная инфраструктура.</w:t>
      </w:r>
    </w:p>
    <w:p w:rsidR="00564CD4" w:rsidRPr="00206203" w:rsidRDefault="00564CD4" w:rsidP="00564CD4">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СОЦИАЛЬНАЯ СФЕРА .</w:t>
      </w:r>
    </w:p>
    <w:p w:rsidR="00DE3AE3" w:rsidRPr="00206203" w:rsidRDefault="00564CD4" w:rsidP="00DE3AE3">
      <w:pPr>
        <w:rPr>
          <w:rFonts w:ascii="Times New Roman" w:hAnsi="Times New Roman" w:cs="Times New Roman"/>
          <w:sz w:val="32"/>
          <w:szCs w:val="32"/>
        </w:rPr>
      </w:pPr>
      <w:r w:rsidRPr="00206203">
        <w:rPr>
          <w:rFonts w:ascii="Times New Roman" w:hAnsi="Times New Roman" w:cs="Times New Roman"/>
          <w:sz w:val="32"/>
          <w:szCs w:val="32"/>
        </w:rPr>
        <w:t>Социальная сфера предоставлена следующими учреждениями : МКОУ «Лозовская СОШ».</w:t>
      </w:r>
    </w:p>
    <w:p w:rsidR="00564CD4" w:rsidRPr="00206203" w:rsidRDefault="00564CD4" w:rsidP="00DE3AE3">
      <w:pPr>
        <w:rPr>
          <w:rFonts w:ascii="Times New Roman" w:hAnsi="Times New Roman" w:cs="Times New Roman"/>
          <w:sz w:val="32"/>
          <w:szCs w:val="32"/>
        </w:rPr>
      </w:pPr>
      <w:r w:rsidRPr="00206203">
        <w:rPr>
          <w:rFonts w:ascii="Times New Roman" w:hAnsi="Times New Roman" w:cs="Times New Roman"/>
          <w:sz w:val="32"/>
          <w:szCs w:val="32"/>
        </w:rPr>
        <w:t>В настоящее время педагогический  коллектив состоит из 21 человека. По уровню квалификации педагоги распределились следующим образом : 5 имеют высшую категорию</w:t>
      </w:r>
      <w:r w:rsidR="006236C2" w:rsidRPr="00206203">
        <w:rPr>
          <w:rFonts w:ascii="Times New Roman" w:hAnsi="Times New Roman" w:cs="Times New Roman"/>
          <w:sz w:val="32"/>
          <w:szCs w:val="32"/>
        </w:rPr>
        <w:t>, 14 человек 1 категорию, 1 учитель «Почетный работник образования».</w:t>
      </w:r>
    </w:p>
    <w:p w:rsidR="006236C2" w:rsidRPr="00206203" w:rsidRDefault="006236C2" w:rsidP="00DE3AE3">
      <w:pPr>
        <w:rPr>
          <w:rFonts w:ascii="Times New Roman" w:hAnsi="Times New Roman" w:cs="Times New Roman"/>
          <w:sz w:val="32"/>
          <w:szCs w:val="32"/>
        </w:rPr>
      </w:pPr>
      <w:r w:rsidRPr="00206203">
        <w:rPr>
          <w:rFonts w:ascii="Times New Roman" w:hAnsi="Times New Roman" w:cs="Times New Roman"/>
          <w:sz w:val="32"/>
          <w:szCs w:val="32"/>
        </w:rPr>
        <w:t>Внастоящее время в школе  142 обучающихся. На протяжении 5 лет контингент учащихся стабильно увеличивается. В рейтинге общеобразовательных учреждений по итогам муниципального мониторинга оценки качества образования МКОУ «Лозовская СОШ» заняла в 2014 году 3 место среди образовательных учреждений района.</w:t>
      </w:r>
    </w:p>
    <w:p w:rsidR="006236C2" w:rsidRPr="00206203" w:rsidRDefault="006236C2" w:rsidP="00DE3AE3">
      <w:pPr>
        <w:rPr>
          <w:rFonts w:ascii="Times New Roman" w:hAnsi="Times New Roman" w:cs="Times New Roman"/>
          <w:sz w:val="32"/>
          <w:szCs w:val="32"/>
        </w:rPr>
      </w:pPr>
      <w:r w:rsidRPr="00206203">
        <w:rPr>
          <w:rFonts w:ascii="Times New Roman" w:hAnsi="Times New Roman" w:cs="Times New Roman"/>
          <w:sz w:val="32"/>
          <w:szCs w:val="32"/>
        </w:rPr>
        <w:t>В 2014 году МКОУ «Лозовская СОШ» внесена в Национальный реестр  Ведущие образовательные учреждения России. МКОУ «Лозовская СОШ» продолжает работать в направлении «Здоровье подрастающего поколения»</w:t>
      </w:r>
      <w:r w:rsidR="00FF4E24" w:rsidRPr="00206203">
        <w:rPr>
          <w:rFonts w:ascii="Times New Roman" w:hAnsi="Times New Roman" w:cs="Times New Roman"/>
          <w:sz w:val="32"/>
          <w:szCs w:val="32"/>
        </w:rPr>
        <w:t xml:space="preserve">. </w:t>
      </w:r>
    </w:p>
    <w:p w:rsidR="00FF4E24" w:rsidRPr="00206203" w:rsidRDefault="00FF4E24" w:rsidP="00DE3AE3">
      <w:pPr>
        <w:rPr>
          <w:rFonts w:ascii="Times New Roman" w:hAnsi="Times New Roman" w:cs="Times New Roman"/>
          <w:sz w:val="32"/>
          <w:szCs w:val="32"/>
        </w:rPr>
      </w:pPr>
      <w:r w:rsidRPr="00206203">
        <w:rPr>
          <w:rFonts w:ascii="Times New Roman" w:hAnsi="Times New Roman" w:cs="Times New Roman"/>
          <w:sz w:val="32"/>
          <w:szCs w:val="32"/>
        </w:rPr>
        <w:t>Под руководством преподавателя ДЮСШ Звягина С.В. учащиеся школы являются активными участниками и победителями следующих соревнований:</w:t>
      </w:r>
    </w:p>
    <w:p w:rsidR="00FF4E24" w:rsidRPr="00206203" w:rsidRDefault="00FF4E24" w:rsidP="00DE3AE3">
      <w:pPr>
        <w:rPr>
          <w:rFonts w:ascii="Times New Roman" w:hAnsi="Times New Roman" w:cs="Times New Roman"/>
          <w:sz w:val="32"/>
          <w:szCs w:val="32"/>
        </w:rPr>
      </w:pPr>
      <w:r w:rsidRPr="00206203">
        <w:rPr>
          <w:rFonts w:ascii="Times New Roman" w:hAnsi="Times New Roman" w:cs="Times New Roman"/>
          <w:sz w:val="32"/>
          <w:szCs w:val="32"/>
        </w:rPr>
        <w:t xml:space="preserve">- </w:t>
      </w:r>
      <w:r w:rsidR="00C672D9" w:rsidRPr="00206203">
        <w:rPr>
          <w:rFonts w:ascii="Times New Roman" w:hAnsi="Times New Roman" w:cs="Times New Roman"/>
          <w:sz w:val="32"/>
          <w:szCs w:val="32"/>
        </w:rPr>
        <w:t>Кросс нации в городе Воронеж, учащиеся заняли первые 3 места;</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lastRenderedPageBreak/>
        <w:t>- легкоатлетический пробег в городе Павловск, 1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 многоборье по легкой атлетике в городе Павловск, 1 и 3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Под руководством преподавателя ДЮСШ Песенько С.Л. ученики принимали участие в лагерях и экспедициях ВПЦ «Вымпел». Только в течение 2014 года они побывали в Волгограде, Карелии, дважды в Москве, Кисловодске.</w:t>
      </w:r>
      <w:r w:rsidR="002E7110">
        <w:rPr>
          <w:rFonts w:ascii="Times New Roman" w:hAnsi="Times New Roman" w:cs="Times New Roman"/>
          <w:sz w:val="32"/>
          <w:szCs w:val="32"/>
        </w:rPr>
        <w:t xml:space="preserve"> </w:t>
      </w:r>
      <w:r w:rsidRPr="00206203">
        <w:rPr>
          <w:rFonts w:ascii="Times New Roman" w:hAnsi="Times New Roman" w:cs="Times New Roman"/>
          <w:sz w:val="32"/>
          <w:szCs w:val="32"/>
        </w:rPr>
        <w:t>Весенний водный сплав на рафтах в честь великой победы – по местам боевой славы а Калужской и Смоленской областях. Воспитанники «Вымпела» являются многократными призерами и победителями районных и региональных спортивных соревнований. Я назову те мепроприятия, где учащиеся занимали призовые места:</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1.Первенство по мини</w:t>
      </w:r>
      <w:r w:rsidR="002E7110">
        <w:rPr>
          <w:rFonts w:ascii="Times New Roman" w:hAnsi="Times New Roman" w:cs="Times New Roman"/>
          <w:sz w:val="32"/>
          <w:szCs w:val="32"/>
        </w:rPr>
        <w:t xml:space="preserve"> </w:t>
      </w:r>
      <w:r w:rsidRPr="00206203">
        <w:rPr>
          <w:rFonts w:ascii="Times New Roman" w:hAnsi="Times New Roman" w:cs="Times New Roman"/>
          <w:sz w:val="32"/>
          <w:szCs w:val="32"/>
        </w:rPr>
        <w:t>футболу- 4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2. Кубок по футболу на приз героя Советского Союза Харланова -1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3. Кубок Победы  -1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4. Первенство области по плаванию- 5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5. Турнир дворовых команд по мини футболу ( Двор без наркотиков) г. Богучар – 4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6. Турнир по футболу Кожаный мяч г.Россошь – 3 место.</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Так</w:t>
      </w:r>
      <w:r w:rsidR="00C55B54">
        <w:rPr>
          <w:rFonts w:ascii="Times New Roman" w:hAnsi="Times New Roman" w:cs="Times New Roman"/>
          <w:sz w:val="32"/>
          <w:szCs w:val="32"/>
        </w:rPr>
        <w:t xml:space="preserve"> </w:t>
      </w:r>
      <w:r w:rsidRPr="00206203">
        <w:rPr>
          <w:rFonts w:ascii="Times New Roman" w:hAnsi="Times New Roman" w:cs="Times New Roman"/>
          <w:sz w:val="32"/>
          <w:szCs w:val="32"/>
        </w:rPr>
        <w:t>же Песенько С.Л. возглавляет футбольную команду поселения, которая в 2014 году заняла 1 место в кубке по футболу на приз героя Советского Союза И.А.Зиновьева.</w:t>
      </w:r>
    </w:p>
    <w:p w:rsidR="00C672D9" w:rsidRPr="00206203" w:rsidRDefault="00C672D9" w:rsidP="00DE3AE3">
      <w:pPr>
        <w:rPr>
          <w:rFonts w:ascii="Times New Roman" w:hAnsi="Times New Roman" w:cs="Times New Roman"/>
          <w:sz w:val="32"/>
          <w:szCs w:val="32"/>
        </w:rPr>
      </w:pPr>
      <w:r w:rsidRPr="00206203">
        <w:rPr>
          <w:rFonts w:ascii="Times New Roman" w:hAnsi="Times New Roman" w:cs="Times New Roman"/>
          <w:sz w:val="32"/>
          <w:szCs w:val="32"/>
        </w:rPr>
        <w:t>В 2013 году команда заняла 1 место по футболу среди поселений по футболу, а в 2014 году 2-е место.</w:t>
      </w:r>
    </w:p>
    <w:p w:rsidR="006236C2" w:rsidRPr="00206203" w:rsidRDefault="006236C2" w:rsidP="00DE3AE3">
      <w:pPr>
        <w:rPr>
          <w:rFonts w:ascii="Times New Roman" w:hAnsi="Times New Roman" w:cs="Times New Roman"/>
          <w:sz w:val="32"/>
          <w:szCs w:val="32"/>
        </w:rPr>
      </w:pPr>
      <w:r w:rsidRPr="00206203">
        <w:rPr>
          <w:rFonts w:ascii="Times New Roman" w:hAnsi="Times New Roman" w:cs="Times New Roman"/>
          <w:sz w:val="32"/>
          <w:szCs w:val="32"/>
        </w:rPr>
        <w:t>На территории поселения 2 детских сада, в них разновозрастные группы от 2 до 7 лет. Родительская плата составила 700 рублей в месяц на одного ребенка, стоимость одного  детодня – 56 рублей. Количественный состав работников садиков 12 человек. Обеспечен хороший уровень образования и воспитания малышей.</w:t>
      </w:r>
    </w:p>
    <w:p w:rsidR="006236C2" w:rsidRPr="00206203" w:rsidRDefault="006236C2" w:rsidP="006236C2">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lastRenderedPageBreak/>
        <w:t xml:space="preserve">МЕДИЦИНСКИЕ УСЛУГИ </w:t>
      </w:r>
    </w:p>
    <w:p w:rsidR="006236C2" w:rsidRPr="00206203" w:rsidRDefault="006236C2" w:rsidP="006236C2">
      <w:pPr>
        <w:rPr>
          <w:rFonts w:ascii="Times New Roman" w:hAnsi="Times New Roman" w:cs="Times New Roman"/>
          <w:sz w:val="32"/>
          <w:szCs w:val="32"/>
        </w:rPr>
      </w:pPr>
      <w:r w:rsidRPr="00206203">
        <w:rPr>
          <w:rFonts w:ascii="Times New Roman" w:hAnsi="Times New Roman" w:cs="Times New Roman"/>
          <w:sz w:val="32"/>
          <w:szCs w:val="32"/>
        </w:rPr>
        <w:t>Населению оказывают</w:t>
      </w:r>
      <w:r w:rsidR="00C55B54">
        <w:rPr>
          <w:rFonts w:ascii="Times New Roman" w:hAnsi="Times New Roman" w:cs="Times New Roman"/>
          <w:sz w:val="32"/>
          <w:szCs w:val="32"/>
        </w:rPr>
        <w:t xml:space="preserve"> 6 </w:t>
      </w:r>
      <w:r w:rsidRPr="00206203">
        <w:rPr>
          <w:rFonts w:ascii="Times New Roman" w:hAnsi="Times New Roman" w:cs="Times New Roman"/>
          <w:sz w:val="32"/>
          <w:szCs w:val="32"/>
        </w:rPr>
        <w:t xml:space="preserve"> медработник</w:t>
      </w:r>
      <w:r w:rsidR="00C55B54">
        <w:rPr>
          <w:rFonts w:ascii="Times New Roman" w:hAnsi="Times New Roman" w:cs="Times New Roman"/>
          <w:sz w:val="32"/>
          <w:szCs w:val="32"/>
        </w:rPr>
        <w:t>ов</w:t>
      </w:r>
      <w:r w:rsidR="00006ADE" w:rsidRPr="00206203">
        <w:rPr>
          <w:rFonts w:ascii="Times New Roman" w:hAnsi="Times New Roman" w:cs="Times New Roman"/>
          <w:sz w:val="32"/>
          <w:szCs w:val="32"/>
        </w:rPr>
        <w:t xml:space="preserve"> 2-х врачебных амбулаторий. Проводится всеобщая диспансеризация населения по определенным годам рождения.</w:t>
      </w:r>
    </w:p>
    <w:p w:rsidR="00006ADE" w:rsidRPr="00206203" w:rsidRDefault="00006ADE" w:rsidP="00006ADE">
      <w:pPr>
        <w:jc w:val="center"/>
        <w:rPr>
          <w:rFonts w:ascii="Times New Roman" w:hAnsi="Times New Roman" w:cs="Times New Roman"/>
          <w:sz w:val="32"/>
          <w:szCs w:val="32"/>
        </w:rPr>
      </w:pPr>
      <w:r w:rsidRPr="00206203">
        <w:rPr>
          <w:rFonts w:ascii="Times New Roman" w:hAnsi="Times New Roman" w:cs="Times New Roman"/>
          <w:sz w:val="32"/>
          <w:szCs w:val="32"/>
        </w:rPr>
        <w:t>Выполнено обращений – 1921  119%</w:t>
      </w:r>
    </w:p>
    <w:p w:rsidR="00006ADE" w:rsidRPr="00206203" w:rsidRDefault="00006ADE" w:rsidP="00006ADE">
      <w:pPr>
        <w:jc w:val="center"/>
        <w:rPr>
          <w:rFonts w:ascii="Times New Roman" w:hAnsi="Times New Roman" w:cs="Times New Roman"/>
          <w:sz w:val="32"/>
          <w:szCs w:val="32"/>
        </w:rPr>
      </w:pPr>
      <w:r w:rsidRPr="00206203">
        <w:rPr>
          <w:rFonts w:ascii="Times New Roman" w:hAnsi="Times New Roman" w:cs="Times New Roman"/>
          <w:sz w:val="32"/>
          <w:szCs w:val="32"/>
        </w:rPr>
        <w:t>Посещений – 1216      168 %</w:t>
      </w:r>
    </w:p>
    <w:p w:rsidR="00006ADE" w:rsidRPr="00206203" w:rsidRDefault="00006ADE" w:rsidP="00006ADE">
      <w:pPr>
        <w:jc w:val="center"/>
        <w:rPr>
          <w:rFonts w:ascii="Times New Roman" w:hAnsi="Times New Roman" w:cs="Times New Roman"/>
          <w:sz w:val="32"/>
          <w:szCs w:val="32"/>
        </w:rPr>
      </w:pPr>
      <w:r w:rsidRPr="00206203">
        <w:rPr>
          <w:rFonts w:ascii="Times New Roman" w:hAnsi="Times New Roman" w:cs="Times New Roman"/>
          <w:sz w:val="32"/>
          <w:szCs w:val="32"/>
        </w:rPr>
        <w:t>Оказание неотложной помощи – 866   114 %</w:t>
      </w:r>
    </w:p>
    <w:p w:rsidR="00006ADE" w:rsidRPr="00206203" w:rsidRDefault="00006ADE" w:rsidP="00006ADE">
      <w:pPr>
        <w:jc w:val="center"/>
        <w:rPr>
          <w:rFonts w:ascii="Times New Roman" w:hAnsi="Times New Roman" w:cs="Times New Roman"/>
          <w:sz w:val="32"/>
          <w:szCs w:val="32"/>
        </w:rPr>
      </w:pPr>
      <w:r w:rsidRPr="00206203">
        <w:rPr>
          <w:rFonts w:ascii="Times New Roman" w:hAnsi="Times New Roman" w:cs="Times New Roman"/>
          <w:sz w:val="32"/>
          <w:szCs w:val="32"/>
        </w:rPr>
        <w:t>Пролечено больных на дневном стационаре – 847    107 %</w:t>
      </w:r>
    </w:p>
    <w:p w:rsidR="00006ADE" w:rsidRPr="00206203" w:rsidRDefault="00006ADE" w:rsidP="00006ADE">
      <w:pPr>
        <w:jc w:val="center"/>
        <w:rPr>
          <w:rFonts w:ascii="Times New Roman" w:hAnsi="Times New Roman" w:cs="Times New Roman"/>
          <w:sz w:val="32"/>
          <w:szCs w:val="32"/>
        </w:rPr>
      </w:pPr>
      <w:r w:rsidRPr="00206203">
        <w:rPr>
          <w:rFonts w:ascii="Times New Roman" w:hAnsi="Times New Roman" w:cs="Times New Roman"/>
          <w:sz w:val="32"/>
          <w:szCs w:val="32"/>
        </w:rPr>
        <w:t>Дневной стационар на дому       - 356 человек</w:t>
      </w:r>
    </w:p>
    <w:p w:rsidR="00BD5CE2" w:rsidRPr="00206203" w:rsidRDefault="00006ADE" w:rsidP="00BD5CE2">
      <w:pPr>
        <w:jc w:val="center"/>
        <w:rPr>
          <w:rFonts w:ascii="Times New Roman" w:hAnsi="Times New Roman" w:cs="Times New Roman"/>
          <w:sz w:val="32"/>
          <w:szCs w:val="32"/>
        </w:rPr>
      </w:pPr>
      <w:r w:rsidRPr="00206203">
        <w:rPr>
          <w:rFonts w:ascii="Times New Roman" w:hAnsi="Times New Roman" w:cs="Times New Roman"/>
          <w:sz w:val="32"/>
          <w:szCs w:val="32"/>
        </w:rPr>
        <w:t>Флюрообследование – 1427  86,7 %</w:t>
      </w:r>
    </w:p>
    <w:p w:rsidR="00006ADE" w:rsidRPr="00206203" w:rsidRDefault="00331F4E" w:rsidP="00006ADE">
      <w:pPr>
        <w:rPr>
          <w:rFonts w:ascii="Times New Roman" w:hAnsi="Times New Roman" w:cs="Times New Roman"/>
          <w:sz w:val="32"/>
          <w:szCs w:val="32"/>
        </w:rPr>
      </w:pPr>
      <w:r w:rsidRPr="00206203">
        <w:rPr>
          <w:rFonts w:ascii="Times New Roman" w:hAnsi="Times New Roman" w:cs="Times New Roman"/>
          <w:sz w:val="32"/>
          <w:szCs w:val="32"/>
        </w:rPr>
        <w:t>Лекарство жители пос</w:t>
      </w:r>
      <w:r w:rsidR="00006ADE" w:rsidRPr="00206203">
        <w:rPr>
          <w:rFonts w:ascii="Times New Roman" w:hAnsi="Times New Roman" w:cs="Times New Roman"/>
          <w:sz w:val="32"/>
          <w:szCs w:val="32"/>
        </w:rPr>
        <w:t>еления приобретают в аптечном пункте  1 категории:</w:t>
      </w:r>
    </w:p>
    <w:p w:rsidR="00006ADE" w:rsidRPr="00206203" w:rsidRDefault="00006ADE" w:rsidP="00006ADE">
      <w:pPr>
        <w:rPr>
          <w:rFonts w:ascii="Times New Roman" w:hAnsi="Times New Roman" w:cs="Times New Roman"/>
          <w:sz w:val="32"/>
          <w:szCs w:val="32"/>
        </w:rPr>
      </w:pPr>
      <w:r w:rsidRPr="00206203">
        <w:rPr>
          <w:rFonts w:ascii="Times New Roman" w:hAnsi="Times New Roman" w:cs="Times New Roman"/>
          <w:sz w:val="32"/>
          <w:szCs w:val="32"/>
        </w:rPr>
        <w:t>За 2014 год получено медикаментов на сумму 1 253 390 рублей. Товарооборот составил : 1 216 022 рубля.</w:t>
      </w:r>
    </w:p>
    <w:p w:rsidR="00006ADE" w:rsidRPr="00206203" w:rsidRDefault="00006ADE" w:rsidP="00006ADE">
      <w:pPr>
        <w:rPr>
          <w:rFonts w:ascii="Times New Roman" w:hAnsi="Times New Roman" w:cs="Times New Roman"/>
          <w:sz w:val="32"/>
          <w:szCs w:val="32"/>
        </w:rPr>
      </w:pPr>
    </w:p>
    <w:p w:rsidR="00006ADE" w:rsidRPr="00206203" w:rsidRDefault="00006ADE" w:rsidP="00006ADE">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ТОРГОВЛЯ .</w:t>
      </w:r>
    </w:p>
    <w:p w:rsidR="00006ADE" w:rsidRPr="00206203" w:rsidRDefault="00006ADE" w:rsidP="00006ADE">
      <w:pPr>
        <w:rPr>
          <w:rFonts w:ascii="Times New Roman" w:hAnsi="Times New Roman" w:cs="Times New Roman"/>
          <w:sz w:val="32"/>
          <w:szCs w:val="32"/>
        </w:rPr>
      </w:pPr>
      <w:r w:rsidRPr="00206203">
        <w:rPr>
          <w:rFonts w:ascii="Times New Roman" w:hAnsi="Times New Roman" w:cs="Times New Roman"/>
          <w:sz w:val="32"/>
          <w:szCs w:val="32"/>
        </w:rPr>
        <w:t>Продуктами питания и промышленными товарами население об</w:t>
      </w:r>
      <w:r w:rsidR="002C2E0A" w:rsidRPr="00206203">
        <w:rPr>
          <w:rFonts w:ascii="Times New Roman" w:hAnsi="Times New Roman" w:cs="Times New Roman"/>
          <w:sz w:val="32"/>
          <w:szCs w:val="32"/>
        </w:rPr>
        <w:t xml:space="preserve">еспечивают 8 торговых точек, из них 7 смешанных, 2 продовольственных и закусочная. </w:t>
      </w:r>
      <w:r w:rsidRPr="00206203">
        <w:rPr>
          <w:rFonts w:ascii="Times New Roman" w:hAnsi="Times New Roman" w:cs="Times New Roman"/>
          <w:sz w:val="32"/>
          <w:szCs w:val="32"/>
        </w:rPr>
        <w:t>Работники торговли учитывают просьбы и пожелания жителей села.</w:t>
      </w:r>
    </w:p>
    <w:p w:rsidR="00006ADE" w:rsidRPr="00206203" w:rsidRDefault="00006ADE" w:rsidP="00006ADE">
      <w:pPr>
        <w:rPr>
          <w:rFonts w:ascii="Times New Roman" w:hAnsi="Times New Roman" w:cs="Times New Roman"/>
          <w:sz w:val="32"/>
          <w:szCs w:val="32"/>
        </w:rPr>
      </w:pPr>
    </w:p>
    <w:p w:rsidR="00006ADE" w:rsidRPr="00206203" w:rsidRDefault="00006ADE" w:rsidP="00006ADE">
      <w:pPr>
        <w:jc w:val="center"/>
        <w:rPr>
          <w:rFonts w:ascii="Times New Roman" w:hAnsi="Times New Roman" w:cs="Times New Roman"/>
          <w:b/>
          <w:sz w:val="32"/>
          <w:szCs w:val="32"/>
          <w:u w:val="single"/>
        </w:rPr>
      </w:pPr>
      <w:r w:rsidRPr="00206203">
        <w:rPr>
          <w:rFonts w:ascii="Times New Roman" w:hAnsi="Times New Roman" w:cs="Times New Roman"/>
          <w:b/>
          <w:sz w:val="32"/>
          <w:szCs w:val="32"/>
          <w:u w:val="single"/>
        </w:rPr>
        <w:t>КУЛЬТУРА .</w:t>
      </w:r>
    </w:p>
    <w:p w:rsidR="00006ADE" w:rsidRPr="00206203" w:rsidRDefault="00006ADE" w:rsidP="00006ADE">
      <w:pPr>
        <w:rPr>
          <w:rFonts w:ascii="Times New Roman" w:hAnsi="Times New Roman" w:cs="Times New Roman"/>
          <w:sz w:val="32"/>
          <w:szCs w:val="32"/>
        </w:rPr>
      </w:pPr>
      <w:r w:rsidRPr="00206203">
        <w:rPr>
          <w:rFonts w:ascii="Times New Roman" w:hAnsi="Times New Roman" w:cs="Times New Roman"/>
          <w:sz w:val="32"/>
          <w:szCs w:val="32"/>
        </w:rPr>
        <w:t>Бюджетное финансирование отрасли «Культура» за 2014 год составило 1 млн 470 тыс. 564 рукбля</w:t>
      </w:r>
      <w:r w:rsidR="003A5DAE" w:rsidRPr="00206203">
        <w:rPr>
          <w:rFonts w:ascii="Times New Roman" w:hAnsi="Times New Roman" w:cs="Times New Roman"/>
          <w:sz w:val="32"/>
          <w:szCs w:val="32"/>
        </w:rPr>
        <w:t xml:space="preserve">. 2014 год Президентом был объявлен годом культуры, в течение которого заработная плата работников культуры повышена в соответствии с дорожной картой. Работа в нашем Центре культуры ведется в соответствие с </w:t>
      </w:r>
      <w:r w:rsidR="003A5DAE" w:rsidRPr="00206203">
        <w:rPr>
          <w:rFonts w:ascii="Times New Roman" w:hAnsi="Times New Roman" w:cs="Times New Roman"/>
          <w:sz w:val="32"/>
          <w:szCs w:val="32"/>
        </w:rPr>
        <w:lastRenderedPageBreak/>
        <w:t>утвержденной социально- культурной программой. В течение года проводились определенные мероприятия: это – дискотеки, концертные программы к праздничным датам ( 9 мая , Новый год, 8 Марта, День пожилых людей, День села, День работника с/хозяйства и другие).</w:t>
      </w:r>
    </w:p>
    <w:p w:rsidR="003A5DAE" w:rsidRPr="00206203" w:rsidRDefault="003A5DAE" w:rsidP="00006ADE">
      <w:pPr>
        <w:rPr>
          <w:rFonts w:ascii="Times New Roman" w:hAnsi="Times New Roman" w:cs="Times New Roman"/>
          <w:sz w:val="32"/>
          <w:szCs w:val="32"/>
        </w:rPr>
      </w:pPr>
      <w:r w:rsidRPr="00206203">
        <w:rPr>
          <w:rFonts w:ascii="Times New Roman" w:hAnsi="Times New Roman" w:cs="Times New Roman"/>
          <w:sz w:val="32"/>
          <w:szCs w:val="32"/>
        </w:rPr>
        <w:t>Участники художественной самодеятельности принимали участие в районных мероприятиях, выступили с обменным концертом в Русско-Журавском сельском поселении.</w:t>
      </w:r>
    </w:p>
    <w:p w:rsidR="003A5DAE" w:rsidRPr="00206203" w:rsidRDefault="003A5DAE" w:rsidP="00006ADE">
      <w:pPr>
        <w:rPr>
          <w:rFonts w:ascii="Times New Roman" w:hAnsi="Times New Roman" w:cs="Times New Roman"/>
          <w:sz w:val="32"/>
          <w:szCs w:val="32"/>
        </w:rPr>
      </w:pPr>
      <w:r w:rsidRPr="00206203">
        <w:rPr>
          <w:rFonts w:ascii="Times New Roman" w:hAnsi="Times New Roman" w:cs="Times New Roman"/>
          <w:sz w:val="32"/>
          <w:szCs w:val="32"/>
        </w:rPr>
        <w:t>В последнии годы сократилась численность молодежи в селе, заметно снизился интерес к дискотекам. Поэтому работникам  культуры  нужно строи</w:t>
      </w:r>
      <w:r w:rsidR="00C55B54">
        <w:rPr>
          <w:rFonts w:ascii="Times New Roman" w:hAnsi="Times New Roman" w:cs="Times New Roman"/>
          <w:sz w:val="32"/>
          <w:szCs w:val="32"/>
        </w:rPr>
        <w:t xml:space="preserve">ть свою работу с учетом </w:t>
      </w:r>
      <w:r w:rsidRPr="00206203">
        <w:rPr>
          <w:rFonts w:ascii="Times New Roman" w:hAnsi="Times New Roman" w:cs="Times New Roman"/>
          <w:sz w:val="32"/>
          <w:szCs w:val="32"/>
        </w:rPr>
        <w:t xml:space="preserve"> возрастной структуры населения. Внедрять новые формы работы, расширять перечень услуг, в том числе и платных. Тем более, что за 2014 год платные услуги выполнены на 43 %.. Самым большим недостатком в работе ДК является отсутствие специалистов</w:t>
      </w:r>
      <w:r w:rsidR="00F56DB8" w:rsidRPr="00206203">
        <w:rPr>
          <w:rFonts w:ascii="Times New Roman" w:hAnsi="Times New Roman" w:cs="Times New Roman"/>
          <w:sz w:val="32"/>
          <w:szCs w:val="32"/>
        </w:rPr>
        <w:t xml:space="preserve"> с профессиональным образованием. В состав МКУ «Центр культуры» входят 2 библиотеки.</w:t>
      </w:r>
    </w:p>
    <w:p w:rsidR="00300772" w:rsidRPr="00206203" w:rsidRDefault="00300772" w:rsidP="00006ADE">
      <w:pPr>
        <w:rPr>
          <w:rFonts w:ascii="Times New Roman" w:hAnsi="Times New Roman" w:cs="Times New Roman"/>
          <w:sz w:val="32"/>
          <w:szCs w:val="32"/>
        </w:rPr>
      </w:pPr>
      <w:r w:rsidRPr="00206203">
        <w:rPr>
          <w:rFonts w:ascii="Times New Roman" w:hAnsi="Times New Roman" w:cs="Times New Roman"/>
          <w:sz w:val="32"/>
          <w:szCs w:val="32"/>
        </w:rPr>
        <w:t>Книжный фонд библиотек по состоянию на 01.01.2015 год составляет</w:t>
      </w:r>
      <w:r w:rsidR="00C55B54">
        <w:rPr>
          <w:rFonts w:ascii="Times New Roman" w:hAnsi="Times New Roman" w:cs="Times New Roman"/>
          <w:sz w:val="32"/>
          <w:szCs w:val="32"/>
        </w:rPr>
        <w:t xml:space="preserve"> </w:t>
      </w:r>
      <w:r w:rsidRPr="00206203">
        <w:rPr>
          <w:rFonts w:ascii="Times New Roman" w:hAnsi="Times New Roman" w:cs="Times New Roman"/>
          <w:sz w:val="32"/>
          <w:szCs w:val="32"/>
        </w:rPr>
        <w:t>28 тыс. 246 экземпляров. Число читателей – 1007, из них детей до 14 лет – 254, 80 человек составляет молодежь. В библиотеке №1 работает детский клуб «Затейник», женский</w:t>
      </w:r>
      <w:r w:rsidR="00C55B54">
        <w:rPr>
          <w:rFonts w:ascii="Times New Roman" w:hAnsi="Times New Roman" w:cs="Times New Roman"/>
          <w:sz w:val="32"/>
          <w:szCs w:val="32"/>
        </w:rPr>
        <w:t xml:space="preserve"> клуб «Сударушка». В библиотеке </w:t>
      </w:r>
      <w:r w:rsidRPr="00206203">
        <w:rPr>
          <w:rFonts w:ascii="Times New Roman" w:hAnsi="Times New Roman" w:cs="Times New Roman"/>
          <w:sz w:val="32"/>
          <w:szCs w:val="32"/>
        </w:rPr>
        <w:t xml:space="preserve"> №2 работают 2 клуба: дискуссионый клуб «Мы» и историко- патриотический клуб «Память». Кроме этого в библиотеках проходят выставки, викторины, круглые столы, конкурсы рисунков, выставка- ярмарка цветов, выставка кормушек для птиц и др.</w:t>
      </w:r>
    </w:p>
    <w:p w:rsidR="00300772" w:rsidRPr="00206203" w:rsidRDefault="00300772" w:rsidP="00006ADE">
      <w:pPr>
        <w:rPr>
          <w:rFonts w:ascii="Times New Roman" w:hAnsi="Times New Roman" w:cs="Times New Roman"/>
          <w:sz w:val="32"/>
          <w:szCs w:val="32"/>
        </w:rPr>
      </w:pPr>
      <w:r w:rsidRPr="00206203">
        <w:rPr>
          <w:rFonts w:ascii="Times New Roman" w:hAnsi="Times New Roman" w:cs="Times New Roman"/>
          <w:sz w:val="32"/>
          <w:szCs w:val="32"/>
        </w:rPr>
        <w:t>У жителей в личном пользовании 449 легковых автомобилей, 48 – грузовых, 59- тракторов, комбайнов -11, 24- прицепа.</w:t>
      </w:r>
    </w:p>
    <w:p w:rsidR="00300772" w:rsidRPr="00206203" w:rsidRDefault="00300772" w:rsidP="00006ADE">
      <w:pPr>
        <w:rPr>
          <w:rFonts w:ascii="Times New Roman" w:hAnsi="Times New Roman" w:cs="Times New Roman"/>
          <w:sz w:val="32"/>
          <w:szCs w:val="32"/>
        </w:rPr>
      </w:pPr>
      <w:r w:rsidRPr="00206203">
        <w:rPr>
          <w:rFonts w:ascii="Times New Roman" w:hAnsi="Times New Roman" w:cs="Times New Roman"/>
          <w:sz w:val="32"/>
          <w:szCs w:val="32"/>
        </w:rPr>
        <w:t xml:space="preserve">На территории поселения функционируют 2 храма: Покровский и Троицкий. На пожертвования  прихожан проводятся восстановительные, ремонтные работы. Продолжается </w:t>
      </w:r>
      <w:r w:rsidRPr="00206203">
        <w:rPr>
          <w:rFonts w:ascii="Times New Roman" w:hAnsi="Times New Roman" w:cs="Times New Roman"/>
          <w:sz w:val="32"/>
          <w:szCs w:val="32"/>
        </w:rPr>
        <w:lastRenderedPageBreak/>
        <w:t>строительство нового Троицкого храма на средства ООО «Рассвет», спонсоров и пожертвования прихожан.</w:t>
      </w:r>
    </w:p>
    <w:p w:rsidR="00300772" w:rsidRPr="00206203" w:rsidRDefault="00300772" w:rsidP="00006ADE">
      <w:pPr>
        <w:rPr>
          <w:rFonts w:ascii="Times New Roman" w:hAnsi="Times New Roman" w:cs="Times New Roman"/>
          <w:sz w:val="32"/>
          <w:szCs w:val="32"/>
        </w:rPr>
      </w:pPr>
      <w:r w:rsidRPr="00206203">
        <w:rPr>
          <w:rFonts w:ascii="Times New Roman" w:hAnsi="Times New Roman" w:cs="Times New Roman"/>
          <w:sz w:val="32"/>
          <w:szCs w:val="32"/>
        </w:rPr>
        <w:t>Большую роль  жизни поселения играют общественные организации, такие как Совет Ветеранов и инвалидов, женсовет, совет уличных комитетов.</w:t>
      </w:r>
    </w:p>
    <w:p w:rsidR="00300772" w:rsidRPr="00206203" w:rsidRDefault="00300772" w:rsidP="00006ADE">
      <w:pPr>
        <w:rPr>
          <w:rFonts w:ascii="Times New Roman" w:hAnsi="Times New Roman" w:cs="Times New Roman"/>
          <w:sz w:val="32"/>
          <w:szCs w:val="32"/>
        </w:rPr>
      </w:pPr>
      <w:r w:rsidRPr="00206203">
        <w:rPr>
          <w:rFonts w:ascii="Times New Roman" w:hAnsi="Times New Roman" w:cs="Times New Roman"/>
          <w:sz w:val="32"/>
          <w:szCs w:val="32"/>
        </w:rPr>
        <w:t>В селе в основном, имеются необходим</w:t>
      </w:r>
      <w:r w:rsidR="00C55B54">
        <w:rPr>
          <w:rFonts w:ascii="Times New Roman" w:hAnsi="Times New Roman" w:cs="Times New Roman"/>
          <w:sz w:val="32"/>
          <w:szCs w:val="32"/>
        </w:rPr>
        <w:t>ые условия для нормальной жизни, н</w:t>
      </w:r>
      <w:r w:rsidRPr="00206203">
        <w:rPr>
          <w:rFonts w:ascii="Times New Roman" w:hAnsi="Times New Roman" w:cs="Times New Roman"/>
          <w:sz w:val="32"/>
          <w:szCs w:val="32"/>
        </w:rPr>
        <w:t>о и задач перед местным самоуправлением немало. Это и дороги, и освещение, и санитарное состояние населенного пункта и другие задачи.</w:t>
      </w:r>
    </w:p>
    <w:p w:rsidR="00300772" w:rsidRPr="00206203" w:rsidRDefault="00300772" w:rsidP="00006ADE">
      <w:pPr>
        <w:rPr>
          <w:rFonts w:ascii="Times New Roman" w:hAnsi="Times New Roman" w:cs="Times New Roman"/>
          <w:sz w:val="32"/>
          <w:szCs w:val="32"/>
        </w:rPr>
      </w:pPr>
      <w:r w:rsidRPr="00206203">
        <w:rPr>
          <w:rFonts w:ascii="Times New Roman" w:hAnsi="Times New Roman" w:cs="Times New Roman"/>
          <w:sz w:val="32"/>
          <w:szCs w:val="32"/>
        </w:rPr>
        <w:t>Все поставленные задачи нужно решать всем миром.</w:t>
      </w:r>
      <w:r w:rsidR="00C55B54">
        <w:rPr>
          <w:rFonts w:ascii="Times New Roman" w:hAnsi="Times New Roman" w:cs="Times New Roman"/>
          <w:sz w:val="32"/>
          <w:szCs w:val="32"/>
        </w:rPr>
        <w:t xml:space="preserve"> </w:t>
      </w:r>
      <w:r w:rsidRPr="00206203">
        <w:rPr>
          <w:rFonts w:ascii="Times New Roman" w:hAnsi="Times New Roman" w:cs="Times New Roman"/>
          <w:sz w:val="32"/>
          <w:szCs w:val="32"/>
        </w:rPr>
        <w:t>Нельзя, чтобы люди были сами по себе, а власть – сама по себе. Активное участие жителей села в реализации проектов, благоустройстве своего</w:t>
      </w:r>
      <w:r w:rsidR="00114E91" w:rsidRPr="00206203">
        <w:rPr>
          <w:rFonts w:ascii="Times New Roman" w:hAnsi="Times New Roman" w:cs="Times New Roman"/>
          <w:sz w:val="32"/>
          <w:szCs w:val="32"/>
        </w:rPr>
        <w:t xml:space="preserve"> </w:t>
      </w:r>
      <w:r w:rsidRPr="00206203">
        <w:rPr>
          <w:rFonts w:ascii="Times New Roman" w:hAnsi="Times New Roman" w:cs="Times New Roman"/>
          <w:sz w:val="32"/>
          <w:szCs w:val="32"/>
        </w:rPr>
        <w:t>родного села</w:t>
      </w:r>
      <w:r w:rsidR="00114E91" w:rsidRPr="00206203">
        <w:rPr>
          <w:rFonts w:ascii="Times New Roman" w:hAnsi="Times New Roman" w:cs="Times New Roman"/>
          <w:sz w:val="32"/>
          <w:szCs w:val="32"/>
        </w:rPr>
        <w:t xml:space="preserve"> позволит повысить уровень и качество жизни, и будет способствовать дальнейшему развитию территории.</w:t>
      </w:r>
    </w:p>
    <w:sectPr w:rsidR="00300772" w:rsidRPr="00206203" w:rsidSect="00960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DBC"/>
    <w:multiLevelType w:val="hybridMultilevel"/>
    <w:tmpl w:val="CAF00048"/>
    <w:lvl w:ilvl="0" w:tplc="089ED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361A6B"/>
    <w:multiLevelType w:val="hybridMultilevel"/>
    <w:tmpl w:val="F9642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149D"/>
    <w:rsid w:val="00002DF5"/>
    <w:rsid w:val="00006ADE"/>
    <w:rsid w:val="00013D39"/>
    <w:rsid w:val="0009220A"/>
    <w:rsid w:val="000D320E"/>
    <w:rsid w:val="000D6880"/>
    <w:rsid w:val="000F39D2"/>
    <w:rsid w:val="00114D78"/>
    <w:rsid w:val="00114E91"/>
    <w:rsid w:val="00195BA8"/>
    <w:rsid w:val="00206203"/>
    <w:rsid w:val="00222E4C"/>
    <w:rsid w:val="00247925"/>
    <w:rsid w:val="00277450"/>
    <w:rsid w:val="002C2E0A"/>
    <w:rsid w:val="002D3540"/>
    <w:rsid w:val="002E7110"/>
    <w:rsid w:val="00300772"/>
    <w:rsid w:val="00331F4E"/>
    <w:rsid w:val="003A5DAE"/>
    <w:rsid w:val="00564CD4"/>
    <w:rsid w:val="005700BE"/>
    <w:rsid w:val="005E302E"/>
    <w:rsid w:val="006236C2"/>
    <w:rsid w:val="0065149D"/>
    <w:rsid w:val="00681B24"/>
    <w:rsid w:val="0070787C"/>
    <w:rsid w:val="00721644"/>
    <w:rsid w:val="00733010"/>
    <w:rsid w:val="007C0BF2"/>
    <w:rsid w:val="007E3ACE"/>
    <w:rsid w:val="008426DD"/>
    <w:rsid w:val="00865CAF"/>
    <w:rsid w:val="00954DE7"/>
    <w:rsid w:val="009562C1"/>
    <w:rsid w:val="00960432"/>
    <w:rsid w:val="009C08A8"/>
    <w:rsid w:val="00A41DF7"/>
    <w:rsid w:val="00A7607E"/>
    <w:rsid w:val="00AF763E"/>
    <w:rsid w:val="00B4376C"/>
    <w:rsid w:val="00BB1844"/>
    <w:rsid w:val="00BD5CE2"/>
    <w:rsid w:val="00C55B54"/>
    <w:rsid w:val="00C672D9"/>
    <w:rsid w:val="00CC159D"/>
    <w:rsid w:val="00D125BD"/>
    <w:rsid w:val="00DE3AE3"/>
    <w:rsid w:val="00DF17CB"/>
    <w:rsid w:val="00E401E6"/>
    <w:rsid w:val="00E8388E"/>
    <w:rsid w:val="00EA0D10"/>
    <w:rsid w:val="00EB63D6"/>
    <w:rsid w:val="00EB7E12"/>
    <w:rsid w:val="00EE5D0A"/>
    <w:rsid w:val="00EF5375"/>
    <w:rsid w:val="00F101FF"/>
    <w:rsid w:val="00F27A29"/>
    <w:rsid w:val="00F56DB8"/>
    <w:rsid w:val="00FF4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E12"/>
    <w:pPr>
      <w:ind w:left="720"/>
      <w:contextualSpacing/>
    </w:pPr>
  </w:style>
  <w:style w:type="table" w:styleId="a4">
    <w:name w:val="Table Grid"/>
    <w:basedOn w:val="a1"/>
    <w:uiPriority w:val="59"/>
    <w:rsid w:val="002C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EADAA-FF0F-4A03-8630-12587BAB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2015-02-04T11:07:00Z</cp:lastPrinted>
  <dcterms:created xsi:type="dcterms:W3CDTF">2015-02-02T07:12:00Z</dcterms:created>
  <dcterms:modified xsi:type="dcterms:W3CDTF">2015-02-11T05:50:00Z</dcterms:modified>
</cp:coreProperties>
</file>