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D" w:rsidRPr="001B728D" w:rsidRDefault="001B728D" w:rsidP="001B728D">
      <w:pPr>
        <w:widowControl w:val="0"/>
        <w:autoSpaceDE w:val="0"/>
        <w:autoSpaceDN w:val="0"/>
        <w:adjustRightInd w:val="0"/>
        <w:spacing w:before="108" w:after="108" w:line="240" w:lineRule="auto"/>
        <w:jc w:val="center"/>
        <w:outlineLvl w:val="0"/>
        <w:rPr>
          <w:rFonts w:ascii="Arial" w:eastAsia="Times New Roman" w:hAnsi="Arial" w:cs="Arial"/>
          <w:bCs/>
          <w:sz w:val="24"/>
          <w:szCs w:val="24"/>
          <w:lang w:eastAsia="ru-RU"/>
        </w:rPr>
      </w:pPr>
      <w:r w:rsidRPr="001B728D">
        <w:rPr>
          <w:rFonts w:ascii="Arial" w:eastAsia="Times New Roman" w:hAnsi="Arial" w:cs="Arial"/>
          <w:bCs/>
          <w:sz w:val="24"/>
          <w:szCs w:val="24"/>
          <w:lang w:eastAsia="ru-RU"/>
        </w:rPr>
        <w:t>РОССИЙСКАЯ ФЕДЕРАЦИЯ  ВОЛГОГРАДСКАЯ ОБЛАСТЬ                 ОКТЯБРЬСКИЙ  МУНИЦИПАЛЬНЫЙ РАЙОН</w:t>
      </w:r>
    </w:p>
    <w:p w:rsidR="001B728D" w:rsidRPr="001B728D" w:rsidRDefault="001B728D" w:rsidP="001B72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728D">
        <w:rPr>
          <w:rFonts w:ascii="Arial" w:eastAsia="Times New Roman" w:hAnsi="Arial" w:cs="Arial"/>
          <w:sz w:val="24"/>
          <w:szCs w:val="24"/>
          <w:lang w:eastAsia="ru-RU"/>
        </w:rPr>
        <w:t>СОВЕТ НАРОДНЫХ ДЕПУТАТОВ</w:t>
      </w:r>
    </w:p>
    <w:p w:rsidR="001B728D" w:rsidRPr="001B728D" w:rsidRDefault="001B728D" w:rsidP="001B72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728D">
        <w:rPr>
          <w:rFonts w:ascii="Arial" w:eastAsia="Times New Roman" w:hAnsi="Arial" w:cs="Arial"/>
          <w:sz w:val="24"/>
          <w:szCs w:val="24"/>
          <w:lang w:eastAsia="ru-RU"/>
        </w:rPr>
        <w:t>ИЛЬМЕНСКОГО СЕЛЬСКОГО ПОСЕЛЕНИЯ</w:t>
      </w:r>
    </w:p>
    <w:p w:rsidR="001B728D" w:rsidRPr="001B728D" w:rsidRDefault="001B728D" w:rsidP="001B728D">
      <w:pPr>
        <w:keepNext/>
        <w:widowControl w:val="0"/>
        <w:tabs>
          <w:tab w:val="left" w:pos="708"/>
        </w:tabs>
        <w:autoSpaceDE w:val="0"/>
        <w:autoSpaceDN w:val="0"/>
        <w:adjustRightInd w:val="0"/>
        <w:spacing w:before="240" w:after="60" w:line="240" w:lineRule="auto"/>
        <w:outlineLvl w:val="1"/>
        <w:rPr>
          <w:rFonts w:ascii="Arial" w:eastAsia="Times New Roman" w:hAnsi="Arial" w:cs="Arial"/>
          <w:bCs/>
          <w:i/>
          <w:iCs/>
          <w:sz w:val="24"/>
          <w:szCs w:val="24"/>
          <w:lang w:eastAsia="ru-RU"/>
        </w:rPr>
      </w:pPr>
    </w:p>
    <w:p w:rsidR="001B728D" w:rsidRPr="001B728D" w:rsidRDefault="001B728D" w:rsidP="001B728D">
      <w:pPr>
        <w:keepNext/>
        <w:widowControl w:val="0"/>
        <w:tabs>
          <w:tab w:val="left" w:pos="708"/>
        </w:tabs>
        <w:autoSpaceDE w:val="0"/>
        <w:autoSpaceDN w:val="0"/>
        <w:adjustRightInd w:val="0"/>
        <w:spacing w:before="240" w:after="60" w:line="240" w:lineRule="auto"/>
        <w:jc w:val="center"/>
        <w:outlineLvl w:val="1"/>
        <w:rPr>
          <w:rFonts w:ascii="Arial" w:eastAsia="Times New Roman" w:hAnsi="Arial" w:cs="Arial"/>
          <w:iCs/>
          <w:sz w:val="24"/>
          <w:szCs w:val="24"/>
          <w:lang w:eastAsia="ru-RU"/>
        </w:rPr>
      </w:pPr>
      <w:r w:rsidRPr="001B728D">
        <w:rPr>
          <w:rFonts w:ascii="Arial" w:eastAsia="Times New Roman" w:hAnsi="Arial" w:cs="Arial"/>
          <w:bCs/>
          <w:iCs/>
          <w:sz w:val="24"/>
          <w:szCs w:val="24"/>
          <w:lang w:eastAsia="ru-RU"/>
        </w:rPr>
        <w:t xml:space="preserve">РЕШЕНИЕ </w:t>
      </w:r>
      <w:r w:rsidRPr="001B728D">
        <w:rPr>
          <w:rFonts w:ascii="Arial" w:eastAsia="Times New Roman" w:hAnsi="Arial" w:cs="Arial"/>
          <w:iCs/>
          <w:sz w:val="24"/>
          <w:szCs w:val="24"/>
          <w:lang w:eastAsia="ru-RU"/>
        </w:rPr>
        <w:t>№  4-27/50</w:t>
      </w:r>
    </w:p>
    <w:p w:rsidR="001B728D" w:rsidRPr="001B728D" w:rsidRDefault="001B728D" w:rsidP="001B728D">
      <w:pPr>
        <w:keepNext/>
        <w:widowControl w:val="0"/>
        <w:tabs>
          <w:tab w:val="left" w:pos="708"/>
        </w:tabs>
        <w:autoSpaceDE w:val="0"/>
        <w:autoSpaceDN w:val="0"/>
        <w:adjustRightInd w:val="0"/>
        <w:spacing w:before="240" w:after="60" w:line="240" w:lineRule="auto"/>
        <w:jc w:val="center"/>
        <w:outlineLvl w:val="1"/>
        <w:rPr>
          <w:rFonts w:ascii="Arial" w:eastAsia="Times New Roman" w:hAnsi="Arial" w:cs="Arial"/>
          <w:iCs/>
          <w:sz w:val="24"/>
          <w:szCs w:val="24"/>
          <w:lang w:eastAsia="ru-RU"/>
        </w:rPr>
      </w:pPr>
    </w:p>
    <w:p w:rsidR="001B728D" w:rsidRPr="001B728D" w:rsidRDefault="001B728D" w:rsidP="001B728D">
      <w:pPr>
        <w:widowControl w:val="0"/>
        <w:autoSpaceDE w:val="0"/>
        <w:autoSpaceDN w:val="0"/>
        <w:adjustRightInd w:val="0"/>
        <w:spacing w:after="0" w:line="240" w:lineRule="auto"/>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От  23 декабря 2020 года                                            х.Ильмень – </w:t>
      </w:r>
      <w:proofErr w:type="gramStart"/>
      <w:r w:rsidRPr="001B728D">
        <w:rPr>
          <w:rFonts w:ascii="Arial" w:eastAsia="Times New Roman" w:hAnsi="Arial" w:cs="Arial"/>
          <w:sz w:val="24"/>
          <w:szCs w:val="24"/>
          <w:lang w:eastAsia="ru-RU"/>
        </w:rPr>
        <w:t>Суворовский</w:t>
      </w:r>
      <w:proofErr w:type="gramEnd"/>
      <w:r w:rsidRPr="001B728D">
        <w:rPr>
          <w:rFonts w:ascii="Arial" w:eastAsia="Times New Roman" w:hAnsi="Arial" w:cs="Arial"/>
          <w:sz w:val="24"/>
          <w:szCs w:val="24"/>
          <w:lang w:eastAsia="ru-RU"/>
        </w:rPr>
        <w:t xml:space="preserve">    </w:t>
      </w:r>
    </w:p>
    <w:p w:rsidR="001B728D" w:rsidRPr="001B728D" w:rsidRDefault="001B728D" w:rsidP="001B728D">
      <w:pPr>
        <w:autoSpaceDE w:val="0"/>
        <w:autoSpaceDN w:val="0"/>
        <w:adjustRightInd w:val="0"/>
        <w:spacing w:after="0" w:line="240" w:lineRule="auto"/>
        <w:rPr>
          <w:rFonts w:ascii="Arial" w:hAnsi="Arial" w:cs="Arial"/>
          <w:sz w:val="24"/>
          <w:szCs w:val="24"/>
        </w:rPr>
      </w:pP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Об утверждении Положения</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 xml:space="preserve">о порядке реализации </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правотворческой инициативы</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 xml:space="preserve">граждан в Ильменском </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 xml:space="preserve">сельском </w:t>
      </w:r>
      <w:proofErr w:type="gramStart"/>
      <w:r w:rsidRPr="001B728D">
        <w:rPr>
          <w:rFonts w:ascii="Arial" w:hAnsi="Arial" w:cs="Arial"/>
          <w:sz w:val="24"/>
          <w:szCs w:val="24"/>
        </w:rPr>
        <w:t>поселении</w:t>
      </w:r>
      <w:proofErr w:type="gramEnd"/>
      <w:r w:rsidRPr="001B728D">
        <w:rPr>
          <w:rFonts w:ascii="Arial" w:hAnsi="Arial" w:cs="Arial"/>
          <w:sz w:val="24"/>
          <w:szCs w:val="24"/>
        </w:rPr>
        <w:t xml:space="preserve"> </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 xml:space="preserve">Октябрьского муниципального района </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Волгоградской области</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
    <w:p w:rsidR="001B728D" w:rsidRPr="001B728D" w:rsidRDefault="001B728D" w:rsidP="001B728D">
      <w:pPr>
        <w:suppressAutoHyphens/>
        <w:autoSpaceDE w:val="0"/>
        <w:autoSpaceDN w:val="0"/>
        <w:adjustRightInd w:val="0"/>
        <w:ind w:firstLine="70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B728D">
        <w:rPr>
          <w:rFonts w:ascii="Arial" w:hAnsi="Arial" w:cs="Arial"/>
          <w:sz w:val="24"/>
          <w:szCs w:val="24"/>
        </w:rPr>
        <w:t xml:space="preserve">и Уставом </w:t>
      </w:r>
      <w:r w:rsidRPr="001B728D">
        <w:rPr>
          <w:rFonts w:ascii="Arial" w:hAnsi="Arial" w:cs="Arial"/>
          <w:i/>
          <w:iCs/>
          <w:kern w:val="1"/>
          <w:sz w:val="24"/>
          <w:szCs w:val="24"/>
          <w:u w:val="single"/>
        </w:rPr>
        <w:t xml:space="preserve"> </w:t>
      </w:r>
      <w:r w:rsidRPr="001B728D">
        <w:rPr>
          <w:rFonts w:ascii="Arial" w:hAnsi="Arial" w:cs="Arial"/>
          <w:iCs/>
          <w:kern w:val="1"/>
          <w:sz w:val="24"/>
          <w:szCs w:val="24"/>
        </w:rPr>
        <w:t>Ильменского сельского поселения</w:t>
      </w:r>
      <w:r w:rsidRPr="001B728D">
        <w:rPr>
          <w:rFonts w:ascii="Arial" w:eastAsia="Times New Roman" w:hAnsi="Arial" w:cs="Arial"/>
          <w:sz w:val="24"/>
          <w:szCs w:val="24"/>
          <w:lang w:eastAsia="ru-RU"/>
        </w:rPr>
        <w:t xml:space="preserve"> Совет народных депутатов Ильменского сельского поселения</w:t>
      </w:r>
    </w:p>
    <w:p w:rsidR="001B728D" w:rsidRPr="001B728D" w:rsidRDefault="001B728D" w:rsidP="001B728D">
      <w:pPr>
        <w:suppressAutoHyphens/>
        <w:autoSpaceDE w:val="0"/>
        <w:autoSpaceDN w:val="0"/>
        <w:adjustRightInd w:val="0"/>
        <w:spacing w:after="0" w:line="240" w:lineRule="auto"/>
        <w:ind w:firstLine="709"/>
        <w:jc w:val="center"/>
        <w:rPr>
          <w:rFonts w:ascii="Arial" w:eastAsia="Times New Roman" w:hAnsi="Arial" w:cs="Arial"/>
          <w:sz w:val="24"/>
          <w:szCs w:val="24"/>
          <w:lang w:eastAsia="ru-RU"/>
        </w:rPr>
      </w:pPr>
    </w:p>
    <w:p w:rsidR="001B728D" w:rsidRPr="001B728D" w:rsidRDefault="001B728D" w:rsidP="001B728D">
      <w:pPr>
        <w:suppressAutoHyphens/>
        <w:autoSpaceDE w:val="0"/>
        <w:autoSpaceDN w:val="0"/>
        <w:adjustRightInd w:val="0"/>
        <w:spacing w:after="0" w:line="240" w:lineRule="auto"/>
        <w:ind w:firstLine="709"/>
        <w:jc w:val="center"/>
        <w:rPr>
          <w:rFonts w:ascii="Arial" w:eastAsia="Times New Roman" w:hAnsi="Arial" w:cs="Arial"/>
          <w:sz w:val="24"/>
          <w:szCs w:val="24"/>
          <w:lang w:eastAsia="ru-RU"/>
        </w:rPr>
      </w:pPr>
      <w:r w:rsidRPr="001B728D">
        <w:rPr>
          <w:rFonts w:ascii="Arial" w:eastAsia="Times New Roman" w:hAnsi="Arial" w:cs="Arial"/>
          <w:sz w:val="24"/>
          <w:szCs w:val="24"/>
          <w:lang w:eastAsia="ru-RU"/>
        </w:rPr>
        <w:t>РЕШИЛ:</w:t>
      </w:r>
    </w:p>
    <w:p w:rsidR="001B728D" w:rsidRPr="001B728D" w:rsidRDefault="001B728D" w:rsidP="001B728D">
      <w:pPr>
        <w:autoSpaceDE w:val="0"/>
        <w:autoSpaceDN w:val="0"/>
        <w:adjustRightInd w:val="0"/>
        <w:spacing w:after="0" w:line="240" w:lineRule="auto"/>
        <w:rPr>
          <w:rFonts w:ascii="Arial" w:hAnsi="Arial" w:cs="Arial"/>
          <w:sz w:val="24"/>
          <w:szCs w:val="24"/>
        </w:rPr>
      </w:pPr>
      <w:r w:rsidRPr="001B728D">
        <w:rPr>
          <w:rFonts w:ascii="Arial" w:hAnsi="Arial" w:cs="Arial"/>
          <w:sz w:val="24"/>
          <w:szCs w:val="24"/>
        </w:rPr>
        <w:t xml:space="preserve">   1. Утвердить Положение о порядке реализации правотворческой инициативы граждан в Ильменском сельском поселении Октябрьского муниципального района Волгоградской области согласно приложению.</w:t>
      </w:r>
    </w:p>
    <w:p w:rsidR="001B728D" w:rsidRPr="001B728D" w:rsidRDefault="001B728D" w:rsidP="001B728D">
      <w:pPr>
        <w:widowControl w:val="0"/>
        <w:autoSpaceDE w:val="0"/>
        <w:spacing w:after="0" w:line="240" w:lineRule="auto"/>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   2. </w:t>
      </w:r>
      <w:proofErr w:type="gramStart"/>
      <w:r w:rsidRPr="001B728D">
        <w:rPr>
          <w:rFonts w:ascii="Arial" w:eastAsia="Times New Roman" w:hAnsi="Arial" w:cs="Arial"/>
          <w:sz w:val="24"/>
          <w:szCs w:val="24"/>
          <w:lang w:eastAsia="ru-RU"/>
        </w:rPr>
        <w:t>Контроль за</w:t>
      </w:r>
      <w:proofErr w:type="gramEnd"/>
      <w:r w:rsidRPr="001B728D">
        <w:rPr>
          <w:rFonts w:ascii="Arial" w:eastAsia="Times New Roman" w:hAnsi="Arial" w:cs="Arial"/>
          <w:sz w:val="24"/>
          <w:szCs w:val="24"/>
          <w:lang w:eastAsia="ru-RU"/>
        </w:rPr>
        <w:t xml:space="preserve"> исполнением решения оставляю за собой.</w:t>
      </w:r>
    </w:p>
    <w:p w:rsidR="001B728D" w:rsidRPr="001B728D" w:rsidRDefault="001B728D" w:rsidP="001B728D">
      <w:pPr>
        <w:widowControl w:val="0"/>
        <w:autoSpaceDE w:val="0"/>
        <w:spacing w:after="0" w:line="240" w:lineRule="auto"/>
        <w:jc w:val="both"/>
        <w:rPr>
          <w:rFonts w:ascii="Arial" w:eastAsia="Times New Roman" w:hAnsi="Arial" w:cs="Arial"/>
          <w:bCs/>
          <w:sz w:val="24"/>
          <w:szCs w:val="24"/>
          <w:lang w:eastAsia="ru-RU"/>
        </w:rPr>
      </w:pPr>
      <w:r w:rsidRPr="001B728D">
        <w:rPr>
          <w:rFonts w:ascii="Arial" w:eastAsia="Times New Roman" w:hAnsi="Arial" w:cs="Arial"/>
          <w:sz w:val="24"/>
          <w:szCs w:val="24"/>
          <w:lang w:eastAsia="ru-RU"/>
        </w:rPr>
        <w:t xml:space="preserve">   3. </w:t>
      </w:r>
      <w:r w:rsidRPr="001B728D">
        <w:rPr>
          <w:rFonts w:ascii="Arial" w:eastAsia="Times New Roman" w:hAnsi="Arial" w:cs="Arial"/>
          <w:bCs/>
          <w:sz w:val="24"/>
          <w:szCs w:val="24"/>
          <w:lang w:eastAsia="ru-RU"/>
        </w:rPr>
        <w:t>Настоящее решение вступает в силу</w:t>
      </w:r>
      <w:r w:rsidRPr="001B728D">
        <w:rPr>
          <w:rFonts w:ascii="Arial" w:eastAsia="Times New Roman" w:hAnsi="Arial" w:cs="Arial"/>
          <w:sz w:val="24"/>
          <w:szCs w:val="24"/>
          <w:lang w:eastAsia="ru-RU"/>
        </w:rPr>
        <w:t xml:space="preserve"> со дня его официального </w:t>
      </w:r>
      <w:r w:rsidRPr="001B728D">
        <w:rPr>
          <w:rFonts w:ascii="Arial" w:eastAsia="Times New Roman" w:hAnsi="Arial" w:cs="Arial"/>
          <w:i/>
          <w:sz w:val="24"/>
          <w:szCs w:val="24"/>
          <w:u w:val="single"/>
          <w:lang w:eastAsia="ru-RU"/>
        </w:rPr>
        <w:t xml:space="preserve"> </w:t>
      </w:r>
      <w:r w:rsidRPr="001B728D">
        <w:rPr>
          <w:rFonts w:ascii="Arial" w:eastAsia="Times New Roman" w:hAnsi="Arial" w:cs="Arial"/>
          <w:sz w:val="24"/>
          <w:szCs w:val="24"/>
          <w:lang w:eastAsia="ru-RU"/>
        </w:rPr>
        <w:t>обнародования</w:t>
      </w:r>
      <w:r w:rsidRPr="001B728D">
        <w:rPr>
          <w:rFonts w:ascii="Arial" w:eastAsia="Times New Roman" w:hAnsi="Arial" w:cs="Arial"/>
          <w:bCs/>
          <w:sz w:val="24"/>
          <w:szCs w:val="24"/>
          <w:lang w:eastAsia="ru-RU"/>
        </w:rPr>
        <w:t>.</w:t>
      </w:r>
    </w:p>
    <w:p w:rsidR="001B728D" w:rsidRPr="001B728D" w:rsidRDefault="001B728D" w:rsidP="001B728D">
      <w:pPr>
        <w:widowControl w:val="0"/>
        <w:autoSpaceDE w:val="0"/>
        <w:spacing w:after="0" w:line="240" w:lineRule="exac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 </w:t>
      </w:r>
    </w:p>
    <w:p w:rsidR="001B728D" w:rsidRPr="001B728D" w:rsidRDefault="001B728D" w:rsidP="001B728D">
      <w:pPr>
        <w:widowControl w:val="0"/>
        <w:autoSpaceDE w:val="0"/>
        <w:spacing w:after="0" w:line="240" w:lineRule="exact"/>
        <w:rPr>
          <w:rFonts w:ascii="Arial" w:eastAsia="Times New Roman" w:hAnsi="Arial" w:cs="Arial"/>
          <w:sz w:val="24"/>
          <w:szCs w:val="24"/>
          <w:lang w:eastAsia="ru-RU"/>
        </w:rPr>
      </w:pPr>
      <w:r w:rsidRPr="001B728D">
        <w:rPr>
          <w:rFonts w:ascii="Arial" w:eastAsia="Times New Roman" w:hAnsi="Arial" w:cs="Arial"/>
          <w:sz w:val="24"/>
          <w:szCs w:val="24"/>
          <w:lang w:eastAsia="ru-RU"/>
        </w:rPr>
        <w:t>Глава Ильменского сельского поселения                                      С.В.Горбанёв</w:t>
      </w: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bookmarkStart w:id="0" w:name="_GoBack"/>
      <w:bookmarkEnd w:id="0"/>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exact"/>
        <w:jc w:val="right"/>
        <w:rPr>
          <w:rFonts w:ascii="Arial" w:eastAsia="Times New Roman" w:hAnsi="Arial" w:cs="Arial"/>
          <w:sz w:val="24"/>
          <w:szCs w:val="24"/>
          <w:lang w:eastAsia="ru-RU"/>
        </w:rPr>
      </w:pPr>
    </w:p>
    <w:p w:rsidR="001B728D" w:rsidRPr="001B728D" w:rsidRDefault="001B728D" w:rsidP="001B728D">
      <w:pPr>
        <w:widowControl w:val="0"/>
        <w:autoSpaceDE w:val="0"/>
        <w:spacing w:after="0" w:line="240" w:lineRule="auto"/>
        <w:jc w:val="right"/>
        <w:outlineLvl w:val="0"/>
        <w:rPr>
          <w:rFonts w:ascii="Arial" w:eastAsia="Times New Roman" w:hAnsi="Arial" w:cs="Arial"/>
          <w:sz w:val="24"/>
          <w:szCs w:val="24"/>
          <w:lang w:eastAsia="ru-RU"/>
        </w:rPr>
      </w:pPr>
      <w:r w:rsidRPr="001B728D">
        <w:rPr>
          <w:rFonts w:ascii="Arial" w:eastAsia="Times New Roman" w:hAnsi="Arial" w:cs="Arial"/>
          <w:sz w:val="24"/>
          <w:szCs w:val="24"/>
          <w:lang w:eastAsia="ru-RU"/>
        </w:rPr>
        <w:lastRenderedPageBreak/>
        <w:t xml:space="preserve">Приложение </w:t>
      </w:r>
    </w:p>
    <w:p w:rsidR="001B728D" w:rsidRPr="001B728D" w:rsidRDefault="001B728D" w:rsidP="001B728D">
      <w:pPr>
        <w:widowControl w:val="0"/>
        <w:autoSpaceDE w:val="0"/>
        <w:spacing w:after="0" w:line="240" w:lineRule="auto"/>
        <w:jc w:val="right"/>
        <w:outlineLvl w:val="0"/>
        <w:rPr>
          <w:rFonts w:ascii="Arial" w:eastAsia="Times New Roman" w:hAnsi="Arial" w:cs="Arial"/>
          <w:sz w:val="24"/>
          <w:szCs w:val="24"/>
          <w:lang w:eastAsia="ru-RU"/>
        </w:rPr>
      </w:pPr>
      <w:r w:rsidRPr="001B728D">
        <w:rPr>
          <w:rFonts w:ascii="Arial" w:eastAsia="Times New Roman" w:hAnsi="Arial" w:cs="Arial"/>
          <w:sz w:val="24"/>
          <w:szCs w:val="24"/>
          <w:lang w:eastAsia="ru-RU"/>
        </w:rPr>
        <w:t>Утверждено</w:t>
      </w:r>
    </w:p>
    <w:p w:rsidR="001B728D" w:rsidRPr="001B728D" w:rsidRDefault="001B728D" w:rsidP="001B728D">
      <w:pPr>
        <w:widowControl w:val="0"/>
        <w:autoSpaceDE w:val="0"/>
        <w:spacing w:after="0" w:line="240" w:lineRule="auto"/>
        <w:ind w:left="4962"/>
        <w:rPr>
          <w:rFonts w:ascii="Arial" w:hAnsi="Arial" w:cs="Arial"/>
          <w:iCs/>
          <w:sz w:val="24"/>
          <w:szCs w:val="24"/>
        </w:rPr>
      </w:pPr>
      <w:r w:rsidRPr="001B728D">
        <w:rPr>
          <w:rFonts w:ascii="Arial" w:hAnsi="Arial" w:cs="Arial"/>
          <w:sz w:val="24"/>
          <w:szCs w:val="24"/>
        </w:rPr>
        <w:t xml:space="preserve">                     решением </w:t>
      </w:r>
      <w:r w:rsidRPr="001B728D">
        <w:rPr>
          <w:rFonts w:ascii="Arial" w:hAnsi="Arial" w:cs="Arial"/>
          <w:iCs/>
          <w:sz w:val="24"/>
          <w:szCs w:val="24"/>
        </w:rPr>
        <w:t xml:space="preserve">Совета народных депутатов              </w:t>
      </w:r>
    </w:p>
    <w:p w:rsidR="001B728D" w:rsidRPr="001B728D" w:rsidRDefault="001B728D" w:rsidP="001B728D">
      <w:pPr>
        <w:widowControl w:val="0"/>
        <w:autoSpaceDE w:val="0"/>
        <w:spacing w:after="0" w:line="240" w:lineRule="auto"/>
        <w:ind w:left="4962"/>
        <w:rPr>
          <w:rFonts w:ascii="Arial" w:hAnsi="Arial" w:cs="Arial"/>
          <w:sz w:val="24"/>
          <w:szCs w:val="24"/>
        </w:rPr>
      </w:pPr>
      <w:r w:rsidRPr="001B728D">
        <w:rPr>
          <w:rFonts w:ascii="Arial" w:hAnsi="Arial" w:cs="Arial"/>
          <w:iCs/>
          <w:sz w:val="24"/>
          <w:szCs w:val="24"/>
        </w:rPr>
        <w:t xml:space="preserve">                     Ильменского сельского поселения</w:t>
      </w:r>
    </w:p>
    <w:p w:rsidR="001B728D" w:rsidRPr="001B728D" w:rsidRDefault="001B728D" w:rsidP="001B728D">
      <w:pPr>
        <w:widowControl w:val="0"/>
        <w:autoSpaceDE w:val="0"/>
        <w:spacing w:after="0" w:line="240" w:lineRule="auto"/>
        <w:ind w:left="4962"/>
        <w:rPr>
          <w:rFonts w:ascii="Arial" w:hAnsi="Arial" w:cs="Arial"/>
          <w:sz w:val="24"/>
          <w:szCs w:val="24"/>
        </w:rPr>
      </w:pPr>
      <w:r w:rsidRPr="001B728D">
        <w:rPr>
          <w:rFonts w:ascii="Arial" w:hAnsi="Arial" w:cs="Arial"/>
          <w:sz w:val="24"/>
          <w:szCs w:val="24"/>
        </w:rPr>
        <w:t xml:space="preserve">                     от 23.12.2020г.  № 4-27/50</w:t>
      </w:r>
    </w:p>
    <w:p w:rsidR="001B728D" w:rsidRPr="001B728D" w:rsidRDefault="001B728D" w:rsidP="001B728D">
      <w:pPr>
        <w:autoSpaceDE w:val="0"/>
        <w:autoSpaceDN w:val="0"/>
        <w:adjustRightInd w:val="0"/>
        <w:spacing w:after="0" w:line="240" w:lineRule="auto"/>
        <w:jc w:val="right"/>
        <w:rPr>
          <w:rFonts w:ascii="Arial" w:hAnsi="Arial" w:cs="Arial"/>
          <w:sz w:val="24"/>
          <w:szCs w:val="24"/>
        </w:rPr>
      </w:pPr>
    </w:p>
    <w:p w:rsidR="001B728D" w:rsidRPr="001B728D" w:rsidRDefault="001B728D" w:rsidP="001B728D">
      <w:pPr>
        <w:widowControl w:val="0"/>
        <w:suppressAutoHyphens/>
        <w:autoSpaceDE w:val="0"/>
        <w:spacing w:after="0" w:line="240" w:lineRule="auto"/>
        <w:jc w:val="center"/>
        <w:rPr>
          <w:rFonts w:ascii="Arial" w:eastAsia="Times New Roman" w:hAnsi="Arial" w:cs="Arial"/>
          <w:bCs/>
          <w:sz w:val="24"/>
          <w:szCs w:val="24"/>
          <w:lang w:eastAsia="ar-SA"/>
        </w:rPr>
      </w:pPr>
      <w:bookmarkStart w:id="1" w:name="P34"/>
      <w:bookmarkEnd w:id="1"/>
      <w:r w:rsidRPr="001B728D">
        <w:rPr>
          <w:rFonts w:ascii="Arial" w:eastAsia="Times New Roman" w:hAnsi="Arial" w:cs="Arial"/>
          <w:bCs/>
          <w:sz w:val="24"/>
          <w:szCs w:val="24"/>
          <w:lang w:eastAsia="ar-SA"/>
        </w:rPr>
        <w:t>ПОЛОЖЕНИЕ</w:t>
      </w:r>
    </w:p>
    <w:p w:rsidR="001B728D" w:rsidRPr="001B728D" w:rsidRDefault="001B728D" w:rsidP="001B728D">
      <w:pPr>
        <w:autoSpaceDE w:val="0"/>
        <w:autoSpaceDN w:val="0"/>
        <w:adjustRightInd w:val="0"/>
        <w:spacing w:after="0" w:line="240" w:lineRule="auto"/>
        <w:jc w:val="center"/>
        <w:rPr>
          <w:rFonts w:ascii="Arial" w:hAnsi="Arial" w:cs="Arial"/>
          <w:sz w:val="24"/>
          <w:szCs w:val="24"/>
        </w:rPr>
      </w:pPr>
      <w:r w:rsidRPr="001B728D">
        <w:rPr>
          <w:rFonts w:ascii="Arial" w:hAnsi="Arial" w:cs="Arial"/>
          <w:sz w:val="24"/>
          <w:szCs w:val="24"/>
        </w:rPr>
        <w:t>о порядке реализации правотворческой инициативы граждан</w:t>
      </w:r>
    </w:p>
    <w:p w:rsidR="001B728D" w:rsidRPr="001B728D" w:rsidRDefault="001B728D" w:rsidP="001B728D">
      <w:pPr>
        <w:autoSpaceDE w:val="0"/>
        <w:autoSpaceDN w:val="0"/>
        <w:adjustRightInd w:val="0"/>
        <w:spacing w:after="0" w:line="240" w:lineRule="auto"/>
        <w:jc w:val="center"/>
        <w:rPr>
          <w:rFonts w:ascii="Arial" w:hAnsi="Arial" w:cs="Arial"/>
          <w:sz w:val="24"/>
          <w:szCs w:val="24"/>
          <w:u w:val="single"/>
        </w:rPr>
      </w:pPr>
      <w:r w:rsidRPr="001B728D">
        <w:rPr>
          <w:rFonts w:ascii="Arial" w:hAnsi="Arial" w:cs="Arial"/>
          <w:sz w:val="24"/>
          <w:szCs w:val="24"/>
        </w:rPr>
        <w:t>в Ильменском сельском поселении Октябрьского муниципального района Волгоградской области</w:t>
      </w:r>
    </w:p>
    <w:p w:rsidR="001B728D" w:rsidRPr="001B728D" w:rsidRDefault="001B728D" w:rsidP="001B728D">
      <w:pPr>
        <w:autoSpaceDE w:val="0"/>
        <w:autoSpaceDN w:val="0"/>
        <w:adjustRightInd w:val="0"/>
        <w:spacing w:after="0" w:line="240" w:lineRule="auto"/>
        <w:jc w:val="center"/>
        <w:rPr>
          <w:rFonts w:ascii="Arial" w:hAnsi="Arial" w:cs="Arial"/>
          <w:sz w:val="24"/>
          <w:szCs w:val="24"/>
        </w:rPr>
      </w:pP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r w:rsidRPr="001B728D">
        <w:rPr>
          <w:rFonts w:ascii="Arial" w:hAnsi="Arial" w:cs="Arial"/>
          <w:sz w:val="24"/>
          <w:szCs w:val="24"/>
        </w:rPr>
        <w:t>1. Общие положения</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 xml:space="preserve">1.1. </w:t>
      </w:r>
      <w:proofErr w:type="gramStart"/>
      <w:r w:rsidRPr="001B728D">
        <w:rPr>
          <w:rFonts w:ascii="Arial" w:hAnsi="Arial" w:cs="Arial"/>
          <w:sz w:val="24"/>
          <w:szCs w:val="24"/>
        </w:rPr>
        <w:t>Настоящее Положение о порядке реализации правотворческой инициативы  граждан в Ильменском сельском поселении Октябрьского муниципального района Волгоградской области (далее – Положение) разработано на основании Федерального закона от 06.10.2003 № 131-ФЗ «Об общих принципах организации местного самоуправления в Российской Федерации», Устава Ильменского сельского поселения и направлено на реализацию прав граждан Российской Федерации на участие в осуществлении местного самоуправления на территории Ильменского сельского поселения Октябрьского</w:t>
      </w:r>
      <w:proofErr w:type="gramEnd"/>
      <w:r w:rsidRPr="001B728D">
        <w:rPr>
          <w:rFonts w:ascii="Arial" w:hAnsi="Arial" w:cs="Arial"/>
          <w:sz w:val="24"/>
          <w:szCs w:val="24"/>
        </w:rPr>
        <w:t xml:space="preserve"> муниципального района Волгоградской области (далее – Ильменского сельского поселения).</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1.2.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 к компетенции которых относится принятие соответствующего акта.</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B728D">
        <w:rPr>
          <w:rFonts w:ascii="Arial" w:eastAsia="Times New Roman" w:hAnsi="Arial" w:cs="Arial"/>
          <w:sz w:val="24"/>
          <w:szCs w:val="24"/>
          <w:lang w:eastAsia="ru-RU"/>
        </w:rPr>
        <w:t xml:space="preserve">Выносимые в порядке правотворческой инициативы проекты муниципальных правовых актов могут содержать только вопросы местного значения </w:t>
      </w:r>
      <w:r w:rsidRPr="001B728D">
        <w:rPr>
          <w:rFonts w:ascii="Arial" w:hAnsi="Arial" w:cs="Arial"/>
          <w:sz w:val="24"/>
          <w:szCs w:val="24"/>
        </w:rPr>
        <w:t xml:space="preserve">Ильменского сельского поселения </w:t>
      </w:r>
      <w:r w:rsidRPr="001B728D">
        <w:rPr>
          <w:rFonts w:ascii="Arial" w:eastAsia="Times New Roman" w:hAnsi="Arial" w:cs="Arial"/>
          <w:sz w:val="24"/>
          <w:szCs w:val="24"/>
          <w:lang w:eastAsia="ru-RU"/>
        </w:rPr>
        <w:t>и не могут быть направлены на ограничение или отмену общепризнанных прав и свобод человека, конституционных гарантий реализации таких прав и свобод.</w:t>
      </w:r>
      <w:proofErr w:type="gramEnd"/>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1.3. В порядке реализации правотворческой инициативы не могут быть внесены проекты муниципальных правовых актов: </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а) о досрочном прекращении или продлении срока полномочий органов местного самоуправления Ильменского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Ильменского сельского поселения либо об отсрочке указанных выборов;</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б) о персональном составе органов местного самоуправления Ильменского сельского поселения;</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в) об избрании депутатов и должностных лиц местного самоуправления Ильменского сельского поселения;</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г)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 xml:space="preserve">д) о принятии или об изменении бюджета Ильменского сельского поселения. </w:t>
      </w: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r w:rsidRPr="001B728D">
        <w:rPr>
          <w:rFonts w:ascii="Arial" w:hAnsi="Arial" w:cs="Arial"/>
          <w:sz w:val="24"/>
          <w:szCs w:val="24"/>
        </w:rPr>
        <w:t>2. Порядок формирования инициативной группы граждан</w:t>
      </w:r>
    </w:p>
    <w:p w:rsidR="001B728D" w:rsidRPr="001B728D" w:rsidRDefault="001B728D" w:rsidP="001B728D">
      <w:pPr>
        <w:autoSpaceDE w:val="0"/>
        <w:autoSpaceDN w:val="0"/>
        <w:adjustRightInd w:val="0"/>
        <w:spacing w:after="0" w:line="240" w:lineRule="auto"/>
        <w:jc w:val="center"/>
        <w:rPr>
          <w:rFonts w:ascii="Arial" w:hAnsi="Arial" w:cs="Arial"/>
          <w:sz w:val="24"/>
          <w:szCs w:val="24"/>
        </w:rPr>
      </w:pPr>
      <w:r w:rsidRPr="001B728D">
        <w:rPr>
          <w:rFonts w:ascii="Arial" w:hAnsi="Arial" w:cs="Arial"/>
          <w:sz w:val="24"/>
          <w:szCs w:val="24"/>
        </w:rPr>
        <w:lastRenderedPageBreak/>
        <w:t>по внесению проектов муниципальных правовых актов в порядке реализации правотворческой инициативы граждан</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осуществляется на основе волеизъявления граждан.</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Численность инициативной группы устанавливается  в количестве не более 3 % от числа жителей Ильменского сельского поселения, обладающих избирательным правом</w:t>
      </w:r>
      <w:r w:rsidRPr="001B728D">
        <w:rPr>
          <w:rFonts w:ascii="Arial" w:hAnsi="Arial" w:cs="Arial"/>
          <w:i/>
          <w:sz w:val="24"/>
          <w:szCs w:val="24"/>
        </w:rPr>
        <w:t>.</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2.2. Членами инициативной группы могут быть граждане, обладающие избирательным правом, постоянно или преимущественно проживающие в Ильменского сельского поселения.</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2.3. Инициативная группа считается созданной со дня принятия решения о ее создании.</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 xml:space="preserve"> Указанное решение оформляется протоколом собрания инициативной группы, который подписывается всеми ее членами. </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2.4. В протоколе собрания инициативной группы указываются следующие сведения:</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1) количество жителей муниципального образования, присутствующих на собрании инициативной группы;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2) повестка собрания инициативной группы;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3) наименование проекта муниципального нормативного правового акта муниципального образования, вносимого в порядке реализации правотворческой инициативы;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4)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5) решения, принятые по вопросам повестки собрания инициативной группы.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К протоколу собрания инициативной группы прилагаются:</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1) список членов инициативной группы с указанием в отношении каждого члена фамилии, имени, отчества (при наличии), года рождения, адреса места жительства, паспортных данных;</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2) проект муниципального нормативного правового акта муниципального образования, вносимого в порядке реализации правотворческой инициативы граждан.</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2.5. Инициативная группа из своего состава выбирает уполномоченных представителей для представления интересов по вопросам, связанным с внесением проекта муниципального правового акта Ильменского сельского поселения в порядке реализации правотворческой инициативы граждан.</w:t>
      </w: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r w:rsidRPr="001B728D">
        <w:rPr>
          <w:rFonts w:ascii="Arial" w:hAnsi="Arial" w:cs="Arial"/>
          <w:sz w:val="24"/>
          <w:szCs w:val="24"/>
        </w:rPr>
        <w:t>3. Внесение проектов муниципальных правовых актов</w:t>
      </w:r>
    </w:p>
    <w:p w:rsidR="001B728D" w:rsidRPr="001B728D" w:rsidRDefault="001B728D" w:rsidP="001B728D">
      <w:pPr>
        <w:autoSpaceDE w:val="0"/>
        <w:autoSpaceDN w:val="0"/>
        <w:adjustRightInd w:val="0"/>
        <w:spacing w:after="0" w:line="240" w:lineRule="auto"/>
        <w:jc w:val="center"/>
        <w:rPr>
          <w:rFonts w:ascii="Arial" w:hAnsi="Arial" w:cs="Arial"/>
          <w:sz w:val="24"/>
          <w:szCs w:val="24"/>
        </w:rPr>
      </w:pPr>
      <w:r w:rsidRPr="001B728D">
        <w:rPr>
          <w:rFonts w:ascii="Arial" w:hAnsi="Arial" w:cs="Arial"/>
          <w:sz w:val="24"/>
          <w:szCs w:val="24"/>
        </w:rPr>
        <w:t>при реализации правотворческой инициативы</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 xml:space="preserve">3.1. </w:t>
      </w:r>
      <w:bookmarkStart w:id="2" w:name="P55"/>
      <w:bookmarkEnd w:id="2"/>
      <w:r w:rsidRPr="001B728D">
        <w:rPr>
          <w:rFonts w:ascii="Arial" w:hAnsi="Arial" w:cs="Arial"/>
          <w:sz w:val="24"/>
          <w:szCs w:val="24"/>
        </w:rPr>
        <w:t>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1) проект муниципального нормативного правового акта, внесенный в порядке реализации правотворческой инициативы граждан;</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lastRenderedPageBreak/>
        <w:t>2) пояснительную записку, содержащую цель и обоснование необходимости принятия муниципального правового акта, краткое изложение его содержания;</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3) копию протокола собрания инициативной группы, содержащего решение о создании инициативной группы и внесении проекта муниципального правового акта в порядке реализации правотворческой инициативы;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4) список членов инициативной группы;</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5) сопроводительное письмо, в котором должны быть указаны лица, уполномоченные представлять инициативную группу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3.2. Документы, указанные в пункте 3.1 настоящего Положения, представляются инициативной группой (ее представителем) в орган местного самоуправления или должностному лицу местного самоуправления, к компетенции которых относится принятие соответствующего акта, лично, либо направляются посредством почтовой связи на бумажном носителе.</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3.3. Поступившие документы подлежат обязательной регистрации в течение 1 рабочего дня.</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3.4. В случае если инициативной группой не представлены документы, определенные в пункте 3.1 настоящего Положения или не соблюдены требования к численности инициативной группы, установленной пунктом 2.1 настоящего Положения, поступившие документы подлежат возврату в течение 3 дней.   </w:t>
      </w:r>
    </w:p>
    <w:p w:rsidR="001B728D" w:rsidRPr="001B728D" w:rsidRDefault="001B728D" w:rsidP="001B728D">
      <w:pPr>
        <w:autoSpaceDE w:val="0"/>
        <w:autoSpaceDN w:val="0"/>
        <w:adjustRightInd w:val="0"/>
        <w:spacing w:after="0" w:line="240" w:lineRule="auto"/>
        <w:ind w:firstLine="539"/>
        <w:jc w:val="both"/>
        <w:rPr>
          <w:rFonts w:ascii="Arial" w:hAnsi="Arial" w:cs="Arial"/>
          <w:i/>
          <w:strike/>
          <w:sz w:val="24"/>
          <w:szCs w:val="24"/>
        </w:rPr>
      </w:pPr>
    </w:p>
    <w:p w:rsidR="001B728D" w:rsidRPr="001B728D" w:rsidRDefault="001B728D" w:rsidP="001B728D">
      <w:pPr>
        <w:autoSpaceDE w:val="0"/>
        <w:autoSpaceDN w:val="0"/>
        <w:adjustRightInd w:val="0"/>
        <w:spacing w:after="0" w:line="240" w:lineRule="auto"/>
        <w:jc w:val="center"/>
        <w:outlineLvl w:val="1"/>
        <w:rPr>
          <w:rFonts w:ascii="Arial" w:hAnsi="Arial" w:cs="Arial"/>
          <w:sz w:val="24"/>
          <w:szCs w:val="24"/>
        </w:rPr>
      </w:pPr>
      <w:r w:rsidRPr="001B728D">
        <w:rPr>
          <w:rFonts w:ascii="Arial" w:hAnsi="Arial" w:cs="Arial"/>
          <w:sz w:val="24"/>
          <w:szCs w:val="24"/>
        </w:rPr>
        <w:t>4. Порядок рассмотрения проекта</w:t>
      </w:r>
    </w:p>
    <w:p w:rsidR="001B728D" w:rsidRPr="001B728D" w:rsidRDefault="001B728D" w:rsidP="001B728D">
      <w:pPr>
        <w:autoSpaceDE w:val="0"/>
        <w:autoSpaceDN w:val="0"/>
        <w:adjustRightInd w:val="0"/>
        <w:spacing w:after="0" w:line="240" w:lineRule="auto"/>
        <w:jc w:val="center"/>
        <w:rPr>
          <w:rFonts w:ascii="Arial" w:hAnsi="Arial" w:cs="Arial"/>
          <w:sz w:val="24"/>
          <w:szCs w:val="24"/>
        </w:rPr>
      </w:pPr>
      <w:r w:rsidRPr="001B728D">
        <w:rPr>
          <w:rFonts w:ascii="Arial" w:hAnsi="Arial" w:cs="Arial"/>
          <w:sz w:val="24"/>
          <w:szCs w:val="24"/>
        </w:rPr>
        <w:t>муниципального правового акта</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4.1. После принятия к рассмотрению проекта муниципального правового акта, внесенного в порядке реализации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в течение трех месяцев со дня его внесения выполняет следующие действия:</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обеспечивает проведение правовой экспертизы проекта муниципального правового акта, внесенного в порядке реализации правотворческой инициативы;</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обеспечивает проведение антикоррупционной экспертизы проекта муниципального правового акта, внесенного в порядке реализации правотворческой инициативы, его оценку регулирующего воздействия;</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 xml:space="preserve">- обеспечивает получение заключения главы Ильменского сельского поселения на проекты муниципальных правовых актов Совета народных депутатов Ильменского сельского поселения Октябрьского муниципального района Волгоградской </w:t>
      </w:r>
      <w:proofErr w:type="gramStart"/>
      <w:r w:rsidRPr="001B728D">
        <w:rPr>
          <w:rFonts w:ascii="Arial" w:hAnsi="Arial" w:cs="Arial"/>
          <w:sz w:val="24"/>
          <w:szCs w:val="24"/>
        </w:rPr>
        <w:t>области</w:t>
      </w:r>
      <w:proofErr w:type="gramEnd"/>
      <w:r w:rsidRPr="001B728D">
        <w:rPr>
          <w:rFonts w:ascii="Arial" w:hAnsi="Arial" w:cs="Arial"/>
          <w:sz w:val="24"/>
          <w:szCs w:val="24"/>
        </w:rPr>
        <w:t xml:space="preserve"> предусматривающие установление, изменение или отмену местных налогов и сборов, осуществление расходов из средств местного бюджета; </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осуществляет подготовку финансово-экономического обоснования (если реализация муниципального правового акта потребует дополнительных материальных или иных затрат), а также иных справочных материалов;</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составляет перечень муниципальных правовых актов, отмены, изменения или дополнения которых потребует принятие указанного проекта муниципального правового акта;</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 рассматривает проект муниципального правового акта в соответствии с требованиями Устава </w:t>
      </w:r>
      <w:r w:rsidRPr="001B728D">
        <w:rPr>
          <w:rFonts w:ascii="Arial" w:hAnsi="Arial" w:cs="Arial"/>
          <w:sz w:val="24"/>
          <w:szCs w:val="24"/>
        </w:rPr>
        <w:t xml:space="preserve">Ильменского сельского поселения </w:t>
      </w:r>
      <w:r w:rsidRPr="001B728D">
        <w:rPr>
          <w:rFonts w:ascii="Arial" w:eastAsia="Times New Roman" w:hAnsi="Arial" w:cs="Arial"/>
          <w:sz w:val="24"/>
          <w:szCs w:val="24"/>
          <w:lang w:eastAsia="ru-RU"/>
        </w:rPr>
        <w:t xml:space="preserve">(далее – Устав), правовых актов, регламентирующих порядок принятия соответствующих </w:t>
      </w:r>
      <w:r w:rsidRPr="001B728D">
        <w:rPr>
          <w:rFonts w:ascii="Arial" w:eastAsia="Times New Roman" w:hAnsi="Arial" w:cs="Arial"/>
          <w:sz w:val="24"/>
          <w:szCs w:val="24"/>
          <w:lang w:eastAsia="ru-RU"/>
        </w:rPr>
        <w:lastRenderedPageBreak/>
        <w:t>муниципальных правовых актов, принимает                                                      одно из решений в соответствии с пунктом 4.6 настоящего Положения и направляет его представителю инициативной группы.</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По требованию представителей инициативной группы орган местного самоуправления или должностное лицо местного самоуправления, к компетенции которых относится принятие соответствующего акта, предоставляет полную информацию о результатах экспертизы и иным вопросам, связанным с рассмотрением проекта муниципального правового акта, внесенного в порядке реализации правотворческой инициативы.</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 xml:space="preserve">4.2. </w:t>
      </w:r>
      <w:proofErr w:type="gramStart"/>
      <w:r w:rsidRPr="001B728D">
        <w:rPr>
          <w:rFonts w:ascii="Arial" w:hAnsi="Arial" w:cs="Arial"/>
          <w:sz w:val="24"/>
          <w:szCs w:val="24"/>
        </w:rPr>
        <w:t>Внесенные в Совет народных депутатов Ильменского сельского поселения Октябрьского муниципального района Волгоградской области проекты муниципальных правовых актов Совет народных депутатов Ильменского сельского поселения Октябрьского муниципального района Волгоградской области, предусматривающие установление, изменение или отмену местных налогов и сборов, осуществление расходов из средств местного бюджета, в течение пяти рабочих дней со дня их поступления в Совет народных депутатов Ильменского сельского поселения Октябрьского</w:t>
      </w:r>
      <w:proofErr w:type="gramEnd"/>
      <w:r w:rsidRPr="001B728D">
        <w:rPr>
          <w:rFonts w:ascii="Arial" w:hAnsi="Arial" w:cs="Arial"/>
          <w:sz w:val="24"/>
          <w:szCs w:val="24"/>
        </w:rPr>
        <w:t xml:space="preserve"> муниципального района Волгоградской области направляются главе Ильменского сельского поселения для дачи заключения. Указанное заключение представляется главой Ильменского сельского поселения в Совет народных депутатов Ильменского сельского поселения Октябрьского муниципального района Волгоградской области в течение 20 календарных дней со дня получения им соответствующего проекта муниципального правового акта Совет народных депутатов Ильменского сельского поселения Октябрьского муниципального района Волгоградской области.  </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Отрицательное заключение главы Ильменского сельского поселения не является препятствием для рассмотрения Советом народных депутатов Ильменского сельского поселения Октябрьского муниципального района Волгоградской области указанных проектов муниципальных правовых актов Совет народных депутатов Ильменского сельского поселения Октябрьского муниципального района Волгоградской области.</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4.3. </w:t>
      </w:r>
      <w:proofErr w:type="gramStart"/>
      <w:r w:rsidRPr="001B728D">
        <w:rPr>
          <w:rFonts w:ascii="Arial" w:eastAsia="Times New Roman" w:hAnsi="Arial" w:cs="Arial"/>
          <w:sz w:val="24"/>
          <w:szCs w:val="24"/>
          <w:lang w:eastAsia="ru-RU"/>
        </w:rPr>
        <w:t>Орган местного самоуправления или должностное лицо местного самоуправления, к компетенции которых относится принятие соответствующего акта, не позднее 5 дней до даты рассмотрения проекта муниципального правового акта в письменной форме уведомляет представителей инициативной группы о дате,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w:t>
      </w:r>
      <w:proofErr w:type="gramEnd"/>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4.5. В процессе обсуждения в проект муниципального правового акта, внесенного в порядке реализации правотворческой инициативы, могут вноситься поправки.</w:t>
      </w:r>
    </w:p>
    <w:p w:rsidR="001B728D" w:rsidRPr="001B728D" w:rsidRDefault="001B728D" w:rsidP="001B728D">
      <w:pPr>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Поправки, изменения и дополнения по существу обсуждаемых вопросов включаются в те</w:t>
      </w:r>
      <w:proofErr w:type="gramStart"/>
      <w:r w:rsidRPr="001B728D">
        <w:rPr>
          <w:rFonts w:ascii="Arial" w:eastAsia="Times New Roman" w:hAnsi="Arial" w:cs="Arial"/>
          <w:sz w:val="24"/>
          <w:szCs w:val="24"/>
          <w:lang w:eastAsia="ru-RU"/>
        </w:rPr>
        <w:t>кст пр</w:t>
      </w:r>
      <w:proofErr w:type="gramEnd"/>
      <w:r w:rsidRPr="001B728D">
        <w:rPr>
          <w:rFonts w:ascii="Arial" w:eastAsia="Times New Roman" w:hAnsi="Arial" w:cs="Arial"/>
          <w:sz w:val="24"/>
          <w:szCs w:val="24"/>
          <w:lang w:eastAsia="ru-RU"/>
        </w:rPr>
        <w:t xml:space="preserve">оекта муниципального правового акта, внесенного в порядке реализации правотворческой инициативы, если за них проголосовало более половины от числа депутатов </w:t>
      </w:r>
      <w:r w:rsidRPr="001B728D">
        <w:rPr>
          <w:rFonts w:ascii="Arial" w:hAnsi="Arial" w:cs="Arial"/>
          <w:sz w:val="24"/>
          <w:szCs w:val="24"/>
        </w:rPr>
        <w:t>Совет народных депутатов Ильменского сельского поселения Октябрьского муниципального района Волгоградской области</w:t>
      </w:r>
      <w:r w:rsidRPr="001B728D">
        <w:rPr>
          <w:rFonts w:ascii="Arial" w:eastAsia="Times New Roman" w:hAnsi="Arial" w:cs="Arial"/>
          <w:sz w:val="24"/>
          <w:szCs w:val="24"/>
          <w:lang w:eastAsia="ru-RU"/>
        </w:rPr>
        <w:t>, принявших участие в голосовании.</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lastRenderedPageBreak/>
        <w:t>4.6. По результатам рассмотрения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принимают одно из следующих мотивированных решений:</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1) принять правовой а</w:t>
      </w:r>
      <w:proofErr w:type="gramStart"/>
      <w:r w:rsidRPr="001B728D">
        <w:rPr>
          <w:rFonts w:ascii="Arial" w:eastAsia="Times New Roman" w:hAnsi="Arial" w:cs="Arial"/>
          <w:sz w:val="24"/>
          <w:szCs w:val="24"/>
          <w:lang w:eastAsia="ru-RU"/>
        </w:rPr>
        <w:t>кт в пр</w:t>
      </w:r>
      <w:proofErr w:type="gramEnd"/>
      <w:r w:rsidRPr="001B728D">
        <w:rPr>
          <w:rFonts w:ascii="Arial" w:eastAsia="Times New Roman" w:hAnsi="Arial" w:cs="Arial"/>
          <w:sz w:val="24"/>
          <w:szCs w:val="24"/>
          <w:lang w:eastAsia="ru-RU"/>
        </w:rPr>
        <w:t>едложенной редакции;</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2) принять правовой акт с учетом поправок;</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3) доработать проект правового акта в соответствии с пунктом 4.7 настоящего Положения;</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 отклонить проект правового акта.</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 xml:space="preserve">4.7. В случае если проект муниципального правового акта требует доработки, она осуществляется органом местного самоуправления или должностным лицом местного самоуправления, к компетенции которого относится принятие соответствующего акта, в срок, не превышающий 10 дней </w:t>
      </w:r>
      <w:proofErr w:type="gramStart"/>
      <w:r w:rsidRPr="001B728D">
        <w:rPr>
          <w:rFonts w:ascii="Arial" w:eastAsia="Times New Roman" w:hAnsi="Arial" w:cs="Arial"/>
          <w:sz w:val="24"/>
          <w:szCs w:val="24"/>
          <w:lang w:eastAsia="ru-RU"/>
        </w:rPr>
        <w:t>с даты</w:t>
      </w:r>
      <w:proofErr w:type="gramEnd"/>
      <w:r w:rsidRPr="001B728D">
        <w:rPr>
          <w:rFonts w:ascii="Arial" w:eastAsia="Times New Roman" w:hAnsi="Arial" w:cs="Arial"/>
          <w:sz w:val="24"/>
          <w:szCs w:val="24"/>
          <w:lang w:eastAsia="ru-RU"/>
        </w:rPr>
        <w:t xml:space="preserve"> первичного рассмотрения проекта муниципального правового акта, внесенного в порядке правотворческой инициативы.</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После доработки проект муниципального правового акта подлежит повторному рассмотрению с соблюдением требований, установленных настоящим разделом Положения.</w:t>
      </w:r>
    </w:p>
    <w:p w:rsidR="001B728D" w:rsidRPr="001B728D" w:rsidRDefault="001B728D" w:rsidP="001B728D">
      <w:pPr>
        <w:autoSpaceDE w:val="0"/>
        <w:autoSpaceDN w:val="0"/>
        <w:adjustRightInd w:val="0"/>
        <w:spacing w:after="0" w:line="240" w:lineRule="auto"/>
        <w:ind w:firstLine="539"/>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4.8. Орган местного самоуправления или должностное лицо местного самоуправления, к компетенции которых относится принятие соответствующего акта, принимает решение об отклонении проекта муниципального правового акта, внесенного в порядке реализации правотворческой инициативы, при наличии хотя бы одного из следующих оснований:</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proofErr w:type="gramStart"/>
      <w:r w:rsidRPr="001B728D">
        <w:rPr>
          <w:rFonts w:ascii="Arial" w:hAnsi="Arial" w:cs="Arial"/>
          <w:sz w:val="24"/>
          <w:szCs w:val="24"/>
        </w:rPr>
        <w:t>1) принятие предложенного проекта муниципального правового акта выходит за пределы компетенции соответствующего органа местного самоуправления Ильменского сельского поселения либо содержит правовое регулирование отношений, не относящихся к вопросам местного значения;</w:t>
      </w:r>
      <w:proofErr w:type="gramEnd"/>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2) предложенный проект муниципального правового акта противоречит законодательству Российской Федерации, Волгоградской области, Уставу, муниципальным правовым актам Ильменского сельского поселения</w:t>
      </w:r>
      <w:r w:rsidRPr="001B728D">
        <w:rPr>
          <w:rFonts w:ascii="Arial" w:hAnsi="Arial" w:cs="Arial"/>
          <w:i/>
          <w:sz w:val="24"/>
          <w:szCs w:val="24"/>
          <w:u w:val="single"/>
        </w:rPr>
        <w:t xml:space="preserve"> </w:t>
      </w:r>
      <w:r w:rsidRPr="001B728D">
        <w:rPr>
          <w:rFonts w:ascii="Arial" w:hAnsi="Arial" w:cs="Arial"/>
          <w:sz w:val="24"/>
          <w:szCs w:val="24"/>
        </w:rPr>
        <w:t xml:space="preserve"> или содержит вопросы, указанные в пункте 1.3 настоящего Положения;</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3) в предложенном проекте муниципального правового акта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r w:rsidRPr="001B728D">
        <w:rPr>
          <w:rFonts w:ascii="Arial" w:hAnsi="Arial" w:cs="Arial"/>
          <w:sz w:val="24"/>
          <w:szCs w:val="24"/>
        </w:rPr>
        <w:t>4) муниципальный правовой акт, регулирующий тождественные правоотношения, принят ранее и действует на момент внесения на рассмотрение проекта муниципального правового акта;</w:t>
      </w:r>
    </w:p>
    <w:p w:rsidR="001B728D" w:rsidRPr="001B728D" w:rsidRDefault="001B728D" w:rsidP="001B728D">
      <w:pPr>
        <w:autoSpaceDE w:val="0"/>
        <w:autoSpaceDN w:val="0"/>
        <w:adjustRightInd w:val="0"/>
        <w:spacing w:after="0" w:line="240" w:lineRule="auto"/>
        <w:ind w:firstLine="540"/>
        <w:jc w:val="both"/>
        <w:rPr>
          <w:rFonts w:ascii="Arial" w:hAnsi="Arial" w:cs="Arial"/>
          <w:sz w:val="24"/>
          <w:szCs w:val="24"/>
        </w:rPr>
      </w:pPr>
      <w:r w:rsidRPr="001B728D">
        <w:rPr>
          <w:rFonts w:ascii="Arial" w:hAnsi="Arial" w:cs="Arial"/>
          <w:sz w:val="24"/>
          <w:szCs w:val="24"/>
        </w:rPr>
        <w:t>5) отсутствует финансирование по соответствующей статье расходов бюджета Ильменского сельского поселения.</w:t>
      </w:r>
    </w:p>
    <w:p w:rsidR="001B728D" w:rsidRPr="001B728D" w:rsidRDefault="001B728D" w:rsidP="001B728D">
      <w:pPr>
        <w:autoSpaceDE w:val="0"/>
        <w:autoSpaceDN w:val="0"/>
        <w:adjustRightInd w:val="0"/>
        <w:spacing w:after="0" w:line="240" w:lineRule="auto"/>
        <w:ind w:firstLine="540"/>
        <w:jc w:val="both"/>
        <w:rPr>
          <w:rFonts w:ascii="Arial" w:eastAsia="Times New Roman" w:hAnsi="Arial" w:cs="Arial"/>
          <w:sz w:val="24"/>
          <w:szCs w:val="24"/>
          <w:lang w:eastAsia="ru-RU"/>
        </w:rPr>
      </w:pPr>
      <w:r w:rsidRPr="001B728D">
        <w:rPr>
          <w:rFonts w:ascii="Arial" w:eastAsia="Times New Roman" w:hAnsi="Arial" w:cs="Arial"/>
          <w:sz w:val="24"/>
          <w:szCs w:val="24"/>
          <w:lang w:eastAsia="ru-RU"/>
        </w:rPr>
        <w:t>4.9.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p>
    <w:p w:rsidR="001B728D" w:rsidRPr="001B728D" w:rsidRDefault="001B728D" w:rsidP="001B728D">
      <w:pPr>
        <w:autoSpaceDE w:val="0"/>
        <w:autoSpaceDN w:val="0"/>
        <w:adjustRightInd w:val="0"/>
        <w:spacing w:after="0" w:line="240" w:lineRule="auto"/>
        <w:ind w:firstLine="539"/>
        <w:jc w:val="both"/>
        <w:rPr>
          <w:rFonts w:ascii="Arial" w:hAnsi="Arial" w:cs="Arial"/>
          <w:sz w:val="24"/>
          <w:szCs w:val="24"/>
        </w:rPr>
      </w:pPr>
    </w:p>
    <w:p w:rsidR="001B728D" w:rsidRPr="001B728D" w:rsidRDefault="001B728D" w:rsidP="001B728D">
      <w:pPr>
        <w:rPr>
          <w:rFonts w:ascii="Arial" w:hAnsi="Arial" w:cs="Arial"/>
          <w:sz w:val="24"/>
          <w:szCs w:val="24"/>
        </w:rPr>
      </w:pPr>
    </w:p>
    <w:p w:rsidR="00446FE3" w:rsidRPr="001B728D" w:rsidRDefault="00446FE3">
      <w:pPr>
        <w:rPr>
          <w:rFonts w:ascii="Arial" w:hAnsi="Arial" w:cs="Arial"/>
          <w:sz w:val="24"/>
          <w:szCs w:val="24"/>
        </w:rPr>
      </w:pPr>
    </w:p>
    <w:sectPr w:rsidR="00446FE3" w:rsidRPr="001B7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13"/>
    <w:rsid w:val="001B728D"/>
    <w:rsid w:val="00446FE3"/>
    <w:rsid w:val="00C73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2021-01-26T06:31:00Z</dcterms:created>
  <dcterms:modified xsi:type="dcterms:W3CDTF">2021-01-26T06:32:00Z</dcterms:modified>
</cp:coreProperties>
</file>