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E" w:rsidRPr="00903245" w:rsidRDefault="009A41FE" w:rsidP="009A41F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9032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ШЕСТАКОВСКОГО</w:t>
      </w:r>
      <w:r w:rsidRPr="009032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41FE" w:rsidRPr="00903245" w:rsidRDefault="009A41FE" w:rsidP="009A41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3245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  <w:r w:rsidRPr="00903245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9A41FE" w:rsidRPr="00903245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903245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32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903245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A41FE" w:rsidRPr="00150EC5" w:rsidRDefault="007612F1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19 </w:t>
      </w:r>
      <w:r w:rsidR="009A41FE">
        <w:rPr>
          <w:rFonts w:ascii="Times New Roman" w:hAnsi="Times New Roman" w:cs="Times New Roman"/>
          <w:b w:val="0"/>
          <w:sz w:val="28"/>
          <w:szCs w:val="28"/>
          <w:u w:val="single"/>
        </w:rPr>
        <w:t>марта 2019 г.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24</w:t>
      </w:r>
      <w:r w:rsidR="009A41F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9A41FE" w:rsidRPr="009A41FE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A41FE">
        <w:rPr>
          <w:rFonts w:ascii="Times New Roman" w:hAnsi="Times New Roman" w:cs="Times New Roman"/>
          <w:b w:val="0"/>
        </w:rPr>
        <w:t>с. Шестаково</w:t>
      </w:r>
    </w:p>
    <w:p w:rsidR="00126D8A" w:rsidRPr="00126D8A" w:rsidRDefault="00126D8A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6D8A">
        <w:rPr>
          <w:b/>
          <w:sz w:val="28"/>
          <w:szCs w:val="28"/>
        </w:rPr>
        <w:t xml:space="preserve">О ликвидации муниципального </w:t>
      </w:r>
      <w:proofErr w:type="gramStart"/>
      <w:r w:rsidRPr="00126D8A">
        <w:rPr>
          <w:b/>
          <w:sz w:val="28"/>
          <w:szCs w:val="28"/>
        </w:rPr>
        <w:t>казенного</w:t>
      </w:r>
      <w:proofErr w:type="gramEnd"/>
    </w:p>
    <w:p w:rsidR="007B3D84" w:rsidRDefault="000878D6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6D8A">
        <w:rPr>
          <w:b/>
          <w:sz w:val="28"/>
          <w:szCs w:val="28"/>
        </w:rPr>
        <w:t>учреждения культуры «</w:t>
      </w:r>
      <w:r w:rsidR="009A41FE" w:rsidRPr="009A41FE">
        <w:rPr>
          <w:b/>
          <w:sz w:val="28"/>
          <w:szCs w:val="28"/>
        </w:rPr>
        <w:t xml:space="preserve">Центр культуры и </w:t>
      </w:r>
    </w:p>
    <w:p w:rsidR="007B3D84" w:rsidRDefault="009A41FE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41FE">
        <w:rPr>
          <w:b/>
          <w:sz w:val="28"/>
          <w:szCs w:val="28"/>
        </w:rPr>
        <w:t xml:space="preserve">информации Шестаковского </w:t>
      </w:r>
      <w:proofErr w:type="gramStart"/>
      <w:r w:rsidRPr="009A41FE">
        <w:rPr>
          <w:b/>
          <w:sz w:val="28"/>
          <w:szCs w:val="28"/>
        </w:rPr>
        <w:t>сельского</w:t>
      </w:r>
      <w:proofErr w:type="gramEnd"/>
    </w:p>
    <w:p w:rsidR="007B3D84" w:rsidRDefault="007B3D84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9A41FE" w:rsidRPr="009A41FE">
        <w:rPr>
          <w:b/>
          <w:sz w:val="28"/>
          <w:szCs w:val="28"/>
        </w:rPr>
        <w:t>Бобровского муниципального</w:t>
      </w:r>
    </w:p>
    <w:p w:rsidR="000878D6" w:rsidRPr="00126D8A" w:rsidRDefault="009A41FE" w:rsidP="000878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41FE">
        <w:rPr>
          <w:b/>
          <w:sz w:val="28"/>
          <w:szCs w:val="28"/>
        </w:rPr>
        <w:t>района</w:t>
      </w:r>
      <w:r w:rsidR="000878D6" w:rsidRPr="00126D8A">
        <w:rPr>
          <w:b/>
          <w:sz w:val="28"/>
          <w:szCs w:val="28"/>
        </w:rPr>
        <w:t xml:space="preserve">» 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6D8A">
        <w:rPr>
          <w:sz w:val="28"/>
          <w:szCs w:val="28"/>
        </w:rPr>
        <w:t> 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26D8A">
        <w:rPr>
          <w:sz w:val="28"/>
          <w:szCs w:val="28"/>
        </w:rPr>
        <w:t>В соответствии со ст</w:t>
      </w:r>
      <w:r w:rsidR="00126D8A">
        <w:rPr>
          <w:sz w:val="28"/>
          <w:szCs w:val="28"/>
        </w:rPr>
        <w:t>.</w:t>
      </w:r>
      <w:r w:rsidRPr="00126D8A">
        <w:rPr>
          <w:sz w:val="28"/>
          <w:szCs w:val="28"/>
        </w:rPr>
        <w:t xml:space="preserve"> 61-63 Гражданского кодекса Российской Федерации, ст</w:t>
      </w:r>
      <w:r w:rsidR="00126D8A">
        <w:rPr>
          <w:sz w:val="28"/>
          <w:szCs w:val="28"/>
        </w:rPr>
        <w:t>.</w:t>
      </w:r>
      <w:r w:rsidRPr="00126D8A">
        <w:rPr>
          <w:sz w:val="28"/>
          <w:szCs w:val="28"/>
        </w:rPr>
        <w:t xml:space="preserve"> 13 Федерального закона от 06.10.2003 №131-ФЗ «Об общих принципах организации местного самоуправления в Российской Федерации», решением Сове</w:t>
      </w:r>
      <w:r w:rsidR="007B3D84">
        <w:rPr>
          <w:sz w:val="28"/>
          <w:szCs w:val="28"/>
        </w:rPr>
        <w:t xml:space="preserve">та народных депутатов Шестаковского </w:t>
      </w:r>
      <w:r w:rsidRPr="00126D8A">
        <w:rPr>
          <w:sz w:val="28"/>
          <w:szCs w:val="28"/>
        </w:rPr>
        <w:t>сельского поселения Бобровского м</w:t>
      </w:r>
      <w:r w:rsidR="007B3D84">
        <w:rPr>
          <w:sz w:val="28"/>
          <w:szCs w:val="28"/>
        </w:rPr>
        <w:t>униципального района от 20.12.2018 г. № 41</w:t>
      </w:r>
      <w:r w:rsidRPr="00126D8A">
        <w:rPr>
          <w:sz w:val="28"/>
          <w:szCs w:val="28"/>
        </w:rPr>
        <w:t xml:space="preserve"> «О передаче полномочий по созданию условий для организации досуга и обеспечения жителей </w:t>
      </w:r>
      <w:r w:rsidR="007B3D84">
        <w:rPr>
          <w:sz w:val="28"/>
          <w:szCs w:val="28"/>
        </w:rPr>
        <w:t xml:space="preserve">Шестаковского </w:t>
      </w:r>
      <w:r w:rsidRPr="00126D8A">
        <w:rPr>
          <w:sz w:val="28"/>
          <w:szCs w:val="28"/>
        </w:rPr>
        <w:t xml:space="preserve">сельского поселения услугами организаций культуры», администрация </w:t>
      </w:r>
      <w:r w:rsidR="007B3D84">
        <w:rPr>
          <w:sz w:val="28"/>
          <w:szCs w:val="28"/>
        </w:rPr>
        <w:t>Шестаковского</w:t>
      </w:r>
      <w:r w:rsidRPr="00126D8A">
        <w:rPr>
          <w:sz w:val="28"/>
          <w:szCs w:val="28"/>
        </w:rPr>
        <w:t xml:space="preserve"> сельского</w:t>
      </w:r>
      <w:proofErr w:type="gramEnd"/>
      <w:r w:rsidRPr="00126D8A">
        <w:rPr>
          <w:sz w:val="28"/>
          <w:szCs w:val="28"/>
        </w:rPr>
        <w:t xml:space="preserve"> поселения </w:t>
      </w:r>
      <w:proofErr w:type="gramStart"/>
      <w:r w:rsidRPr="00126D8A">
        <w:rPr>
          <w:b/>
          <w:sz w:val="28"/>
          <w:szCs w:val="28"/>
        </w:rPr>
        <w:t>п</w:t>
      </w:r>
      <w:proofErr w:type="gramEnd"/>
      <w:r w:rsidRPr="00126D8A">
        <w:rPr>
          <w:b/>
          <w:sz w:val="28"/>
          <w:szCs w:val="28"/>
        </w:rPr>
        <w:t xml:space="preserve"> о с т а н о в л я е т</w:t>
      </w:r>
      <w:r w:rsidRPr="00126D8A">
        <w:rPr>
          <w:sz w:val="28"/>
          <w:szCs w:val="28"/>
        </w:rPr>
        <w:t>: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D8A">
        <w:rPr>
          <w:sz w:val="28"/>
          <w:szCs w:val="28"/>
        </w:rPr>
        <w:t>1. Ликвидировать муниципальное казенное учреждение культуры «</w:t>
      </w:r>
      <w:r w:rsidR="007B3D84">
        <w:rPr>
          <w:sz w:val="28"/>
          <w:szCs w:val="28"/>
        </w:rPr>
        <w:t>Центр культуры и информации</w:t>
      </w:r>
      <w:r w:rsidRPr="00126D8A">
        <w:rPr>
          <w:sz w:val="28"/>
          <w:szCs w:val="28"/>
        </w:rPr>
        <w:t>»</w:t>
      </w:r>
      <w:r w:rsidR="007B3D84">
        <w:rPr>
          <w:sz w:val="28"/>
          <w:szCs w:val="28"/>
        </w:rPr>
        <w:t xml:space="preserve"> Шестаковского</w:t>
      </w:r>
      <w:r w:rsidRPr="00126D8A">
        <w:rPr>
          <w:sz w:val="28"/>
          <w:szCs w:val="28"/>
        </w:rPr>
        <w:t xml:space="preserve"> сельского поселения Бобровского муниципального района Вор</w:t>
      </w:r>
      <w:r w:rsidR="00EB50AC">
        <w:rPr>
          <w:sz w:val="28"/>
          <w:szCs w:val="28"/>
        </w:rPr>
        <w:t xml:space="preserve">онежской области (ИНН </w:t>
      </w:r>
      <w:r w:rsidR="00EB50AC" w:rsidRPr="00D15377">
        <w:rPr>
          <w:sz w:val="32"/>
          <w:szCs w:val="32"/>
        </w:rPr>
        <w:t>3602009849</w:t>
      </w:r>
      <w:r w:rsidRPr="00126D8A">
        <w:rPr>
          <w:sz w:val="28"/>
          <w:szCs w:val="28"/>
        </w:rPr>
        <w:t xml:space="preserve">, ОГРН </w:t>
      </w:r>
      <w:r w:rsidR="00EB50AC" w:rsidRPr="00D15377">
        <w:rPr>
          <w:sz w:val="32"/>
          <w:szCs w:val="32"/>
        </w:rPr>
        <w:t>1083652001828</w:t>
      </w:r>
      <w:r w:rsidRPr="00126D8A">
        <w:rPr>
          <w:sz w:val="28"/>
          <w:szCs w:val="28"/>
        </w:rPr>
        <w:t xml:space="preserve">), </w:t>
      </w:r>
      <w:r w:rsidR="00EB50AC">
        <w:rPr>
          <w:sz w:val="28"/>
          <w:szCs w:val="28"/>
        </w:rPr>
        <w:t>расположенное по адресу: 397725</w:t>
      </w:r>
      <w:r w:rsidRPr="00126D8A">
        <w:rPr>
          <w:sz w:val="28"/>
          <w:szCs w:val="28"/>
        </w:rPr>
        <w:t xml:space="preserve">, Россия, Воронежская область, Бобровский район, </w:t>
      </w:r>
      <w:r w:rsidR="007B3D84">
        <w:rPr>
          <w:sz w:val="28"/>
          <w:szCs w:val="28"/>
        </w:rPr>
        <w:t xml:space="preserve">с. Шестаково, </w:t>
      </w:r>
      <w:proofErr w:type="spellStart"/>
      <w:proofErr w:type="gramStart"/>
      <w:r w:rsidR="007B3D84">
        <w:rPr>
          <w:sz w:val="28"/>
          <w:szCs w:val="28"/>
        </w:rPr>
        <w:t>ул</w:t>
      </w:r>
      <w:proofErr w:type="spellEnd"/>
      <w:proofErr w:type="gramEnd"/>
      <w:r w:rsidR="007B3D84">
        <w:rPr>
          <w:sz w:val="28"/>
          <w:szCs w:val="28"/>
        </w:rPr>
        <w:t>, Советская</w:t>
      </w:r>
      <w:r w:rsidR="00126D8A">
        <w:rPr>
          <w:sz w:val="28"/>
          <w:szCs w:val="28"/>
        </w:rPr>
        <w:t>,</w:t>
      </w:r>
      <w:r w:rsidR="007B3D84">
        <w:rPr>
          <w:sz w:val="28"/>
          <w:szCs w:val="28"/>
        </w:rPr>
        <w:t xml:space="preserve"> д.47</w:t>
      </w:r>
      <w:r w:rsidRPr="00126D8A">
        <w:rPr>
          <w:sz w:val="28"/>
          <w:szCs w:val="28"/>
        </w:rPr>
        <w:t>.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D8A">
        <w:rPr>
          <w:sz w:val="28"/>
          <w:szCs w:val="28"/>
        </w:rPr>
        <w:t xml:space="preserve">2. </w:t>
      </w:r>
      <w:r w:rsidR="00126D8A">
        <w:rPr>
          <w:sz w:val="28"/>
          <w:szCs w:val="28"/>
        </w:rPr>
        <w:t>У</w:t>
      </w:r>
      <w:r w:rsidRPr="00126D8A">
        <w:rPr>
          <w:sz w:val="28"/>
          <w:szCs w:val="28"/>
        </w:rPr>
        <w:t xml:space="preserve">ведомить регистрирующий орган в порядке, установленном федеральным законодательством, о ликвидации муниципального казенного учреждения культуры </w:t>
      </w:r>
      <w:r w:rsidR="000942FC" w:rsidRPr="000942FC">
        <w:rPr>
          <w:sz w:val="28"/>
          <w:szCs w:val="28"/>
        </w:rPr>
        <w:t xml:space="preserve">«Центр культуры и информации» Шестаковского </w:t>
      </w:r>
      <w:r w:rsidRPr="00126D8A">
        <w:rPr>
          <w:sz w:val="28"/>
          <w:szCs w:val="28"/>
        </w:rPr>
        <w:t>сельского поселения Бобровского муниципального района Воронежской области в течени</w:t>
      </w:r>
      <w:proofErr w:type="gramStart"/>
      <w:r w:rsidRPr="00126D8A">
        <w:rPr>
          <w:sz w:val="28"/>
          <w:szCs w:val="28"/>
        </w:rPr>
        <w:t>и</w:t>
      </w:r>
      <w:proofErr w:type="gramEnd"/>
      <w:r w:rsidRPr="00126D8A">
        <w:rPr>
          <w:sz w:val="28"/>
          <w:szCs w:val="28"/>
        </w:rPr>
        <w:t xml:space="preserve"> 3 дней со дня принятия настоящего постановления.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D8A">
        <w:rPr>
          <w:sz w:val="28"/>
          <w:szCs w:val="28"/>
        </w:rPr>
        <w:t xml:space="preserve">3. Создать ликвидационную комиссию по ликвидации муниципального казенного учреждения культуры </w:t>
      </w:r>
      <w:r w:rsidR="000942FC" w:rsidRPr="000942FC">
        <w:rPr>
          <w:sz w:val="28"/>
          <w:szCs w:val="28"/>
        </w:rPr>
        <w:t>«Центр культуры и информации» Шестаковского</w:t>
      </w:r>
      <w:r w:rsidRPr="00126D8A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126D8A">
        <w:rPr>
          <w:sz w:val="28"/>
          <w:szCs w:val="28"/>
        </w:rPr>
        <w:t xml:space="preserve"> (далее – МКУК)</w:t>
      </w:r>
      <w:r w:rsidRPr="00126D8A">
        <w:rPr>
          <w:sz w:val="28"/>
          <w:szCs w:val="28"/>
        </w:rPr>
        <w:t xml:space="preserve"> и утвердить ее состав согласно приложению №1 к настоящему постановлению.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D8A">
        <w:rPr>
          <w:sz w:val="28"/>
          <w:szCs w:val="28"/>
        </w:rPr>
        <w:t xml:space="preserve">4. Утвердить план мероприятий по ликвидации муниципального казенного учреждения культуры </w:t>
      </w:r>
      <w:r w:rsidR="000942FC" w:rsidRPr="000942FC">
        <w:rPr>
          <w:sz w:val="28"/>
          <w:szCs w:val="28"/>
        </w:rPr>
        <w:t xml:space="preserve">«Центр культуры и информации» </w:t>
      </w:r>
      <w:r w:rsidR="000942FC" w:rsidRPr="000942FC">
        <w:rPr>
          <w:sz w:val="28"/>
          <w:szCs w:val="28"/>
        </w:rPr>
        <w:lastRenderedPageBreak/>
        <w:t xml:space="preserve">Шестаковского </w:t>
      </w:r>
      <w:r w:rsidRPr="00126D8A">
        <w:rPr>
          <w:sz w:val="28"/>
          <w:szCs w:val="28"/>
        </w:rPr>
        <w:t>сельского поселения Бобровского муниципального района Воронежской области согласно приложению №2 к настоящему постановлению.</w:t>
      </w:r>
    </w:p>
    <w:p w:rsidR="000878D6" w:rsidRDefault="000878D6" w:rsidP="007D5D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26D8A">
        <w:rPr>
          <w:sz w:val="28"/>
          <w:szCs w:val="28"/>
        </w:rPr>
        <w:t xml:space="preserve">5. Ликвидационной комиссии по ликвидации муниципального казенного учреждения культуры </w:t>
      </w:r>
      <w:r w:rsidR="000942FC" w:rsidRPr="000942FC">
        <w:rPr>
          <w:sz w:val="28"/>
          <w:szCs w:val="28"/>
        </w:rPr>
        <w:t xml:space="preserve">«Центр культуры и информации» Шестаковского </w:t>
      </w:r>
      <w:r w:rsidRPr="00126D8A">
        <w:rPr>
          <w:sz w:val="28"/>
          <w:szCs w:val="28"/>
        </w:rPr>
        <w:t xml:space="preserve">сельского поселения Бобровского муниципального района Воронежской области обеспечить исполнение плана мероприятий по ликвидации муниципального казенного учреждения культуры </w:t>
      </w:r>
      <w:r w:rsidR="000942FC" w:rsidRPr="000942FC">
        <w:rPr>
          <w:sz w:val="28"/>
          <w:szCs w:val="28"/>
        </w:rPr>
        <w:t xml:space="preserve">«Центр культуры и информации» Шестаковского </w:t>
      </w:r>
      <w:r w:rsidRPr="00126D8A">
        <w:rPr>
          <w:sz w:val="28"/>
          <w:szCs w:val="28"/>
        </w:rPr>
        <w:t xml:space="preserve">сельского поселения </w:t>
      </w:r>
      <w:r w:rsidR="007D5D76" w:rsidRPr="00126D8A">
        <w:rPr>
          <w:sz w:val="28"/>
          <w:szCs w:val="28"/>
        </w:rPr>
        <w:t>Бобровского</w:t>
      </w:r>
      <w:r w:rsidRPr="00126D8A">
        <w:rPr>
          <w:sz w:val="28"/>
          <w:szCs w:val="28"/>
        </w:rPr>
        <w:t xml:space="preserve"> муниципального района Воронежской области согласно приложению №2 к настоящему постановлению.</w:t>
      </w:r>
    </w:p>
    <w:p w:rsidR="00126D8A" w:rsidRPr="00126D8A" w:rsidRDefault="00126D8A" w:rsidP="007D5D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26D8A">
        <w:rPr>
          <w:sz w:val="28"/>
          <w:szCs w:val="28"/>
        </w:rPr>
        <w:t xml:space="preserve"> вступает в силу со дня его принятия</w:t>
      </w:r>
      <w:r>
        <w:rPr>
          <w:sz w:val="28"/>
          <w:szCs w:val="28"/>
        </w:rPr>
        <w:t>, подлежит обнародованию и размещению на официальном сайте поселения в сети «Интернет».</w:t>
      </w:r>
    </w:p>
    <w:p w:rsidR="000878D6" w:rsidRPr="00126D8A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26D8A">
        <w:rPr>
          <w:sz w:val="28"/>
          <w:szCs w:val="28"/>
        </w:rPr>
        <w:t>           </w:t>
      </w:r>
    </w:p>
    <w:p w:rsidR="000942FC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2FC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42FC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5D76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Шестаковского сельского поселения</w:t>
      </w:r>
    </w:p>
    <w:p w:rsidR="000942FC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0942FC" w:rsidRPr="00126D8A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Н.В. Кривых</w:t>
      </w: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FC" w:rsidRDefault="000942FC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8A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42F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Бобровского муниципального района 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D5D76" w:rsidRPr="009F7C7F" w:rsidRDefault="007612F1" w:rsidP="007612F1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19.03.2019 </w:t>
      </w:r>
      <w:r w:rsidR="00EB50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</w:t>
      </w:r>
      <w:r w:rsidR="007D5D76"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D76" w:rsidRPr="009F7C7F" w:rsidRDefault="007D5D76" w:rsidP="007D5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5D76" w:rsidRPr="00126D8A" w:rsidRDefault="007D5D76" w:rsidP="007D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D5D76" w:rsidRPr="00126D8A" w:rsidRDefault="007D5D76" w:rsidP="007D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ликвидационной комиссии по ликвидации муниципального казенного учреждения культуры </w:t>
      </w:r>
      <w:r w:rsidR="003E0717" w:rsidRPr="003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культуры и информации» Шестаковского </w:t>
      </w: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Бобровского муниципального района Воронежской области</w:t>
      </w:r>
    </w:p>
    <w:p w:rsidR="007D5D76" w:rsidRPr="00126D8A" w:rsidRDefault="007D5D76" w:rsidP="007D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D76" w:rsidRPr="00126D8A" w:rsidRDefault="003E0717" w:rsidP="007D5D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Кривых Н.В. </w:t>
      </w:r>
      <w:r w:rsidR="007D5D76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0E35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Шестаковского </w:t>
      </w:r>
      <w:r w:rsidR="00520E35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5D76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ликвидационной комиссии;</w:t>
      </w:r>
    </w:p>
    <w:p w:rsidR="007D5D76" w:rsidRPr="009F7C7F" w:rsidRDefault="007D5D76" w:rsidP="007D5D76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E07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Т.В.</w:t>
      </w: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="00761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Шестаковским</w:t>
      </w:r>
      <w:proofErr w:type="spellEnd"/>
      <w:r w:rsidR="0076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культуры</w:t>
      </w: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ликвидационной комиссии</w:t>
      </w:r>
      <w:r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5D76" w:rsidRPr="009F7C7F" w:rsidRDefault="007F2A66" w:rsidP="007D5D76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Pr="007F2A66">
        <w:rPr>
          <w:rFonts w:ascii="Times New Roman" w:hAnsi="Times New Roman" w:cs="Times New Roman"/>
          <w:sz w:val="28"/>
          <w:szCs w:val="28"/>
        </w:rPr>
        <w:t>Селиванову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D5D76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66">
        <w:rPr>
          <w:rFonts w:ascii="Times New Roman" w:hAnsi="Times New Roman" w:cs="Times New Roman"/>
          <w:sz w:val="28"/>
          <w:szCs w:val="28"/>
        </w:rPr>
        <w:t>бухгалтера МКУК «Централизованная бухгалтерия учреждений культуры Бобровского муниципального района»,</w:t>
      </w:r>
      <w:r>
        <w:t xml:space="preserve"> </w:t>
      </w:r>
      <w:r w:rsidR="007D5D76"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ликвидационной комиссии</w:t>
      </w:r>
      <w:r w:rsidR="007D5D76"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D76" w:rsidRPr="009F7C7F" w:rsidRDefault="007D5D76" w:rsidP="007D5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7C7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5D76" w:rsidRPr="009F7C7F" w:rsidRDefault="007D5D76" w:rsidP="007D5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7C7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5D76" w:rsidRPr="009F7C7F" w:rsidRDefault="007D5D76" w:rsidP="007D5D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6039" w:rsidRPr="009F7C7F" w:rsidRDefault="00796039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07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Бобровского муниципального района 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7D5D76" w:rsidRPr="00126D8A" w:rsidRDefault="007612F1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19.03.2019 г. № 24</w:t>
      </w:r>
    </w:p>
    <w:p w:rsidR="007D5D76" w:rsidRPr="00126D8A" w:rsidRDefault="007D5D76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76" w:rsidRPr="009F7C7F" w:rsidRDefault="007D5D76" w:rsidP="007D5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F7C7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5D76" w:rsidRPr="00126D8A" w:rsidRDefault="007D5D76" w:rsidP="00126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7D5D76" w:rsidRPr="00126D8A" w:rsidRDefault="007D5D76" w:rsidP="00126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ликвидации муниципального казенного учреждения культуры «</w:t>
      </w:r>
      <w:proofErr w:type="spellStart"/>
      <w:r w:rsidR="003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Шестаковский</w:t>
      </w:r>
      <w:proofErr w:type="spellEnd"/>
      <w:r w:rsidR="003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</w:t>
      </w:r>
      <w:proofErr w:type="gramEnd"/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 и досуга» </w:t>
      </w:r>
      <w:r w:rsidR="003E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Шестаковского </w:t>
      </w: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14C46"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Бобровского</w:t>
      </w:r>
      <w:r w:rsidRPr="001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7D5D76" w:rsidRPr="009F7C7F" w:rsidRDefault="007D5D76" w:rsidP="00126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422"/>
        <w:gridCol w:w="2397"/>
        <w:gridCol w:w="2232"/>
      </w:tblGrid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ликвидации 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члены ликвидационной комиссии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о ликвидации муниципального казенного учреждения культуры «</w:t>
            </w:r>
            <w:proofErr w:type="spellStart"/>
            <w:r w:rsidR="003E0717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Шестаковский</w:t>
            </w:r>
            <w:proofErr w:type="spellEnd"/>
            <w:r w:rsidR="003E0717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  <w:proofErr w:type="gramEnd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 </w:t>
            </w:r>
            <w:r w:rsidR="003E0717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Шестаковского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614C4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Бобровского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126D8A" w:rsidP="0012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20E3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C4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3E0717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C4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E0717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Шестаковского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D5D76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о ликвидации в соответствующий налоговый орган для внесения в единый </w:t>
            </w:r>
            <w:proofErr w:type="spell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госреестр</w:t>
            </w:r>
            <w:proofErr w:type="spellEnd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 сведения о том, что юридическое лицо находится в процессе ликвидации</w:t>
            </w:r>
            <w:proofErr w:type="gramEnd"/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62. ГК РФ, статья 20 Федерального закона от 08.08.2001 </w:t>
            </w:r>
            <w:r w:rsidR="00520E3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129-ФЗ "О государственной регистрации юридических лиц и индивидуальных предпринимателей"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после даты принятия постановления о ликвидации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12F1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Шестаковского сельского поселения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письменного сообщения в орган </w:t>
            </w:r>
            <w:proofErr w:type="gram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уплатой страховых взносов по месту нахождения организации о ликвидации 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принятия постановления о ликвидации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612F1" w:rsidRPr="007E3BE6" w:rsidRDefault="007612F1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</w:tc>
      </w:tr>
      <w:bookmarkEnd w:id="0"/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5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налоговый орган уведомления о формировании ликвидационной комиссии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62. ГК РФ, статья 20 Федерального закона от 08.08.2001 N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129-ФЗ "О государственной регистрации юридических лиц и индивидуальных предпринимателей"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трех дней со дня формирования комиссии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12F1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«Шестаковского сельского 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  <w:p w:rsidR="007D5D76" w:rsidRPr="007E3BE6" w:rsidRDefault="007D5D76" w:rsidP="0061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журнале «Вестник государственной регистр</w:t>
            </w:r>
            <w:r w:rsidR="00614C4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ации» публикации о ликвидации,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сроках заявления требований кредиторов.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1253BD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после направления в налоговый орган уведомления о ликвидации учреждения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Т.В.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3F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412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1253BD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1253BD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</w:p>
          <w:p w:rsidR="007612F1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3F412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п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окончания срока для предъявления требований кредиторами, т.е. по истечение 2-х мес. со дня выхода объявления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«Вестник государственной регистрации»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5D76" w:rsidRPr="007E3BE6" w:rsidRDefault="003F412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1253BD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</w:p>
          <w:p w:rsidR="007612F1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  <w:p w:rsidR="007612F1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63. ГК РФ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предоставления баланса</w:t>
            </w:r>
          </w:p>
          <w:p w:rsidR="003F4125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125" w:rsidRPr="007E3BE6" w:rsidRDefault="003F412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D76" w:rsidRPr="007E3BE6" w:rsidRDefault="003F412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Шестаковского сельского поселения</w:t>
            </w:r>
          </w:p>
          <w:p w:rsidR="007612F1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 МКУК «</w:t>
            </w:r>
            <w:r w:rsidR="007612F1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Шестаковского сельского поселения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7612F1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соответствующий орган Пенсионного фонда Российской Федерации сведений о работающих в МКУК</w:t>
            </w:r>
            <w:r w:rsidR="001253BD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 лицах, предусмотренных </w:t>
            </w:r>
            <w:hyperlink r:id="rId6" w:history="1">
              <w:r w:rsidRPr="007E3B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подпунктами 1</w:t>
              </w:r>
            </w:hyperlink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" w:history="1">
              <w:r w:rsidRPr="007E3B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2 статьи 6 и </w:t>
            </w:r>
            <w:hyperlink r:id="rId8" w:history="1">
              <w:r w:rsidRPr="007E3B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пунктами 2</w:t>
              </w:r>
            </w:hyperlink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9" w:history="1">
              <w:r w:rsidRPr="007E3B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01.04.1996 N 27-ФЗ "Об инд</w:t>
            </w:r>
            <w:r w:rsidR="001253BD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ивидуальном персонифицированном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в системе обязательного пенсионного страхования"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одного месяца со дня утверждения промежуточного ликвидационного баланса, но не позднее дня представления </w:t>
            </w:r>
            <w:proofErr w:type="gramStart"/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налоговый орган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1253BD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ликвидационной комиссии МКУК «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Шестаковского сельского поселения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налоговый орган уведомлен</w:t>
            </w:r>
            <w:r w:rsidR="003F412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составлении промежуточного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ликвидационного баланс</w:t>
            </w:r>
            <w:r w:rsidR="003F412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составления баланс</w:t>
            </w:r>
            <w:r w:rsidR="003F412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 МКУК «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мес. со дня утверждения промежуточного ликвидационного баланса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ликвидационной комиссии МКУК «Шестаковского сельского поселения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D76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ликвидационного баланса после завершения расчетов с кредиторами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ликвидационной комиссии МКУК 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</w:p>
          <w:p w:rsidR="00EB50AC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3F4125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предоставления ликвидационного баланса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50AC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Шестаковского </w:t>
            </w: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7D5D76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Н.В.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ликвидационной комиссии МКУК 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«Шестаковского сельского поселения»</w:t>
            </w:r>
          </w:p>
          <w:p w:rsidR="00EB50AC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Н.В.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F1" w:rsidRPr="007E3BE6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52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со дня утверждения ликвидационного баланса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ликвидационной комиссии МКУК 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</w:p>
          <w:p w:rsidR="007D5D76" w:rsidRPr="007E3BE6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Т.В.</w:t>
            </w:r>
          </w:p>
        </w:tc>
      </w:tr>
      <w:tr w:rsidR="007612F1" w:rsidRPr="009F7C7F" w:rsidTr="00EB50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520E35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5D76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ликвидации МКУК.</w:t>
            </w:r>
          </w:p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в налоговом органе о ликвидации МКУК</w:t>
            </w:r>
          </w:p>
        </w:tc>
        <w:tc>
          <w:tcPr>
            <w:tcW w:w="2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внесения записи в ЕГРЮЛ о завершении ликвидации.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5D76" w:rsidRPr="007E3BE6" w:rsidRDefault="007D5D76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ликвидационной комиссии МКУК </w:t>
            </w:r>
            <w:r w:rsidR="00EB50AC"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«Шестаковского сельского поселения»</w:t>
            </w:r>
          </w:p>
          <w:p w:rsidR="007D5D76" w:rsidRPr="009F7C7F" w:rsidRDefault="00EB50AC" w:rsidP="007D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Т.В.</w:t>
            </w:r>
          </w:p>
        </w:tc>
      </w:tr>
    </w:tbl>
    <w:p w:rsidR="007D5D76" w:rsidRPr="009F7C7F" w:rsidRDefault="007D5D76" w:rsidP="007D5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D76" w:rsidRPr="009F7C7F" w:rsidRDefault="007D5D76" w:rsidP="007D5D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6" w:rsidRPr="009F7C7F" w:rsidRDefault="007D5D76" w:rsidP="000878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D76" w:rsidRPr="009F7C7F" w:rsidSect="007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8D6"/>
    <w:rsid w:val="000878D6"/>
    <w:rsid w:val="000942FC"/>
    <w:rsid w:val="001253BD"/>
    <w:rsid w:val="00126D8A"/>
    <w:rsid w:val="003E0717"/>
    <w:rsid w:val="003F4125"/>
    <w:rsid w:val="00520E35"/>
    <w:rsid w:val="00614C46"/>
    <w:rsid w:val="006A273A"/>
    <w:rsid w:val="006D6A08"/>
    <w:rsid w:val="007612F1"/>
    <w:rsid w:val="00796039"/>
    <w:rsid w:val="007B3D84"/>
    <w:rsid w:val="007D5D76"/>
    <w:rsid w:val="007E3BE6"/>
    <w:rsid w:val="007F2A66"/>
    <w:rsid w:val="0087098C"/>
    <w:rsid w:val="009A41FE"/>
    <w:rsid w:val="009F7C7F"/>
    <w:rsid w:val="00EB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FD48572Ao0i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50A854FE91F437A9143981297E0BF203311154289FFCD51AA941DFEB495881D8FAB49145047248iF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0A854FE91F437A9143981297E0BF203311154289FFCD51AA941DFEB495881D8FAB4914504724BiFd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50729F86EAE7959A004C200C5C1BFE5804240CD131F2B81DDC1E4C91DAA6D015AE1EBoF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2019-03-20T05:46:00Z</cp:lastPrinted>
  <dcterms:created xsi:type="dcterms:W3CDTF">2019-03-18T16:11:00Z</dcterms:created>
  <dcterms:modified xsi:type="dcterms:W3CDTF">2019-03-20T05:59:00Z</dcterms:modified>
</cp:coreProperties>
</file>