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7B" w:rsidRPr="00F4785F" w:rsidRDefault="000F757B" w:rsidP="000F757B">
      <w:pPr>
        <w:ind w:left="3540"/>
      </w:pPr>
      <w:r>
        <w:t xml:space="preserve">                   </w:t>
      </w:r>
      <w:r>
        <w:rPr>
          <w:noProof/>
        </w:rPr>
        <w:drawing>
          <wp:inline distT="0" distB="0" distL="0" distR="0" wp14:anchorId="2B881657" wp14:editId="1ECDCBCB">
            <wp:extent cx="690245" cy="923290"/>
            <wp:effectExtent l="0" t="0" r="0" b="0"/>
            <wp:docPr id="3" name="Рисунок 3" descr="Picture in Шабл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Шаблон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923290"/>
                    </a:xfrm>
                    <a:prstGeom prst="rect">
                      <a:avLst/>
                    </a:prstGeom>
                    <a:noFill/>
                    <a:ln>
                      <a:noFill/>
                    </a:ln>
                  </pic:spPr>
                </pic:pic>
              </a:graphicData>
            </a:graphic>
          </wp:inline>
        </w:drawing>
      </w:r>
    </w:p>
    <w:p w:rsidR="000F757B" w:rsidRPr="00F4785F" w:rsidRDefault="000F757B" w:rsidP="009A333E">
      <w:pPr>
        <w:keepNext/>
        <w:jc w:val="center"/>
        <w:outlineLvl w:val="0"/>
        <w:rPr>
          <w:b/>
          <w:sz w:val="28"/>
          <w:szCs w:val="28"/>
        </w:rPr>
      </w:pPr>
      <w:r w:rsidRPr="00F4785F">
        <w:rPr>
          <w:b/>
          <w:sz w:val="28"/>
          <w:szCs w:val="28"/>
        </w:rPr>
        <w:t>А Д М И Н И С Т Р А Ц И Я</w:t>
      </w:r>
    </w:p>
    <w:p w:rsidR="000F757B" w:rsidRPr="00F4785F" w:rsidRDefault="000F757B" w:rsidP="009A333E">
      <w:pPr>
        <w:jc w:val="center"/>
        <w:rPr>
          <w:b/>
          <w:sz w:val="28"/>
          <w:szCs w:val="28"/>
        </w:rPr>
      </w:pPr>
      <w:r w:rsidRPr="00F4785F">
        <w:rPr>
          <w:b/>
          <w:sz w:val="28"/>
          <w:szCs w:val="28"/>
        </w:rPr>
        <w:t>СЕЛЬСКОГО ПОСЕЛЕНИЯ</w:t>
      </w:r>
    </w:p>
    <w:p w:rsidR="000F757B" w:rsidRDefault="000F757B" w:rsidP="009A333E">
      <w:pPr>
        <w:jc w:val="center"/>
        <w:rPr>
          <w:b/>
          <w:sz w:val="28"/>
          <w:szCs w:val="28"/>
        </w:rPr>
      </w:pPr>
      <w:r w:rsidRPr="00F4785F">
        <w:rPr>
          <w:b/>
          <w:sz w:val="28"/>
          <w:szCs w:val="28"/>
        </w:rPr>
        <w:t>ДЕРЕВНЯ ВЕРХОВЬЕ</w:t>
      </w:r>
    </w:p>
    <w:p w:rsidR="00A84A50" w:rsidRDefault="00A84A50" w:rsidP="009A333E">
      <w:pPr>
        <w:jc w:val="center"/>
        <w:rPr>
          <w:b/>
          <w:sz w:val="28"/>
          <w:szCs w:val="28"/>
        </w:rPr>
      </w:pPr>
      <w:r>
        <w:rPr>
          <w:b/>
          <w:sz w:val="28"/>
          <w:szCs w:val="28"/>
        </w:rPr>
        <w:t>Жуковский район</w:t>
      </w:r>
    </w:p>
    <w:p w:rsidR="009A333E" w:rsidRDefault="00A84A50" w:rsidP="00A84A50">
      <w:pPr>
        <w:jc w:val="center"/>
        <w:rPr>
          <w:b/>
          <w:sz w:val="32"/>
        </w:rPr>
      </w:pPr>
      <w:r>
        <w:rPr>
          <w:b/>
          <w:sz w:val="28"/>
          <w:szCs w:val="28"/>
        </w:rPr>
        <w:t>Калужская область</w:t>
      </w:r>
    </w:p>
    <w:p w:rsidR="000F757B" w:rsidRPr="00F4785F" w:rsidRDefault="000F757B" w:rsidP="009A333E">
      <w:pPr>
        <w:keepNext/>
        <w:jc w:val="center"/>
        <w:outlineLvl w:val="3"/>
        <w:rPr>
          <w:b/>
          <w:sz w:val="32"/>
        </w:rPr>
      </w:pPr>
      <w:r w:rsidRPr="00F4785F">
        <w:rPr>
          <w:b/>
          <w:sz w:val="32"/>
        </w:rPr>
        <w:t xml:space="preserve">ПОСТАНОВЛЕНИЕ  </w:t>
      </w:r>
    </w:p>
    <w:p w:rsidR="000F757B" w:rsidRPr="009A333E" w:rsidRDefault="000F757B" w:rsidP="009A333E">
      <w:pPr>
        <w:jc w:val="center"/>
        <w:rPr>
          <w:b/>
          <w:bCs/>
          <w:sz w:val="22"/>
          <w:szCs w:val="22"/>
        </w:rPr>
      </w:pPr>
      <w:r w:rsidRPr="009A333E">
        <w:rPr>
          <w:b/>
          <w:bCs/>
          <w:sz w:val="22"/>
          <w:szCs w:val="22"/>
        </w:rPr>
        <w:t>Д. ВЕРХОВЬЕ</w:t>
      </w:r>
    </w:p>
    <w:p w:rsidR="000F757B" w:rsidRPr="00F4785F" w:rsidRDefault="000F757B" w:rsidP="009A333E">
      <w:pPr>
        <w:jc w:val="center"/>
      </w:pPr>
    </w:p>
    <w:p w:rsidR="000F757B" w:rsidRPr="00DD128F" w:rsidRDefault="000F757B" w:rsidP="000F757B">
      <w:pPr>
        <w:jc w:val="center"/>
        <w:rPr>
          <w:sz w:val="24"/>
          <w:szCs w:val="24"/>
        </w:rPr>
      </w:pPr>
    </w:p>
    <w:p w:rsidR="00F0038F" w:rsidRDefault="000F757B" w:rsidP="00F0038F">
      <w:pPr>
        <w:rPr>
          <w:b/>
          <w:sz w:val="24"/>
          <w:szCs w:val="24"/>
        </w:rPr>
      </w:pPr>
      <w:r w:rsidRPr="00DD128F">
        <w:rPr>
          <w:b/>
          <w:sz w:val="24"/>
          <w:szCs w:val="24"/>
        </w:rPr>
        <w:t xml:space="preserve"> от «</w:t>
      </w:r>
      <w:r w:rsidR="00531632">
        <w:rPr>
          <w:b/>
          <w:sz w:val="24"/>
          <w:szCs w:val="24"/>
        </w:rPr>
        <w:t>20</w:t>
      </w:r>
      <w:r w:rsidRPr="00DD128F">
        <w:rPr>
          <w:b/>
          <w:sz w:val="24"/>
          <w:szCs w:val="24"/>
        </w:rPr>
        <w:t>»</w:t>
      </w:r>
      <w:r w:rsidR="004A2EB8">
        <w:rPr>
          <w:b/>
          <w:sz w:val="24"/>
          <w:szCs w:val="24"/>
        </w:rPr>
        <w:t xml:space="preserve"> </w:t>
      </w:r>
      <w:r w:rsidR="00531632">
        <w:rPr>
          <w:b/>
          <w:sz w:val="24"/>
          <w:szCs w:val="24"/>
        </w:rPr>
        <w:t>декабря</w:t>
      </w:r>
      <w:r w:rsidRPr="00DD128F">
        <w:rPr>
          <w:b/>
          <w:sz w:val="24"/>
          <w:szCs w:val="24"/>
        </w:rPr>
        <w:t xml:space="preserve"> 202</w:t>
      </w:r>
      <w:r w:rsidR="004A2EB8">
        <w:rPr>
          <w:b/>
          <w:sz w:val="24"/>
          <w:szCs w:val="24"/>
        </w:rPr>
        <w:t>3</w:t>
      </w:r>
      <w:r w:rsidRPr="00DD128F">
        <w:rPr>
          <w:b/>
          <w:sz w:val="24"/>
          <w:szCs w:val="24"/>
        </w:rPr>
        <w:t xml:space="preserve"> г.                                                                                    </w:t>
      </w:r>
      <w:r>
        <w:rPr>
          <w:b/>
          <w:sz w:val="24"/>
          <w:szCs w:val="24"/>
        </w:rPr>
        <w:t xml:space="preserve">           </w:t>
      </w:r>
      <w:r w:rsidR="00A14316">
        <w:rPr>
          <w:b/>
          <w:sz w:val="24"/>
          <w:szCs w:val="24"/>
        </w:rPr>
        <w:t xml:space="preserve">                </w:t>
      </w:r>
      <w:r>
        <w:rPr>
          <w:b/>
          <w:sz w:val="24"/>
          <w:szCs w:val="24"/>
        </w:rPr>
        <w:t xml:space="preserve"> </w:t>
      </w:r>
      <w:r w:rsidR="004A2EB8">
        <w:rPr>
          <w:b/>
          <w:sz w:val="24"/>
          <w:szCs w:val="24"/>
        </w:rPr>
        <w:t xml:space="preserve"> №</w:t>
      </w:r>
      <w:r w:rsidR="00F0038F">
        <w:rPr>
          <w:b/>
          <w:sz w:val="24"/>
          <w:szCs w:val="24"/>
        </w:rPr>
        <w:t xml:space="preserve"> </w:t>
      </w:r>
      <w:r w:rsidR="00531632">
        <w:rPr>
          <w:b/>
          <w:sz w:val="24"/>
          <w:szCs w:val="24"/>
        </w:rPr>
        <w:t>607</w:t>
      </w:r>
    </w:p>
    <w:p w:rsidR="00531632" w:rsidRPr="00F4785F" w:rsidRDefault="00531632" w:rsidP="00F0038F">
      <w:pPr>
        <w:rPr>
          <w:sz w:val="26"/>
          <w:szCs w:val="26"/>
          <w:lang w:val="x-none" w:eastAsia="x-none"/>
        </w:r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33"/>
      </w:tblGrid>
      <w:tr w:rsidR="00021102" w:rsidRPr="009A333E" w:rsidTr="00E44E2F">
        <w:tc>
          <w:tcPr>
            <w:tcW w:w="5529" w:type="dxa"/>
          </w:tcPr>
          <w:p w:rsidR="00F97B2C" w:rsidRPr="007D6E9A" w:rsidRDefault="00021102" w:rsidP="00F97B2C">
            <w:pPr>
              <w:pStyle w:val="ConsPlusTitle"/>
              <w:rPr>
                <w:rFonts w:ascii="Times New Roman" w:hAnsi="Times New Roman" w:cs="Times New Roman"/>
              </w:rPr>
            </w:pPr>
            <w:r w:rsidRPr="009A333E">
              <w:t>«</w:t>
            </w:r>
            <w:r w:rsidR="00F97B2C" w:rsidRPr="007D6E9A">
              <w:rPr>
                <w:rFonts w:ascii="Times New Roman" w:hAnsi="Times New Roman"/>
              </w:rPr>
              <w:t>Об утверждении административного регламента</w:t>
            </w:r>
            <w:r w:rsidR="00F97B2C">
              <w:rPr>
                <w:rFonts w:ascii="Times New Roman" w:hAnsi="Times New Roman"/>
                <w:b w:val="0"/>
              </w:rPr>
              <w:t xml:space="preserve"> </w:t>
            </w:r>
            <w:r w:rsidR="00F97B2C" w:rsidRPr="007D6E9A">
              <w:rPr>
                <w:rFonts w:ascii="Times New Roman" w:hAnsi="Times New Roman" w:cs="Times New Roman"/>
              </w:rPr>
              <w:t>предоставления</w:t>
            </w:r>
            <w:r w:rsidR="00F97B2C">
              <w:rPr>
                <w:rFonts w:ascii="Times New Roman" w:hAnsi="Times New Roman" w:cs="Times New Roman"/>
              </w:rPr>
              <w:t xml:space="preserve"> муниципальной услуги «Согласование проведения переустройства и (или) перепланировки помещения в многоквартирном доме»</w:t>
            </w:r>
          </w:p>
          <w:p w:rsidR="00021102" w:rsidRPr="009A333E" w:rsidRDefault="00021102" w:rsidP="00F97B2C">
            <w:pPr>
              <w:spacing w:line="0" w:lineRule="atLeast"/>
              <w:rPr>
                <w:b/>
                <w:bCs/>
                <w:sz w:val="24"/>
                <w:szCs w:val="24"/>
              </w:rPr>
            </w:pPr>
          </w:p>
        </w:tc>
        <w:tc>
          <w:tcPr>
            <w:tcW w:w="1133" w:type="dxa"/>
          </w:tcPr>
          <w:p w:rsidR="00021102" w:rsidRPr="009A333E" w:rsidRDefault="00021102" w:rsidP="00021102">
            <w:pPr>
              <w:spacing w:line="0" w:lineRule="atLeast"/>
              <w:jc w:val="both"/>
              <w:rPr>
                <w:b/>
                <w:bCs/>
                <w:sz w:val="24"/>
                <w:szCs w:val="24"/>
              </w:rPr>
            </w:pPr>
          </w:p>
        </w:tc>
      </w:tr>
    </w:tbl>
    <w:p w:rsidR="008D7CDB" w:rsidRDefault="008D7CDB" w:rsidP="008D7CDB">
      <w:pPr>
        <w:ind w:right="69"/>
        <w:jc w:val="both"/>
        <w:rPr>
          <w:b/>
          <w:sz w:val="24"/>
          <w:szCs w:val="24"/>
        </w:rPr>
      </w:pPr>
      <w:r>
        <w:rPr>
          <w:sz w:val="24"/>
          <w:szCs w:val="24"/>
        </w:rPr>
        <w:t xml:space="preserve">В соответствии с  Федеральным  законом  от  27.07.2010  № 210 -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r w:rsidRPr="00EC15A2">
        <w:rPr>
          <w:sz w:val="24"/>
          <w:szCs w:val="24"/>
        </w:rPr>
        <w:t xml:space="preserve">на основании Соглашения о передаче отдельных полномочий Администрации МР «Жуковский район» Администрации МО СП д. </w:t>
      </w:r>
      <w:r>
        <w:rPr>
          <w:sz w:val="24"/>
          <w:szCs w:val="24"/>
        </w:rPr>
        <w:t>Верховье</w:t>
      </w:r>
      <w:r w:rsidRPr="00EC15A2">
        <w:rPr>
          <w:sz w:val="24"/>
          <w:szCs w:val="24"/>
        </w:rPr>
        <w:t xml:space="preserve"> № 1</w:t>
      </w:r>
      <w:r>
        <w:rPr>
          <w:sz w:val="24"/>
          <w:szCs w:val="24"/>
        </w:rPr>
        <w:t>88</w:t>
      </w:r>
      <w:r w:rsidRPr="00EC15A2">
        <w:rPr>
          <w:sz w:val="24"/>
          <w:szCs w:val="24"/>
        </w:rPr>
        <w:t xml:space="preserve"> от 23.12.2022г. Администрация МО СП д. </w:t>
      </w:r>
      <w:r>
        <w:rPr>
          <w:sz w:val="24"/>
          <w:szCs w:val="24"/>
        </w:rPr>
        <w:t>Верховье</w:t>
      </w:r>
      <w:r w:rsidRPr="00EC15A2">
        <w:rPr>
          <w:sz w:val="24"/>
          <w:szCs w:val="24"/>
        </w:rPr>
        <w:t xml:space="preserve"> </w:t>
      </w:r>
      <w:r>
        <w:rPr>
          <w:sz w:val="24"/>
          <w:szCs w:val="24"/>
        </w:rPr>
        <w:t xml:space="preserve"> </w:t>
      </w:r>
      <w:r w:rsidR="00B532F5">
        <w:rPr>
          <w:sz w:val="24"/>
          <w:szCs w:val="24"/>
        </w:rPr>
        <w:t xml:space="preserve"> </w:t>
      </w:r>
      <w:r>
        <w:rPr>
          <w:b/>
          <w:sz w:val="24"/>
          <w:szCs w:val="24"/>
        </w:rPr>
        <w:t>ПОСТАНОВЛЯЕТ:</w:t>
      </w:r>
    </w:p>
    <w:p w:rsidR="008D7CDB" w:rsidRDefault="008D7CDB" w:rsidP="008D7CDB">
      <w:pPr>
        <w:ind w:right="69"/>
        <w:jc w:val="right"/>
        <w:rPr>
          <w:sz w:val="24"/>
          <w:szCs w:val="24"/>
        </w:rPr>
      </w:pPr>
    </w:p>
    <w:p w:rsidR="008D7CDB" w:rsidRDefault="008D7CDB" w:rsidP="008D7CDB">
      <w:pPr>
        <w:ind w:right="69"/>
        <w:jc w:val="both"/>
        <w:rPr>
          <w:sz w:val="24"/>
          <w:szCs w:val="24"/>
        </w:rPr>
      </w:pPr>
      <w:r>
        <w:rPr>
          <w:sz w:val="24"/>
          <w:szCs w:val="24"/>
        </w:rPr>
        <w:t>1. Утвердить Административный регламент предоставления</w:t>
      </w:r>
      <w:r w:rsidRPr="007D6E9A">
        <w:rPr>
          <w:sz w:val="24"/>
          <w:szCs w:val="24"/>
        </w:rPr>
        <w:t xml:space="preserve"> муниципальной услуги «Согласование проведения переустройства и (или) перепланировки помещения в многоквартирном доме»</w:t>
      </w:r>
      <w:r>
        <w:rPr>
          <w:sz w:val="24"/>
          <w:szCs w:val="24"/>
        </w:rPr>
        <w:t xml:space="preserve"> (прилагается).</w:t>
      </w:r>
    </w:p>
    <w:p w:rsidR="008D7CDB" w:rsidRDefault="008D7CDB" w:rsidP="008D7CDB">
      <w:pPr>
        <w:tabs>
          <w:tab w:val="left" w:pos="426"/>
        </w:tabs>
        <w:jc w:val="both"/>
        <w:rPr>
          <w:bCs/>
          <w:sz w:val="24"/>
          <w:szCs w:val="24"/>
        </w:rPr>
      </w:pPr>
    </w:p>
    <w:p w:rsidR="008D7CDB" w:rsidRDefault="008D7CDB" w:rsidP="008D7CDB">
      <w:pPr>
        <w:tabs>
          <w:tab w:val="left" w:pos="426"/>
        </w:tabs>
        <w:jc w:val="both"/>
        <w:rPr>
          <w:bCs/>
          <w:sz w:val="24"/>
          <w:szCs w:val="24"/>
        </w:rPr>
      </w:pPr>
      <w:r>
        <w:rPr>
          <w:bCs/>
          <w:sz w:val="24"/>
          <w:szCs w:val="24"/>
        </w:rPr>
        <w:t xml:space="preserve">2. </w:t>
      </w:r>
      <w:r w:rsidR="00B532F5">
        <w:rPr>
          <w:bCs/>
          <w:sz w:val="24"/>
          <w:szCs w:val="24"/>
        </w:rPr>
        <w:t>Административный регламент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(или)перепланировки помещения в многоквартирном доме», утвержденный постановлением № 439 от 29.12.2020г. с изменениями и дополнениями от 29.08.2022г. Постановление №  886</w:t>
      </w:r>
      <w:r>
        <w:rPr>
          <w:bCs/>
          <w:sz w:val="24"/>
          <w:szCs w:val="24"/>
        </w:rPr>
        <w:t xml:space="preserve"> признать утратившим силу.</w:t>
      </w:r>
    </w:p>
    <w:p w:rsidR="008D7CDB" w:rsidRDefault="008D7CDB" w:rsidP="008D7CDB">
      <w:pPr>
        <w:tabs>
          <w:tab w:val="left" w:pos="426"/>
        </w:tabs>
        <w:jc w:val="both"/>
        <w:rPr>
          <w:bCs/>
          <w:sz w:val="24"/>
          <w:szCs w:val="24"/>
        </w:rPr>
      </w:pPr>
    </w:p>
    <w:p w:rsidR="008D7CDB" w:rsidRDefault="008D7CDB" w:rsidP="008D7CDB">
      <w:pPr>
        <w:tabs>
          <w:tab w:val="left" w:pos="426"/>
        </w:tabs>
        <w:jc w:val="both"/>
        <w:rPr>
          <w:noProof/>
          <w:sz w:val="24"/>
          <w:szCs w:val="24"/>
        </w:rPr>
      </w:pPr>
      <w:r>
        <w:rPr>
          <w:bCs/>
          <w:sz w:val="24"/>
          <w:szCs w:val="24"/>
        </w:rPr>
        <w:t xml:space="preserve">3. </w:t>
      </w:r>
      <w:r>
        <w:rPr>
          <w:sz w:val="24"/>
          <w:szCs w:val="24"/>
        </w:rPr>
        <w:t xml:space="preserve">Разместить информацию на официальном сайте Администрации МО СП д. </w:t>
      </w:r>
      <w:r w:rsidR="00B532F5">
        <w:rPr>
          <w:sz w:val="24"/>
          <w:szCs w:val="24"/>
        </w:rPr>
        <w:t>Верховье</w:t>
      </w:r>
      <w:r>
        <w:rPr>
          <w:sz w:val="24"/>
          <w:szCs w:val="24"/>
        </w:rPr>
        <w:t xml:space="preserve"> в сети Интернет.</w:t>
      </w:r>
    </w:p>
    <w:p w:rsidR="008D7CDB" w:rsidRDefault="008D7CDB" w:rsidP="008D7CDB">
      <w:pPr>
        <w:tabs>
          <w:tab w:val="left" w:pos="426"/>
        </w:tabs>
        <w:autoSpaceDE w:val="0"/>
        <w:autoSpaceDN w:val="0"/>
        <w:adjustRightInd w:val="0"/>
        <w:jc w:val="both"/>
        <w:rPr>
          <w:sz w:val="24"/>
          <w:szCs w:val="24"/>
        </w:rPr>
      </w:pPr>
    </w:p>
    <w:p w:rsidR="008D7CDB" w:rsidRDefault="008D7CDB" w:rsidP="008D7CDB">
      <w:pPr>
        <w:tabs>
          <w:tab w:val="left" w:pos="426"/>
        </w:tabs>
        <w:autoSpaceDE w:val="0"/>
        <w:autoSpaceDN w:val="0"/>
        <w:adjustRightInd w:val="0"/>
        <w:jc w:val="both"/>
        <w:rPr>
          <w:sz w:val="24"/>
          <w:szCs w:val="24"/>
        </w:rPr>
      </w:pPr>
      <w:r>
        <w:rPr>
          <w:sz w:val="24"/>
          <w:szCs w:val="24"/>
        </w:rPr>
        <w:t>4. К</w:t>
      </w:r>
      <w:r>
        <w:rPr>
          <w:noProof/>
          <w:sz w:val="24"/>
          <w:szCs w:val="24"/>
        </w:rPr>
        <w:t xml:space="preserve">онтроль </w:t>
      </w:r>
      <w:r>
        <w:rPr>
          <w:sz w:val="24"/>
          <w:szCs w:val="24"/>
        </w:rPr>
        <w:t>з</w:t>
      </w:r>
      <w:r>
        <w:rPr>
          <w:noProof/>
          <w:sz w:val="24"/>
          <w:szCs w:val="24"/>
        </w:rPr>
        <w:t xml:space="preserve">а </w:t>
      </w:r>
      <w:r>
        <w:rPr>
          <w:sz w:val="24"/>
          <w:szCs w:val="24"/>
        </w:rPr>
        <w:t>в</w:t>
      </w:r>
      <w:r>
        <w:rPr>
          <w:noProof/>
          <w:sz w:val="24"/>
          <w:szCs w:val="24"/>
        </w:rPr>
        <w:t xml:space="preserve">ыполнением </w:t>
      </w:r>
      <w:r>
        <w:rPr>
          <w:sz w:val="24"/>
          <w:szCs w:val="24"/>
        </w:rPr>
        <w:t>п</w:t>
      </w:r>
      <w:r>
        <w:rPr>
          <w:noProof/>
          <w:sz w:val="24"/>
          <w:szCs w:val="24"/>
        </w:rPr>
        <w:t xml:space="preserve">остановления </w:t>
      </w:r>
      <w:r>
        <w:rPr>
          <w:sz w:val="24"/>
          <w:szCs w:val="24"/>
        </w:rPr>
        <w:t>о</w:t>
      </w:r>
      <w:r>
        <w:rPr>
          <w:noProof/>
          <w:sz w:val="24"/>
          <w:szCs w:val="24"/>
        </w:rPr>
        <w:t xml:space="preserve">ставляю </w:t>
      </w:r>
      <w:r>
        <w:rPr>
          <w:sz w:val="24"/>
          <w:szCs w:val="24"/>
        </w:rPr>
        <w:t>з</w:t>
      </w:r>
      <w:r>
        <w:rPr>
          <w:noProof/>
          <w:sz w:val="24"/>
          <w:szCs w:val="24"/>
        </w:rPr>
        <w:t xml:space="preserve">а </w:t>
      </w:r>
      <w:r>
        <w:rPr>
          <w:sz w:val="24"/>
          <w:szCs w:val="24"/>
        </w:rPr>
        <w:t>собой.</w:t>
      </w:r>
    </w:p>
    <w:p w:rsidR="008D7CDB" w:rsidRDefault="008D7CDB" w:rsidP="008D7CDB">
      <w:pPr>
        <w:ind w:right="69"/>
        <w:jc w:val="both"/>
        <w:rPr>
          <w:sz w:val="24"/>
          <w:szCs w:val="24"/>
        </w:rPr>
      </w:pPr>
      <w:r>
        <w:rPr>
          <w:sz w:val="24"/>
          <w:szCs w:val="24"/>
        </w:rPr>
        <w:t xml:space="preserve"> </w:t>
      </w:r>
    </w:p>
    <w:p w:rsidR="008C09E2" w:rsidRPr="009A333E" w:rsidRDefault="008C09E2" w:rsidP="009A333E">
      <w:pPr>
        <w:pStyle w:val="a5"/>
        <w:spacing w:after="0" w:line="240" w:lineRule="auto"/>
        <w:ind w:left="0"/>
        <w:jc w:val="both"/>
        <w:rPr>
          <w:rFonts w:ascii="Times New Roman" w:eastAsia="Times New Roman" w:hAnsi="Times New Roman"/>
          <w:b/>
          <w:lang w:eastAsia="ru-RU"/>
        </w:rPr>
      </w:pPr>
    </w:p>
    <w:p w:rsidR="000F757B" w:rsidRPr="009A333E" w:rsidRDefault="00B532F5" w:rsidP="000F757B">
      <w:pPr>
        <w:tabs>
          <w:tab w:val="left" w:pos="7095"/>
        </w:tabs>
        <w:rPr>
          <w:b/>
          <w:sz w:val="24"/>
          <w:szCs w:val="24"/>
        </w:rPr>
      </w:pPr>
      <w:r>
        <w:rPr>
          <w:b/>
          <w:sz w:val="24"/>
          <w:szCs w:val="24"/>
        </w:rPr>
        <w:t>Глава а</w:t>
      </w:r>
      <w:r w:rsidR="000F757B" w:rsidRPr="009A333E">
        <w:rPr>
          <w:b/>
          <w:sz w:val="24"/>
          <w:szCs w:val="24"/>
        </w:rPr>
        <w:t>дминистрации сельского</w:t>
      </w:r>
      <w:r w:rsidR="000F757B" w:rsidRPr="009A333E">
        <w:rPr>
          <w:b/>
          <w:sz w:val="24"/>
          <w:szCs w:val="24"/>
        </w:rPr>
        <w:tab/>
      </w:r>
      <w:r w:rsidR="009A333E">
        <w:rPr>
          <w:b/>
          <w:sz w:val="24"/>
          <w:szCs w:val="24"/>
        </w:rPr>
        <w:t xml:space="preserve">                </w:t>
      </w:r>
      <w:r w:rsidR="009A333E" w:rsidRPr="009A333E">
        <w:rPr>
          <w:b/>
          <w:sz w:val="24"/>
          <w:szCs w:val="24"/>
        </w:rPr>
        <w:t xml:space="preserve">       </w:t>
      </w:r>
    </w:p>
    <w:p w:rsidR="000F757B" w:rsidRPr="009A333E" w:rsidRDefault="009A333E" w:rsidP="000F757B">
      <w:pPr>
        <w:rPr>
          <w:b/>
          <w:sz w:val="24"/>
          <w:szCs w:val="24"/>
        </w:rPr>
      </w:pPr>
      <w:r w:rsidRPr="009A333E">
        <w:rPr>
          <w:b/>
          <w:sz w:val="24"/>
          <w:szCs w:val="24"/>
        </w:rPr>
        <w:t>п</w:t>
      </w:r>
      <w:r w:rsidR="000F757B" w:rsidRPr="009A333E">
        <w:rPr>
          <w:b/>
          <w:sz w:val="24"/>
          <w:szCs w:val="24"/>
        </w:rPr>
        <w:t xml:space="preserve">оселения </w:t>
      </w:r>
      <w:r w:rsidR="00894DD6">
        <w:rPr>
          <w:b/>
          <w:sz w:val="24"/>
          <w:szCs w:val="24"/>
        </w:rPr>
        <w:t>д</w:t>
      </w:r>
      <w:r w:rsidR="000F757B" w:rsidRPr="009A333E">
        <w:rPr>
          <w:b/>
          <w:sz w:val="24"/>
          <w:szCs w:val="24"/>
        </w:rPr>
        <w:t>еревня Верховье</w:t>
      </w:r>
      <w:r>
        <w:rPr>
          <w:b/>
          <w:sz w:val="24"/>
          <w:szCs w:val="24"/>
        </w:rPr>
        <w:t xml:space="preserve">                                                                                       А.</w:t>
      </w:r>
      <w:r w:rsidRPr="009A333E">
        <w:rPr>
          <w:b/>
          <w:sz w:val="24"/>
          <w:szCs w:val="24"/>
        </w:rPr>
        <w:t>В. Леонтьев</w:t>
      </w:r>
    </w:p>
    <w:p w:rsidR="00A858AF" w:rsidRDefault="00A858AF">
      <w:pPr>
        <w:rPr>
          <w:sz w:val="22"/>
          <w:szCs w:val="22"/>
        </w:rPr>
      </w:pPr>
    </w:p>
    <w:p w:rsidR="00B532F5" w:rsidRDefault="00B532F5">
      <w:pPr>
        <w:rPr>
          <w:sz w:val="22"/>
          <w:szCs w:val="22"/>
        </w:rPr>
      </w:pPr>
    </w:p>
    <w:p w:rsidR="00B532F5" w:rsidRDefault="00B532F5">
      <w:pPr>
        <w:rPr>
          <w:sz w:val="22"/>
          <w:szCs w:val="22"/>
        </w:rPr>
      </w:pPr>
    </w:p>
    <w:p w:rsidR="00B532F5" w:rsidRDefault="00B532F5">
      <w:pPr>
        <w:rPr>
          <w:sz w:val="22"/>
          <w:szCs w:val="22"/>
        </w:rPr>
      </w:pPr>
    </w:p>
    <w:p w:rsidR="00B532F5" w:rsidRDefault="00B532F5">
      <w:pPr>
        <w:rPr>
          <w:sz w:val="22"/>
          <w:szCs w:val="22"/>
        </w:rPr>
      </w:pPr>
    </w:p>
    <w:p w:rsidR="00894DD6" w:rsidRDefault="00894DD6">
      <w:pPr>
        <w:rPr>
          <w:sz w:val="22"/>
          <w:szCs w:val="22"/>
        </w:rPr>
      </w:pPr>
    </w:p>
    <w:p w:rsidR="00B532F5" w:rsidRDefault="00B532F5">
      <w:pPr>
        <w:rPr>
          <w:sz w:val="22"/>
          <w:szCs w:val="22"/>
        </w:rPr>
      </w:pPr>
    </w:p>
    <w:p w:rsidR="00B532F5" w:rsidRDefault="00B532F5">
      <w:pPr>
        <w:rPr>
          <w:sz w:val="22"/>
          <w:szCs w:val="22"/>
        </w:rPr>
      </w:pPr>
    </w:p>
    <w:p w:rsidR="00B532F5" w:rsidRPr="00531484" w:rsidRDefault="00B532F5" w:rsidP="00B532F5">
      <w:pPr>
        <w:pStyle w:val="ConsPlusTitle"/>
        <w:jc w:val="right"/>
        <w:rPr>
          <w:rFonts w:ascii="Times New Roman" w:hAnsi="Times New Roman" w:cs="Times New Roman"/>
          <w:b w:val="0"/>
          <w:sz w:val="20"/>
          <w:szCs w:val="20"/>
        </w:rPr>
      </w:pPr>
      <w:r w:rsidRPr="00531484">
        <w:rPr>
          <w:rFonts w:ascii="Times New Roman" w:hAnsi="Times New Roman" w:cs="Times New Roman"/>
          <w:b w:val="0"/>
          <w:sz w:val="20"/>
          <w:szCs w:val="20"/>
        </w:rPr>
        <w:lastRenderedPageBreak/>
        <w:t xml:space="preserve">Приложение </w:t>
      </w:r>
    </w:p>
    <w:p w:rsidR="00B532F5" w:rsidRPr="00531484" w:rsidRDefault="00B532F5" w:rsidP="00B532F5">
      <w:pPr>
        <w:pStyle w:val="ConsPlusTitle"/>
        <w:jc w:val="right"/>
        <w:rPr>
          <w:rFonts w:ascii="Times New Roman" w:hAnsi="Times New Roman" w:cs="Times New Roman"/>
          <w:b w:val="0"/>
          <w:sz w:val="20"/>
          <w:szCs w:val="20"/>
        </w:rPr>
      </w:pPr>
      <w:r w:rsidRPr="00531484">
        <w:rPr>
          <w:rFonts w:ascii="Times New Roman" w:hAnsi="Times New Roman" w:cs="Times New Roman"/>
          <w:b w:val="0"/>
          <w:sz w:val="20"/>
          <w:szCs w:val="20"/>
        </w:rPr>
        <w:t xml:space="preserve">к </w:t>
      </w:r>
      <w:r>
        <w:rPr>
          <w:rFonts w:ascii="Times New Roman" w:hAnsi="Times New Roman" w:cs="Times New Roman"/>
          <w:b w:val="0"/>
          <w:sz w:val="20"/>
          <w:szCs w:val="20"/>
        </w:rPr>
        <w:t>Постановлению администрации</w:t>
      </w:r>
      <w:r w:rsidRPr="00531484">
        <w:rPr>
          <w:rFonts w:ascii="Times New Roman" w:hAnsi="Times New Roman" w:cs="Times New Roman"/>
          <w:b w:val="0"/>
          <w:sz w:val="20"/>
          <w:szCs w:val="20"/>
        </w:rPr>
        <w:t xml:space="preserve"> </w:t>
      </w:r>
    </w:p>
    <w:p w:rsidR="00B532F5" w:rsidRPr="00531484" w:rsidRDefault="00B532F5" w:rsidP="00B532F5">
      <w:pPr>
        <w:pStyle w:val="ConsPlusTitle"/>
        <w:jc w:val="right"/>
        <w:rPr>
          <w:rFonts w:ascii="Times New Roman" w:hAnsi="Times New Roman" w:cs="Times New Roman"/>
          <w:b w:val="0"/>
          <w:sz w:val="20"/>
          <w:szCs w:val="20"/>
        </w:rPr>
      </w:pPr>
      <w:r w:rsidRPr="00531484">
        <w:rPr>
          <w:rFonts w:ascii="Times New Roman" w:hAnsi="Times New Roman" w:cs="Times New Roman"/>
          <w:b w:val="0"/>
          <w:sz w:val="20"/>
          <w:szCs w:val="20"/>
        </w:rPr>
        <w:t xml:space="preserve">МО СП д. </w:t>
      </w:r>
      <w:r>
        <w:rPr>
          <w:rFonts w:ascii="Times New Roman" w:hAnsi="Times New Roman" w:cs="Times New Roman"/>
          <w:b w:val="0"/>
          <w:sz w:val="20"/>
          <w:szCs w:val="20"/>
        </w:rPr>
        <w:t>Верховье</w:t>
      </w:r>
    </w:p>
    <w:p w:rsidR="00B532F5" w:rsidRPr="00531484" w:rsidRDefault="00B532F5" w:rsidP="00B532F5">
      <w:pPr>
        <w:pStyle w:val="ConsPlusTitle"/>
        <w:jc w:val="right"/>
        <w:rPr>
          <w:rFonts w:ascii="Times New Roman" w:hAnsi="Times New Roman" w:cs="Times New Roman"/>
          <w:b w:val="0"/>
          <w:sz w:val="20"/>
          <w:szCs w:val="20"/>
        </w:rPr>
      </w:pPr>
      <w:r>
        <w:rPr>
          <w:rFonts w:ascii="Times New Roman" w:hAnsi="Times New Roman" w:cs="Times New Roman"/>
          <w:b w:val="0"/>
          <w:sz w:val="20"/>
          <w:szCs w:val="20"/>
        </w:rPr>
        <w:t xml:space="preserve">№ </w:t>
      </w:r>
      <w:r w:rsidR="00531632">
        <w:rPr>
          <w:rFonts w:ascii="Times New Roman" w:hAnsi="Times New Roman" w:cs="Times New Roman"/>
          <w:b w:val="0"/>
          <w:sz w:val="20"/>
          <w:szCs w:val="20"/>
        </w:rPr>
        <w:t>607</w:t>
      </w:r>
      <w:r>
        <w:rPr>
          <w:rFonts w:ascii="Times New Roman" w:hAnsi="Times New Roman" w:cs="Times New Roman"/>
          <w:b w:val="0"/>
          <w:sz w:val="20"/>
          <w:szCs w:val="20"/>
        </w:rPr>
        <w:t xml:space="preserve"> от </w:t>
      </w:r>
      <w:r w:rsidR="00531632">
        <w:rPr>
          <w:rFonts w:ascii="Times New Roman" w:hAnsi="Times New Roman" w:cs="Times New Roman"/>
          <w:b w:val="0"/>
          <w:sz w:val="20"/>
          <w:szCs w:val="20"/>
        </w:rPr>
        <w:t>20</w:t>
      </w:r>
      <w:r w:rsidR="00894DD6">
        <w:rPr>
          <w:rFonts w:ascii="Times New Roman" w:hAnsi="Times New Roman" w:cs="Times New Roman"/>
          <w:b w:val="0"/>
          <w:sz w:val="20"/>
          <w:szCs w:val="20"/>
        </w:rPr>
        <w:t>.1</w:t>
      </w:r>
      <w:r w:rsidR="00531632">
        <w:rPr>
          <w:rFonts w:ascii="Times New Roman" w:hAnsi="Times New Roman" w:cs="Times New Roman"/>
          <w:b w:val="0"/>
          <w:sz w:val="20"/>
          <w:szCs w:val="20"/>
        </w:rPr>
        <w:t>2</w:t>
      </w:r>
      <w:bookmarkStart w:id="0" w:name="_GoBack"/>
      <w:bookmarkEnd w:id="0"/>
      <w:r w:rsidR="00894DD6">
        <w:rPr>
          <w:rFonts w:ascii="Times New Roman" w:hAnsi="Times New Roman" w:cs="Times New Roman"/>
          <w:b w:val="0"/>
          <w:sz w:val="20"/>
          <w:szCs w:val="20"/>
        </w:rPr>
        <w:t>.</w:t>
      </w:r>
      <w:r>
        <w:rPr>
          <w:rFonts w:ascii="Times New Roman" w:hAnsi="Times New Roman" w:cs="Times New Roman"/>
          <w:b w:val="0"/>
          <w:sz w:val="20"/>
          <w:szCs w:val="20"/>
        </w:rPr>
        <w:t xml:space="preserve">2023 </w:t>
      </w:r>
      <w:r w:rsidRPr="00531484">
        <w:rPr>
          <w:rFonts w:ascii="Times New Roman" w:hAnsi="Times New Roman" w:cs="Times New Roman"/>
          <w:b w:val="0"/>
          <w:sz w:val="20"/>
          <w:szCs w:val="20"/>
        </w:rPr>
        <w:t xml:space="preserve">г. </w:t>
      </w:r>
    </w:p>
    <w:p w:rsidR="00B532F5" w:rsidRDefault="00B532F5" w:rsidP="00B532F5">
      <w:pPr>
        <w:pStyle w:val="ConsPlusTitle"/>
        <w:jc w:val="center"/>
        <w:rPr>
          <w:rFonts w:ascii="Times New Roman" w:hAnsi="Times New Roman" w:cs="Times New Roman"/>
          <w:sz w:val="28"/>
          <w:szCs w:val="28"/>
        </w:rPr>
      </w:pPr>
    </w:p>
    <w:p w:rsidR="00B532F5" w:rsidRDefault="00B532F5" w:rsidP="00B532F5">
      <w:pPr>
        <w:pStyle w:val="ConsPlusTitle"/>
        <w:jc w:val="center"/>
        <w:rPr>
          <w:rFonts w:ascii="Times New Roman" w:hAnsi="Times New Roman" w:cs="Times New Roman"/>
        </w:rPr>
      </w:pPr>
      <w:r>
        <w:rPr>
          <w:rFonts w:ascii="Times New Roman" w:hAnsi="Times New Roman" w:cs="Times New Roman"/>
        </w:rPr>
        <w:t>Административный регламент</w:t>
      </w:r>
    </w:p>
    <w:p w:rsidR="00B532F5" w:rsidRPr="007D6E9A" w:rsidRDefault="00B532F5" w:rsidP="00B532F5">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«Согласование проведения переустройства и (или) перепланировки помещения в многоквартирном доме»</w:t>
      </w:r>
    </w:p>
    <w:p w:rsidR="00B532F5" w:rsidRPr="00071499" w:rsidRDefault="00B532F5" w:rsidP="00B532F5">
      <w:pPr>
        <w:pStyle w:val="ConsPlusNormal"/>
        <w:jc w:val="center"/>
        <w:rPr>
          <w:sz w:val="28"/>
          <w:szCs w:val="28"/>
        </w:rPr>
      </w:pPr>
    </w:p>
    <w:p w:rsidR="00B532F5" w:rsidRPr="007D6E9A" w:rsidRDefault="00B532F5" w:rsidP="00B532F5">
      <w:pPr>
        <w:pStyle w:val="ConsPlusTitle"/>
        <w:jc w:val="center"/>
        <w:outlineLvl w:val="1"/>
        <w:rPr>
          <w:rFonts w:ascii="Times New Roman" w:hAnsi="Times New Roman" w:cs="Times New Roman"/>
        </w:rPr>
      </w:pPr>
      <w:r w:rsidRPr="007D6E9A">
        <w:rPr>
          <w:rFonts w:ascii="Times New Roman" w:hAnsi="Times New Roman" w:cs="Times New Roman"/>
        </w:rPr>
        <w:t>1. Общие положения</w:t>
      </w:r>
    </w:p>
    <w:p w:rsidR="00B532F5" w:rsidRPr="007D6E9A" w:rsidRDefault="00B532F5" w:rsidP="00B532F5">
      <w:pPr>
        <w:pStyle w:val="ConsPlusNormal"/>
        <w:jc w:val="both"/>
      </w:pPr>
    </w:p>
    <w:p w:rsidR="00B532F5" w:rsidRPr="007D6E9A" w:rsidRDefault="00B532F5" w:rsidP="00B532F5">
      <w:pPr>
        <w:pStyle w:val="ConsPlusNormal"/>
        <w:numPr>
          <w:ilvl w:val="0"/>
          <w:numId w:val="2"/>
        </w:numPr>
        <w:jc w:val="both"/>
      </w:pPr>
      <w:r w:rsidRPr="007D6E9A">
        <w:t>Предмет регулирования административного регламента.</w:t>
      </w:r>
    </w:p>
    <w:p w:rsidR="00B532F5" w:rsidRPr="007D6E9A" w:rsidRDefault="00B532F5" w:rsidP="00B532F5">
      <w:pPr>
        <w:pStyle w:val="ConsPlusNormal"/>
        <w:numPr>
          <w:ilvl w:val="1"/>
          <w:numId w:val="2"/>
        </w:numPr>
        <w:ind w:left="0" w:firstLine="540"/>
        <w:jc w:val="both"/>
      </w:pPr>
      <w:r w:rsidRPr="007D6E9A">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532F5" w:rsidRPr="007D6E9A" w:rsidRDefault="00B532F5" w:rsidP="00B532F5">
      <w:pPr>
        <w:pStyle w:val="ConsPlusNormal"/>
        <w:ind w:firstLine="540"/>
        <w:jc w:val="both"/>
      </w:pPr>
      <w:r w:rsidRPr="007D6E9A">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532F5" w:rsidRPr="007D6E9A" w:rsidRDefault="00B532F5" w:rsidP="00B532F5">
      <w:pPr>
        <w:pStyle w:val="ConsPlusNormal"/>
        <w:ind w:firstLine="540"/>
        <w:jc w:val="both"/>
      </w:pPr>
      <w:r w:rsidRPr="007D6E9A">
        <w:t>Правовые основания предоставления муниципальной услуги закреплены в Приложении № 2 к настоящему административному регламенту.</w:t>
      </w:r>
    </w:p>
    <w:p w:rsidR="00B532F5" w:rsidRPr="007D6E9A" w:rsidRDefault="00B532F5" w:rsidP="00B532F5">
      <w:pPr>
        <w:pStyle w:val="ConsPlusNormal"/>
        <w:numPr>
          <w:ilvl w:val="1"/>
          <w:numId w:val="2"/>
        </w:numPr>
        <w:ind w:left="0" w:firstLine="540"/>
        <w:jc w:val="both"/>
      </w:pPr>
      <w:r w:rsidRPr="007D6E9A">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32F5" w:rsidRPr="007D6E9A" w:rsidRDefault="00B532F5" w:rsidP="00B532F5">
      <w:pPr>
        <w:pStyle w:val="ConsPlusNormal"/>
        <w:numPr>
          <w:ilvl w:val="1"/>
          <w:numId w:val="2"/>
        </w:numPr>
        <w:ind w:left="0" w:firstLine="540"/>
        <w:jc w:val="both"/>
      </w:pPr>
      <w:r w:rsidRPr="007D6E9A">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32F5" w:rsidRPr="007D6E9A" w:rsidRDefault="00B532F5" w:rsidP="00B532F5">
      <w:pPr>
        <w:pStyle w:val="ConsPlusNormal"/>
        <w:numPr>
          <w:ilvl w:val="1"/>
          <w:numId w:val="2"/>
        </w:numPr>
        <w:ind w:left="0" w:firstLine="540"/>
        <w:jc w:val="both"/>
      </w:pPr>
      <w:r w:rsidRPr="007D6E9A">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B532F5" w:rsidRPr="007D6E9A" w:rsidRDefault="00B532F5" w:rsidP="00B532F5">
      <w:pPr>
        <w:pStyle w:val="ConsPlusNormal"/>
        <w:numPr>
          <w:ilvl w:val="1"/>
          <w:numId w:val="2"/>
        </w:numPr>
        <w:jc w:val="both"/>
      </w:pPr>
      <w:r w:rsidRPr="007D6E9A">
        <w:t>Круг заявителей.</w:t>
      </w:r>
    </w:p>
    <w:p w:rsidR="00B532F5" w:rsidRPr="007D6E9A" w:rsidRDefault="00B532F5" w:rsidP="00B532F5">
      <w:pPr>
        <w:pStyle w:val="ConsPlusNormal"/>
        <w:ind w:firstLine="540"/>
        <w:jc w:val="both"/>
      </w:pPr>
      <w:r w:rsidRPr="007D6E9A">
        <w:t>Муниципальная услуга предоставляется собственнику помещения в многоквартирном доме или уполномоченному им лицу (далее - заявитель).</w:t>
      </w:r>
    </w:p>
    <w:p w:rsidR="00B532F5" w:rsidRPr="007D6E9A" w:rsidRDefault="00B532F5" w:rsidP="00B532F5">
      <w:pPr>
        <w:pStyle w:val="ConsPlusNormal"/>
        <w:ind w:firstLine="540"/>
        <w:jc w:val="both"/>
      </w:pPr>
      <w:r w:rsidRPr="007D6E9A">
        <w:t>1.6. Требования к порядку информирования о предоставлении муниципальной услуги.</w:t>
      </w:r>
    </w:p>
    <w:p w:rsidR="00B532F5" w:rsidRPr="007D6E9A" w:rsidRDefault="00B532F5" w:rsidP="00B532F5">
      <w:pPr>
        <w:pStyle w:val="ConsPlusNormal"/>
        <w:ind w:firstLine="540"/>
        <w:jc w:val="both"/>
      </w:pPr>
      <w:r w:rsidRPr="007D6E9A">
        <w:t>1.6.1. Информация о порядке и условиях информирования предоставления муниципальной услуги предоставляется:</w:t>
      </w:r>
    </w:p>
    <w:p w:rsidR="00B532F5" w:rsidRPr="007D6E9A" w:rsidRDefault="00B532F5" w:rsidP="00B532F5">
      <w:pPr>
        <w:pStyle w:val="ConsPlusNormal"/>
        <w:ind w:firstLine="540"/>
        <w:jc w:val="both"/>
      </w:pPr>
      <w:r w:rsidRPr="007D6E9A">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t>–</w:t>
      </w:r>
      <w:r w:rsidRPr="007D6E9A">
        <w:t xml:space="preserve"> </w:t>
      </w:r>
      <w:r>
        <w:rPr>
          <w:lang w:val="en-US"/>
        </w:rPr>
        <w:t>https</w:t>
      </w:r>
      <w:r w:rsidRPr="00B532F5">
        <w:t>://</w:t>
      </w:r>
      <w:r>
        <w:rPr>
          <w:lang w:val="en-US"/>
        </w:rPr>
        <w:t>verchovie</w:t>
      </w:r>
      <w:r w:rsidRPr="00B532F5">
        <w:t>.</w:t>
      </w:r>
      <w:r>
        <w:rPr>
          <w:lang w:val="en-US"/>
        </w:rPr>
        <w:t>ru</w:t>
      </w:r>
      <w:r w:rsidRPr="007D6E9A">
        <w:t>);</w:t>
      </w:r>
    </w:p>
    <w:p w:rsidR="00B532F5" w:rsidRPr="000E2B96" w:rsidRDefault="00B532F5" w:rsidP="00B532F5">
      <w:pPr>
        <w:pStyle w:val="ConsPlusNormal"/>
        <w:ind w:firstLine="540"/>
        <w:jc w:val="both"/>
      </w:pPr>
      <w:r w:rsidRPr="000E2B96">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532F5" w:rsidRPr="007D6E9A" w:rsidRDefault="00B532F5" w:rsidP="00B532F5">
      <w:pPr>
        <w:pStyle w:val="ConsPlusNormal"/>
        <w:ind w:firstLine="540"/>
        <w:jc w:val="both"/>
      </w:pPr>
      <w:r w:rsidRPr="000E2B96">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532F5" w:rsidRPr="007D6E9A" w:rsidRDefault="00B532F5" w:rsidP="00B532F5">
      <w:pPr>
        <w:pStyle w:val="ConsPlusNormal"/>
        <w:ind w:firstLine="539"/>
        <w:jc w:val="both"/>
      </w:pPr>
      <w:r w:rsidRPr="007D6E9A">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532F5" w:rsidRPr="007D6E9A" w:rsidRDefault="00B532F5" w:rsidP="00B532F5">
      <w:pPr>
        <w:pStyle w:val="ConsPlusNormal"/>
        <w:ind w:firstLine="539"/>
        <w:jc w:val="both"/>
      </w:pPr>
      <w:r w:rsidRPr="007D6E9A">
        <w:t>путем публикации информационных материалов в средствах массовой информации;</w:t>
      </w:r>
    </w:p>
    <w:p w:rsidR="00B532F5" w:rsidRPr="007D6E9A" w:rsidRDefault="00B532F5" w:rsidP="00B532F5">
      <w:pPr>
        <w:pStyle w:val="ConsPlusNormal"/>
        <w:ind w:firstLine="539"/>
        <w:jc w:val="both"/>
      </w:pPr>
      <w:r w:rsidRPr="007D6E9A">
        <w:t>посредством ответов на письменные обращения;</w:t>
      </w:r>
    </w:p>
    <w:p w:rsidR="00B532F5" w:rsidRPr="007D6E9A" w:rsidRDefault="00B532F5" w:rsidP="00B532F5">
      <w:pPr>
        <w:pStyle w:val="ConsPlusNormal"/>
        <w:ind w:firstLine="540"/>
        <w:jc w:val="both"/>
      </w:pPr>
      <w:r w:rsidRPr="000E2B96">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E2B96">
          <w:t>пунктом 6.3</w:t>
        </w:r>
      </w:hyperlink>
      <w:r w:rsidRPr="000E2B96">
        <w:t xml:space="preserve"> настоящего административного регламента.</w:t>
      </w:r>
    </w:p>
    <w:p w:rsidR="00B532F5" w:rsidRPr="007D6E9A" w:rsidRDefault="00B532F5" w:rsidP="00B532F5">
      <w:pPr>
        <w:pStyle w:val="ConsPlusNormal"/>
        <w:ind w:firstLine="540"/>
        <w:jc w:val="both"/>
      </w:pPr>
      <w:r w:rsidRPr="007D6E9A">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w:t>
      </w:r>
      <w:r w:rsidRPr="007D6E9A">
        <w:lastRenderedPageBreak/>
        <w:t>телефона, по которому он может получить необходимую информацию.</w:t>
      </w:r>
    </w:p>
    <w:p w:rsidR="00B532F5" w:rsidRPr="007D6E9A" w:rsidRDefault="00B532F5" w:rsidP="00B532F5">
      <w:pPr>
        <w:pStyle w:val="ConsPlusNormal"/>
        <w:ind w:firstLine="540"/>
        <w:jc w:val="both"/>
      </w:pPr>
      <w:r w:rsidRPr="007D6E9A">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532F5" w:rsidRPr="000E2B96" w:rsidRDefault="00B532F5" w:rsidP="00B532F5">
      <w:pPr>
        <w:pStyle w:val="ConsPlusNormal"/>
        <w:ind w:firstLine="540"/>
        <w:jc w:val="both"/>
      </w:pPr>
      <w:r w:rsidRPr="000E2B96">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532F5" w:rsidRPr="007D6E9A" w:rsidRDefault="00B532F5" w:rsidP="00B532F5">
      <w:pPr>
        <w:pStyle w:val="ConsPlusNormal"/>
        <w:ind w:firstLine="540"/>
        <w:jc w:val="both"/>
      </w:pPr>
      <w:r w:rsidRPr="000E2B96">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532F5" w:rsidRPr="007D6E9A" w:rsidRDefault="00B532F5" w:rsidP="00B532F5">
      <w:pPr>
        <w:pStyle w:val="ConsPlusNormal"/>
        <w:jc w:val="both"/>
      </w:pPr>
    </w:p>
    <w:p w:rsidR="00B532F5" w:rsidRPr="007D6E9A" w:rsidRDefault="00B532F5" w:rsidP="00B532F5">
      <w:pPr>
        <w:pStyle w:val="ConsPlusTitle"/>
        <w:jc w:val="center"/>
        <w:outlineLvl w:val="1"/>
        <w:rPr>
          <w:rFonts w:ascii="Times New Roman" w:hAnsi="Times New Roman" w:cs="Times New Roman"/>
        </w:rPr>
      </w:pPr>
      <w:r w:rsidRPr="007D6E9A">
        <w:rPr>
          <w:rFonts w:ascii="Times New Roman" w:hAnsi="Times New Roman" w:cs="Times New Roman"/>
        </w:rPr>
        <w:t>2. Стандарт предоставления муниципальной услуги</w:t>
      </w:r>
    </w:p>
    <w:p w:rsidR="00B532F5" w:rsidRPr="007D6E9A" w:rsidRDefault="00B532F5" w:rsidP="00B532F5">
      <w:pPr>
        <w:pStyle w:val="ConsPlusNormal"/>
        <w:jc w:val="both"/>
      </w:pPr>
    </w:p>
    <w:p w:rsidR="00B532F5" w:rsidRPr="007D6E9A" w:rsidRDefault="00B532F5" w:rsidP="00B532F5">
      <w:pPr>
        <w:pStyle w:val="ConsPlusNormal"/>
        <w:ind w:firstLine="540"/>
        <w:jc w:val="both"/>
      </w:pPr>
      <w:r w:rsidRPr="007D6E9A">
        <w:t>2.1. Наименование муниципальной услуги.</w:t>
      </w:r>
    </w:p>
    <w:p w:rsidR="00B532F5" w:rsidRPr="007D6E9A" w:rsidRDefault="00B532F5" w:rsidP="00B532F5">
      <w:pPr>
        <w:pStyle w:val="ConsPlusNormal"/>
        <w:ind w:firstLine="540"/>
        <w:jc w:val="both"/>
      </w:pPr>
      <w:r w:rsidRPr="007D6E9A">
        <w:t>Наименование муниципальной услуги - согласование проведения переустройства и (или) перепланировки помещения в многоквартирном доме.</w:t>
      </w:r>
    </w:p>
    <w:p w:rsidR="00B532F5" w:rsidRDefault="00B532F5" w:rsidP="00B532F5">
      <w:pPr>
        <w:pStyle w:val="ConsPlusNormal"/>
        <w:ind w:firstLine="540"/>
        <w:jc w:val="both"/>
      </w:pPr>
    </w:p>
    <w:p w:rsidR="00B532F5" w:rsidRPr="007D6E9A" w:rsidRDefault="00B532F5" w:rsidP="00B532F5">
      <w:pPr>
        <w:pStyle w:val="ConsPlusNormal"/>
        <w:ind w:firstLine="540"/>
        <w:jc w:val="both"/>
      </w:pPr>
      <w:r w:rsidRPr="007D6E9A">
        <w:t>2.2. Наименование органа, предоставляющего муниципальную услугу.</w:t>
      </w:r>
    </w:p>
    <w:p w:rsidR="00B532F5" w:rsidRPr="007D6E9A" w:rsidRDefault="00B532F5" w:rsidP="00B532F5">
      <w:pPr>
        <w:pStyle w:val="ConsPlusNormal"/>
        <w:ind w:firstLine="540"/>
        <w:jc w:val="both"/>
      </w:pPr>
      <w:r>
        <w:t>- Администрация муниципального образования сельское поселение деревня Верховье</w:t>
      </w:r>
      <w:r w:rsidRPr="007D6E9A">
        <w:t>.</w:t>
      </w:r>
    </w:p>
    <w:p w:rsidR="00B532F5" w:rsidRPr="007D6E9A" w:rsidRDefault="00B532F5" w:rsidP="00B532F5">
      <w:pPr>
        <w:pStyle w:val="ConsPlusNormal"/>
        <w:ind w:firstLine="540"/>
        <w:jc w:val="both"/>
      </w:pPr>
      <w:r w:rsidRPr="007D6E9A">
        <w:t>МФЦ участвует в предоставлении муниципальной услуги в части:</w:t>
      </w:r>
    </w:p>
    <w:p w:rsidR="00B532F5" w:rsidRPr="007D6E9A" w:rsidRDefault="00B532F5" w:rsidP="00B532F5">
      <w:pPr>
        <w:pStyle w:val="ConsPlusNormal"/>
        <w:ind w:firstLine="540"/>
        <w:jc w:val="both"/>
      </w:pPr>
      <w:r w:rsidRPr="007D6E9A">
        <w:t>- информирования по вопросам предоставления муниципальной услуги;</w:t>
      </w:r>
    </w:p>
    <w:p w:rsidR="00B532F5" w:rsidRPr="007D6E9A" w:rsidRDefault="00B532F5" w:rsidP="00B532F5">
      <w:pPr>
        <w:pStyle w:val="ConsPlusNormal"/>
        <w:ind w:firstLine="540"/>
        <w:jc w:val="both"/>
      </w:pPr>
      <w:r w:rsidRPr="007D6E9A">
        <w:t>- приема заявлений и документов, необходимых для предоставления муниципальной услуги;</w:t>
      </w:r>
    </w:p>
    <w:p w:rsidR="00B532F5" w:rsidRPr="007D6E9A" w:rsidRDefault="00B532F5" w:rsidP="00B532F5">
      <w:pPr>
        <w:pStyle w:val="ConsPlusNormal"/>
        <w:ind w:firstLine="540"/>
        <w:jc w:val="both"/>
      </w:pPr>
      <w:r w:rsidRPr="007D6E9A">
        <w:t>- выдачи результата предоставления муниципальной услуги.</w:t>
      </w:r>
    </w:p>
    <w:p w:rsidR="00B532F5" w:rsidRPr="007D6E9A" w:rsidRDefault="00B532F5" w:rsidP="00B532F5">
      <w:pPr>
        <w:pStyle w:val="ConsPlusNormal"/>
        <w:ind w:firstLine="540"/>
        <w:jc w:val="both"/>
      </w:pPr>
      <w:r w:rsidRPr="007D6E9A">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532F5" w:rsidRPr="007D6E9A" w:rsidRDefault="00B532F5" w:rsidP="00B532F5">
      <w:pPr>
        <w:pStyle w:val="ConsPlusNormal"/>
        <w:ind w:firstLine="540"/>
        <w:jc w:val="both"/>
      </w:pPr>
      <w:r w:rsidRPr="007D6E9A">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B532F5" w:rsidRPr="007D6E9A" w:rsidRDefault="00B532F5" w:rsidP="00B532F5">
      <w:pPr>
        <w:pStyle w:val="ConsPlusNormal"/>
        <w:ind w:firstLine="540"/>
        <w:jc w:val="both"/>
      </w:pPr>
      <w:r w:rsidRPr="007D6E9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532F5" w:rsidRDefault="00B532F5" w:rsidP="00B532F5">
      <w:pPr>
        <w:pStyle w:val="ConsPlusNormal"/>
        <w:ind w:firstLine="540"/>
        <w:jc w:val="both"/>
      </w:pPr>
    </w:p>
    <w:p w:rsidR="00B532F5" w:rsidRPr="007D6E9A" w:rsidRDefault="00B532F5" w:rsidP="00B532F5">
      <w:pPr>
        <w:pStyle w:val="ConsPlusNormal"/>
        <w:ind w:firstLine="540"/>
        <w:jc w:val="both"/>
      </w:pPr>
      <w:r w:rsidRPr="007D6E9A">
        <w:t>2.3. Описание результата предоставления муниципальной услуги.</w:t>
      </w:r>
    </w:p>
    <w:p w:rsidR="00B532F5" w:rsidRPr="007D6E9A" w:rsidRDefault="00B532F5" w:rsidP="00B532F5">
      <w:pPr>
        <w:pStyle w:val="ConsPlusNormal"/>
        <w:ind w:firstLine="540"/>
        <w:jc w:val="both"/>
      </w:pPr>
      <w:r w:rsidRPr="007D6E9A">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B532F5" w:rsidRDefault="00B532F5" w:rsidP="00B532F5">
      <w:pPr>
        <w:pStyle w:val="ConsPlusNormal"/>
        <w:ind w:firstLine="540"/>
        <w:jc w:val="both"/>
      </w:pPr>
    </w:p>
    <w:p w:rsidR="00B532F5" w:rsidRDefault="00B532F5" w:rsidP="00B532F5">
      <w:pPr>
        <w:pStyle w:val="ConsPlusNormal"/>
        <w:ind w:firstLine="540"/>
        <w:jc w:val="both"/>
        <w:rPr>
          <w:u w:val="single"/>
        </w:rPr>
      </w:pPr>
      <w:r w:rsidRPr="003C0E86">
        <w:rPr>
          <w:u w:val="single"/>
        </w:rPr>
        <w:t>Результат предоставления муниципальной услуги может быть получен:</w:t>
      </w:r>
    </w:p>
    <w:p w:rsidR="00B532F5" w:rsidRPr="007D6E9A" w:rsidRDefault="00B532F5" w:rsidP="00B532F5">
      <w:pPr>
        <w:pStyle w:val="ConsPlusNormal"/>
        <w:ind w:firstLine="540"/>
        <w:jc w:val="both"/>
      </w:pPr>
      <w:r w:rsidRPr="007D6E9A">
        <w:t>- в уполномоченном органе местного самоуправления на бумажном носителе при личном обращении;</w:t>
      </w:r>
    </w:p>
    <w:p w:rsidR="00B532F5" w:rsidRPr="007D6E9A" w:rsidRDefault="00B532F5" w:rsidP="00B532F5">
      <w:pPr>
        <w:pStyle w:val="ConsPlusNormal"/>
        <w:ind w:firstLine="540"/>
        <w:jc w:val="both"/>
      </w:pPr>
      <w:r w:rsidRPr="007D6E9A">
        <w:t>- в МФЦ на бумажном носителе при личном обращении;</w:t>
      </w:r>
    </w:p>
    <w:p w:rsidR="00B532F5" w:rsidRPr="007D6E9A" w:rsidRDefault="00B532F5" w:rsidP="00B532F5">
      <w:pPr>
        <w:pStyle w:val="ConsPlusNormal"/>
        <w:ind w:firstLine="540"/>
        <w:jc w:val="both"/>
      </w:pPr>
      <w:r w:rsidRPr="007D6E9A">
        <w:t>- почтовым отправлением;</w:t>
      </w:r>
    </w:p>
    <w:p w:rsidR="00B532F5" w:rsidRDefault="00B532F5" w:rsidP="00B532F5">
      <w:pPr>
        <w:pStyle w:val="ConsPlusNormal"/>
        <w:ind w:firstLine="540"/>
        <w:jc w:val="both"/>
      </w:pPr>
      <w:r w:rsidRPr="007D6E9A">
        <w:t>- на ЕПГУ, РПГУ, в том числе в форме электронного документа, подписанного электронной подписью.</w:t>
      </w:r>
    </w:p>
    <w:p w:rsidR="00B532F5" w:rsidRPr="00FE6C31" w:rsidRDefault="00B532F5" w:rsidP="00B532F5">
      <w:pPr>
        <w:pStyle w:val="ConsPlusNormal"/>
        <w:ind w:firstLine="540"/>
        <w:jc w:val="both"/>
        <w:rPr>
          <w:u w:val="single"/>
        </w:rPr>
      </w:pPr>
      <w:r w:rsidRPr="00FE6C31">
        <w:rPr>
          <w:u w:val="single"/>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532F5" w:rsidRPr="007D6E9A" w:rsidRDefault="00B532F5" w:rsidP="00B532F5">
      <w:pPr>
        <w:pStyle w:val="ConsPlusNormal"/>
        <w:ind w:firstLine="540"/>
        <w:jc w:val="both"/>
      </w:pPr>
      <w:r w:rsidRPr="007D6E9A">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w:t>
      </w:r>
      <w:r>
        <w:t xml:space="preserve">                               </w:t>
      </w:r>
      <w:r w:rsidRPr="003C0E86">
        <w:rPr>
          <w:u w:val="single"/>
        </w:rPr>
        <w:t>не позднее чем через 45 дней со дня представления в указанный орган документов</w:t>
      </w:r>
      <w:r w:rsidRPr="007D6E9A">
        <w:t xml:space="preserve">, обязанность по </w:t>
      </w:r>
      <w:r w:rsidRPr="007D6E9A">
        <w:lastRenderedPageBreak/>
        <w:t>представлению которых возложена на заявителя.</w:t>
      </w:r>
    </w:p>
    <w:p w:rsidR="00B532F5" w:rsidRPr="007D6E9A" w:rsidRDefault="00B532F5" w:rsidP="00B532F5">
      <w:pPr>
        <w:pStyle w:val="ConsPlusNormal"/>
        <w:ind w:firstLine="540"/>
        <w:jc w:val="both"/>
      </w:pPr>
      <w:r w:rsidRPr="007D6E9A">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532F5" w:rsidRPr="007D6E9A" w:rsidRDefault="00B532F5" w:rsidP="00B532F5">
      <w:pPr>
        <w:pStyle w:val="ConsPlusNormal"/>
        <w:ind w:firstLine="540"/>
        <w:jc w:val="both"/>
      </w:pPr>
      <w:r w:rsidRPr="007D6E9A">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532F5" w:rsidRPr="007D6E9A" w:rsidRDefault="00B532F5" w:rsidP="00B532F5">
      <w:pPr>
        <w:pStyle w:val="ConsPlusNormal"/>
        <w:ind w:firstLine="540"/>
        <w:jc w:val="both"/>
      </w:pPr>
      <w:r w:rsidRPr="007D6E9A">
        <w:t>Приостановление предоставления муниципальной услуги законодательством Российской Федерации не предусмотрено.</w:t>
      </w:r>
    </w:p>
    <w:p w:rsidR="00B532F5" w:rsidRPr="007D6E9A" w:rsidRDefault="00B532F5" w:rsidP="00B532F5">
      <w:pPr>
        <w:pStyle w:val="ConsPlusNormal"/>
        <w:ind w:firstLine="540"/>
        <w:jc w:val="both"/>
      </w:pPr>
      <w:r w:rsidRPr="007D6E9A">
        <w:t xml:space="preserve">Срок выдачи документов, являющихся результатом предоставления муниципальной услуги, - </w:t>
      </w:r>
      <w:r w:rsidRPr="003C0E86">
        <w:rPr>
          <w:u w:val="single"/>
        </w:rPr>
        <w:t>не позднее чем через 3 рабочих дня со дня принятия решения</w:t>
      </w:r>
      <w:r w:rsidRPr="007D6E9A">
        <w:t xml:space="preserve"> в соответствии с пунктами 3.1.3 настоящего административного регламента.</w:t>
      </w:r>
    </w:p>
    <w:p w:rsidR="00B532F5" w:rsidRDefault="00B532F5" w:rsidP="00B532F5">
      <w:pPr>
        <w:pStyle w:val="ConsPlusNormal"/>
        <w:ind w:firstLine="540"/>
        <w:jc w:val="both"/>
      </w:pPr>
    </w:p>
    <w:p w:rsidR="00B532F5" w:rsidRPr="00461E81" w:rsidRDefault="00B532F5" w:rsidP="00B532F5">
      <w:pPr>
        <w:pStyle w:val="ConsPlusNormal"/>
        <w:ind w:firstLine="540"/>
        <w:jc w:val="both"/>
      </w:pPr>
      <w:r w:rsidRPr="00461E81">
        <w:t>2.5.  Нормативные правовые акты, регулирующие предоставление муниципальной услуги.</w:t>
      </w:r>
    </w:p>
    <w:p w:rsidR="00B532F5" w:rsidRPr="00461E81" w:rsidRDefault="00B532F5" w:rsidP="00B532F5">
      <w:pPr>
        <w:pStyle w:val="ConsPlusNormal"/>
        <w:ind w:firstLine="540"/>
        <w:jc w:val="both"/>
      </w:pPr>
      <w:r w:rsidRPr="00461E81">
        <w:t>- Жилищный Кодекс Российской Федерации;</w:t>
      </w:r>
    </w:p>
    <w:p w:rsidR="00B532F5" w:rsidRPr="00461E81" w:rsidRDefault="00B532F5" w:rsidP="00B532F5">
      <w:pPr>
        <w:pStyle w:val="ConsPlusNormal"/>
        <w:ind w:firstLine="540"/>
        <w:jc w:val="both"/>
      </w:pPr>
      <w:r w:rsidRPr="00461E81">
        <w:t>- федеральным законом от 27.07.2010 № 210-ФЗ «Об организации предоставления государственных и муниципальных услуг»;</w:t>
      </w:r>
    </w:p>
    <w:p w:rsidR="00B532F5" w:rsidRPr="00461E81" w:rsidRDefault="00B532F5" w:rsidP="00B532F5">
      <w:pPr>
        <w:pStyle w:val="ConsPlusNormal"/>
        <w:ind w:firstLine="540"/>
        <w:jc w:val="both"/>
      </w:pPr>
      <w:r w:rsidRPr="00461E81">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B532F5" w:rsidRPr="00461E81" w:rsidRDefault="00B532F5" w:rsidP="00B532F5">
      <w:pPr>
        <w:pStyle w:val="ConsPlusNormal"/>
        <w:ind w:firstLine="540"/>
        <w:jc w:val="both"/>
      </w:pPr>
      <w:r w:rsidRPr="00461E81">
        <w:t>- иными нормативными правовыми актами органов местного самоуправления, на территории которых осуществляется предоставление услуги.</w:t>
      </w:r>
    </w:p>
    <w:p w:rsidR="00B532F5" w:rsidRDefault="00B532F5" w:rsidP="00B532F5">
      <w:pPr>
        <w:pStyle w:val="ConsPlusNormal"/>
        <w:ind w:firstLine="540"/>
        <w:jc w:val="both"/>
      </w:pPr>
      <w:r w:rsidRPr="00461E81">
        <w:t>Заявитель при получении муниципальной услуги имеет право, в том числе на получение полной, актуальной и достоверной информации о порядке предоставления муниципальной услуги, в том числе в электронном виде.</w:t>
      </w:r>
    </w:p>
    <w:p w:rsidR="00B532F5" w:rsidRPr="00030A9D" w:rsidRDefault="00B532F5" w:rsidP="00B532F5">
      <w:pPr>
        <w:pStyle w:val="ConsPlusNormal"/>
        <w:ind w:firstLine="540"/>
        <w:jc w:val="both"/>
      </w:pPr>
    </w:p>
    <w:p w:rsidR="00B532F5" w:rsidRPr="00F94AEB" w:rsidRDefault="00B532F5" w:rsidP="00B532F5">
      <w:pPr>
        <w:pStyle w:val="ConsPlusNormal"/>
        <w:ind w:firstLine="540"/>
        <w:jc w:val="both"/>
        <w:rPr>
          <w:color w:val="FF0000"/>
        </w:rPr>
      </w:pPr>
      <w:r w:rsidRPr="00461E81">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32F5" w:rsidRDefault="00B532F5" w:rsidP="00B532F5">
      <w:pPr>
        <w:pStyle w:val="ConsPlusNormal"/>
        <w:ind w:firstLine="540"/>
        <w:jc w:val="both"/>
      </w:pPr>
    </w:p>
    <w:p w:rsidR="00B532F5" w:rsidRPr="00461E81" w:rsidRDefault="00B532F5" w:rsidP="00B532F5">
      <w:pPr>
        <w:ind w:firstLine="540"/>
        <w:jc w:val="both"/>
        <w:rPr>
          <w:rFonts w:ascii="Liberation Serif" w:eastAsia="SimSun" w:hAnsi="Liberation Serif" w:cs="Mangal" w:hint="eastAsia"/>
          <w:kern w:val="2"/>
          <w:sz w:val="24"/>
          <w:szCs w:val="24"/>
          <w:lang w:eastAsia="zh-CN" w:bidi="hi-IN"/>
        </w:rPr>
      </w:pPr>
      <w:r>
        <w:rPr>
          <w:color w:val="FF0000"/>
        </w:rPr>
        <w:t xml:space="preserve"> </w:t>
      </w:r>
      <w:r w:rsidRPr="00461E81">
        <w:rPr>
          <w:rFonts w:eastAsia="SimSun"/>
          <w:kern w:val="2"/>
          <w:sz w:val="24"/>
          <w:szCs w:val="24"/>
          <w:lang w:eastAsia="zh-CN" w:bidi="hi-IN"/>
        </w:rPr>
        <w:t>2.6.1. Исчерпывающий перечень документов, необходимых для предоставления муниципальной услуги.</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2, 3, 4 к настоящему административному регламенту).</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помещение в соответствии с законодательством Российской Федерации не зарегистрировано  в Едином государственном реестре недвижимости;</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w:t>
      </w:r>
      <w:r w:rsidRPr="00461E81">
        <w:rPr>
          <w:rFonts w:eastAsia="SimSun"/>
          <w:kern w:val="2"/>
          <w:sz w:val="24"/>
          <w:szCs w:val="24"/>
          <w:lang w:eastAsia="zh-CN" w:bidi="hi-IN"/>
        </w:rPr>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532F5" w:rsidRPr="00461E81" w:rsidRDefault="00B532F5" w:rsidP="00B532F5">
      <w:pPr>
        <w:ind w:firstLine="539"/>
        <w:jc w:val="both"/>
        <w:rPr>
          <w:sz w:val="24"/>
          <w:szCs w:val="24"/>
        </w:rPr>
      </w:pPr>
      <w:r w:rsidRPr="00461E81">
        <w:rPr>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532F5" w:rsidRPr="00461E81" w:rsidRDefault="00B532F5" w:rsidP="00B532F5">
      <w:pPr>
        <w:ind w:firstLine="539"/>
        <w:jc w:val="both"/>
        <w:rPr>
          <w:sz w:val="24"/>
          <w:szCs w:val="24"/>
        </w:rPr>
      </w:pPr>
      <w:r w:rsidRPr="00461E81">
        <w:rPr>
          <w:sz w:val="24"/>
          <w:szCs w:val="24"/>
        </w:rPr>
        <w:t>- оформленную в соответствии с законодательством Российской Федерации доверенность (для физических лиц);</w:t>
      </w:r>
    </w:p>
    <w:p w:rsidR="00B532F5" w:rsidRPr="00461E81" w:rsidRDefault="00B532F5" w:rsidP="00B532F5">
      <w:pPr>
        <w:ind w:firstLine="539"/>
        <w:jc w:val="both"/>
        <w:rPr>
          <w:sz w:val="24"/>
          <w:szCs w:val="24"/>
        </w:rPr>
      </w:pPr>
      <w:r w:rsidRPr="00461E81">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2.6.2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 выписка из Единого государственного реестра недвижимости на переустраиваемое и (или) перепланируемое помещение в многоквартирном доме;</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532F5" w:rsidRPr="00461E81"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461E81">
        <w:rPr>
          <w:rFonts w:eastAsia="SimSun"/>
          <w:kern w:val="2"/>
          <w:sz w:val="24"/>
          <w:szCs w:val="24"/>
          <w:lang w:eastAsia="zh-CN" w:bidi="hi-IN"/>
        </w:rPr>
        <w:t>- технический паспорт переустраиваемого и (или) перепланируемого помещения в многоквартирном доме;</w:t>
      </w:r>
    </w:p>
    <w:p w:rsidR="00B532F5" w:rsidRDefault="00B532F5" w:rsidP="00B532F5">
      <w:pPr>
        <w:widowControl w:val="0"/>
        <w:ind w:firstLine="540"/>
        <w:jc w:val="both"/>
      </w:pPr>
      <w:bookmarkStart w:id="1" w:name="Par104"/>
      <w:bookmarkEnd w:id="1"/>
    </w:p>
    <w:p w:rsidR="00B532F5" w:rsidRPr="007E4383" w:rsidRDefault="00B532F5" w:rsidP="00B532F5">
      <w:pPr>
        <w:widowControl w:val="0"/>
        <w:ind w:firstLine="540"/>
        <w:jc w:val="both"/>
        <w:rPr>
          <w:rFonts w:ascii="Liberation Serif" w:eastAsia="SimSun" w:hAnsi="Liberation Serif" w:cs="Mangal" w:hint="eastAsia"/>
          <w:kern w:val="2"/>
          <w:sz w:val="24"/>
          <w:szCs w:val="24"/>
          <w:lang w:eastAsia="zh-CN" w:bidi="hi-IN"/>
        </w:rPr>
      </w:pPr>
      <w:r>
        <w:t xml:space="preserve"> </w:t>
      </w:r>
      <w:r w:rsidRPr="007E4383">
        <w:rPr>
          <w:rFonts w:eastAsia="SimSun"/>
          <w:kern w:val="2"/>
          <w:sz w:val="24"/>
          <w:szCs w:val="24"/>
          <w:lang w:eastAsia="zh-CN" w:bidi="hi-IN"/>
        </w:rPr>
        <w:t>2.6.3. 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532F5" w:rsidRPr="007E4383" w:rsidRDefault="00B532F5" w:rsidP="00B532F5">
      <w:pPr>
        <w:suppressAutoHyphens/>
        <w:ind w:firstLine="540"/>
        <w:jc w:val="both"/>
        <w:rPr>
          <w:rFonts w:ascii="Liberation Serif" w:eastAsia="SimSun" w:hAnsi="Liberation Serif" w:cs="Mangal" w:hint="eastAsia"/>
          <w:kern w:val="2"/>
          <w:sz w:val="24"/>
          <w:szCs w:val="24"/>
          <w:lang w:eastAsia="zh-CN" w:bidi="hi-IN"/>
        </w:rPr>
      </w:pPr>
      <w:r w:rsidRPr="007E4383">
        <w:rPr>
          <w:rFonts w:eastAsia="SimSun"/>
          <w:kern w:val="2"/>
          <w:sz w:val="24"/>
          <w:szCs w:val="24"/>
          <w:lang w:eastAsia="zh-CN" w:bidi="hi-I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B532F5" w:rsidRPr="007E4383" w:rsidRDefault="00B532F5" w:rsidP="00B532F5">
      <w:pPr>
        <w:suppressAutoHyphens/>
        <w:jc w:val="both"/>
        <w:rPr>
          <w:rFonts w:ascii="Liberation Serif" w:eastAsia="SimSun" w:hAnsi="Liberation Serif" w:cs="Mangal" w:hint="eastAsia"/>
          <w:kern w:val="2"/>
          <w:sz w:val="24"/>
          <w:szCs w:val="24"/>
          <w:lang w:eastAsia="zh-CN" w:bidi="hi-IN"/>
        </w:rPr>
      </w:pPr>
      <w:r w:rsidRPr="007E4383">
        <w:rPr>
          <w:color w:val="262633"/>
          <w:sz w:val="23"/>
          <w:szCs w:val="23"/>
        </w:rPr>
        <w:tab/>
      </w:r>
      <w:r w:rsidRPr="007E4383">
        <w:rPr>
          <w:sz w:val="24"/>
          <w:szCs w:val="24"/>
        </w:rPr>
        <w:t>Межведомственное взаимодействие может осуществляться на бумажном носителе:</w:t>
      </w:r>
    </w:p>
    <w:p w:rsidR="00B532F5" w:rsidRPr="007E4383" w:rsidRDefault="00B532F5" w:rsidP="00B532F5">
      <w:pPr>
        <w:suppressAutoHyphens/>
        <w:jc w:val="both"/>
        <w:rPr>
          <w:rFonts w:ascii="Liberation Serif" w:eastAsia="SimSun" w:hAnsi="Liberation Serif" w:cs="Mangal" w:hint="eastAsia"/>
          <w:kern w:val="2"/>
          <w:sz w:val="24"/>
          <w:szCs w:val="24"/>
          <w:lang w:eastAsia="zh-CN" w:bidi="hi-IN"/>
        </w:rPr>
      </w:pPr>
      <w:r w:rsidRPr="007E4383">
        <w:rPr>
          <w:sz w:val="24"/>
          <w:szCs w:val="24"/>
        </w:rPr>
        <w:tab/>
        <w:t>- при невозможности осуществления межведомственного взаимодействия в электронной форме в связи с отсутствием запрашиваемых сведений в электронной форме;</w:t>
      </w:r>
    </w:p>
    <w:p w:rsidR="00B532F5" w:rsidRPr="007E4383" w:rsidRDefault="00B532F5" w:rsidP="00B532F5">
      <w:pPr>
        <w:widowControl w:val="0"/>
        <w:shd w:val="clear" w:color="auto" w:fill="FFFFFF"/>
        <w:suppressAutoHyphens/>
        <w:jc w:val="both"/>
        <w:rPr>
          <w:rFonts w:ascii="Liberation Serif" w:eastAsia="SimSun" w:hAnsi="Liberation Serif" w:cs="Mangal" w:hint="eastAsia"/>
          <w:kern w:val="2"/>
          <w:sz w:val="24"/>
          <w:szCs w:val="24"/>
          <w:lang w:eastAsia="zh-CN" w:bidi="hi-IN"/>
        </w:rPr>
      </w:pPr>
      <w:r w:rsidRPr="007E4383">
        <w:rPr>
          <w:sz w:val="24"/>
          <w:szCs w:val="24"/>
        </w:rPr>
        <w:tab/>
        <w:t>- при необходимости представления оригиналов документов на бумажном носителе при направлении межведомственного запроса.</w:t>
      </w:r>
    </w:p>
    <w:p w:rsidR="00B532F5" w:rsidRPr="007E4383" w:rsidRDefault="00B532F5" w:rsidP="00B532F5">
      <w:pPr>
        <w:widowControl w:val="0"/>
        <w:shd w:val="clear" w:color="auto" w:fill="FFFFFF"/>
        <w:suppressAutoHyphens/>
        <w:jc w:val="both"/>
        <w:rPr>
          <w:rFonts w:ascii="Liberation Serif" w:eastAsia="SimSun" w:hAnsi="Liberation Serif" w:cs="Mangal" w:hint="eastAsia"/>
          <w:kern w:val="2"/>
          <w:sz w:val="24"/>
          <w:szCs w:val="24"/>
          <w:lang w:eastAsia="zh-CN" w:bidi="hi-IN"/>
        </w:rPr>
      </w:pPr>
      <w:r w:rsidRPr="007E4383">
        <w:rPr>
          <w:sz w:val="24"/>
          <w:szCs w:val="24"/>
        </w:rPr>
        <w:tab/>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B73117" w:rsidRPr="007E4383" w:rsidRDefault="00B532F5" w:rsidP="00B73117">
      <w:pPr>
        <w:suppressAutoHyphens/>
        <w:ind w:firstLine="540"/>
        <w:jc w:val="both"/>
        <w:rPr>
          <w:rFonts w:ascii="Liberation Serif" w:eastAsia="SimSun" w:hAnsi="Liberation Serif" w:cs="Mangal" w:hint="eastAsia"/>
          <w:kern w:val="2"/>
          <w:sz w:val="24"/>
          <w:szCs w:val="24"/>
          <w:lang w:eastAsia="zh-CN" w:bidi="hi-IN"/>
        </w:rPr>
      </w:pPr>
      <w:r w:rsidRPr="007E4383">
        <w:rPr>
          <w:rFonts w:eastAsia="SimSun"/>
          <w:kern w:val="2"/>
          <w:sz w:val="24"/>
          <w:szCs w:val="24"/>
          <w:lang w:eastAsia="zh-CN" w:bidi="hi-IN"/>
        </w:rPr>
        <w:t xml:space="preserve">2.7. </w:t>
      </w:r>
      <w:bookmarkStart w:id="2" w:name="Par116"/>
      <w:bookmarkEnd w:id="2"/>
      <w:r w:rsidR="00B73117">
        <w:rPr>
          <w:bCs/>
          <w:sz w:val="24"/>
          <w:szCs w:val="24"/>
        </w:rPr>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B532F5" w:rsidRPr="00B73117" w:rsidRDefault="00B532F5" w:rsidP="00B73117">
      <w:pPr>
        <w:suppressAutoHyphens/>
        <w:ind w:firstLine="540"/>
        <w:jc w:val="both"/>
        <w:rPr>
          <w:sz w:val="24"/>
          <w:szCs w:val="24"/>
        </w:rPr>
      </w:pPr>
      <w:r w:rsidRPr="00B73117">
        <w:rPr>
          <w:sz w:val="24"/>
          <w:szCs w:val="24"/>
        </w:rPr>
        <w:t>2.8. Исчерпывающий перечень оснований для приостановления или отказа в предоставлении муниципальной услуги.</w:t>
      </w:r>
    </w:p>
    <w:p w:rsidR="00B532F5" w:rsidRPr="007D6E9A" w:rsidRDefault="00B532F5" w:rsidP="00B532F5">
      <w:pPr>
        <w:pStyle w:val="ConsPlusNormal"/>
        <w:ind w:firstLine="540"/>
        <w:jc w:val="both"/>
      </w:pPr>
      <w:r w:rsidRPr="007D6E9A">
        <w:t>Приостановление предоставления муниципальной услуги законодательством Российской Федерации не предусмотрено.</w:t>
      </w:r>
    </w:p>
    <w:p w:rsidR="00B532F5" w:rsidRPr="007D6E9A" w:rsidRDefault="00B532F5" w:rsidP="00B532F5">
      <w:pPr>
        <w:pStyle w:val="ConsPlusNormal"/>
        <w:ind w:firstLine="540"/>
        <w:jc w:val="both"/>
      </w:pPr>
      <w:r w:rsidRPr="007D6E9A">
        <w:t>Уполномоченный орган отказывает в предоставлении муниципальной услуги в случае, если:</w:t>
      </w:r>
    </w:p>
    <w:p w:rsidR="00B532F5" w:rsidRPr="007D6E9A" w:rsidRDefault="00B532F5" w:rsidP="00B532F5">
      <w:pPr>
        <w:pStyle w:val="ConsPlusNormal"/>
        <w:numPr>
          <w:ilvl w:val="0"/>
          <w:numId w:val="4"/>
        </w:numPr>
        <w:ind w:left="0" w:firstLine="540"/>
        <w:jc w:val="both"/>
      </w:pPr>
      <w:r w:rsidRPr="007D6E9A">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D6E9A">
          <w:t>пунктом 2.6.1</w:t>
        </w:r>
      </w:hyperlink>
      <w:r w:rsidRPr="007D6E9A">
        <w:t xml:space="preserve"> настоящего </w:t>
      </w:r>
      <w:r w:rsidRPr="007D6E9A">
        <w:lastRenderedPageBreak/>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532F5" w:rsidRPr="007D6E9A" w:rsidRDefault="00B532F5" w:rsidP="00B532F5">
      <w:pPr>
        <w:pStyle w:val="ConsPlusNormal"/>
        <w:ind w:firstLine="540"/>
        <w:jc w:val="both"/>
      </w:pPr>
      <w:r w:rsidRPr="007D6E9A">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D6E9A">
          <w:t>пунктом 2.6.1</w:t>
        </w:r>
      </w:hyperlink>
      <w:r w:rsidRPr="007D6E9A">
        <w:t xml:space="preserve"> настоящего административного регламента, если соответствующий документ не был представлен заявителем по собственной инициативе.</w:t>
      </w:r>
    </w:p>
    <w:p w:rsidR="00B532F5" w:rsidRPr="007D6E9A" w:rsidRDefault="00B532F5" w:rsidP="00B532F5">
      <w:pPr>
        <w:pStyle w:val="ConsPlusNormal"/>
        <w:ind w:firstLine="540"/>
        <w:jc w:val="both"/>
      </w:pPr>
      <w:r w:rsidRPr="007D6E9A">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7D6E9A">
          <w:t>пунктом 2.6.1</w:t>
        </w:r>
      </w:hyperlink>
      <w:r w:rsidRPr="007D6E9A">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32F5" w:rsidRPr="007D6E9A" w:rsidRDefault="00B532F5" w:rsidP="00B532F5">
      <w:pPr>
        <w:pStyle w:val="ConsPlusNormal"/>
        <w:ind w:firstLine="540"/>
        <w:jc w:val="both"/>
      </w:pPr>
      <w:r w:rsidRPr="007D6E9A">
        <w:t>3) представления документов в ненадлежащий орган;</w:t>
      </w:r>
    </w:p>
    <w:p w:rsidR="00B532F5" w:rsidRPr="007D6E9A" w:rsidRDefault="00B532F5" w:rsidP="00B532F5">
      <w:pPr>
        <w:pStyle w:val="ConsPlusNormal"/>
        <w:ind w:firstLine="540"/>
        <w:jc w:val="both"/>
      </w:pPr>
      <w:r w:rsidRPr="007D6E9A">
        <w:t>4) несоответствия проекта переустройства и (или) перепланировки помещения в многоквартирном доме требованиям законодательства.</w:t>
      </w:r>
    </w:p>
    <w:p w:rsidR="00B532F5" w:rsidRPr="007D6E9A" w:rsidRDefault="00B532F5" w:rsidP="00B532F5">
      <w:pPr>
        <w:pStyle w:val="ConsPlusNormal"/>
        <w:ind w:firstLine="540"/>
        <w:jc w:val="both"/>
      </w:pPr>
      <w:r w:rsidRPr="007D6E9A">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D6E9A">
          <w:t>пункте 2.6.1</w:t>
        </w:r>
      </w:hyperlink>
      <w:r w:rsidRPr="007D6E9A">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532F5" w:rsidRPr="007D6E9A" w:rsidRDefault="00B532F5" w:rsidP="00B532F5">
      <w:pPr>
        <w:pStyle w:val="ConsPlusNormal"/>
        <w:ind w:firstLine="540"/>
        <w:jc w:val="both"/>
      </w:pPr>
      <w:bookmarkStart w:id="3" w:name="Par127"/>
      <w:bookmarkEnd w:id="3"/>
      <w:r w:rsidRPr="007D6E9A">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32F5" w:rsidRPr="007D6E9A" w:rsidRDefault="00B532F5" w:rsidP="00B532F5">
      <w:pPr>
        <w:pStyle w:val="ConsPlusNormal"/>
        <w:ind w:firstLine="540"/>
        <w:jc w:val="both"/>
      </w:pPr>
      <w:r w:rsidRPr="007D6E9A">
        <w:t>Услуги, которые являются необходимыми и обязательными для предоставления муниципальной услуги:</w:t>
      </w:r>
    </w:p>
    <w:p w:rsidR="00B532F5" w:rsidRPr="007D6E9A" w:rsidRDefault="00B532F5" w:rsidP="00B532F5">
      <w:pPr>
        <w:pStyle w:val="ConsPlusNormal"/>
        <w:numPr>
          <w:ilvl w:val="0"/>
          <w:numId w:val="5"/>
        </w:numPr>
        <w:ind w:left="0" w:firstLine="540"/>
        <w:jc w:val="both"/>
      </w:pPr>
      <w:r w:rsidRPr="007D6E9A">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532F5" w:rsidRPr="007D6E9A" w:rsidRDefault="00B532F5" w:rsidP="00B532F5">
      <w:pPr>
        <w:pStyle w:val="ConsPlusNormal"/>
        <w:numPr>
          <w:ilvl w:val="0"/>
          <w:numId w:val="5"/>
        </w:numPr>
        <w:ind w:left="0" w:firstLine="540"/>
        <w:jc w:val="both"/>
      </w:pPr>
      <w:r w:rsidRPr="007D6E9A">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532F5" w:rsidRDefault="00B532F5" w:rsidP="00B532F5">
      <w:pPr>
        <w:pStyle w:val="ConsPlusNormal"/>
        <w:ind w:firstLine="540"/>
        <w:jc w:val="both"/>
      </w:pPr>
      <w:r w:rsidRPr="007D6E9A">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532F5" w:rsidRPr="007D6E9A" w:rsidRDefault="00B532F5" w:rsidP="00B532F5">
      <w:pPr>
        <w:pStyle w:val="ConsPlusNormal"/>
        <w:ind w:firstLine="540"/>
        <w:jc w:val="both"/>
      </w:pPr>
      <w:r w:rsidRPr="007D6E9A">
        <w:t>2.10. Порядок, размер и основания взимания государственной пошлины или иной платы, взимаемой за предоставление муниципальной услуги.</w:t>
      </w:r>
    </w:p>
    <w:p w:rsidR="00B532F5" w:rsidRPr="007D6E9A" w:rsidRDefault="00B532F5" w:rsidP="00B532F5">
      <w:pPr>
        <w:pStyle w:val="ConsPlusNormal"/>
        <w:ind w:firstLine="540"/>
        <w:jc w:val="both"/>
      </w:pPr>
      <w:r w:rsidRPr="007D6E9A">
        <w:t>Предоставление муниципальной услуги осуществляется бесплатно, государственная пошлина не уплачивается.</w:t>
      </w:r>
    </w:p>
    <w:p w:rsidR="00B532F5" w:rsidRPr="007D6E9A" w:rsidRDefault="00B532F5" w:rsidP="00B532F5">
      <w:pPr>
        <w:pStyle w:val="ConsPlusNormal"/>
        <w:ind w:firstLine="540"/>
        <w:jc w:val="both"/>
      </w:pPr>
      <w:r w:rsidRPr="007D6E9A">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32F5" w:rsidRPr="007D6E9A" w:rsidRDefault="00B532F5" w:rsidP="00B532F5">
      <w:pPr>
        <w:pStyle w:val="ConsPlusNormal"/>
        <w:ind w:firstLine="540"/>
        <w:jc w:val="both"/>
      </w:pPr>
      <w:r w:rsidRPr="007D6E9A">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532F5" w:rsidRDefault="00B532F5" w:rsidP="00B532F5">
      <w:pPr>
        <w:pStyle w:val="ConsPlusNormal"/>
        <w:ind w:firstLine="540"/>
        <w:jc w:val="both"/>
      </w:pPr>
    </w:p>
    <w:p w:rsidR="00B532F5" w:rsidRPr="007D6E9A" w:rsidRDefault="00B532F5" w:rsidP="00B532F5">
      <w:pPr>
        <w:pStyle w:val="ConsPlusNormal"/>
        <w:ind w:firstLine="540"/>
        <w:jc w:val="both"/>
      </w:pPr>
      <w:r w:rsidRPr="007D6E9A">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532F5" w:rsidRPr="003C0E86" w:rsidRDefault="00B532F5" w:rsidP="00B532F5">
      <w:pPr>
        <w:pStyle w:val="ConsPlusNormal"/>
        <w:ind w:firstLine="540"/>
        <w:jc w:val="both"/>
        <w:rPr>
          <w:u w:val="single"/>
        </w:rPr>
      </w:pPr>
      <w:r w:rsidRPr="007D6E9A">
        <w:t xml:space="preserve">Максимальный срок ожидания в очереди при подаче заявления о предоставлении </w:t>
      </w:r>
      <w:r w:rsidRPr="007D6E9A">
        <w:lastRenderedPageBreak/>
        <w:t xml:space="preserve">муниципальной услуги и при получении результата данной муниципальной </w:t>
      </w:r>
      <w:r w:rsidRPr="003C0E86">
        <w:rPr>
          <w:u w:val="single"/>
        </w:rPr>
        <w:t>услуги не должен превышать 15 минут.</w:t>
      </w:r>
    </w:p>
    <w:p w:rsidR="00B532F5" w:rsidRPr="007D6E9A" w:rsidRDefault="00B532F5" w:rsidP="00B532F5">
      <w:pPr>
        <w:pStyle w:val="ConsPlusNormal"/>
        <w:ind w:firstLine="540"/>
        <w:jc w:val="both"/>
      </w:pPr>
      <w:r w:rsidRPr="007D6E9A">
        <w:t>2.13. Срок и порядок регистрации запроса заявителя о предоставлении государственной или муниципальной услуги.</w:t>
      </w:r>
    </w:p>
    <w:p w:rsidR="00B532F5" w:rsidRPr="007D6E9A" w:rsidRDefault="00B532F5" w:rsidP="00B532F5">
      <w:pPr>
        <w:pStyle w:val="ConsPlusNormal"/>
        <w:ind w:firstLine="540"/>
        <w:jc w:val="both"/>
      </w:pPr>
      <w:r w:rsidRPr="007D6E9A">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532F5" w:rsidRPr="00071499" w:rsidRDefault="00B532F5" w:rsidP="00B532F5">
      <w:pPr>
        <w:pStyle w:val="ConsPlusNormal"/>
        <w:ind w:firstLine="540"/>
        <w:jc w:val="both"/>
      </w:pPr>
      <w:r w:rsidRPr="007D6E9A">
        <w:t>Заявление о предоставлении муниципальной услуги, представленное заявителем либо его представителем через МФЦ, регистрируется уполн</w:t>
      </w:r>
      <w:r w:rsidRPr="00071499">
        <w:t>омоченным органом в день поступления от МФЦ.</w:t>
      </w:r>
    </w:p>
    <w:p w:rsidR="00B532F5" w:rsidRPr="00071499" w:rsidRDefault="00B532F5" w:rsidP="00B532F5">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532F5" w:rsidRPr="00071499" w:rsidRDefault="00B532F5" w:rsidP="00B532F5">
      <w:pPr>
        <w:pStyle w:val="ConsPlusNormal"/>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B532F5" w:rsidRPr="00071499" w:rsidRDefault="00B532F5" w:rsidP="00B532F5">
      <w:pPr>
        <w:pStyle w:val="ConsPlusNormal"/>
        <w:ind w:firstLine="540"/>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32F5" w:rsidRPr="00071499" w:rsidRDefault="00B532F5" w:rsidP="00B532F5">
      <w:pPr>
        <w:pStyle w:val="ConsPlusNormal"/>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532F5" w:rsidRPr="00071499" w:rsidRDefault="00B532F5" w:rsidP="00B532F5">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532F5" w:rsidRPr="00071499" w:rsidRDefault="00B532F5" w:rsidP="00B532F5">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532F5" w:rsidRPr="00071499" w:rsidRDefault="00B532F5" w:rsidP="00B532F5">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532F5" w:rsidRPr="00071499" w:rsidRDefault="00B532F5" w:rsidP="00B532F5">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532F5" w:rsidRPr="00071499" w:rsidRDefault="00B532F5" w:rsidP="00B532F5">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B532F5" w:rsidRPr="00071499" w:rsidRDefault="00B532F5" w:rsidP="00B532F5">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532F5" w:rsidRPr="00071499" w:rsidRDefault="00B532F5" w:rsidP="00B532F5">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532F5" w:rsidRPr="00071499" w:rsidRDefault="00B532F5" w:rsidP="00B532F5">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B532F5" w:rsidRPr="00071499" w:rsidRDefault="00B532F5" w:rsidP="00B532F5">
      <w:pPr>
        <w:pStyle w:val="ConsPlusNormal"/>
        <w:ind w:firstLine="540"/>
        <w:jc w:val="both"/>
      </w:pPr>
      <w:r w:rsidRPr="00071499">
        <w:t xml:space="preserve">2.14.2. Для обеспечения доступности получения муниципальной услуги маломобильными </w:t>
      </w:r>
      <w:r w:rsidRPr="00071499">
        <w:lastRenderedPageBreak/>
        <w:t>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532F5" w:rsidRPr="00071499" w:rsidRDefault="00B532F5" w:rsidP="00B532F5">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532F5" w:rsidRPr="00071499" w:rsidRDefault="00B532F5" w:rsidP="00B532F5">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532F5" w:rsidRPr="00071499" w:rsidRDefault="00B532F5" w:rsidP="00B532F5">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532F5" w:rsidRPr="00071499" w:rsidRDefault="00B532F5" w:rsidP="00B532F5">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532F5" w:rsidRPr="00071499" w:rsidRDefault="00B532F5" w:rsidP="00B532F5">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532F5" w:rsidRPr="00071499" w:rsidRDefault="00B532F5" w:rsidP="00B532F5">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532F5" w:rsidRPr="00071499" w:rsidRDefault="00B532F5" w:rsidP="00B532F5">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B532F5" w:rsidRPr="00071499" w:rsidRDefault="00B532F5" w:rsidP="00B532F5">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532F5" w:rsidRPr="00071499" w:rsidRDefault="00B532F5" w:rsidP="00B532F5">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532F5" w:rsidRPr="00071499" w:rsidRDefault="00B532F5" w:rsidP="00B532F5">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532F5" w:rsidRPr="00071499" w:rsidRDefault="00B532F5" w:rsidP="00B532F5">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B532F5" w:rsidRPr="00071499" w:rsidRDefault="00B532F5" w:rsidP="00B532F5">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532F5" w:rsidRPr="00071499" w:rsidRDefault="00B532F5" w:rsidP="00B532F5">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532F5" w:rsidRPr="00071499" w:rsidRDefault="00B532F5" w:rsidP="00B532F5">
      <w:pPr>
        <w:pStyle w:val="ConsPlusNormal"/>
        <w:ind w:firstLine="540"/>
        <w:jc w:val="both"/>
      </w:pPr>
      <w:r w:rsidRPr="00071499">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532F5" w:rsidRPr="00071499" w:rsidRDefault="00B532F5" w:rsidP="00B532F5">
      <w:pPr>
        <w:pStyle w:val="ConsPlusNormal"/>
        <w:ind w:firstLine="540"/>
        <w:jc w:val="both"/>
      </w:pPr>
      <w:r w:rsidRPr="00071499">
        <w:t>2.15. Показатели доступности и качества муниципальной услуги.</w:t>
      </w:r>
    </w:p>
    <w:p w:rsidR="00B532F5" w:rsidRPr="00071499" w:rsidRDefault="00B532F5" w:rsidP="00B532F5">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B532F5" w:rsidRPr="00071499" w:rsidRDefault="00B532F5" w:rsidP="00B532F5">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B532F5" w:rsidRPr="00071499" w:rsidRDefault="00B532F5" w:rsidP="00B532F5">
      <w:pPr>
        <w:pStyle w:val="ConsPlusNormal"/>
        <w:ind w:firstLine="540"/>
        <w:jc w:val="both"/>
      </w:pPr>
      <w:r w:rsidRPr="00071499">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532F5" w:rsidRPr="00071499" w:rsidRDefault="00B532F5" w:rsidP="00B532F5">
      <w:pPr>
        <w:pStyle w:val="ConsPlusNormal"/>
        <w:ind w:firstLine="540"/>
        <w:jc w:val="both"/>
      </w:pPr>
      <w:r w:rsidRPr="00071499">
        <w:t>2.15.1. Иными показателями качества и доступности предоставления муниципальной услуги являются:</w:t>
      </w:r>
    </w:p>
    <w:p w:rsidR="00B532F5" w:rsidRPr="00071499" w:rsidRDefault="00B532F5" w:rsidP="00B532F5">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532F5" w:rsidRPr="00071499" w:rsidRDefault="00B532F5" w:rsidP="00B532F5">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532F5" w:rsidRPr="00071499" w:rsidRDefault="00B532F5" w:rsidP="00B532F5">
      <w:pPr>
        <w:pStyle w:val="ConsPlusNormal"/>
        <w:ind w:firstLine="540"/>
        <w:jc w:val="both"/>
      </w:pPr>
      <w:r w:rsidRPr="00071499">
        <w:t>возможность выбора заявителем форм обращения за получением муниципальной услуги;</w:t>
      </w:r>
    </w:p>
    <w:p w:rsidR="00B532F5" w:rsidRPr="00071499" w:rsidRDefault="00B532F5" w:rsidP="00B532F5">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B532F5" w:rsidRPr="00071499" w:rsidRDefault="00B532F5" w:rsidP="00B532F5">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B532F5" w:rsidRPr="00071499" w:rsidRDefault="00B532F5" w:rsidP="00B532F5">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532F5" w:rsidRPr="00071499" w:rsidRDefault="00B532F5" w:rsidP="00B532F5">
      <w:pPr>
        <w:pStyle w:val="ConsPlusNormal"/>
        <w:ind w:firstLine="540"/>
        <w:jc w:val="both"/>
      </w:pPr>
      <w:r w:rsidRPr="00071499">
        <w:t>возможность получения информации о ходе предоставления муниципальной услуги;</w:t>
      </w:r>
    </w:p>
    <w:p w:rsidR="00B532F5" w:rsidRPr="00071499" w:rsidRDefault="00B532F5" w:rsidP="00B532F5">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B532F5" w:rsidRPr="00071499" w:rsidRDefault="00B532F5" w:rsidP="00B532F5">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532F5" w:rsidRPr="00071499" w:rsidRDefault="00B532F5" w:rsidP="00B532F5">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532F5" w:rsidRPr="00071499" w:rsidRDefault="00B532F5" w:rsidP="00B532F5">
      <w:pPr>
        <w:pStyle w:val="ConsPlusNormal"/>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532F5" w:rsidRPr="00071499" w:rsidRDefault="00B532F5" w:rsidP="00B532F5">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532F5" w:rsidRPr="00071499" w:rsidRDefault="00B532F5" w:rsidP="00B532F5">
      <w:pPr>
        <w:pStyle w:val="ConsPlusNormal"/>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532F5" w:rsidRPr="00071499" w:rsidRDefault="00B532F5" w:rsidP="00B532F5">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B532F5" w:rsidRPr="00071499" w:rsidRDefault="00B532F5" w:rsidP="00B532F5">
      <w:pPr>
        <w:pStyle w:val="ConsPlusNormal"/>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532F5" w:rsidRPr="00071499" w:rsidRDefault="00B532F5" w:rsidP="00B532F5">
      <w:pPr>
        <w:pStyle w:val="ConsPlusNormal"/>
        <w:ind w:firstLine="540"/>
        <w:jc w:val="both"/>
      </w:pPr>
      <w:r w:rsidRPr="00071499">
        <w:t>для получения информации по вопросам предоставления муниципальной услуги;</w:t>
      </w:r>
    </w:p>
    <w:p w:rsidR="00B532F5" w:rsidRPr="00071499" w:rsidRDefault="00B532F5" w:rsidP="00B532F5">
      <w:pPr>
        <w:pStyle w:val="ConsPlusNormal"/>
        <w:ind w:firstLine="540"/>
        <w:jc w:val="both"/>
      </w:pPr>
      <w:r w:rsidRPr="00071499">
        <w:t>для подачи заявления и документов;</w:t>
      </w:r>
    </w:p>
    <w:p w:rsidR="00B532F5" w:rsidRPr="00071499" w:rsidRDefault="00B532F5" w:rsidP="00B532F5">
      <w:pPr>
        <w:pStyle w:val="ConsPlusNormal"/>
        <w:ind w:firstLine="540"/>
        <w:jc w:val="both"/>
      </w:pPr>
      <w:r w:rsidRPr="00071499">
        <w:t>для получения информации о ходе предоставления муниципальной услуги;</w:t>
      </w:r>
    </w:p>
    <w:p w:rsidR="00B532F5" w:rsidRPr="00071499" w:rsidRDefault="00B532F5" w:rsidP="00B532F5">
      <w:pPr>
        <w:pStyle w:val="ConsPlusNormal"/>
        <w:ind w:firstLine="540"/>
        <w:jc w:val="both"/>
      </w:pPr>
      <w:r w:rsidRPr="00071499">
        <w:t>для получения результата предоставления муниципальной услуги.</w:t>
      </w:r>
    </w:p>
    <w:p w:rsidR="00B532F5" w:rsidRPr="00071499" w:rsidRDefault="00B532F5" w:rsidP="00B532F5">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B532F5" w:rsidRPr="00071499" w:rsidRDefault="00B532F5" w:rsidP="00B532F5">
      <w:pPr>
        <w:pStyle w:val="ConsPlusNormal"/>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532F5" w:rsidRPr="00071499" w:rsidRDefault="00B532F5" w:rsidP="00B532F5">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532F5" w:rsidRPr="00071499" w:rsidRDefault="00B532F5" w:rsidP="00B532F5">
      <w:pPr>
        <w:pStyle w:val="ConsPlusNormal"/>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32F5" w:rsidRPr="00071499" w:rsidRDefault="00B532F5" w:rsidP="00B532F5">
      <w:pPr>
        <w:pStyle w:val="ConsPlusNormal"/>
        <w:ind w:firstLine="540"/>
        <w:jc w:val="both"/>
      </w:pPr>
      <w:r w:rsidRPr="00071499">
        <w:t xml:space="preserve">2.16.1. Заявитель предоставляет документы в орган, осуществляющий согласование, по месту </w:t>
      </w:r>
      <w:r w:rsidRPr="00071499">
        <w:lastRenderedPageBreak/>
        <w:t>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532F5" w:rsidRPr="00071499" w:rsidRDefault="00B532F5" w:rsidP="00B532F5">
      <w:pPr>
        <w:pStyle w:val="ConsPlusNormal"/>
        <w:ind w:firstLine="540"/>
        <w:jc w:val="both"/>
      </w:pPr>
      <w:r w:rsidRPr="00071499">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532F5" w:rsidRPr="00071499" w:rsidRDefault="00B532F5" w:rsidP="00B532F5">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B532F5" w:rsidRPr="00071499" w:rsidRDefault="00B532F5" w:rsidP="00B532F5">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532F5" w:rsidRPr="00071499" w:rsidRDefault="00B532F5" w:rsidP="00B532F5">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532F5" w:rsidRPr="00071499" w:rsidRDefault="00B532F5" w:rsidP="00B532F5">
      <w:pPr>
        <w:pStyle w:val="ConsPlusNormal"/>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B532F5" w:rsidRPr="00071499" w:rsidRDefault="00B532F5" w:rsidP="00B532F5">
      <w:pPr>
        <w:pStyle w:val="ConsPlusNormal"/>
        <w:ind w:firstLine="540"/>
        <w:jc w:val="both"/>
      </w:pPr>
      <w:r w:rsidRPr="00071499">
        <w:t>- получение информации о порядке и сроках предоставления муниципальной услуги;</w:t>
      </w:r>
    </w:p>
    <w:p w:rsidR="00B532F5" w:rsidRPr="00071499" w:rsidRDefault="00B532F5" w:rsidP="00B532F5">
      <w:pPr>
        <w:pStyle w:val="ConsPlusNormal"/>
        <w:ind w:firstLine="540"/>
        <w:jc w:val="both"/>
      </w:pPr>
      <w:r w:rsidRPr="00071499">
        <w:t>- запись на прием в уполномоченный орган для подачи заявления и документов;</w:t>
      </w:r>
    </w:p>
    <w:p w:rsidR="00B532F5" w:rsidRPr="00071499" w:rsidRDefault="00B532F5" w:rsidP="00B532F5">
      <w:pPr>
        <w:pStyle w:val="ConsPlusNormal"/>
        <w:ind w:firstLine="540"/>
        <w:jc w:val="both"/>
      </w:pPr>
      <w:r w:rsidRPr="00071499">
        <w:t>- формирование запроса;</w:t>
      </w:r>
    </w:p>
    <w:p w:rsidR="00B532F5" w:rsidRPr="00071499" w:rsidRDefault="00B532F5" w:rsidP="00B532F5">
      <w:pPr>
        <w:pStyle w:val="ConsPlusNormal"/>
        <w:ind w:firstLine="540"/>
        <w:jc w:val="both"/>
      </w:pPr>
      <w:r w:rsidRPr="00071499">
        <w:t>- прием и регистрация уполномоченным органом запроса и документов;</w:t>
      </w:r>
    </w:p>
    <w:p w:rsidR="00B532F5" w:rsidRPr="00071499" w:rsidRDefault="00B532F5" w:rsidP="00B532F5">
      <w:pPr>
        <w:pStyle w:val="ConsPlusNormal"/>
        <w:ind w:firstLine="540"/>
        <w:jc w:val="both"/>
      </w:pPr>
      <w:r w:rsidRPr="00071499">
        <w:t>- получение результата предоставления муниципальной услуги;</w:t>
      </w:r>
    </w:p>
    <w:p w:rsidR="00B532F5" w:rsidRPr="00071499" w:rsidRDefault="00B532F5" w:rsidP="00B532F5">
      <w:pPr>
        <w:pStyle w:val="ConsPlusNormal"/>
        <w:ind w:firstLine="540"/>
        <w:jc w:val="both"/>
      </w:pPr>
      <w:r w:rsidRPr="00071499">
        <w:t>- получение сведений о ходе выполнения запроса.</w:t>
      </w:r>
    </w:p>
    <w:p w:rsidR="00B532F5" w:rsidRDefault="00B532F5" w:rsidP="00B532F5">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532F5" w:rsidRDefault="00B532F5" w:rsidP="00B532F5">
      <w:pPr>
        <w:pStyle w:val="ConsPlusTitle"/>
        <w:jc w:val="center"/>
        <w:outlineLvl w:val="1"/>
        <w:rPr>
          <w:rFonts w:ascii="Times New Roman" w:hAnsi="Times New Roman" w:cs="Times New Roman"/>
        </w:rPr>
      </w:pPr>
    </w:p>
    <w:p w:rsidR="00B532F5" w:rsidRPr="000E2B96" w:rsidRDefault="00B532F5" w:rsidP="00B532F5">
      <w:pPr>
        <w:pStyle w:val="ConsPlusTitle"/>
        <w:jc w:val="center"/>
        <w:outlineLvl w:val="1"/>
        <w:rPr>
          <w:rFonts w:ascii="Times New Roman" w:hAnsi="Times New Roman" w:cs="Times New Roman"/>
        </w:rPr>
      </w:pPr>
      <w:r w:rsidRPr="000E2B96">
        <w:rPr>
          <w:rFonts w:ascii="Times New Roman" w:hAnsi="Times New Roman" w:cs="Times New Roman"/>
        </w:rPr>
        <w:t>3. Состав, последовательность и сроки выполнения</w:t>
      </w:r>
      <w:r>
        <w:rPr>
          <w:rFonts w:ascii="Times New Roman" w:hAnsi="Times New Roman" w:cs="Times New Roman"/>
        </w:rPr>
        <w:t xml:space="preserve"> </w:t>
      </w:r>
      <w:r w:rsidRPr="000E2B96">
        <w:rPr>
          <w:rFonts w:ascii="Times New Roman" w:hAnsi="Times New Roman" w:cs="Times New Roman"/>
        </w:rPr>
        <w:t>административных процедур (действий), требования к порядку</w:t>
      </w:r>
      <w:r>
        <w:rPr>
          <w:rFonts w:ascii="Times New Roman" w:hAnsi="Times New Roman" w:cs="Times New Roman"/>
        </w:rPr>
        <w:t xml:space="preserve"> </w:t>
      </w:r>
      <w:r w:rsidRPr="000E2B96">
        <w:rPr>
          <w:rFonts w:ascii="Times New Roman" w:hAnsi="Times New Roman" w:cs="Times New Roman"/>
        </w:rPr>
        <w:t>их выполнения, в том числе особенности выполнения</w:t>
      </w:r>
    </w:p>
    <w:p w:rsidR="00B532F5" w:rsidRPr="000E2B96" w:rsidRDefault="00B532F5" w:rsidP="00B532F5">
      <w:pPr>
        <w:pStyle w:val="ConsPlusTitle"/>
        <w:jc w:val="center"/>
        <w:rPr>
          <w:rFonts w:ascii="Times New Roman" w:hAnsi="Times New Roman" w:cs="Times New Roman"/>
        </w:rPr>
      </w:pPr>
      <w:r w:rsidRPr="000E2B96">
        <w:rPr>
          <w:rFonts w:ascii="Times New Roman" w:hAnsi="Times New Roman" w:cs="Times New Roman"/>
        </w:rPr>
        <w:t>административных процедур (действий) в электронной форме</w:t>
      </w:r>
    </w:p>
    <w:p w:rsidR="00B532F5" w:rsidRPr="00071499" w:rsidRDefault="00B532F5" w:rsidP="00B532F5">
      <w:pPr>
        <w:pStyle w:val="ConsPlusNormal"/>
        <w:jc w:val="both"/>
      </w:pPr>
    </w:p>
    <w:p w:rsidR="00B532F5" w:rsidRPr="00071499" w:rsidRDefault="00B532F5" w:rsidP="00B532F5">
      <w:pPr>
        <w:pStyle w:val="ConsPlusNormal"/>
        <w:ind w:firstLine="540"/>
        <w:jc w:val="both"/>
      </w:pPr>
      <w:r w:rsidRPr="00071499">
        <w:t>3.1. Исчерпывающий перечень административных процедур</w:t>
      </w:r>
    </w:p>
    <w:p w:rsidR="00B532F5" w:rsidRPr="00071499" w:rsidRDefault="00B532F5" w:rsidP="00B532F5">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B532F5" w:rsidRPr="00071499" w:rsidRDefault="00B532F5" w:rsidP="00B532F5">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532F5" w:rsidRPr="00071499" w:rsidRDefault="00B532F5" w:rsidP="00B532F5">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532F5" w:rsidRPr="00071499" w:rsidRDefault="00B532F5" w:rsidP="00B532F5">
      <w:pPr>
        <w:pStyle w:val="ConsPlusNormal"/>
        <w:spacing w:before="240"/>
        <w:ind w:firstLine="540"/>
        <w:jc w:val="both"/>
      </w:pPr>
      <w:r w:rsidRPr="00071499">
        <w:t xml:space="preserve">4)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p>
    <w:p w:rsidR="00B532F5" w:rsidRPr="00071499" w:rsidRDefault="00B532F5" w:rsidP="00B532F5">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B532F5" w:rsidRPr="00071499" w:rsidRDefault="00D570E2" w:rsidP="00B532F5">
      <w:pPr>
        <w:pStyle w:val="ConsPlusNormal"/>
        <w:spacing w:before="240"/>
        <w:ind w:firstLine="540"/>
        <w:jc w:val="both"/>
      </w:pPr>
      <w:hyperlink w:anchor="Par436" w:tooltip="БЛОК-СХЕМА" w:history="1">
        <w:r w:rsidR="00B532F5" w:rsidRPr="00071499">
          <w:t>Блок-схема</w:t>
        </w:r>
      </w:hyperlink>
      <w:r w:rsidR="00B532F5" w:rsidRPr="00071499">
        <w:t xml:space="preserve"> предоставления муниципальной услуги представлена в </w:t>
      </w:r>
      <w:r w:rsidR="00B532F5">
        <w:t>П</w:t>
      </w:r>
      <w:r w:rsidR="00B532F5" w:rsidRPr="00071499">
        <w:t xml:space="preserve">риложении </w:t>
      </w:r>
      <w:r w:rsidR="00B532F5">
        <w:t xml:space="preserve">№ 1 </w:t>
      </w:r>
      <w:r w:rsidR="00B532F5" w:rsidRPr="00071499">
        <w:t xml:space="preserve">к </w:t>
      </w:r>
      <w:r w:rsidR="00B532F5">
        <w:t xml:space="preserve">настоящему </w:t>
      </w:r>
      <w:r w:rsidR="00B532F5" w:rsidRPr="00071499">
        <w:t>административному регламенту.</w:t>
      </w:r>
    </w:p>
    <w:p w:rsidR="00B532F5" w:rsidRPr="00071499" w:rsidRDefault="00B532F5" w:rsidP="00B532F5">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B532F5" w:rsidRPr="00071499" w:rsidRDefault="00B532F5" w:rsidP="00B532F5">
      <w:pPr>
        <w:pStyle w:val="ConsPlusNormal"/>
        <w:spacing w:before="240"/>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532F5" w:rsidRPr="00071499" w:rsidRDefault="00B532F5" w:rsidP="00B532F5">
      <w:pPr>
        <w:pStyle w:val="ConsPlusNormal"/>
        <w:spacing w:before="240"/>
        <w:ind w:firstLine="540"/>
        <w:jc w:val="both"/>
      </w:pPr>
      <w:r w:rsidRPr="00071499">
        <w:t xml:space="preserve">3.1.1.2. При личном обращении заявителя в уполномоченный орган специалист </w:t>
      </w:r>
      <w:r w:rsidRPr="00071499">
        <w:lastRenderedPageBreak/>
        <w:t>уполномоченного органа, ответственный за прием и выдачу документов:</w:t>
      </w:r>
    </w:p>
    <w:p w:rsidR="00B532F5" w:rsidRPr="00071499" w:rsidRDefault="00B532F5" w:rsidP="00B532F5">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532F5" w:rsidRPr="00071499" w:rsidRDefault="00B532F5" w:rsidP="00B532F5">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документах.</w:t>
      </w:r>
    </w:p>
    <w:p w:rsidR="00B532F5" w:rsidRPr="00071499" w:rsidRDefault="00B532F5" w:rsidP="00B532F5">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532F5" w:rsidRPr="00071499" w:rsidRDefault="00B532F5" w:rsidP="00B532F5">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B532F5" w:rsidRPr="00071499" w:rsidRDefault="00B532F5" w:rsidP="00B532F5">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532F5" w:rsidRPr="00071499" w:rsidRDefault="00B532F5" w:rsidP="00B532F5">
      <w:pPr>
        <w:pStyle w:val="ConsPlusNormal"/>
        <w:spacing w:before="240"/>
        <w:ind w:firstLine="540"/>
        <w:jc w:val="both"/>
      </w:pPr>
      <w:r w:rsidRPr="00071499">
        <w:t>3) заявление о переустройстве и (или) перепланировке помещения в многоквартирном доме подписано заявителем</w:t>
      </w:r>
      <w:r>
        <w:t xml:space="preserve"> или уполномоченный представитель</w:t>
      </w:r>
      <w:r w:rsidRPr="00071499">
        <w:t>;</w:t>
      </w:r>
    </w:p>
    <w:p w:rsidR="00B532F5" w:rsidRPr="00071499" w:rsidRDefault="00B532F5" w:rsidP="00B532F5">
      <w:pPr>
        <w:pStyle w:val="ConsPlusNormal"/>
        <w:spacing w:before="240"/>
        <w:ind w:firstLine="540"/>
        <w:jc w:val="both"/>
      </w:pPr>
      <w:r w:rsidRPr="00071499">
        <w:t>4) прилагаются документы, необходимые для предоставления муниципальной услуги.</w:t>
      </w:r>
    </w:p>
    <w:p w:rsidR="00B532F5" w:rsidRPr="00071499" w:rsidRDefault="00B532F5" w:rsidP="00B532F5">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532F5" w:rsidRPr="00071499" w:rsidRDefault="00B532F5" w:rsidP="00B532F5">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B532F5" w:rsidRPr="00071499" w:rsidRDefault="00B532F5" w:rsidP="00B532F5">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532F5" w:rsidRPr="00071499" w:rsidRDefault="00B532F5" w:rsidP="00B532F5">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532F5" w:rsidRPr="00071499" w:rsidRDefault="00B532F5" w:rsidP="00B532F5">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532F5" w:rsidRPr="00071499" w:rsidRDefault="00B532F5" w:rsidP="00B532F5">
      <w:pPr>
        <w:pStyle w:val="ConsPlusNormal"/>
        <w:spacing w:before="240"/>
        <w:ind w:firstLine="540"/>
        <w:jc w:val="both"/>
      </w:pPr>
      <w:r w:rsidRPr="00071499">
        <w:t>Критерий принятия решения: поступление заявления о согласовании</w:t>
      </w:r>
      <w:r>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B532F5" w:rsidRPr="00071499" w:rsidRDefault="00B532F5" w:rsidP="00B532F5">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w:t>
      </w:r>
    </w:p>
    <w:p w:rsidR="00B532F5" w:rsidRPr="00071499" w:rsidRDefault="00B532F5" w:rsidP="00B532F5">
      <w:pPr>
        <w:pStyle w:val="ConsPlusNormal"/>
        <w:spacing w:before="240"/>
        <w:ind w:firstLine="540"/>
        <w:jc w:val="both"/>
      </w:pPr>
      <w:r w:rsidRPr="00071499">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w:t>
      </w:r>
      <w:r w:rsidRPr="00071499">
        <w:lastRenderedPageBreak/>
        <w:t>документооборота</w:t>
      </w:r>
      <w:r>
        <w:t xml:space="preserve"> и (или)</w:t>
      </w:r>
      <w:r w:rsidRPr="00071499">
        <w:t xml:space="preserve">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532F5" w:rsidRPr="00071499" w:rsidRDefault="00B532F5" w:rsidP="00B532F5">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B532F5" w:rsidRPr="00071499" w:rsidRDefault="00B532F5" w:rsidP="00B532F5">
      <w:pPr>
        <w:pStyle w:val="ConsPlusNormal"/>
        <w:spacing w:before="240"/>
        <w:ind w:firstLine="540"/>
        <w:jc w:val="both"/>
      </w:pPr>
      <w:r w:rsidRPr="00071499">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532F5" w:rsidRPr="00071499" w:rsidRDefault="00B532F5" w:rsidP="00B532F5">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B532F5" w:rsidRPr="00071499" w:rsidRDefault="00B532F5" w:rsidP="00B532F5">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32F5" w:rsidRPr="00071499" w:rsidRDefault="00B532F5" w:rsidP="00B532F5">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B532F5" w:rsidRPr="00071499" w:rsidRDefault="00B532F5" w:rsidP="00B532F5">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B532F5" w:rsidRPr="00071499" w:rsidRDefault="00B532F5" w:rsidP="00B532F5">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532F5" w:rsidRPr="00071499" w:rsidRDefault="00B532F5" w:rsidP="00B532F5">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532F5" w:rsidRPr="00071499" w:rsidRDefault="00B532F5" w:rsidP="00B532F5">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532F5" w:rsidRPr="00071499" w:rsidRDefault="00B532F5" w:rsidP="00B532F5">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B532F5" w:rsidRPr="00071499" w:rsidRDefault="00B532F5" w:rsidP="00B532F5">
      <w:pPr>
        <w:pStyle w:val="ConsPlusNormal"/>
        <w:spacing w:before="240"/>
        <w:ind w:firstLine="540"/>
        <w:jc w:val="both"/>
      </w:pPr>
      <w:r w:rsidRPr="00071499">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532F5" w:rsidRPr="00071499" w:rsidRDefault="00B532F5" w:rsidP="00B532F5">
      <w:pPr>
        <w:pStyle w:val="ConsPlusNormal"/>
        <w:spacing w:before="240"/>
        <w:ind w:firstLine="540"/>
        <w:jc w:val="both"/>
      </w:pPr>
      <w:r w:rsidRPr="00071499">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532F5" w:rsidRPr="00071499" w:rsidRDefault="00B532F5" w:rsidP="00B532F5">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532F5" w:rsidRPr="00071499" w:rsidRDefault="00B532F5" w:rsidP="00B532F5">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532F5" w:rsidRPr="00071499" w:rsidRDefault="00B532F5" w:rsidP="00B532F5">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B532F5" w:rsidRPr="00071499" w:rsidRDefault="00B532F5" w:rsidP="00B532F5">
      <w:pPr>
        <w:pStyle w:val="ConsPlusNormal"/>
        <w:spacing w:before="240"/>
        <w:ind w:firstLine="540"/>
        <w:jc w:val="both"/>
      </w:pPr>
      <w:r w:rsidRPr="00071499">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532F5" w:rsidRPr="00071499" w:rsidRDefault="00B532F5" w:rsidP="00B532F5">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532F5" w:rsidRPr="00071499" w:rsidRDefault="00B532F5" w:rsidP="00B532F5">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532F5" w:rsidRPr="00071499" w:rsidRDefault="00B532F5" w:rsidP="00B532F5">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t>,</w:t>
      </w:r>
      <w:r w:rsidRPr="00071499">
        <w:t xml:space="preserve"> составляет 1 </w:t>
      </w:r>
      <w:r>
        <w:t xml:space="preserve">рабочий </w:t>
      </w:r>
      <w:r w:rsidRPr="00071499">
        <w:t>день с момента получения документов.</w:t>
      </w:r>
    </w:p>
    <w:p w:rsidR="00B532F5" w:rsidRPr="00071499" w:rsidRDefault="00B532F5" w:rsidP="00B532F5">
      <w:pPr>
        <w:pStyle w:val="ConsPlusNormal"/>
        <w:spacing w:before="240"/>
        <w:ind w:firstLine="540"/>
        <w:jc w:val="both"/>
      </w:pPr>
      <w:r w:rsidRPr="00071499">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532F5" w:rsidRPr="00071499" w:rsidRDefault="00B532F5" w:rsidP="00B532F5">
      <w:pPr>
        <w:pStyle w:val="ConsPlusNormal"/>
        <w:spacing w:before="240"/>
        <w:ind w:firstLine="540"/>
        <w:jc w:val="both"/>
      </w:pPr>
      <w:r w:rsidRPr="00071499">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532F5" w:rsidRPr="00071499" w:rsidRDefault="00B532F5" w:rsidP="00B532F5">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532F5" w:rsidRPr="00071499" w:rsidRDefault="00B532F5" w:rsidP="00B532F5">
      <w:pPr>
        <w:pStyle w:val="ConsPlusNormal"/>
        <w:spacing w:before="240"/>
        <w:ind w:firstLine="540"/>
        <w:jc w:val="both"/>
      </w:pPr>
      <w:r w:rsidRPr="00071499">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532F5" w:rsidRPr="00071499" w:rsidRDefault="00B532F5" w:rsidP="00B532F5">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532F5" w:rsidRPr="00071499" w:rsidRDefault="00B532F5" w:rsidP="00B532F5">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B532F5" w:rsidRPr="00071499" w:rsidRDefault="00B532F5" w:rsidP="00B532F5">
      <w:pPr>
        <w:pStyle w:val="ConsPlusNormal"/>
        <w:spacing w:before="240"/>
        <w:ind w:firstLine="540"/>
        <w:jc w:val="both"/>
      </w:pPr>
      <w:r w:rsidRPr="00071499">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532F5" w:rsidRPr="00071499" w:rsidRDefault="00B532F5" w:rsidP="00B532F5">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B532F5" w:rsidRPr="00071499" w:rsidRDefault="00B532F5" w:rsidP="00B532F5">
      <w:pPr>
        <w:pStyle w:val="ConsPlusNormal"/>
        <w:spacing w:before="240"/>
        <w:ind w:firstLine="540"/>
        <w:jc w:val="both"/>
      </w:pPr>
      <w:r w:rsidRPr="00071499">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532F5" w:rsidRPr="00071499" w:rsidRDefault="00B532F5" w:rsidP="00B532F5">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532F5" w:rsidRPr="00071499" w:rsidRDefault="00B532F5" w:rsidP="00B532F5">
      <w:pPr>
        <w:pStyle w:val="ConsPlusNormal"/>
        <w:spacing w:before="240"/>
        <w:ind w:firstLine="540"/>
        <w:jc w:val="both"/>
      </w:pPr>
      <w:r w:rsidRPr="00071499">
        <w:t xml:space="preserve">Специалист соответствующего отдела, ответственный за подготовку документов, обязан </w:t>
      </w:r>
      <w:r w:rsidRPr="00071499">
        <w:lastRenderedPageBreak/>
        <w:t>принять необходимые меры для получения ответа на межведомственные запросы в установленные сроки.</w:t>
      </w:r>
    </w:p>
    <w:p w:rsidR="00B532F5" w:rsidRPr="00071499" w:rsidRDefault="00B532F5" w:rsidP="00B532F5">
      <w:pPr>
        <w:pStyle w:val="ConsPlusNormal"/>
        <w:spacing w:before="240"/>
        <w:ind w:firstLine="540"/>
        <w:jc w:val="both"/>
      </w:pPr>
      <w:r w:rsidRPr="00071499">
        <w:t>В случае непоступления ответа на межведомственный запрос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B532F5" w:rsidRPr="00071499" w:rsidRDefault="00B532F5" w:rsidP="00B532F5">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B532F5" w:rsidRPr="00071499" w:rsidRDefault="00B532F5" w:rsidP="00B532F5">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532F5" w:rsidRPr="00071499" w:rsidRDefault="00B532F5" w:rsidP="00B532F5">
      <w:pPr>
        <w:pStyle w:val="ConsPlusNormal"/>
        <w:spacing w:before="240"/>
        <w:ind w:firstLine="540"/>
        <w:jc w:val="both"/>
      </w:pPr>
      <w:r w:rsidRPr="00071499">
        <w:t>Фиксация результата выполнения административной процедуры не производится.</w:t>
      </w:r>
    </w:p>
    <w:p w:rsidR="00B532F5" w:rsidRPr="00071499" w:rsidRDefault="00B532F5" w:rsidP="00B532F5">
      <w:pPr>
        <w:pStyle w:val="ConsPlusNormal"/>
        <w:spacing w:before="240"/>
        <w:ind w:firstLine="567"/>
        <w:jc w:val="both"/>
      </w:pPr>
      <w:r w:rsidRPr="00071499">
        <w:t xml:space="preserve">3.1.3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r>
        <w:t>.</w:t>
      </w: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532F5" w:rsidRPr="00071499" w:rsidRDefault="00B532F5" w:rsidP="00B532F5">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B532F5" w:rsidRPr="00071499" w:rsidRDefault="00B532F5" w:rsidP="00B532F5">
      <w:pPr>
        <w:pStyle w:val="ConsPlusNormal"/>
        <w:spacing w:before="240"/>
        <w:ind w:firstLine="540"/>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w:t>
      </w:r>
      <w:r>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t xml:space="preserve">проведения </w:t>
      </w:r>
      <w:r w:rsidRPr="00071499">
        <w:t xml:space="preserve">переустройства и (или) перепланировки жилого помещения», либо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r>
        <w:t xml:space="preserve"> </w:t>
      </w:r>
      <w:r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Pr="00122497">
        <w:t xml:space="preserve"> </w:t>
      </w:r>
      <w:r w:rsidRPr="0095213F">
        <w:t>(Приложение № 5 настоящего административного регламента).</w:t>
      </w:r>
    </w:p>
    <w:p w:rsidR="00B532F5" w:rsidRPr="00071499" w:rsidRDefault="00B532F5" w:rsidP="00B532F5">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B532F5" w:rsidRPr="00071499" w:rsidRDefault="00B532F5" w:rsidP="00B532F5">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t xml:space="preserve">проведения </w:t>
      </w:r>
      <w:r w:rsidRPr="00071499">
        <w:t xml:space="preserve">переустройства и (или) перепланировки </w:t>
      </w:r>
      <w:r w:rsidRPr="00071499">
        <w:lastRenderedPageBreak/>
        <w:t>помещения в многоквартирном доме.</w:t>
      </w:r>
    </w:p>
    <w:p w:rsidR="00B532F5" w:rsidRPr="00071499" w:rsidRDefault="00B532F5" w:rsidP="00B532F5">
      <w:pPr>
        <w:pStyle w:val="ConsPlusNormal"/>
        <w:spacing w:before="240"/>
        <w:ind w:firstLine="540"/>
        <w:jc w:val="both"/>
      </w:pPr>
      <w:r w:rsidRPr="00071499">
        <w:t xml:space="preserve">Решение об отказе в согласовании </w:t>
      </w:r>
      <w:r>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532F5" w:rsidRPr="00071499" w:rsidRDefault="00B532F5" w:rsidP="00B532F5">
      <w:pPr>
        <w:pStyle w:val="ConsPlusNormal"/>
        <w:spacing w:before="240"/>
        <w:ind w:firstLine="540"/>
        <w:jc w:val="both"/>
      </w:pPr>
      <w:r w:rsidRPr="00071499">
        <w:t xml:space="preserve">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532F5" w:rsidRPr="00071499" w:rsidRDefault="00B532F5" w:rsidP="00B532F5">
      <w:pPr>
        <w:pStyle w:val="ConsPlusNormal"/>
        <w:spacing w:before="240"/>
        <w:ind w:firstLine="540"/>
        <w:jc w:val="both"/>
      </w:pPr>
      <w:r w:rsidRPr="00071499">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532F5" w:rsidRPr="00071499" w:rsidRDefault="00B532F5" w:rsidP="00B532F5">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532F5" w:rsidRPr="00071499" w:rsidRDefault="00B532F5" w:rsidP="00B532F5">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532F5" w:rsidRPr="00071499" w:rsidRDefault="00B532F5" w:rsidP="00B532F5">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w:t>
      </w:r>
    </w:p>
    <w:p w:rsidR="00B532F5" w:rsidRPr="00071499" w:rsidRDefault="00B532F5" w:rsidP="00B532F5">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532F5" w:rsidRPr="00071499" w:rsidRDefault="00B532F5" w:rsidP="00B532F5">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B532F5" w:rsidRPr="00071499" w:rsidRDefault="00B532F5" w:rsidP="00B532F5">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B532F5" w:rsidRPr="00071499" w:rsidRDefault="00B532F5" w:rsidP="00B532F5">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B532F5" w:rsidRPr="00071499" w:rsidRDefault="00B532F5" w:rsidP="00B532F5">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532F5" w:rsidRPr="00071499" w:rsidRDefault="00B532F5" w:rsidP="00B532F5">
      <w:pPr>
        <w:pStyle w:val="ConsPlusNormal"/>
        <w:spacing w:before="240"/>
        <w:ind w:firstLine="540"/>
        <w:jc w:val="both"/>
      </w:pPr>
      <w:r w:rsidRPr="00071499">
        <w:t>1) документ, удостоверяющий личность заявителя;</w:t>
      </w:r>
    </w:p>
    <w:p w:rsidR="00B532F5" w:rsidRPr="00071499" w:rsidRDefault="00B532F5" w:rsidP="00B532F5">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B532F5" w:rsidRPr="00071499" w:rsidRDefault="00B532F5" w:rsidP="00B532F5">
      <w:pPr>
        <w:pStyle w:val="ConsPlusNormal"/>
        <w:spacing w:before="240"/>
        <w:ind w:firstLine="540"/>
        <w:jc w:val="both"/>
      </w:pPr>
      <w:r w:rsidRPr="00071499">
        <w:t>3) расписка в получении документов (при ее наличии у заявителя).</w:t>
      </w:r>
    </w:p>
    <w:p w:rsidR="00B532F5" w:rsidRPr="00071499" w:rsidRDefault="00B532F5" w:rsidP="00B532F5">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B532F5" w:rsidRPr="00071499" w:rsidRDefault="00B532F5" w:rsidP="00B532F5">
      <w:pPr>
        <w:pStyle w:val="ConsPlusNormal"/>
        <w:spacing w:before="240"/>
        <w:ind w:firstLine="540"/>
        <w:jc w:val="both"/>
      </w:pPr>
      <w:r w:rsidRPr="00071499">
        <w:t>1) устанавливает личность заявителя либо его представителя;</w:t>
      </w:r>
    </w:p>
    <w:p w:rsidR="00B532F5" w:rsidRPr="00071499" w:rsidRDefault="00B532F5" w:rsidP="00B532F5">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B532F5" w:rsidRPr="00071499" w:rsidRDefault="00B532F5" w:rsidP="00B532F5">
      <w:pPr>
        <w:pStyle w:val="ConsPlusNormal"/>
        <w:spacing w:before="240"/>
        <w:ind w:firstLine="540"/>
        <w:jc w:val="both"/>
      </w:pPr>
      <w:r w:rsidRPr="00071499">
        <w:lastRenderedPageBreak/>
        <w:t>3) выдает документы;</w:t>
      </w:r>
    </w:p>
    <w:p w:rsidR="00B532F5" w:rsidRPr="00071499" w:rsidRDefault="00B532F5" w:rsidP="00B532F5">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B532F5" w:rsidRPr="00071499" w:rsidRDefault="00B532F5" w:rsidP="00B532F5">
      <w:pPr>
        <w:pStyle w:val="ConsPlusNormal"/>
        <w:spacing w:before="240"/>
        <w:ind w:firstLine="540"/>
        <w:jc w:val="both"/>
      </w:pPr>
      <w:r w:rsidRPr="00071499">
        <w:t>5) отказывает в выдаче результата предоставления муниципальной услуги в случаях:</w:t>
      </w:r>
    </w:p>
    <w:p w:rsidR="00B532F5" w:rsidRPr="00071499" w:rsidRDefault="00B532F5" w:rsidP="00B532F5">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B532F5" w:rsidRPr="00071499" w:rsidRDefault="00B532F5" w:rsidP="00B532F5">
      <w:pPr>
        <w:pStyle w:val="ConsPlusNormal"/>
        <w:spacing w:before="240"/>
        <w:ind w:firstLine="540"/>
        <w:jc w:val="both"/>
      </w:pPr>
      <w:r w:rsidRPr="00071499">
        <w:t>- обратившееся лицо отказалось предъявить документ, удостоверяющий его личность.</w:t>
      </w:r>
    </w:p>
    <w:p w:rsidR="00B532F5" w:rsidRPr="00071499" w:rsidRDefault="00B532F5" w:rsidP="00B532F5">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532F5" w:rsidRPr="00071499" w:rsidRDefault="00B532F5" w:rsidP="00B532F5">
      <w:pPr>
        <w:pStyle w:val="ConsPlusNormal"/>
        <w:spacing w:before="240"/>
        <w:ind w:firstLine="540"/>
        <w:jc w:val="both"/>
      </w:pPr>
      <w:r w:rsidRPr="00071499">
        <w:t>1) устанавливает личность заявителя либо его представителя;</w:t>
      </w:r>
    </w:p>
    <w:p w:rsidR="00B532F5" w:rsidRPr="00071499" w:rsidRDefault="00B532F5" w:rsidP="00B532F5">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B532F5" w:rsidRPr="00071499" w:rsidRDefault="00B532F5" w:rsidP="00B532F5">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B532F5" w:rsidRPr="00071499" w:rsidRDefault="00B532F5" w:rsidP="00B532F5">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532F5" w:rsidRPr="00071499" w:rsidRDefault="00B532F5" w:rsidP="00B532F5">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532F5" w:rsidRPr="00071499" w:rsidRDefault="00B532F5" w:rsidP="00B532F5">
      <w:pPr>
        <w:pStyle w:val="ConsPlusNormal"/>
        <w:spacing w:before="240"/>
        <w:ind w:firstLine="540"/>
        <w:jc w:val="both"/>
      </w:pPr>
      <w:r w:rsidRPr="00071499">
        <w:t xml:space="preserve">В случае, если принято решение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532F5" w:rsidRPr="00071499" w:rsidRDefault="00B532F5" w:rsidP="00B532F5">
      <w:pPr>
        <w:pStyle w:val="ConsPlusNormal"/>
        <w:spacing w:before="240"/>
        <w:ind w:firstLine="540"/>
        <w:jc w:val="both"/>
      </w:pPr>
      <w:r w:rsidRPr="00071499">
        <w:t>Максимальный срок выполнения данной административной процедуры составляет 3 рабочий дня</w:t>
      </w:r>
      <w:r w:rsidRPr="00071499">
        <w:rPr>
          <w:rFonts w:ascii="Calibri" w:hAnsi="Calibri"/>
          <w:sz w:val="22"/>
          <w:szCs w:val="22"/>
        </w:rPr>
        <w:t xml:space="preserve"> </w:t>
      </w:r>
      <w:r w:rsidRPr="00071499">
        <w:t xml:space="preserve">со дня принятия решения о согласовании либо об отказе в согласовании </w:t>
      </w:r>
      <w:r>
        <w:t xml:space="preserve">проведения </w:t>
      </w:r>
      <w:r w:rsidRPr="00071499">
        <w:t>переустройства и (или) перепланировки помещения в многоквартирном доме.</w:t>
      </w:r>
    </w:p>
    <w:p w:rsidR="00B532F5" w:rsidRPr="00071499" w:rsidRDefault="00B532F5" w:rsidP="00B532F5">
      <w:pPr>
        <w:pStyle w:val="ConsPlusNormal"/>
        <w:spacing w:before="240"/>
        <w:ind w:firstLine="540"/>
        <w:jc w:val="both"/>
      </w:pPr>
      <w:r w:rsidRPr="00071499">
        <w:t xml:space="preserve">Критерий принятия решения: принятие решения о согласовании </w:t>
      </w:r>
      <w:r>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B532F5" w:rsidRPr="00071499" w:rsidRDefault="00B532F5" w:rsidP="00B532F5">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532F5" w:rsidRPr="00071499" w:rsidRDefault="00B532F5" w:rsidP="00B532F5">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532F5" w:rsidRPr="00071499" w:rsidRDefault="00B532F5" w:rsidP="00B532F5">
      <w:pPr>
        <w:pStyle w:val="ConsPlusNormal"/>
        <w:jc w:val="both"/>
      </w:pPr>
    </w:p>
    <w:p w:rsidR="00B532F5" w:rsidRPr="004B30C9" w:rsidRDefault="00B532F5" w:rsidP="00B532F5">
      <w:pPr>
        <w:pStyle w:val="ConsPlusTitle"/>
        <w:jc w:val="center"/>
        <w:outlineLvl w:val="1"/>
        <w:rPr>
          <w:rFonts w:ascii="Times New Roman" w:hAnsi="Times New Roman" w:cs="Times New Roman"/>
        </w:rPr>
      </w:pPr>
      <w:r w:rsidRPr="004B30C9">
        <w:rPr>
          <w:rFonts w:ascii="Times New Roman" w:hAnsi="Times New Roman" w:cs="Times New Roman"/>
        </w:rPr>
        <w:t>4. Формы контроля за исполнением</w:t>
      </w:r>
      <w:r>
        <w:rPr>
          <w:rFonts w:ascii="Times New Roman" w:hAnsi="Times New Roman" w:cs="Times New Roman"/>
        </w:rPr>
        <w:t xml:space="preserve"> </w:t>
      </w:r>
      <w:r w:rsidRPr="004B30C9">
        <w:rPr>
          <w:rFonts w:ascii="Times New Roman" w:hAnsi="Times New Roman" w:cs="Times New Roman"/>
        </w:rPr>
        <w:t>административного регламента</w:t>
      </w:r>
    </w:p>
    <w:p w:rsidR="00B532F5" w:rsidRDefault="00B532F5" w:rsidP="00B532F5">
      <w:pPr>
        <w:pStyle w:val="ConsPlusNormal"/>
        <w:ind w:firstLine="540"/>
        <w:jc w:val="both"/>
      </w:pPr>
    </w:p>
    <w:p w:rsidR="00B532F5" w:rsidRPr="00071499" w:rsidRDefault="00B532F5" w:rsidP="00B532F5">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32F5" w:rsidRPr="00071499" w:rsidRDefault="00B532F5" w:rsidP="00B532F5">
      <w:pPr>
        <w:pStyle w:val="ConsPlusNormal"/>
        <w:spacing w:before="240"/>
        <w:ind w:firstLine="540"/>
        <w:jc w:val="both"/>
      </w:pPr>
      <w:r w:rsidRPr="00071499">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532F5" w:rsidRPr="00071499" w:rsidRDefault="00B532F5" w:rsidP="00B532F5">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532F5" w:rsidRPr="00071499" w:rsidRDefault="00B532F5" w:rsidP="00B532F5">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32F5" w:rsidRPr="00071499" w:rsidRDefault="00B532F5" w:rsidP="00B532F5">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532F5" w:rsidRPr="00071499" w:rsidRDefault="00B532F5" w:rsidP="00B532F5">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B532F5" w:rsidRPr="00071499" w:rsidRDefault="00B532F5" w:rsidP="00B532F5">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532F5" w:rsidRPr="00071499" w:rsidRDefault="00B532F5" w:rsidP="00B532F5">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532F5" w:rsidRPr="00071499" w:rsidRDefault="00B532F5" w:rsidP="00B532F5">
      <w:pPr>
        <w:pStyle w:val="ConsPlusNormal"/>
        <w:spacing w:before="240"/>
        <w:ind w:firstLine="540"/>
        <w:jc w:val="both"/>
      </w:pPr>
      <w:r w:rsidRPr="00071499">
        <w:t>Периодичность осуществления плановых проверок - не реже одного раза в квартал.</w:t>
      </w:r>
    </w:p>
    <w:p w:rsidR="00B532F5" w:rsidRPr="00071499" w:rsidRDefault="00B532F5" w:rsidP="00B532F5">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532F5" w:rsidRPr="00071499" w:rsidRDefault="00B532F5" w:rsidP="00B532F5">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532F5" w:rsidRPr="00071499" w:rsidRDefault="00B532F5" w:rsidP="00B532F5">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532F5" w:rsidRPr="00071499" w:rsidRDefault="00B532F5" w:rsidP="00B532F5">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532F5" w:rsidRPr="00071499" w:rsidRDefault="00B532F5" w:rsidP="00B532F5">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532F5" w:rsidRPr="00071499" w:rsidRDefault="00B532F5" w:rsidP="00B532F5">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532F5" w:rsidRPr="00071499" w:rsidRDefault="00B532F5" w:rsidP="00B532F5">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532F5" w:rsidRPr="00071499" w:rsidRDefault="00B532F5" w:rsidP="00B532F5">
      <w:pPr>
        <w:pStyle w:val="ConsPlusNormal"/>
        <w:spacing w:before="240"/>
        <w:ind w:firstLine="540"/>
        <w:jc w:val="both"/>
      </w:pPr>
      <w:r w:rsidRPr="00071499">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32F5" w:rsidRPr="00071499" w:rsidRDefault="00B532F5" w:rsidP="00B532F5">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532F5" w:rsidRPr="00071499" w:rsidRDefault="00B532F5" w:rsidP="00B532F5">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532F5" w:rsidRPr="00071499" w:rsidRDefault="00B532F5" w:rsidP="00B532F5">
      <w:pPr>
        <w:pStyle w:val="ConsPlusNormal"/>
        <w:jc w:val="both"/>
        <w:rPr>
          <w:sz w:val="28"/>
          <w:szCs w:val="28"/>
        </w:rPr>
      </w:pPr>
    </w:p>
    <w:p w:rsidR="00B532F5" w:rsidRPr="004B30C9" w:rsidRDefault="00B532F5" w:rsidP="00B532F5">
      <w:pPr>
        <w:pStyle w:val="ConsPlusTitle"/>
        <w:jc w:val="center"/>
        <w:outlineLvl w:val="1"/>
        <w:rPr>
          <w:rFonts w:ascii="Times New Roman" w:hAnsi="Times New Roman" w:cs="Times New Roman"/>
        </w:rPr>
      </w:pPr>
      <w:r w:rsidRPr="004B30C9">
        <w:rPr>
          <w:rFonts w:ascii="Times New Roman" w:hAnsi="Times New Roman" w:cs="Times New Roma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532F5" w:rsidRPr="00071499" w:rsidRDefault="00B532F5" w:rsidP="00B532F5">
      <w:pPr>
        <w:pStyle w:val="ConsPlusNormal"/>
        <w:jc w:val="both"/>
      </w:pPr>
    </w:p>
    <w:p w:rsidR="00B532F5" w:rsidRPr="00071499" w:rsidRDefault="00B532F5" w:rsidP="00B532F5">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532F5" w:rsidRPr="00071499" w:rsidRDefault="00B532F5" w:rsidP="00B532F5">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532F5" w:rsidRPr="00071499" w:rsidRDefault="00B532F5" w:rsidP="00B532F5">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B532F5" w:rsidRPr="00071499" w:rsidRDefault="00B532F5" w:rsidP="00B532F5">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532F5" w:rsidRPr="00071499" w:rsidRDefault="00B532F5" w:rsidP="00B532F5">
      <w:pPr>
        <w:pStyle w:val="ConsPlusNormal"/>
        <w:spacing w:before="240"/>
        <w:ind w:firstLine="540"/>
        <w:jc w:val="both"/>
      </w:pPr>
      <w:r w:rsidRPr="00071499">
        <w:t>Заявитель может обратиться с жалобой, в том числе в следующих случаях:</w:t>
      </w:r>
    </w:p>
    <w:p w:rsidR="00B532F5" w:rsidRPr="00071499" w:rsidRDefault="00B532F5" w:rsidP="00B532F5">
      <w:pPr>
        <w:pStyle w:val="ConsPlusNormal"/>
        <w:spacing w:before="240"/>
        <w:ind w:firstLine="540"/>
        <w:jc w:val="both"/>
      </w:pPr>
      <w:r w:rsidRPr="00071499">
        <w:t>1) нарушение срока регистрации запроса о предоставлении муниципальной услуги;</w:t>
      </w:r>
    </w:p>
    <w:p w:rsidR="00B532F5" w:rsidRPr="00071499" w:rsidRDefault="00B532F5" w:rsidP="00B532F5">
      <w:pPr>
        <w:pStyle w:val="ConsPlusNormal"/>
        <w:spacing w:before="240"/>
        <w:ind w:firstLine="540"/>
        <w:jc w:val="both"/>
      </w:pPr>
      <w:r w:rsidRPr="00071499">
        <w:t>2) нарушение срока предоставления муниципальной услуги;</w:t>
      </w:r>
    </w:p>
    <w:p w:rsidR="00B532F5" w:rsidRPr="00071499" w:rsidRDefault="00B532F5" w:rsidP="00B532F5">
      <w:pPr>
        <w:pStyle w:val="ConsPlusNormal"/>
        <w:spacing w:before="240"/>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32F5" w:rsidRPr="00071499" w:rsidRDefault="00B532F5" w:rsidP="00B532F5">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32F5" w:rsidRPr="00071499" w:rsidRDefault="00B532F5" w:rsidP="00B532F5">
      <w:pPr>
        <w:pStyle w:val="ConsPlusNormal"/>
        <w:spacing w:before="240"/>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32F5" w:rsidRPr="00071499" w:rsidRDefault="00B532F5" w:rsidP="00B532F5">
      <w:pPr>
        <w:pStyle w:val="ConsPlusNormal"/>
        <w:spacing w:before="240"/>
        <w:ind w:firstLine="540"/>
        <w:jc w:val="both"/>
      </w:pPr>
      <w:r w:rsidRPr="00071499">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071499">
        <w:lastRenderedPageBreak/>
        <w:t>правовыми актами субъектов Российской Федерации, муниципальными правовыми актами;</w:t>
      </w:r>
    </w:p>
    <w:p w:rsidR="00B532F5" w:rsidRPr="00071499" w:rsidRDefault="00B532F5" w:rsidP="00B532F5">
      <w:pPr>
        <w:pStyle w:val="ConsPlusNormal"/>
        <w:spacing w:before="240"/>
        <w:ind w:firstLine="540"/>
        <w:jc w:val="both"/>
      </w:pPr>
      <w:r w:rsidRPr="000714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532F5" w:rsidRPr="00071499" w:rsidRDefault="00B532F5" w:rsidP="00B532F5">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B532F5" w:rsidRPr="00071499" w:rsidRDefault="00B532F5" w:rsidP="00B532F5">
      <w:pPr>
        <w:pStyle w:val="ConsPlusNormal"/>
        <w:spacing w:before="240"/>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32F5" w:rsidRDefault="00B532F5" w:rsidP="00B532F5">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532F5" w:rsidRPr="00071499" w:rsidRDefault="00B532F5" w:rsidP="00B532F5">
      <w:pPr>
        <w:pStyle w:val="ConsPlusNormal"/>
        <w:spacing w:before="240"/>
        <w:ind w:firstLine="540"/>
        <w:jc w:val="both"/>
      </w:pPr>
      <w:r w:rsidRPr="00071499">
        <w:t>Жалоба должна содержать:</w:t>
      </w:r>
    </w:p>
    <w:p w:rsidR="00B532F5" w:rsidRPr="00071499" w:rsidRDefault="00B532F5" w:rsidP="00B532F5">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32F5" w:rsidRPr="00071499" w:rsidRDefault="00B532F5" w:rsidP="00B532F5">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2F5" w:rsidRPr="00071499" w:rsidRDefault="00B532F5" w:rsidP="00B532F5">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32F5" w:rsidRPr="00071499" w:rsidRDefault="00B532F5" w:rsidP="00B532F5">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32F5" w:rsidRPr="00071499" w:rsidRDefault="00B532F5" w:rsidP="00B532F5">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532F5" w:rsidRPr="00071499" w:rsidRDefault="00B532F5" w:rsidP="00B532F5">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532F5" w:rsidRPr="00071499" w:rsidRDefault="00B532F5" w:rsidP="00B532F5">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B532F5" w:rsidRPr="00071499" w:rsidRDefault="00B532F5" w:rsidP="00B532F5">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2F5" w:rsidRPr="00071499" w:rsidRDefault="00B532F5" w:rsidP="00B532F5">
      <w:pPr>
        <w:pStyle w:val="ConsPlusNormal"/>
        <w:spacing w:before="240"/>
        <w:ind w:firstLine="540"/>
        <w:jc w:val="both"/>
      </w:pPr>
      <w:r w:rsidRPr="00071499">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32F5" w:rsidRPr="00071499" w:rsidRDefault="00B532F5" w:rsidP="00B532F5">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32F5" w:rsidRPr="00071499" w:rsidRDefault="00B532F5" w:rsidP="00B532F5">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532F5" w:rsidRPr="00071499" w:rsidRDefault="00B532F5" w:rsidP="00B532F5">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532F5" w:rsidRPr="00071499" w:rsidRDefault="00B532F5" w:rsidP="00B532F5">
      <w:pPr>
        <w:pStyle w:val="ConsPlusNormal"/>
        <w:spacing w:before="240"/>
        <w:ind w:firstLine="540"/>
        <w:jc w:val="both"/>
      </w:pPr>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532F5" w:rsidRPr="00071499" w:rsidRDefault="00B532F5" w:rsidP="00B532F5">
      <w:pPr>
        <w:pStyle w:val="ConsPlusNormal"/>
        <w:jc w:val="both"/>
      </w:pPr>
    </w:p>
    <w:p w:rsidR="00B532F5" w:rsidRDefault="00B532F5" w:rsidP="00B532F5">
      <w:pPr>
        <w:pStyle w:val="ConsPlusTitle"/>
        <w:jc w:val="center"/>
        <w:outlineLvl w:val="1"/>
        <w:rPr>
          <w:rFonts w:ascii="Times New Roman" w:hAnsi="Times New Roman" w:cs="Times New Roman"/>
        </w:rPr>
      </w:pPr>
      <w:r w:rsidRPr="004B30C9">
        <w:rPr>
          <w:rFonts w:ascii="Times New Roman" w:hAnsi="Times New Roman" w:cs="Times New Roman"/>
        </w:rPr>
        <w:t>6. Особенности выполнения административных процедур (действий) в МФЦ</w:t>
      </w:r>
    </w:p>
    <w:p w:rsidR="00B532F5" w:rsidRPr="004B30C9" w:rsidRDefault="00B532F5" w:rsidP="00B532F5">
      <w:pPr>
        <w:pStyle w:val="ConsPlusTitle"/>
        <w:jc w:val="center"/>
        <w:outlineLvl w:val="1"/>
        <w:rPr>
          <w:rFonts w:ascii="Times New Roman" w:hAnsi="Times New Roman" w:cs="Times New Roman"/>
        </w:rPr>
      </w:pPr>
    </w:p>
    <w:p w:rsidR="00B532F5" w:rsidRPr="00071499" w:rsidRDefault="00B532F5" w:rsidP="00B532F5">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532F5" w:rsidRPr="00071499" w:rsidRDefault="00B532F5" w:rsidP="00B532F5">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532F5" w:rsidRPr="00071499" w:rsidRDefault="00B532F5" w:rsidP="00B532F5">
      <w:pPr>
        <w:pStyle w:val="ConsPlusNormal"/>
        <w:spacing w:before="240"/>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532F5" w:rsidRPr="00071499" w:rsidRDefault="00B532F5" w:rsidP="00B532F5">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B532F5" w:rsidRPr="00071499" w:rsidRDefault="00B532F5" w:rsidP="00B532F5">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B532F5" w:rsidRPr="00071499" w:rsidRDefault="00B532F5" w:rsidP="00B532F5">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532F5" w:rsidRPr="00071499" w:rsidRDefault="00B532F5" w:rsidP="00B532F5">
      <w:pPr>
        <w:pStyle w:val="ConsPlusNormal"/>
        <w:spacing w:before="240"/>
        <w:ind w:firstLine="540"/>
        <w:jc w:val="both"/>
      </w:pPr>
      <w:r w:rsidRPr="00071499">
        <w:lastRenderedPageBreak/>
        <w:t>- проверяет представленное заявление и документы на предмет:</w:t>
      </w:r>
    </w:p>
    <w:p w:rsidR="00B532F5" w:rsidRPr="00071499" w:rsidRDefault="00B532F5" w:rsidP="00B532F5">
      <w:pPr>
        <w:pStyle w:val="ConsPlusNormal"/>
        <w:spacing w:before="240"/>
        <w:ind w:firstLine="540"/>
        <w:jc w:val="both"/>
      </w:pPr>
      <w:r w:rsidRPr="00071499">
        <w:t>1) текст в заявлении поддается прочтению;</w:t>
      </w:r>
    </w:p>
    <w:p w:rsidR="00B532F5" w:rsidRPr="00071499" w:rsidRDefault="00B532F5" w:rsidP="00B532F5">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B532F5" w:rsidRPr="00071499" w:rsidRDefault="00B532F5" w:rsidP="00B532F5">
      <w:pPr>
        <w:pStyle w:val="ConsPlusNormal"/>
        <w:spacing w:before="240"/>
        <w:ind w:firstLine="540"/>
        <w:jc w:val="both"/>
      </w:pPr>
      <w:r w:rsidRPr="00071499">
        <w:t>3) заявление подписано уполномоченным лицом;</w:t>
      </w:r>
    </w:p>
    <w:p w:rsidR="00B532F5" w:rsidRPr="00071499" w:rsidRDefault="00B532F5" w:rsidP="00B532F5">
      <w:pPr>
        <w:pStyle w:val="ConsPlusNormal"/>
        <w:spacing w:before="240"/>
        <w:ind w:firstLine="540"/>
        <w:jc w:val="both"/>
      </w:pPr>
      <w:r w:rsidRPr="00071499">
        <w:t>4) приложены документы, необходимые для предоставления муниципальной услуги;</w:t>
      </w:r>
    </w:p>
    <w:p w:rsidR="00B532F5" w:rsidRPr="00071499" w:rsidRDefault="00B532F5" w:rsidP="00B532F5">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B532F5" w:rsidRPr="00071499" w:rsidRDefault="00B532F5" w:rsidP="00B532F5">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B532F5" w:rsidRPr="00071499" w:rsidRDefault="00B532F5" w:rsidP="00B532F5">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B532F5" w:rsidRPr="00071499" w:rsidRDefault="00B532F5" w:rsidP="00B532F5">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B532F5" w:rsidRPr="00071499" w:rsidRDefault="00B532F5" w:rsidP="00B532F5">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B532F5" w:rsidRPr="00071499" w:rsidRDefault="00B532F5" w:rsidP="00B532F5">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532F5" w:rsidRPr="00071499" w:rsidRDefault="00B532F5" w:rsidP="00B532F5">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32F5" w:rsidRPr="00071499" w:rsidRDefault="00B532F5" w:rsidP="00B532F5">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532F5" w:rsidRPr="00071499" w:rsidRDefault="00B532F5" w:rsidP="00B532F5">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B532F5" w:rsidRPr="00071499" w:rsidRDefault="00B532F5" w:rsidP="00B532F5">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532F5" w:rsidRPr="00071499" w:rsidRDefault="00B532F5" w:rsidP="00B532F5">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532F5" w:rsidRPr="00071499" w:rsidRDefault="00B532F5" w:rsidP="00B532F5">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532F5" w:rsidRPr="00071499" w:rsidRDefault="00B532F5" w:rsidP="00B532F5">
      <w:pPr>
        <w:pStyle w:val="ConsPlusNormal"/>
        <w:spacing w:before="240"/>
        <w:ind w:firstLine="540"/>
        <w:jc w:val="both"/>
      </w:pPr>
      <w:r w:rsidRPr="00071499">
        <w:lastRenderedPageBreak/>
        <w:t>Невостребованные документы хранятся в МФЦ в течение 30 дней, после чего передаются в уполномоченный орган.</w:t>
      </w:r>
    </w:p>
    <w:p w:rsidR="00B532F5" w:rsidRPr="00071499" w:rsidRDefault="00B532F5" w:rsidP="00B532F5">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532F5" w:rsidRPr="00071499" w:rsidRDefault="00B532F5" w:rsidP="00B532F5">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B532F5" w:rsidRPr="00071499" w:rsidRDefault="00B532F5" w:rsidP="00B532F5">
      <w:pPr>
        <w:pStyle w:val="ConsPlusNormal"/>
        <w:jc w:val="both"/>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73117" w:rsidRDefault="00B73117"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Default="00B532F5" w:rsidP="00B532F5">
      <w:pPr>
        <w:pStyle w:val="ConsPlusNormal"/>
        <w:jc w:val="right"/>
        <w:outlineLvl w:val="1"/>
        <w:rPr>
          <w:sz w:val="20"/>
          <w:szCs w:val="20"/>
        </w:rPr>
      </w:pPr>
    </w:p>
    <w:p w:rsidR="00B532F5" w:rsidRPr="004B30C9" w:rsidRDefault="00B532F5" w:rsidP="00B532F5">
      <w:pPr>
        <w:pStyle w:val="ConsPlusNormal"/>
        <w:jc w:val="right"/>
        <w:outlineLvl w:val="1"/>
        <w:rPr>
          <w:sz w:val="20"/>
          <w:szCs w:val="20"/>
        </w:rPr>
      </w:pPr>
      <w:r w:rsidRPr="004B30C9">
        <w:rPr>
          <w:sz w:val="20"/>
          <w:szCs w:val="20"/>
        </w:rPr>
        <w:lastRenderedPageBreak/>
        <w:t xml:space="preserve">Приложение № 1 </w:t>
      </w:r>
    </w:p>
    <w:p w:rsidR="00B532F5" w:rsidRPr="004B30C9" w:rsidRDefault="00B532F5" w:rsidP="00B532F5">
      <w:pPr>
        <w:pStyle w:val="ConsPlusNormal"/>
        <w:jc w:val="right"/>
        <w:rPr>
          <w:sz w:val="20"/>
          <w:szCs w:val="20"/>
        </w:rPr>
      </w:pPr>
      <w:r w:rsidRPr="004B30C9">
        <w:rPr>
          <w:sz w:val="20"/>
          <w:szCs w:val="20"/>
        </w:rPr>
        <w:t>к административному регламенту</w:t>
      </w:r>
    </w:p>
    <w:p w:rsidR="00B532F5" w:rsidRPr="004B30C9" w:rsidRDefault="00B532F5" w:rsidP="00B532F5">
      <w:pPr>
        <w:pStyle w:val="ConsPlusNormal"/>
        <w:jc w:val="right"/>
        <w:rPr>
          <w:sz w:val="20"/>
          <w:szCs w:val="20"/>
        </w:rPr>
      </w:pPr>
      <w:r w:rsidRPr="004B30C9">
        <w:rPr>
          <w:sz w:val="20"/>
          <w:szCs w:val="20"/>
        </w:rPr>
        <w:t>предоставления муниципальной услуги</w:t>
      </w:r>
    </w:p>
    <w:p w:rsidR="00B532F5" w:rsidRPr="004B30C9" w:rsidRDefault="00B532F5" w:rsidP="00B532F5">
      <w:pPr>
        <w:pStyle w:val="ConsPlusNormal"/>
        <w:jc w:val="right"/>
        <w:rPr>
          <w:sz w:val="20"/>
          <w:szCs w:val="20"/>
        </w:rPr>
      </w:pPr>
      <w:r w:rsidRPr="004B30C9">
        <w:rPr>
          <w:sz w:val="20"/>
          <w:szCs w:val="20"/>
        </w:rPr>
        <w:t>«Согласование проведения переустройства</w:t>
      </w:r>
    </w:p>
    <w:p w:rsidR="00B532F5" w:rsidRPr="004B30C9" w:rsidRDefault="00B532F5" w:rsidP="00B532F5">
      <w:pPr>
        <w:pStyle w:val="ConsPlusNormal"/>
        <w:jc w:val="right"/>
        <w:rPr>
          <w:sz w:val="20"/>
          <w:szCs w:val="20"/>
        </w:rPr>
      </w:pPr>
      <w:r w:rsidRPr="004B30C9">
        <w:rPr>
          <w:sz w:val="20"/>
          <w:szCs w:val="20"/>
        </w:rPr>
        <w:t>и (или) перепланировки помещения</w:t>
      </w:r>
    </w:p>
    <w:p w:rsidR="00B532F5" w:rsidRPr="004B30C9" w:rsidRDefault="00B532F5" w:rsidP="00B532F5">
      <w:pPr>
        <w:pStyle w:val="ConsPlusNormal"/>
        <w:jc w:val="right"/>
        <w:rPr>
          <w:sz w:val="20"/>
          <w:szCs w:val="20"/>
        </w:rPr>
      </w:pPr>
      <w:r w:rsidRPr="004B30C9">
        <w:rPr>
          <w:sz w:val="20"/>
          <w:szCs w:val="20"/>
        </w:rPr>
        <w:t>в многоквартирном доме»</w:t>
      </w:r>
    </w:p>
    <w:p w:rsidR="00B532F5" w:rsidRDefault="00B532F5" w:rsidP="00B532F5">
      <w:pPr>
        <w:pStyle w:val="ConsPlusNormal"/>
        <w:jc w:val="both"/>
      </w:pPr>
    </w:p>
    <w:p w:rsidR="00B532F5" w:rsidRPr="004B30C9" w:rsidRDefault="00B532F5" w:rsidP="00B532F5">
      <w:pPr>
        <w:pStyle w:val="ConsPlusTitle"/>
        <w:jc w:val="center"/>
        <w:rPr>
          <w:rFonts w:ascii="Times New Roman" w:hAnsi="Times New Roman" w:cs="Times New Roman"/>
        </w:rPr>
      </w:pPr>
      <w:r w:rsidRPr="004B30C9">
        <w:rPr>
          <w:rFonts w:ascii="Times New Roman" w:hAnsi="Times New Roman" w:cs="Times New Roman"/>
        </w:rPr>
        <w:t>БЛОК-СХЕМА</w:t>
      </w:r>
    </w:p>
    <w:p w:rsidR="00B532F5" w:rsidRPr="004B30C9" w:rsidRDefault="00B532F5" w:rsidP="00B532F5">
      <w:pPr>
        <w:pStyle w:val="ConsPlusTitle"/>
        <w:jc w:val="center"/>
        <w:rPr>
          <w:rFonts w:ascii="Times New Roman" w:hAnsi="Times New Roman" w:cs="Times New Roman"/>
        </w:rPr>
      </w:pPr>
      <w:r w:rsidRPr="004B30C9">
        <w:rPr>
          <w:rFonts w:ascii="Times New Roman" w:hAnsi="Times New Roman" w:cs="Times New Roman"/>
        </w:rPr>
        <w:t>ПРЕДО</w:t>
      </w:r>
      <w:r>
        <w:rPr>
          <w:rFonts w:ascii="Times New Roman" w:hAnsi="Times New Roman" w:cs="Times New Roman"/>
        </w:rPr>
        <w:t>СТАВЛЕНИЯ МУНИЦИПАЛЬНОЙ УСЛУГИ «</w:t>
      </w:r>
      <w:r w:rsidRPr="004B30C9">
        <w:rPr>
          <w:rFonts w:ascii="Times New Roman" w:hAnsi="Times New Roman" w:cs="Times New Roman"/>
        </w:rPr>
        <w:t>СОГЛАСОВАНИЕ</w:t>
      </w:r>
    </w:p>
    <w:p w:rsidR="00B532F5" w:rsidRPr="004B30C9" w:rsidRDefault="00B532F5" w:rsidP="00B532F5">
      <w:pPr>
        <w:pStyle w:val="ConsPlusTitle"/>
        <w:jc w:val="center"/>
        <w:rPr>
          <w:rFonts w:ascii="Times New Roman" w:hAnsi="Times New Roman" w:cs="Times New Roman"/>
        </w:rPr>
      </w:pPr>
      <w:r w:rsidRPr="004B30C9">
        <w:rPr>
          <w:rFonts w:ascii="Times New Roman" w:hAnsi="Times New Roman" w:cs="Times New Roman"/>
        </w:rPr>
        <w:t>ПРОВЕДЕНИЯ ПЕРЕУСТРОЙСТВА И (ИЛИ) ПЕРЕПЛАНИРОВКИ ПОМЕЩЕНИЯ</w:t>
      </w:r>
    </w:p>
    <w:p w:rsidR="00B532F5" w:rsidRPr="004B30C9" w:rsidRDefault="00B532F5" w:rsidP="00B532F5">
      <w:pPr>
        <w:pStyle w:val="ConsPlusTitle"/>
        <w:jc w:val="center"/>
        <w:rPr>
          <w:rFonts w:ascii="Times New Roman" w:hAnsi="Times New Roman" w:cs="Times New Roman"/>
        </w:rPr>
      </w:pPr>
      <w:r w:rsidRPr="004B30C9">
        <w:rPr>
          <w:rFonts w:ascii="Times New Roman" w:hAnsi="Times New Roman" w:cs="Times New Roman"/>
        </w:rPr>
        <w:t xml:space="preserve">В </w:t>
      </w:r>
      <w:r>
        <w:rPr>
          <w:rFonts w:ascii="Times New Roman" w:hAnsi="Times New Roman" w:cs="Times New Roman"/>
        </w:rPr>
        <w:t>МНОГОКВАРТИРНОМ ДОМЕ»</w:t>
      </w:r>
    </w:p>
    <w:p w:rsidR="00B532F5" w:rsidRDefault="00B532F5" w:rsidP="00B532F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B532F5" w:rsidRPr="00307BE6" w:rsidTr="00A84A50">
        <w:tc>
          <w:tcPr>
            <w:tcW w:w="3118" w:type="dxa"/>
            <w:tcBorders>
              <w:right w:val="single" w:sz="4" w:space="0" w:color="auto"/>
            </w:tcBorders>
          </w:tcPr>
          <w:p w:rsidR="00B532F5" w:rsidRPr="00307BE6" w:rsidRDefault="00B532F5" w:rsidP="00A84A5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532F5" w:rsidRPr="00307BE6" w:rsidRDefault="00B532F5" w:rsidP="00A84A50">
            <w:pPr>
              <w:pStyle w:val="ConsPlusNormal"/>
              <w:jc w:val="center"/>
            </w:pPr>
            <w:r w:rsidRPr="00307BE6">
              <w:t>Заявитель</w:t>
            </w:r>
          </w:p>
        </w:tc>
        <w:tc>
          <w:tcPr>
            <w:tcW w:w="3118" w:type="dxa"/>
            <w:tcBorders>
              <w:left w:val="single" w:sz="4" w:space="0" w:color="auto"/>
            </w:tcBorders>
          </w:tcPr>
          <w:p w:rsidR="00B532F5" w:rsidRPr="00307BE6" w:rsidRDefault="00B532F5" w:rsidP="00A84A50">
            <w:pPr>
              <w:pStyle w:val="ConsPlusNormal"/>
              <w:jc w:val="center"/>
            </w:pPr>
          </w:p>
        </w:tc>
      </w:tr>
      <w:tr w:rsidR="00B532F5" w:rsidRPr="00307BE6" w:rsidTr="00A84A50">
        <w:tc>
          <w:tcPr>
            <w:tcW w:w="9071" w:type="dxa"/>
            <w:gridSpan w:val="3"/>
            <w:tcBorders>
              <w:bottom w:val="single" w:sz="4" w:space="0" w:color="auto"/>
            </w:tcBorders>
          </w:tcPr>
          <w:p w:rsidR="00B532F5" w:rsidRPr="00307BE6" w:rsidRDefault="00B532F5" w:rsidP="00A84A50">
            <w:pPr>
              <w:pStyle w:val="ConsPlusNormal"/>
              <w:jc w:val="center"/>
            </w:pPr>
            <w:r w:rsidRPr="00307BE6">
              <w:rPr>
                <w:noProof/>
                <w:position w:val="-6"/>
              </w:rPr>
              <w:drawing>
                <wp:inline distT="0" distB="0" distL="0" distR="0" wp14:anchorId="4FF82C5A" wp14:editId="7ECA632A">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532F5" w:rsidRPr="00307BE6" w:rsidTr="00A84A50">
        <w:tc>
          <w:tcPr>
            <w:tcW w:w="9071" w:type="dxa"/>
            <w:gridSpan w:val="3"/>
            <w:tcBorders>
              <w:top w:val="single" w:sz="4" w:space="0" w:color="auto"/>
              <w:left w:val="single" w:sz="4" w:space="0" w:color="auto"/>
              <w:bottom w:val="single" w:sz="4" w:space="0" w:color="auto"/>
              <w:right w:val="single" w:sz="4" w:space="0" w:color="auto"/>
            </w:tcBorders>
          </w:tcPr>
          <w:p w:rsidR="00B532F5" w:rsidRPr="00307BE6" w:rsidRDefault="00B532F5" w:rsidP="00A84A50">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B532F5" w:rsidRPr="00307BE6" w:rsidTr="00A84A50">
        <w:tc>
          <w:tcPr>
            <w:tcW w:w="9071" w:type="dxa"/>
            <w:gridSpan w:val="3"/>
            <w:tcBorders>
              <w:top w:val="single" w:sz="4" w:space="0" w:color="auto"/>
              <w:bottom w:val="single" w:sz="4" w:space="0" w:color="auto"/>
            </w:tcBorders>
          </w:tcPr>
          <w:p w:rsidR="00B532F5" w:rsidRPr="00307BE6" w:rsidRDefault="00B532F5" w:rsidP="00A84A50">
            <w:pPr>
              <w:pStyle w:val="ConsPlusNormal"/>
              <w:jc w:val="center"/>
            </w:pPr>
            <w:r w:rsidRPr="00307BE6">
              <w:rPr>
                <w:noProof/>
                <w:position w:val="-6"/>
              </w:rPr>
              <w:drawing>
                <wp:inline distT="0" distB="0" distL="0" distR="0" wp14:anchorId="354B46BB" wp14:editId="23E5532B">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532F5" w:rsidRPr="00307BE6" w:rsidTr="00A84A50">
        <w:tc>
          <w:tcPr>
            <w:tcW w:w="9071" w:type="dxa"/>
            <w:gridSpan w:val="3"/>
            <w:tcBorders>
              <w:top w:val="single" w:sz="4" w:space="0" w:color="auto"/>
              <w:left w:val="single" w:sz="4" w:space="0" w:color="auto"/>
              <w:bottom w:val="single" w:sz="4" w:space="0" w:color="auto"/>
              <w:right w:val="single" w:sz="4" w:space="0" w:color="auto"/>
            </w:tcBorders>
          </w:tcPr>
          <w:p w:rsidR="00B532F5" w:rsidRPr="00307BE6" w:rsidRDefault="00B532F5" w:rsidP="00A84A50">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B532F5" w:rsidRPr="00307BE6" w:rsidTr="00A84A50">
        <w:tc>
          <w:tcPr>
            <w:tcW w:w="9071" w:type="dxa"/>
            <w:gridSpan w:val="3"/>
            <w:tcBorders>
              <w:top w:val="single" w:sz="4" w:space="0" w:color="auto"/>
              <w:bottom w:val="single" w:sz="4" w:space="0" w:color="auto"/>
            </w:tcBorders>
          </w:tcPr>
          <w:p w:rsidR="00B532F5" w:rsidRPr="00307BE6" w:rsidRDefault="00B532F5" w:rsidP="00A84A50">
            <w:pPr>
              <w:pStyle w:val="ConsPlusNormal"/>
              <w:jc w:val="center"/>
            </w:pPr>
            <w:r w:rsidRPr="00307BE6">
              <w:rPr>
                <w:noProof/>
                <w:position w:val="-6"/>
              </w:rPr>
              <w:drawing>
                <wp:inline distT="0" distB="0" distL="0" distR="0" wp14:anchorId="2FB46D4B" wp14:editId="37D19377">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532F5" w:rsidRPr="00307BE6" w:rsidTr="00A84A50">
        <w:tc>
          <w:tcPr>
            <w:tcW w:w="9071" w:type="dxa"/>
            <w:gridSpan w:val="3"/>
            <w:tcBorders>
              <w:top w:val="single" w:sz="4" w:space="0" w:color="auto"/>
              <w:left w:val="single" w:sz="4" w:space="0" w:color="auto"/>
              <w:bottom w:val="single" w:sz="4" w:space="0" w:color="auto"/>
              <w:right w:val="single" w:sz="4" w:space="0" w:color="auto"/>
            </w:tcBorders>
          </w:tcPr>
          <w:p w:rsidR="00B532F5" w:rsidRPr="00307BE6" w:rsidRDefault="00B532F5" w:rsidP="00A84A50">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B532F5" w:rsidRPr="00307BE6" w:rsidTr="00A84A50">
        <w:tc>
          <w:tcPr>
            <w:tcW w:w="9071" w:type="dxa"/>
            <w:gridSpan w:val="3"/>
            <w:tcBorders>
              <w:top w:val="single" w:sz="4" w:space="0" w:color="auto"/>
            </w:tcBorders>
          </w:tcPr>
          <w:p w:rsidR="00B532F5" w:rsidRPr="00307BE6" w:rsidRDefault="00B532F5" w:rsidP="00A84A50">
            <w:pPr>
              <w:pStyle w:val="ConsPlusNormal"/>
              <w:jc w:val="center"/>
            </w:pPr>
            <w:r w:rsidRPr="00307BE6">
              <w:rPr>
                <w:noProof/>
                <w:position w:val="-6"/>
              </w:rPr>
              <w:drawing>
                <wp:inline distT="0" distB="0" distL="0" distR="0" wp14:anchorId="7E12FF10" wp14:editId="39D009EA">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532F5" w:rsidRPr="00307BE6" w:rsidTr="00A84A50">
        <w:tc>
          <w:tcPr>
            <w:tcW w:w="3118" w:type="dxa"/>
            <w:tcBorders>
              <w:right w:val="single" w:sz="4" w:space="0" w:color="auto"/>
            </w:tcBorders>
          </w:tcPr>
          <w:p w:rsidR="00B532F5" w:rsidRPr="00307BE6" w:rsidRDefault="00B532F5" w:rsidP="00A84A5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532F5" w:rsidRPr="00307BE6" w:rsidRDefault="00B532F5" w:rsidP="00A84A50">
            <w:pPr>
              <w:pStyle w:val="ConsPlusNormal"/>
              <w:jc w:val="center"/>
            </w:pPr>
            <w:r w:rsidRPr="00307BE6">
              <w:t>Заявитель</w:t>
            </w:r>
          </w:p>
        </w:tc>
        <w:tc>
          <w:tcPr>
            <w:tcW w:w="3118" w:type="dxa"/>
            <w:tcBorders>
              <w:left w:val="single" w:sz="4" w:space="0" w:color="auto"/>
            </w:tcBorders>
          </w:tcPr>
          <w:p w:rsidR="00B532F5" w:rsidRPr="00307BE6" w:rsidRDefault="00B532F5" w:rsidP="00A84A50">
            <w:pPr>
              <w:pStyle w:val="ConsPlusNormal"/>
              <w:jc w:val="center"/>
            </w:pPr>
          </w:p>
        </w:tc>
      </w:tr>
    </w:tbl>
    <w:p w:rsidR="00B532F5" w:rsidRDefault="00B532F5" w:rsidP="00B532F5">
      <w:pPr>
        <w:pStyle w:val="ConsPlusNormal"/>
        <w:jc w:val="both"/>
      </w:pPr>
    </w:p>
    <w:p w:rsidR="00B532F5" w:rsidRDefault="00B532F5" w:rsidP="00B532F5">
      <w:pPr>
        <w:pStyle w:val="ConsPlusNormal"/>
        <w:jc w:val="right"/>
        <w:outlineLvl w:val="1"/>
      </w:pPr>
      <w:bookmarkStart w:id="6" w:name="Par436"/>
      <w:bookmarkEnd w:id="6"/>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Pr="004B30C9" w:rsidRDefault="00B532F5" w:rsidP="00B532F5">
      <w:pPr>
        <w:pStyle w:val="ConsPlusNormal"/>
        <w:jc w:val="right"/>
        <w:outlineLvl w:val="1"/>
        <w:rPr>
          <w:sz w:val="20"/>
          <w:szCs w:val="20"/>
        </w:rPr>
      </w:pPr>
      <w:r w:rsidRPr="004B30C9">
        <w:rPr>
          <w:sz w:val="20"/>
          <w:szCs w:val="20"/>
        </w:rPr>
        <w:lastRenderedPageBreak/>
        <w:t>Приложение № 2</w:t>
      </w:r>
    </w:p>
    <w:p w:rsidR="00B532F5" w:rsidRPr="004B30C9" w:rsidRDefault="00B532F5" w:rsidP="00B532F5">
      <w:pPr>
        <w:pStyle w:val="ConsPlusNormal"/>
        <w:jc w:val="right"/>
        <w:rPr>
          <w:sz w:val="20"/>
          <w:szCs w:val="20"/>
        </w:rPr>
      </w:pPr>
      <w:r w:rsidRPr="004B30C9">
        <w:rPr>
          <w:sz w:val="20"/>
          <w:szCs w:val="20"/>
        </w:rPr>
        <w:t>к административному регламенту</w:t>
      </w:r>
    </w:p>
    <w:p w:rsidR="00B532F5" w:rsidRPr="004B30C9" w:rsidRDefault="00B532F5" w:rsidP="00B532F5">
      <w:pPr>
        <w:pStyle w:val="ConsPlusNormal"/>
        <w:jc w:val="right"/>
        <w:rPr>
          <w:sz w:val="20"/>
          <w:szCs w:val="20"/>
        </w:rPr>
      </w:pPr>
      <w:r w:rsidRPr="004B30C9">
        <w:rPr>
          <w:sz w:val="20"/>
          <w:szCs w:val="20"/>
        </w:rPr>
        <w:t>предоставления муниципальной услуги</w:t>
      </w:r>
    </w:p>
    <w:p w:rsidR="00B532F5" w:rsidRPr="004B30C9" w:rsidRDefault="00B532F5" w:rsidP="00B532F5">
      <w:pPr>
        <w:pStyle w:val="ConsPlusNormal"/>
        <w:jc w:val="right"/>
        <w:rPr>
          <w:sz w:val="20"/>
          <w:szCs w:val="20"/>
        </w:rPr>
      </w:pPr>
      <w:r w:rsidRPr="004B30C9">
        <w:rPr>
          <w:sz w:val="20"/>
          <w:szCs w:val="20"/>
        </w:rPr>
        <w:t>«Согласование проведения переустройства</w:t>
      </w:r>
    </w:p>
    <w:p w:rsidR="00B532F5" w:rsidRPr="004B30C9" w:rsidRDefault="00B532F5" w:rsidP="00B532F5">
      <w:pPr>
        <w:pStyle w:val="ConsPlusNormal"/>
        <w:jc w:val="right"/>
        <w:rPr>
          <w:sz w:val="20"/>
          <w:szCs w:val="20"/>
        </w:rPr>
      </w:pPr>
      <w:r w:rsidRPr="004B30C9">
        <w:rPr>
          <w:sz w:val="20"/>
          <w:szCs w:val="20"/>
        </w:rPr>
        <w:t>и (или) перепланировки помещения</w:t>
      </w:r>
    </w:p>
    <w:p w:rsidR="00B532F5" w:rsidRPr="004B30C9" w:rsidRDefault="00B532F5" w:rsidP="00B532F5">
      <w:pPr>
        <w:pStyle w:val="ConsPlusNormal"/>
        <w:jc w:val="right"/>
        <w:rPr>
          <w:sz w:val="20"/>
          <w:szCs w:val="20"/>
        </w:rPr>
      </w:pPr>
      <w:r w:rsidRPr="004B30C9">
        <w:rPr>
          <w:sz w:val="20"/>
          <w:szCs w:val="20"/>
        </w:rPr>
        <w:t>в многоквартирном доме»</w:t>
      </w:r>
    </w:p>
    <w:p w:rsidR="00B532F5" w:rsidRDefault="00B532F5" w:rsidP="00B532F5">
      <w:pPr>
        <w:pStyle w:val="ConsPlusNormal"/>
        <w:jc w:val="right"/>
      </w:pPr>
    </w:p>
    <w:p w:rsidR="00B532F5" w:rsidRDefault="00B532F5" w:rsidP="00B532F5">
      <w:pPr>
        <w:jc w:val="center"/>
        <w:rPr>
          <w:b/>
          <w:sz w:val="24"/>
          <w:szCs w:val="24"/>
        </w:rPr>
      </w:pPr>
      <w:r>
        <w:rPr>
          <w:b/>
          <w:sz w:val="24"/>
          <w:szCs w:val="24"/>
        </w:rPr>
        <w:t xml:space="preserve">Правовые основания </w:t>
      </w:r>
    </w:p>
    <w:p w:rsidR="00B532F5" w:rsidRDefault="00B532F5" w:rsidP="00B532F5">
      <w:pPr>
        <w:jc w:val="center"/>
        <w:rPr>
          <w:b/>
          <w:sz w:val="24"/>
          <w:szCs w:val="24"/>
        </w:rPr>
      </w:pPr>
      <w:r>
        <w:rPr>
          <w:b/>
          <w:sz w:val="24"/>
          <w:szCs w:val="24"/>
        </w:rPr>
        <w:t>предоставления муниципальной услуги «</w:t>
      </w:r>
      <w:r w:rsidRPr="00A936C2">
        <w:rPr>
          <w:b/>
          <w:sz w:val="24"/>
          <w:szCs w:val="24"/>
        </w:rPr>
        <w:t>Согласование проведения переустройства</w:t>
      </w:r>
      <w:r>
        <w:rPr>
          <w:b/>
          <w:sz w:val="24"/>
          <w:szCs w:val="24"/>
        </w:rPr>
        <w:t xml:space="preserve"> </w:t>
      </w:r>
      <w:r w:rsidRPr="00A936C2">
        <w:rPr>
          <w:b/>
          <w:sz w:val="24"/>
          <w:szCs w:val="24"/>
        </w:rPr>
        <w:t xml:space="preserve">и (или) перепланировки </w:t>
      </w:r>
      <w:r>
        <w:rPr>
          <w:b/>
          <w:sz w:val="24"/>
          <w:szCs w:val="24"/>
        </w:rPr>
        <w:t xml:space="preserve">помещения </w:t>
      </w:r>
      <w:r w:rsidRPr="00A936C2">
        <w:rPr>
          <w:b/>
          <w:sz w:val="24"/>
          <w:szCs w:val="24"/>
        </w:rPr>
        <w:t xml:space="preserve">в многоквартирном доме» </w:t>
      </w:r>
    </w:p>
    <w:p w:rsidR="00B532F5" w:rsidRDefault="00B532F5" w:rsidP="00B532F5">
      <w:pPr>
        <w:pStyle w:val="ConsPlusNormal"/>
        <w:jc w:val="right"/>
      </w:pPr>
    </w:p>
    <w:p w:rsidR="00B532F5" w:rsidRDefault="00B532F5" w:rsidP="00B532F5">
      <w:pPr>
        <w:pStyle w:val="ConsPlusNormal"/>
      </w:pPr>
      <w:r>
        <w:t>Предоставление муниципальной услуги осуществляется в соответствии с:</w:t>
      </w:r>
    </w:p>
    <w:p w:rsidR="00B532F5" w:rsidRDefault="00B532F5" w:rsidP="00B532F5">
      <w:pPr>
        <w:pStyle w:val="ConsPlusNormal"/>
      </w:pPr>
    </w:p>
    <w:p w:rsidR="00B532F5" w:rsidRDefault="00B532F5" w:rsidP="00B532F5">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532F5" w:rsidRDefault="00B532F5" w:rsidP="00B532F5">
      <w:pPr>
        <w:pStyle w:val="ConsPlusNormal"/>
      </w:pPr>
    </w:p>
    <w:p w:rsidR="00B532F5" w:rsidRDefault="00B532F5" w:rsidP="00B532F5">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B532F5" w:rsidRDefault="00B532F5" w:rsidP="00B532F5">
      <w:pPr>
        <w:pStyle w:val="ConsPlusNormal"/>
      </w:pPr>
    </w:p>
    <w:p w:rsidR="00B532F5" w:rsidRDefault="00B532F5" w:rsidP="00B532F5">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B532F5" w:rsidRDefault="00B532F5" w:rsidP="00B532F5">
      <w:pPr>
        <w:pStyle w:val="ConsPlusNormal"/>
      </w:pPr>
    </w:p>
    <w:p w:rsidR="00B532F5" w:rsidRDefault="00B532F5" w:rsidP="00B532F5">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532F5" w:rsidRDefault="00B532F5" w:rsidP="00B532F5">
      <w:pPr>
        <w:pStyle w:val="ConsPlusNormal"/>
      </w:pPr>
    </w:p>
    <w:p w:rsidR="00B532F5" w:rsidRPr="009121A2" w:rsidRDefault="00B532F5" w:rsidP="00B532F5">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B532F5" w:rsidRDefault="00B532F5" w:rsidP="00B532F5">
      <w:pPr>
        <w:pStyle w:val="ConsPlusNormal"/>
        <w:jc w:val="both"/>
      </w:pPr>
    </w:p>
    <w:p w:rsidR="00B532F5" w:rsidRDefault="00B532F5" w:rsidP="00B532F5">
      <w:pPr>
        <w:pStyle w:val="ConsPlusNormal"/>
        <w:jc w:val="both"/>
      </w:pPr>
    </w:p>
    <w:p w:rsidR="00B532F5" w:rsidRDefault="00B532F5" w:rsidP="00B532F5">
      <w:pPr>
        <w:pStyle w:val="ConsPlusNormal"/>
        <w:pBdr>
          <w:top w:val="single" w:sz="6" w:space="0" w:color="auto"/>
        </w:pBdr>
        <w:spacing w:before="100" w:after="100"/>
        <w:jc w:val="both"/>
        <w:rPr>
          <w:sz w:val="2"/>
          <w:szCs w:val="2"/>
        </w:rPr>
      </w:pPr>
    </w:p>
    <w:p w:rsidR="00B532F5" w:rsidRDefault="00B532F5" w:rsidP="00B532F5">
      <w:pPr>
        <w:pStyle w:val="ConsPlusNormal"/>
        <w:pBdr>
          <w:top w:val="single" w:sz="6" w:space="0" w:color="auto"/>
        </w:pBdr>
        <w:spacing w:before="100" w:after="100"/>
        <w:jc w:val="both"/>
        <w:rPr>
          <w:sz w:val="2"/>
          <w:szCs w:val="2"/>
        </w:rPr>
      </w:pPr>
    </w:p>
    <w:p w:rsidR="00B532F5" w:rsidRDefault="00B532F5" w:rsidP="00B532F5">
      <w:pPr>
        <w:pStyle w:val="ConsPlusNormal"/>
        <w:pBdr>
          <w:top w:val="single" w:sz="6" w:space="0" w:color="auto"/>
        </w:pBdr>
        <w:spacing w:before="100" w:after="100"/>
        <w:jc w:val="both"/>
        <w:rPr>
          <w:sz w:val="2"/>
          <w:szCs w:val="2"/>
        </w:rPr>
      </w:pPr>
    </w:p>
    <w:p w:rsidR="00B532F5" w:rsidRDefault="00B532F5" w:rsidP="00B532F5">
      <w:pPr>
        <w:pStyle w:val="ConsPlusNormal"/>
        <w:pBdr>
          <w:top w:val="single" w:sz="6" w:space="0" w:color="auto"/>
        </w:pBdr>
        <w:spacing w:before="100" w:after="100"/>
        <w:jc w:val="both"/>
        <w:rPr>
          <w:sz w:val="2"/>
          <w:szCs w:val="2"/>
        </w:rPr>
      </w:pPr>
    </w:p>
    <w:p w:rsidR="00B532F5" w:rsidRDefault="00B532F5" w:rsidP="00B532F5">
      <w:pPr>
        <w:pStyle w:val="ConsPlusNormal"/>
        <w:pBdr>
          <w:top w:val="single" w:sz="6" w:space="0" w:color="auto"/>
        </w:pBdr>
        <w:spacing w:before="100" w:after="100"/>
        <w:jc w:val="both"/>
        <w:rPr>
          <w:sz w:val="2"/>
          <w:szCs w:val="2"/>
        </w:rPr>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outlineLvl w:val="1"/>
      </w:pPr>
    </w:p>
    <w:p w:rsidR="00B532F5" w:rsidRDefault="00B532F5" w:rsidP="00B532F5">
      <w:pPr>
        <w:pStyle w:val="ConsPlusNormal"/>
        <w:jc w:val="right"/>
      </w:pPr>
    </w:p>
    <w:p w:rsidR="00B532F5" w:rsidRDefault="00B532F5" w:rsidP="00B532F5">
      <w:pPr>
        <w:pStyle w:val="ConsPlusNormal"/>
        <w:jc w:val="right"/>
      </w:pPr>
    </w:p>
    <w:p w:rsidR="00B532F5" w:rsidRDefault="00B532F5" w:rsidP="00B532F5">
      <w:pPr>
        <w:pStyle w:val="ConsPlusNormal"/>
        <w:jc w:val="right"/>
      </w:pPr>
    </w:p>
    <w:p w:rsidR="00B532F5" w:rsidRDefault="00B532F5" w:rsidP="00B532F5">
      <w:pPr>
        <w:pStyle w:val="ConsPlusNormal"/>
        <w:jc w:val="right"/>
      </w:pPr>
    </w:p>
    <w:p w:rsidR="00B532F5" w:rsidRPr="004B30C9" w:rsidRDefault="00B532F5" w:rsidP="00B532F5">
      <w:pPr>
        <w:pStyle w:val="ConsPlusNormal"/>
        <w:jc w:val="right"/>
        <w:rPr>
          <w:sz w:val="20"/>
          <w:szCs w:val="20"/>
        </w:rPr>
      </w:pPr>
      <w:r w:rsidRPr="004B30C9">
        <w:rPr>
          <w:sz w:val="20"/>
          <w:szCs w:val="20"/>
        </w:rPr>
        <w:lastRenderedPageBreak/>
        <w:t xml:space="preserve">Приложение №3 </w:t>
      </w:r>
    </w:p>
    <w:p w:rsidR="00B532F5" w:rsidRPr="004B30C9" w:rsidRDefault="00B532F5" w:rsidP="00B532F5">
      <w:pPr>
        <w:pStyle w:val="ConsPlusNormal"/>
        <w:jc w:val="right"/>
        <w:rPr>
          <w:sz w:val="20"/>
          <w:szCs w:val="20"/>
        </w:rPr>
      </w:pPr>
      <w:r w:rsidRPr="004B30C9">
        <w:rPr>
          <w:sz w:val="20"/>
          <w:szCs w:val="20"/>
        </w:rPr>
        <w:t>к административному регламенту</w:t>
      </w:r>
    </w:p>
    <w:p w:rsidR="00B532F5" w:rsidRPr="004B30C9" w:rsidRDefault="00B532F5" w:rsidP="00B532F5">
      <w:pPr>
        <w:pStyle w:val="ConsPlusNormal"/>
        <w:jc w:val="right"/>
        <w:rPr>
          <w:sz w:val="20"/>
          <w:szCs w:val="20"/>
        </w:rPr>
      </w:pPr>
      <w:r w:rsidRPr="004B30C9">
        <w:rPr>
          <w:sz w:val="20"/>
          <w:szCs w:val="20"/>
        </w:rPr>
        <w:t>предоставления муниципальной услуги</w:t>
      </w:r>
    </w:p>
    <w:p w:rsidR="00B532F5" w:rsidRPr="004B30C9" w:rsidRDefault="00B532F5" w:rsidP="00B532F5">
      <w:pPr>
        <w:pStyle w:val="ConsPlusNormal"/>
        <w:jc w:val="right"/>
        <w:rPr>
          <w:sz w:val="20"/>
          <w:szCs w:val="20"/>
        </w:rPr>
      </w:pPr>
      <w:r w:rsidRPr="004B30C9">
        <w:rPr>
          <w:sz w:val="20"/>
          <w:szCs w:val="20"/>
        </w:rPr>
        <w:t>«Согласование проведения переустройства</w:t>
      </w:r>
    </w:p>
    <w:p w:rsidR="00B532F5" w:rsidRPr="004B30C9" w:rsidRDefault="00B532F5" w:rsidP="00B532F5">
      <w:pPr>
        <w:pStyle w:val="ConsPlusNormal"/>
        <w:jc w:val="right"/>
        <w:rPr>
          <w:sz w:val="20"/>
          <w:szCs w:val="20"/>
        </w:rPr>
      </w:pPr>
      <w:r w:rsidRPr="004B30C9">
        <w:rPr>
          <w:sz w:val="20"/>
          <w:szCs w:val="20"/>
        </w:rPr>
        <w:t>и (или) перепланировки помещения</w:t>
      </w:r>
    </w:p>
    <w:p w:rsidR="00B532F5" w:rsidRPr="004B30C9" w:rsidRDefault="00B532F5" w:rsidP="00B532F5">
      <w:pPr>
        <w:pStyle w:val="ConsPlusNormal"/>
        <w:jc w:val="right"/>
        <w:rPr>
          <w:sz w:val="20"/>
          <w:szCs w:val="20"/>
        </w:rPr>
      </w:pPr>
      <w:r w:rsidRPr="004B30C9">
        <w:rPr>
          <w:sz w:val="20"/>
          <w:szCs w:val="20"/>
        </w:rPr>
        <w:t>в многоквартирном доме»</w:t>
      </w:r>
    </w:p>
    <w:p w:rsidR="00B532F5" w:rsidRDefault="00B532F5" w:rsidP="00B532F5">
      <w:pPr>
        <w:pStyle w:val="ConsPlusNormal"/>
        <w:pBdr>
          <w:top w:val="single" w:sz="6" w:space="0" w:color="auto"/>
        </w:pBdr>
        <w:spacing w:before="100" w:after="100"/>
        <w:jc w:val="both"/>
        <w:rPr>
          <w:sz w:val="2"/>
          <w:szCs w:val="2"/>
        </w:rPr>
      </w:pPr>
    </w:p>
    <w:p w:rsidR="00B532F5" w:rsidRDefault="00B532F5" w:rsidP="00B532F5">
      <w:pPr>
        <w:pStyle w:val="ConsPlusNormal"/>
        <w:pBdr>
          <w:top w:val="single" w:sz="6" w:space="0" w:color="auto"/>
        </w:pBdr>
        <w:spacing w:before="100" w:after="100"/>
        <w:jc w:val="both"/>
        <w:rPr>
          <w:sz w:val="2"/>
          <w:szCs w:val="2"/>
        </w:rPr>
      </w:pPr>
    </w:p>
    <w:p w:rsidR="00B532F5" w:rsidRPr="004B30C9" w:rsidRDefault="00B532F5" w:rsidP="00B532F5">
      <w:pPr>
        <w:ind w:left="6521"/>
        <w:jc w:val="center"/>
      </w:pPr>
      <w:r w:rsidRPr="004B30C9">
        <w:tab/>
      </w:r>
      <w:r>
        <w:t xml:space="preserve">                                   </w:t>
      </w:r>
      <w:r w:rsidRPr="004B30C9">
        <w:t>УТВЕРЖДЕНА</w:t>
      </w:r>
    </w:p>
    <w:p w:rsidR="00B532F5" w:rsidRPr="004B30C9" w:rsidRDefault="00B532F5" w:rsidP="00B532F5">
      <w:pPr>
        <w:autoSpaceDE w:val="0"/>
        <w:autoSpaceDN w:val="0"/>
        <w:ind w:left="6521"/>
        <w:jc w:val="right"/>
      </w:pPr>
      <w:r w:rsidRPr="004B30C9">
        <w:t>Постановлением Правительства Российской Федерации</w:t>
      </w:r>
      <w:r w:rsidRPr="004B30C9">
        <w:br/>
        <w:t>от 28.04.2005 № 266</w:t>
      </w:r>
    </w:p>
    <w:p w:rsidR="00B532F5" w:rsidRDefault="00B532F5" w:rsidP="00B532F5">
      <w:pPr>
        <w:autoSpaceDE w:val="0"/>
        <w:autoSpaceDN w:val="0"/>
        <w:jc w:val="center"/>
        <w:rPr>
          <w:b/>
          <w:bCs/>
          <w:sz w:val="24"/>
          <w:szCs w:val="24"/>
        </w:rPr>
      </w:pPr>
    </w:p>
    <w:p w:rsidR="00B532F5" w:rsidRPr="004B30C9" w:rsidRDefault="00B532F5" w:rsidP="00B532F5">
      <w:pPr>
        <w:autoSpaceDE w:val="0"/>
        <w:autoSpaceDN w:val="0"/>
        <w:jc w:val="center"/>
        <w:rPr>
          <w:b/>
          <w:bCs/>
          <w:sz w:val="24"/>
          <w:szCs w:val="24"/>
        </w:rPr>
      </w:pPr>
      <w:r w:rsidRPr="004B30C9">
        <w:rPr>
          <w:b/>
          <w:bCs/>
          <w:sz w:val="24"/>
          <w:szCs w:val="24"/>
        </w:rPr>
        <w:t xml:space="preserve">Форма заявления </w:t>
      </w:r>
    </w:p>
    <w:p w:rsidR="00B532F5" w:rsidRPr="004B30C9" w:rsidRDefault="00B532F5" w:rsidP="00B532F5">
      <w:pPr>
        <w:autoSpaceDE w:val="0"/>
        <w:autoSpaceDN w:val="0"/>
        <w:jc w:val="center"/>
        <w:rPr>
          <w:b/>
          <w:bCs/>
          <w:sz w:val="24"/>
          <w:szCs w:val="24"/>
        </w:rPr>
      </w:pPr>
      <w:r w:rsidRPr="004B30C9">
        <w:rPr>
          <w:b/>
          <w:bCs/>
          <w:sz w:val="24"/>
          <w:szCs w:val="24"/>
        </w:rPr>
        <w:t>о переустройстве и (или) перепланировке жилого помещения</w:t>
      </w:r>
    </w:p>
    <w:p w:rsidR="00B532F5" w:rsidRDefault="00B532F5" w:rsidP="00B532F5">
      <w:pPr>
        <w:autoSpaceDE w:val="0"/>
        <w:autoSpaceDN w:val="0"/>
        <w:ind w:left="5103"/>
        <w:rPr>
          <w:sz w:val="24"/>
          <w:szCs w:val="24"/>
        </w:rPr>
      </w:pPr>
    </w:p>
    <w:p w:rsidR="00B532F5" w:rsidRPr="004B30C9" w:rsidRDefault="00B532F5" w:rsidP="00B532F5">
      <w:pPr>
        <w:autoSpaceDE w:val="0"/>
        <w:autoSpaceDN w:val="0"/>
        <w:ind w:left="5103"/>
      </w:pPr>
      <w:r w:rsidRPr="004B30C9">
        <w:t xml:space="preserve">В  </w:t>
      </w:r>
    </w:p>
    <w:p w:rsidR="00B532F5" w:rsidRPr="004B30C9" w:rsidRDefault="00B532F5" w:rsidP="00B532F5">
      <w:pPr>
        <w:pBdr>
          <w:top w:val="single" w:sz="4" w:space="1" w:color="auto"/>
        </w:pBdr>
        <w:autoSpaceDE w:val="0"/>
        <w:autoSpaceDN w:val="0"/>
        <w:ind w:left="5387"/>
        <w:jc w:val="center"/>
      </w:pPr>
      <w:r w:rsidRPr="004B30C9">
        <w:t>(наименование органа местного самоуправления</w:t>
      </w:r>
    </w:p>
    <w:p w:rsidR="00B532F5" w:rsidRPr="004B30C9" w:rsidRDefault="00B532F5" w:rsidP="00B532F5">
      <w:pPr>
        <w:autoSpaceDE w:val="0"/>
        <w:autoSpaceDN w:val="0"/>
        <w:ind w:left="5103"/>
      </w:pPr>
    </w:p>
    <w:p w:rsidR="00B532F5" w:rsidRPr="004B30C9" w:rsidRDefault="00B532F5" w:rsidP="00B532F5">
      <w:pPr>
        <w:pBdr>
          <w:top w:val="single" w:sz="4" w:space="1" w:color="auto"/>
        </w:pBdr>
        <w:autoSpaceDE w:val="0"/>
        <w:autoSpaceDN w:val="0"/>
        <w:ind w:left="5103"/>
        <w:jc w:val="center"/>
      </w:pPr>
      <w:r w:rsidRPr="004B30C9">
        <w:t>муниципального образования)</w:t>
      </w:r>
    </w:p>
    <w:p w:rsidR="00B532F5" w:rsidRPr="004B30C9" w:rsidRDefault="00B532F5" w:rsidP="00B532F5">
      <w:pPr>
        <w:autoSpaceDE w:val="0"/>
        <w:autoSpaceDN w:val="0"/>
        <w:spacing w:before="600" w:after="360"/>
        <w:jc w:val="center"/>
        <w:rPr>
          <w:sz w:val="24"/>
          <w:szCs w:val="24"/>
        </w:rPr>
      </w:pPr>
      <w:r w:rsidRPr="004B30C9">
        <w:rPr>
          <w:caps/>
          <w:sz w:val="24"/>
          <w:szCs w:val="24"/>
        </w:rPr>
        <w:t>Заявление</w:t>
      </w:r>
      <w:r w:rsidRPr="004B30C9">
        <w:rPr>
          <w:sz w:val="24"/>
          <w:szCs w:val="24"/>
        </w:rPr>
        <w:br/>
        <w:t>о переустройстве и (или) перепланировке жилого помещения</w:t>
      </w:r>
    </w:p>
    <w:p w:rsidR="00B532F5" w:rsidRPr="00DA0A3B" w:rsidRDefault="00B532F5" w:rsidP="00B532F5">
      <w:pPr>
        <w:autoSpaceDE w:val="0"/>
        <w:autoSpaceDN w:val="0"/>
        <w:rPr>
          <w:sz w:val="24"/>
          <w:szCs w:val="24"/>
        </w:rPr>
      </w:pPr>
      <w:r w:rsidRPr="00DA0A3B">
        <w:rPr>
          <w:sz w:val="24"/>
          <w:szCs w:val="24"/>
        </w:rPr>
        <w:t xml:space="preserve">от  </w:t>
      </w:r>
    </w:p>
    <w:p w:rsidR="00B532F5" w:rsidRPr="00DA0A3B" w:rsidRDefault="00B532F5" w:rsidP="00B532F5">
      <w:pPr>
        <w:pBdr>
          <w:top w:val="single" w:sz="4" w:space="1" w:color="auto"/>
        </w:pBdr>
        <w:autoSpaceDE w:val="0"/>
        <w:autoSpaceDN w:val="0"/>
        <w:ind w:left="340"/>
        <w:jc w:val="center"/>
      </w:pPr>
      <w:r w:rsidRPr="00DA0A3B">
        <w:t>(указывается наниматель, либо арендатор, либо собственник жилого помещения, либо собственники</w:t>
      </w:r>
    </w:p>
    <w:p w:rsidR="00B532F5" w:rsidRPr="00DA0A3B" w:rsidRDefault="00B532F5" w:rsidP="00B532F5">
      <w:pPr>
        <w:autoSpaceDE w:val="0"/>
        <w:autoSpaceDN w:val="0"/>
        <w:rPr>
          <w:sz w:val="24"/>
          <w:szCs w:val="24"/>
        </w:rPr>
      </w:pPr>
    </w:p>
    <w:p w:rsidR="00B532F5" w:rsidRPr="00DA0A3B" w:rsidRDefault="00B532F5" w:rsidP="00B532F5">
      <w:pPr>
        <w:pBdr>
          <w:top w:val="single" w:sz="4" w:space="1" w:color="auto"/>
        </w:pBdr>
        <w:autoSpaceDE w:val="0"/>
        <w:autoSpaceDN w:val="0"/>
        <w:jc w:val="center"/>
      </w:pPr>
      <w:r w:rsidRPr="00DA0A3B">
        <w:t>жилого помещения, находящегося в общей собственности двух и более лиц, в случае, если ни один</w:t>
      </w:r>
    </w:p>
    <w:p w:rsidR="00B532F5" w:rsidRPr="00DA0A3B" w:rsidRDefault="00B532F5" w:rsidP="00B532F5">
      <w:pPr>
        <w:autoSpaceDE w:val="0"/>
        <w:autoSpaceDN w:val="0"/>
        <w:rPr>
          <w:sz w:val="24"/>
          <w:szCs w:val="24"/>
        </w:rPr>
      </w:pPr>
    </w:p>
    <w:p w:rsidR="00B532F5" w:rsidRPr="00DA0A3B" w:rsidRDefault="00B532F5" w:rsidP="00B532F5">
      <w:pPr>
        <w:pBdr>
          <w:top w:val="single" w:sz="4" w:space="1" w:color="auto"/>
        </w:pBdr>
        <w:autoSpaceDE w:val="0"/>
        <w:autoSpaceDN w:val="0"/>
        <w:jc w:val="center"/>
      </w:pPr>
      <w:r w:rsidRPr="00DA0A3B">
        <w:t>из собственников либо иных лиц не уполномочен в установленном порядке представлять их интересы)</w:t>
      </w:r>
    </w:p>
    <w:p w:rsidR="00B532F5" w:rsidRPr="00DA0A3B" w:rsidRDefault="00B532F5" w:rsidP="00B532F5">
      <w:pPr>
        <w:autoSpaceDE w:val="0"/>
        <w:autoSpaceDN w:val="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Default="00B532F5" w:rsidP="00B532F5">
      <w:pPr>
        <w:autoSpaceDE w:val="0"/>
        <w:autoSpaceDN w:val="0"/>
        <w:spacing w:before="240"/>
        <w:ind w:left="1276" w:hanging="1276"/>
        <w:jc w:val="both"/>
        <w:rPr>
          <w:u w:val="single"/>
        </w:rPr>
      </w:pPr>
    </w:p>
    <w:p w:rsidR="00B532F5" w:rsidRPr="00DA0A3B" w:rsidRDefault="00B532F5" w:rsidP="00B532F5">
      <w:pPr>
        <w:autoSpaceDE w:val="0"/>
        <w:autoSpaceDN w:val="0"/>
        <w:spacing w:before="240"/>
        <w:ind w:left="1276" w:hanging="1276"/>
        <w:jc w:val="both"/>
      </w:pPr>
      <w:r w:rsidRPr="00DA0A3B">
        <w:rPr>
          <w:u w:val="single"/>
        </w:rPr>
        <w:t>Примечание.</w:t>
      </w:r>
      <w:r w:rsidRPr="00DA0A3B">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532F5" w:rsidRDefault="00B532F5" w:rsidP="00B532F5">
      <w:pPr>
        <w:autoSpaceDE w:val="0"/>
        <w:autoSpaceDN w:val="0"/>
        <w:ind w:left="1276"/>
        <w:jc w:val="both"/>
      </w:pPr>
      <w:r w:rsidRPr="00DA0A3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532F5" w:rsidRPr="00DA0A3B" w:rsidRDefault="00B532F5" w:rsidP="00B532F5">
      <w:pPr>
        <w:autoSpaceDE w:val="0"/>
        <w:autoSpaceDN w:val="0"/>
        <w:spacing w:before="360"/>
        <w:rPr>
          <w:sz w:val="24"/>
          <w:szCs w:val="24"/>
        </w:rPr>
      </w:pPr>
      <w:r w:rsidRPr="00DA0A3B">
        <w:rPr>
          <w:sz w:val="24"/>
          <w:szCs w:val="24"/>
        </w:rPr>
        <w:t xml:space="preserve">Место нахождения жилого помещения:  </w:t>
      </w:r>
    </w:p>
    <w:p w:rsidR="00B532F5" w:rsidRPr="00DA0A3B" w:rsidRDefault="00B532F5" w:rsidP="00B532F5">
      <w:pPr>
        <w:pBdr>
          <w:top w:val="single" w:sz="4" w:space="1" w:color="auto"/>
        </w:pBdr>
        <w:autoSpaceDE w:val="0"/>
        <w:autoSpaceDN w:val="0"/>
        <w:ind w:left="4139"/>
        <w:jc w:val="center"/>
      </w:pPr>
      <w:r w:rsidRPr="00DA0A3B">
        <w:t>(указывается полный адрес: субъект Российской Федерации,</w:t>
      </w:r>
    </w:p>
    <w:p w:rsidR="00B532F5" w:rsidRPr="00DA0A3B" w:rsidRDefault="00B532F5" w:rsidP="00B532F5">
      <w:pPr>
        <w:autoSpaceDE w:val="0"/>
        <w:autoSpaceDN w:val="0"/>
        <w:rPr>
          <w:sz w:val="24"/>
          <w:szCs w:val="24"/>
        </w:rPr>
      </w:pPr>
    </w:p>
    <w:p w:rsidR="00B532F5" w:rsidRPr="00DA0A3B" w:rsidRDefault="00B532F5" w:rsidP="00B532F5">
      <w:pPr>
        <w:pBdr>
          <w:top w:val="single" w:sz="4" w:space="1" w:color="auto"/>
        </w:pBdr>
        <w:autoSpaceDE w:val="0"/>
        <w:autoSpaceDN w:val="0"/>
        <w:jc w:val="center"/>
      </w:pPr>
      <w:r w:rsidRPr="00DA0A3B">
        <w:t>муниципальное образование, поселение, улица, дом, корпус, строение,</w:t>
      </w:r>
    </w:p>
    <w:p w:rsidR="00B532F5" w:rsidRPr="00DA0A3B" w:rsidRDefault="00B532F5" w:rsidP="00B532F5">
      <w:pPr>
        <w:autoSpaceDE w:val="0"/>
        <w:autoSpaceDN w:val="0"/>
        <w:rPr>
          <w:sz w:val="24"/>
          <w:szCs w:val="24"/>
        </w:rPr>
      </w:pPr>
    </w:p>
    <w:p w:rsidR="00B532F5" w:rsidRDefault="00B532F5" w:rsidP="00B532F5">
      <w:pPr>
        <w:pBdr>
          <w:top w:val="single" w:sz="4" w:space="1" w:color="auto"/>
        </w:pBdr>
        <w:autoSpaceDE w:val="0"/>
        <w:autoSpaceDN w:val="0"/>
        <w:jc w:val="center"/>
      </w:pPr>
      <w:r w:rsidRPr="00DA0A3B">
        <w:t>квартира (комната), подъезд, этаж)</w:t>
      </w:r>
    </w:p>
    <w:p w:rsidR="00B532F5" w:rsidRPr="00DB7611" w:rsidRDefault="00B532F5" w:rsidP="00B532F5">
      <w:pPr>
        <w:jc w:val="center"/>
      </w:pPr>
    </w:p>
    <w:p w:rsidR="00B532F5" w:rsidRPr="00DA0A3B" w:rsidRDefault="00B532F5" w:rsidP="00B532F5">
      <w:pPr>
        <w:widowControl w:val="0"/>
        <w:autoSpaceDE w:val="0"/>
        <w:autoSpaceDN w:val="0"/>
        <w:rPr>
          <w:sz w:val="24"/>
          <w:szCs w:val="24"/>
        </w:rPr>
      </w:pPr>
      <w:r w:rsidRPr="00DA0A3B">
        <w:rPr>
          <w:sz w:val="24"/>
          <w:szCs w:val="24"/>
        </w:rPr>
        <w:lastRenderedPageBreak/>
        <w:t xml:space="preserve">Собственник(и) жилого помещения:  </w:t>
      </w:r>
    </w:p>
    <w:p w:rsidR="00B532F5" w:rsidRPr="00DA0A3B" w:rsidRDefault="00B532F5" w:rsidP="00B532F5">
      <w:pPr>
        <w:pBdr>
          <w:top w:val="single" w:sz="4" w:space="1" w:color="auto"/>
        </w:pBdr>
        <w:autoSpaceDE w:val="0"/>
        <w:autoSpaceDN w:val="0"/>
        <w:ind w:left="3828"/>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120"/>
        <w:rPr>
          <w:sz w:val="24"/>
          <w:szCs w:val="24"/>
        </w:rPr>
      </w:pPr>
    </w:p>
    <w:p w:rsidR="00B532F5" w:rsidRPr="00DA0A3B" w:rsidRDefault="00B532F5" w:rsidP="00B532F5">
      <w:pPr>
        <w:pBdr>
          <w:top w:val="single" w:sz="4" w:space="1" w:color="auto"/>
        </w:pBdr>
        <w:autoSpaceDE w:val="0"/>
        <w:autoSpaceDN w:val="0"/>
        <w:rPr>
          <w:sz w:val="2"/>
          <w:szCs w:val="2"/>
        </w:rPr>
      </w:pPr>
    </w:p>
    <w:p w:rsidR="00B532F5" w:rsidRPr="00DA0A3B" w:rsidRDefault="00B532F5" w:rsidP="00B532F5">
      <w:pPr>
        <w:autoSpaceDE w:val="0"/>
        <w:autoSpaceDN w:val="0"/>
        <w:spacing w:before="360"/>
        <w:ind w:firstLine="567"/>
        <w:rPr>
          <w:sz w:val="24"/>
          <w:szCs w:val="24"/>
        </w:rPr>
      </w:pPr>
      <w:r w:rsidRPr="00DA0A3B">
        <w:rPr>
          <w:sz w:val="24"/>
          <w:szCs w:val="24"/>
        </w:rPr>
        <w:t xml:space="preserve">Прошу разрешить  </w:t>
      </w:r>
    </w:p>
    <w:p w:rsidR="00B532F5" w:rsidRPr="00DA0A3B" w:rsidRDefault="00B532F5" w:rsidP="00B532F5">
      <w:pPr>
        <w:pBdr>
          <w:top w:val="single" w:sz="4" w:space="1" w:color="auto"/>
        </w:pBdr>
        <w:autoSpaceDE w:val="0"/>
        <w:autoSpaceDN w:val="0"/>
        <w:ind w:left="2552"/>
        <w:jc w:val="center"/>
      </w:pPr>
      <w:r w:rsidRPr="00DA0A3B">
        <w:t>(переустройство, перепланировку, переустройство и перепланировку –</w:t>
      </w:r>
      <w:r w:rsidRPr="00DA0A3B">
        <w:br/>
        <w:t>нужное указать)</w:t>
      </w:r>
    </w:p>
    <w:p w:rsidR="00B532F5" w:rsidRPr="00DA0A3B" w:rsidRDefault="00B532F5" w:rsidP="00B532F5">
      <w:pPr>
        <w:autoSpaceDE w:val="0"/>
        <w:autoSpaceDN w:val="0"/>
        <w:rPr>
          <w:sz w:val="24"/>
          <w:szCs w:val="24"/>
        </w:rPr>
      </w:pPr>
      <w:r w:rsidRPr="00DA0A3B">
        <w:rPr>
          <w:sz w:val="24"/>
          <w:szCs w:val="24"/>
        </w:rPr>
        <w:t xml:space="preserve">жилого помещения, занимаемого на основании  </w:t>
      </w:r>
    </w:p>
    <w:p w:rsidR="00B532F5" w:rsidRPr="00DA0A3B" w:rsidRDefault="00B532F5" w:rsidP="00B532F5">
      <w:pPr>
        <w:pBdr>
          <w:top w:val="single" w:sz="4" w:space="1" w:color="auto"/>
        </w:pBdr>
        <w:autoSpaceDE w:val="0"/>
        <w:autoSpaceDN w:val="0"/>
        <w:ind w:left="4962"/>
        <w:jc w:val="center"/>
      </w:pPr>
      <w:r w:rsidRPr="00DA0A3B">
        <w:t>(права собственности, договора найма,</w:t>
      </w:r>
    </w:p>
    <w:p w:rsidR="00B532F5" w:rsidRPr="00DA0A3B" w:rsidRDefault="00B532F5" w:rsidP="00B532F5">
      <w:pPr>
        <w:tabs>
          <w:tab w:val="left" w:pos="9837"/>
        </w:tabs>
        <w:autoSpaceDE w:val="0"/>
        <w:autoSpaceDN w:val="0"/>
        <w:rPr>
          <w:sz w:val="24"/>
          <w:szCs w:val="24"/>
        </w:rPr>
      </w:pPr>
      <w:r w:rsidRPr="00DA0A3B">
        <w:rPr>
          <w:sz w:val="24"/>
          <w:szCs w:val="24"/>
        </w:rPr>
        <w:tab/>
        <w:t>,</w:t>
      </w:r>
    </w:p>
    <w:p w:rsidR="00B532F5" w:rsidRPr="00DA0A3B" w:rsidRDefault="00B532F5" w:rsidP="00B532F5">
      <w:pPr>
        <w:pBdr>
          <w:top w:val="single" w:sz="4" w:space="1" w:color="auto"/>
        </w:pBdr>
        <w:autoSpaceDE w:val="0"/>
        <w:autoSpaceDN w:val="0"/>
        <w:ind w:right="113"/>
        <w:jc w:val="center"/>
      </w:pPr>
      <w:r w:rsidRPr="00DA0A3B">
        <w:t>договора аренды – нужное указать)</w:t>
      </w:r>
    </w:p>
    <w:p w:rsidR="00B532F5" w:rsidRPr="00DA0A3B" w:rsidRDefault="00B532F5" w:rsidP="00B532F5">
      <w:pPr>
        <w:autoSpaceDE w:val="0"/>
        <w:autoSpaceDN w:val="0"/>
        <w:jc w:val="both"/>
        <w:rPr>
          <w:sz w:val="24"/>
          <w:szCs w:val="24"/>
        </w:rPr>
      </w:pPr>
      <w:r w:rsidRPr="00DA0A3B">
        <w:rPr>
          <w:sz w:val="24"/>
          <w:szCs w:val="24"/>
        </w:rPr>
        <w:t>согласно прилагаемому проекту (проектной документации) переустройства и (или) перепланировки жилого помещения.</w:t>
      </w:r>
    </w:p>
    <w:tbl>
      <w:tblPr>
        <w:tblW w:w="10347"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737"/>
        <w:gridCol w:w="283"/>
        <w:gridCol w:w="233"/>
        <w:gridCol w:w="192"/>
      </w:tblGrid>
      <w:tr w:rsidR="00B532F5" w:rsidRPr="00DA0A3B" w:rsidTr="00A84A50">
        <w:tc>
          <w:tcPr>
            <w:tcW w:w="6124" w:type="dxa"/>
            <w:gridSpan w:val="8"/>
            <w:tcBorders>
              <w:top w:val="nil"/>
              <w:left w:val="nil"/>
              <w:bottom w:val="nil"/>
              <w:right w:val="nil"/>
            </w:tcBorders>
            <w:vAlign w:val="bottom"/>
          </w:tcPr>
          <w:p w:rsidR="00B532F5" w:rsidRPr="00DA0A3B" w:rsidRDefault="00B532F5" w:rsidP="00A84A50">
            <w:pPr>
              <w:autoSpaceDE w:val="0"/>
              <w:autoSpaceDN w:val="0"/>
              <w:ind w:firstLine="567"/>
              <w:rPr>
                <w:sz w:val="24"/>
                <w:szCs w:val="24"/>
              </w:rPr>
            </w:pPr>
            <w:r w:rsidRPr="00DA0A3B">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928" w:type="dxa"/>
            <w:gridSpan w:val="3"/>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737"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20</w:t>
            </w:r>
          </w:p>
        </w:tc>
        <w:tc>
          <w:tcPr>
            <w:tcW w:w="283"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425" w:type="dxa"/>
            <w:gridSpan w:val="2"/>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r>
      <w:tr w:rsidR="00B532F5" w:rsidRPr="00DA0A3B" w:rsidTr="00A84A50">
        <w:trPr>
          <w:gridAfter w:val="11"/>
          <w:wAfter w:w="5814" w:type="dxa"/>
        </w:trPr>
        <w:tc>
          <w:tcPr>
            <w:tcW w:w="510"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по “</w:t>
            </w:r>
          </w:p>
        </w:tc>
        <w:tc>
          <w:tcPr>
            <w:tcW w:w="56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928"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537"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w:t>
            </w:r>
            <w:r>
              <w:rPr>
                <w:sz w:val="24"/>
                <w:szCs w:val="24"/>
              </w:rPr>
              <w:t>_</w:t>
            </w:r>
          </w:p>
        </w:tc>
        <w:tc>
          <w:tcPr>
            <w:tcW w:w="283"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425"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r>
      <w:tr w:rsidR="00B532F5" w:rsidRPr="00DA0A3B" w:rsidTr="00A84A50">
        <w:trPr>
          <w:gridAfter w:val="1"/>
          <w:wAfter w:w="192" w:type="dxa"/>
        </w:trPr>
        <w:tc>
          <w:tcPr>
            <w:tcW w:w="6180" w:type="dxa"/>
            <w:gridSpan w:val="9"/>
            <w:tcBorders>
              <w:top w:val="nil"/>
              <w:left w:val="nil"/>
              <w:bottom w:val="nil"/>
              <w:right w:val="nil"/>
            </w:tcBorders>
            <w:vAlign w:val="bottom"/>
          </w:tcPr>
          <w:p w:rsidR="00B532F5" w:rsidRPr="00DA0A3B" w:rsidRDefault="00B532F5" w:rsidP="00A84A50">
            <w:pPr>
              <w:autoSpaceDE w:val="0"/>
              <w:autoSpaceDN w:val="0"/>
              <w:ind w:firstLine="567"/>
              <w:rPr>
                <w:sz w:val="24"/>
                <w:szCs w:val="24"/>
              </w:rPr>
            </w:pPr>
            <w:r w:rsidRPr="00DA0A3B">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480" w:type="dxa"/>
            <w:tcBorders>
              <w:top w:val="nil"/>
              <w:left w:val="nil"/>
              <w:bottom w:val="nil"/>
              <w:right w:val="nil"/>
            </w:tcBorders>
            <w:vAlign w:val="bottom"/>
          </w:tcPr>
          <w:p w:rsidR="00B532F5" w:rsidRPr="00DA0A3B" w:rsidRDefault="00B532F5" w:rsidP="00A84A50">
            <w:pPr>
              <w:autoSpaceDE w:val="0"/>
              <w:autoSpaceDN w:val="0"/>
              <w:jc w:val="center"/>
              <w:rPr>
                <w:sz w:val="24"/>
                <w:szCs w:val="24"/>
              </w:rPr>
            </w:pPr>
            <w:r w:rsidRPr="00DA0A3B">
              <w:rPr>
                <w:sz w:val="24"/>
                <w:szCs w:val="24"/>
              </w:rPr>
              <w:t>по</w:t>
            </w:r>
          </w:p>
        </w:tc>
        <w:tc>
          <w:tcPr>
            <w:tcW w:w="1850" w:type="dxa"/>
            <w:gridSpan w:val="4"/>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r>
    </w:tbl>
    <w:p w:rsidR="00B532F5" w:rsidRPr="00DA0A3B" w:rsidRDefault="00B532F5" w:rsidP="00B532F5">
      <w:pPr>
        <w:tabs>
          <w:tab w:val="center" w:pos="2127"/>
          <w:tab w:val="left" w:pos="3544"/>
        </w:tabs>
        <w:autoSpaceDE w:val="0"/>
        <w:autoSpaceDN w:val="0"/>
        <w:rPr>
          <w:sz w:val="24"/>
          <w:szCs w:val="24"/>
        </w:rPr>
      </w:pPr>
      <w:r w:rsidRPr="00DA0A3B">
        <w:rPr>
          <w:sz w:val="24"/>
          <w:szCs w:val="24"/>
        </w:rPr>
        <w:t xml:space="preserve">часов в  </w:t>
      </w:r>
      <w:r w:rsidRPr="00DA0A3B">
        <w:rPr>
          <w:sz w:val="24"/>
          <w:szCs w:val="24"/>
        </w:rPr>
        <w:tab/>
      </w:r>
      <w:r w:rsidRPr="00DA0A3B">
        <w:rPr>
          <w:sz w:val="24"/>
          <w:szCs w:val="24"/>
        </w:rPr>
        <w:tab/>
        <w:t>дни.</w:t>
      </w:r>
    </w:p>
    <w:p w:rsidR="00B532F5" w:rsidRPr="00DA0A3B" w:rsidRDefault="00B532F5" w:rsidP="00B532F5">
      <w:pPr>
        <w:pBdr>
          <w:top w:val="single" w:sz="4" w:space="1" w:color="auto"/>
        </w:pBdr>
        <w:autoSpaceDE w:val="0"/>
        <w:autoSpaceDN w:val="0"/>
        <w:ind w:left="851" w:right="6519"/>
        <w:rPr>
          <w:sz w:val="2"/>
          <w:szCs w:val="2"/>
        </w:rPr>
      </w:pPr>
    </w:p>
    <w:p w:rsidR="00B532F5" w:rsidRPr="00DA0A3B" w:rsidRDefault="00B532F5" w:rsidP="00B532F5">
      <w:pPr>
        <w:autoSpaceDE w:val="0"/>
        <w:autoSpaceDN w:val="0"/>
        <w:ind w:firstLine="567"/>
        <w:jc w:val="both"/>
        <w:rPr>
          <w:sz w:val="24"/>
          <w:szCs w:val="24"/>
        </w:rPr>
      </w:pPr>
      <w:r w:rsidRPr="00DA0A3B">
        <w:rPr>
          <w:sz w:val="24"/>
          <w:szCs w:val="24"/>
        </w:rPr>
        <w:t>Обязуюсь:</w:t>
      </w:r>
    </w:p>
    <w:p w:rsidR="00B532F5" w:rsidRPr="00DA0A3B" w:rsidRDefault="00B532F5" w:rsidP="00B532F5">
      <w:pPr>
        <w:autoSpaceDE w:val="0"/>
        <w:autoSpaceDN w:val="0"/>
        <w:ind w:firstLine="567"/>
        <w:jc w:val="both"/>
        <w:rPr>
          <w:sz w:val="24"/>
          <w:szCs w:val="24"/>
        </w:rPr>
      </w:pPr>
      <w:r w:rsidRPr="00DA0A3B">
        <w:rPr>
          <w:sz w:val="24"/>
          <w:szCs w:val="24"/>
        </w:rPr>
        <w:t>осуществить ремонтно-строительные работы в соответствии с проектом (проектной документацией);</w:t>
      </w:r>
    </w:p>
    <w:p w:rsidR="00B532F5" w:rsidRPr="00DA0A3B" w:rsidRDefault="00B532F5" w:rsidP="00B532F5">
      <w:pPr>
        <w:autoSpaceDE w:val="0"/>
        <w:autoSpaceDN w:val="0"/>
        <w:ind w:firstLine="567"/>
        <w:jc w:val="both"/>
        <w:rPr>
          <w:sz w:val="24"/>
          <w:szCs w:val="24"/>
        </w:rPr>
      </w:pPr>
      <w:r w:rsidRPr="00DA0A3B">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532F5" w:rsidRPr="00DA0A3B" w:rsidRDefault="00B532F5" w:rsidP="00B532F5">
      <w:pPr>
        <w:autoSpaceDE w:val="0"/>
        <w:autoSpaceDN w:val="0"/>
        <w:ind w:firstLine="567"/>
        <w:jc w:val="both"/>
        <w:rPr>
          <w:sz w:val="24"/>
          <w:szCs w:val="24"/>
        </w:rPr>
      </w:pPr>
      <w:r w:rsidRPr="00DA0A3B">
        <w:rPr>
          <w:sz w:val="24"/>
          <w:szCs w:val="24"/>
        </w:rPr>
        <w:t>осуществить работы в установленные сроки и с соблюдением согласованного режима проведения работ.</w:t>
      </w:r>
    </w:p>
    <w:p w:rsidR="00B532F5" w:rsidRPr="00DA0A3B" w:rsidRDefault="00B532F5" w:rsidP="00B532F5">
      <w:pPr>
        <w:autoSpaceDE w:val="0"/>
        <w:autoSpaceDN w:val="0"/>
        <w:ind w:firstLine="567"/>
        <w:jc w:val="both"/>
        <w:rPr>
          <w:sz w:val="2"/>
          <w:szCs w:val="2"/>
        </w:rPr>
      </w:pPr>
      <w:r w:rsidRPr="00DA0A3B">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532F5" w:rsidRPr="00DA0A3B" w:rsidTr="00A84A50">
        <w:tc>
          <w:tcPr>
            <w:tcW w:w="2495"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социального найма от “</w:t>
            </w:r>
          </w:p>
        </w:tc>
        <w:tc>
          <w:tcPr>
            <w:tcW w:w="51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4"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984"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142" w:type="dxa"/>
            <w:tcBorders>
              <w:top w:val="nil"/>
              <w:left w:val="nil"/>
              <w:bottom w:val="nil"/>
              <w:right w:val="nil"/>
            </w:tcBorders>
            <w:vAlign w:val="bottom"/>
          </w:tcPr>
          <w:p w:rsidR="00B532F5" w:rsidRPr="00DA0A3B" w:rsidRDefault="00B532F5" w:rsidP="00A84A50">
            <w:pPr>
              <w:autoSpaceDE w:val="0"/>
              <w:autoSpaceDN w:val="0"/>
              <w:rPr>
                <w:sz w:val="24"/>
                <w:szCs w:val="24"/>
              </w:rPr>
            </w:pPr>
          </w:p>
        </w:tc>
        <w:tc>
          <w:tcPr>
            <w:tcW w:w="85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709" w:type="dxa"/>
            <w:tcBorders>
              <w:top w:val="nil"/>
              <w:left w:val="nil"/>
              <w:bottom w:val="nil"/>
              <w:right w:val="nil"/>
            </w:tcBorders>
            <w:vAlign w:val="bottom"/>
          </w:tcPr>
          <w:p w:rsidR="00B532F5" w:rsidRPr="00DA0A3B" w:rsidRDefault="00B532F5" w:rsidP="00A84A50">
            <w:pPr>
              <w:autoSpaceDE w:val="0"/>
              <w:autoSpaceDN w:val="0"/>
              <w:jc w:val="center"/>
              <w:rPr>
                <w:sz w:val="24"/>
                <w:szCs w:val="24"/>
              </w:rPr>
            </w:pPr>
            <w:r w:rsidRPr="00DA0A3B">
              <w:rPr>
                <w:sz w:val="24"/>
                <w:szCs w:val="24"/>
              </w:rPr>
              <w:t>г. №</w:t>
            </w:r>
          </w:p>
        </w:tc>
        <w:tc>
          <w:tcPr>
            <w:tcW w:w="1276"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142"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r>
    </w:tbl>
    <w:p w:rsidR="00B532F5" w:rsidRPr="00DA0A3B" w:rsidRDefault="00B532F5" w:rsidP="00B532F5">
      <w:pPr>
        <w:autoSpaceDE w:val="0"/>
        <w:autoSpaceDN w:val="0"/>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532F5" w:rsidRPr="00B237A5" w:rsidTr="00A84A50">
        <w:tc>
          <w:tcPr>
            <w:tcW w:w="595" w:type="dxa"/>
          </w:tcPr>
          <w:p w:rsidR="00B532F5" w:rsidRPr="00B237A5" w:rsidRDefault="00B532F5" w:rsidP="00A84A50">
            <w:pPr>
              <w:autoSpaceDE w:val="0"/>
              <w:autoSpaceDN w:val="0"/>
              <w:jc w:val="center"/>
            </w:pPr>
            <w:r w:rsidRPr="00B237A5">
              <w:t>№</w:t>
            </w:r>
            <w:r w:rsidRPr="00B237A5">
              <w:br/>
              <w:t>п/п</w:t>
            </w:r>
          </w:p>
        </w:tc>
        <w:tc>
          <w:tcPr>
            <w:tcW w:w="2977" w:type="dxa"/>
          </w:tcPr>
          <w:p w:rsidR="00B532F5" w:rsidRPr="00B237A5" w:rsidRDefault="00B532F5" w:rsidP="00A84A50">
            <w:pPr>
              <w:autoSpaceDE w:val="0"/>
              <w:autoSpaceDN w:val="0"/>
              <w:jc w:val="center"/>
            </w:pPr>
            <w:r w:rsidRPr="00B237A5">
              <w:t>Фамилия, имя, отчество</w:t>
            </w:r>
          </w:p>
        </w:tc>
        <w:tc>
          <w:tcPr>
            <w:tcW w:w="2552" w:type="dxa"/>
          </w:tcPr>
          <w:p w:rsidR="00B532F5" w:rsidRPr="00B237A5" w:rsidRDefault="00B532F5" w:rsidP="00A84A50">
            <w:pPr>
              <w:autoSpaceDE w:val="0"/>
              <w:autoSpaceDN w:val="0"/>
              <w:jc w:val="center"/>
            </w:pPr>
            <w:r w:rsidRPr="00B237A5">
              <w:t>Документ, удостоверяющий личность (серия, номер, кем и когда выдан)</w:t>
            </w:r>
          </w:p>
        </w:tc>
        <w:tc>
          <w:tcPr>
            <w:tcW w:w="1800" w:type="dxa"/>
          </w:tcPr>
          <w:p w:rsidR="00B532F5" w:rsidRPr="00B237A5" w:rsidRDefault="00B532F5" w:rsidP="00A84A50">
            <w:pPr>
              <w:autoSpaceDE w:val="0"/>
              <w:autoSpaceDN w:val="0"/>
              <w:jc w:val="center"/>
            </w:pPr>
            <w:r w:rsidRPr="00B237A5">
              <w:t>Подпись *</w:t>
            </w:r>
          </w:p>
        </w:tc>
        <w:tc>
          <w:tcPr>
            <w:tcW w:w="2027" w:type="dxa"/>
          </w:tcPr>
          <w:p w:rsidR="00B532F5" w:rsidRPr="00B237A5" w:rsidRDefault="00B532F5" w:rsidP="00A84A50">
            <w:pPr>
              <w:autoSpaceDE w:val="0"/>
              <w:autoSpaceDN w:val="0"/>
              <w:jc w:val="center"/>
            </w:pPr>
            <w:r w:rsidRPr="00B237A5">
              <w:t>Отметка о нотариальном заверении подписей лиц</w:t>
            </w:r>
          </w:p>
        </w:tc>
      </w:tr>
      <w:tr w:rsidR="00B532F5" w:rsidRPr="00B237A5" w:rsidTr="00A84A50">
        <w:tc>
          <w:tcPr>
            <w:tcW w:w="595" w:type="dxa"/>
            <w:vAlign w:val="bottom"/>
          </w:tcPr>
          <w:p w:rsidR="00B532F5" w:rsidRPr="00B237A5" w:rsidRDefault="00B532F5" w:rsidP="00A84A50">
            <w:pPr>
              <w:autoSpaceDE w:val="0"/>
              <w:autoSpaceDN w:val="0"/>
              <w:jc w:val="center"/>
            </w:pPr>
            <w:r w:rsidRPr="00B237A5">
              <w:t>1</w:t>
            </w:r>
          </w:p>
        </w:tc>
        <w:tc>
          <w:tcPr>
            <w:tcW w:w="2977" w:type="dxa"/>
            <w:vAlign w:val="bottom"/>
          </w:tcPr>
          <w:p w:rsidR="00B532F5" w:rsidRPr="00B237A5" w:rsidRDefault="00B532F5" w:rsidP="00A84A50">
            <w:pPr>
              <w:autoSpaceDE w:val="0"/>
              <w:autoSpaceDN w:val="0"/>
              <w:jc w:val="center"/>
            </w:pPr>
            <w:r w:rsidRPr="00B237A5">
              <w:t>2</w:t>
            </w:r>
          </w:p>
        </w:tc>
        <w:tc>
          <w:tcPr>
            <w:tcW w:w="2552" w:type="dxa"/>
            <w:vAlign w:val="bottom"/>
          </w:tcPr>
          <w:p w:rsidR="00B532F5" w:rsidRPr="00B237A5" w:rsidRDefault="00B532F5" w:rsidP="00A84A50">
            <w:pPr>
              <w:autoSpaceDE w:val="0"/>
              <w:autoSpaceDN w:val="0"/>
              <w:jc w:val="center"/>
            </w:pPr>
            <w:r w:rsidRPr="00B237A5">
              <w:t>3</w:t>
            </w:r>
          </w:p>
        </w:tc>
        <w:tc>
          <w:tcPr>
            <w:tcW w:w="1800" w:type="dxa"/>
            <w:vAlign w:val="bottom"/>
          </w:tcPr>
          <w:p w:rsidR="00B532F5" w:rsidRPr="00B237A5" w:rsidRDefault="00B532F5" w:rsidP="00A84A50">
            <w:pPr>
              <w:autoSpaceDE w:val="0"/>
              <w:autoSpaceDN w:val="0"/>
              <w:jc w:val="center"/>
            </w:pPr>
            <w:r w:rsidRPr="00B237A5">
              <w:t>4</w:t>
            </w:r>
          </w:p>
        </w:tc>
        <w:tc>
          <w:tcPr>
            <w:tcW w:w="2027" w:type="dxa"/>
            <w:vAlign w:val="bottom"/>
          </w:tcPr>
          <w:p w:rsidR="00B532F5" w:rsidRPr="00B237A5" w:rsidRDefault="00B532F5" w:rsidP="00A84A50">
            <w:pPr>
              <w:autoSpaceDE w:val="0"/>
              <w:autoSpaceDN w:val="0"/>
              <w:jc w:val="center"/>
            </w:pPr>
            <w:r w:rsidRPr="00B237A5">
              <w:t>5</w:t>
            </w:r>
          </w:p>
        </w:tc>
      </w:tr>
      <w:tr w:rsidR="00B532F5" w:rsidRPr="00DA0A3B" w:rsidTr="00A84A50">
        <w:tc>
          <w:tcPr>
            <w:tcW w:w="595" w:type="dxa"/>
          </w:tcPr>
          <w:p w:rsidR="00B532F5" w:rsidRPr="00DA0A3B" w:rsidRDefault="00B532F5" w:rsidP="00A84A50">
            <w:pPr>
              <w:autoSpaceDE w:val="0"/>
              <w:autoSpaceDN w:val="0"/>
              <w:jc w:val="center"/>
              <w:rPr>
                <w:sz w:val="24"/>
                <w:szCs w:val="24"/>
              </w:rPr>
            </w:pPr>
          </w:p>
        </w:tc>
        <w:tc>
          <w:tcPr>
            <w:tcW w:w="2977" w:type="dxa"/>
          </w:tcPr>
          <w:p w:rsidR="00B532F5" w:rsidRPr="00DA0A3B" w:rsidRDefault="00B532F5" w:rsidP="00A84A50">
            <w:pPr>
              <w:autoSpaceDE w:val="0"/>
              <w:autoSpaceDN w:val="0"/>
              <w:rPr>
                <w:sz w:val="24"/>
                <w:szCs w:val="24"/>
              </w:rPr>
            </w:pPr>
          </w:p>
        </w:tc>
        <w:tc>
          <w:tcPr>
            <w:tcW w:w="2552" w:type="dxa"/>
          </w:tcPr>
          <w:p w:rsidR="00B532F5" w:rsidRPr="00DA0A3B" w:rsidRDefault="00B532F5" w:rsidP="00A84A50">
            <w:pPr>
              <w:autoSpaceDE w:val="0"/>
              <w:autoSpaceDN w:val="0"/>
              <w:rPr>
                <w:sz w:val="24"/>
                <w:szCs w:val="24"/>
              </w:rPr>
            </w:pPr>
          </w:p>
        </w:tc>
        <w:tc>
          <w:tcPr>
            <w:tcW w:w="1800" w:type="dxa"/>
          </w:tcPr>
          <w:p w:rsidR="00B532F5" w:rsidRPr="00DA0A3B" w:rsidRDefault="00B532F5" w:rsidP="00A84A50">
            <w:pPr>
              <w:autoSpaceDE w:val="0"/>
              <w:autoSpaceDN w:val="0"/>
              <w:jc w:val="center"/>
              <w:rPr>
                <w:sz w:val="24"/>
                <w:szCs w:val="24"/>
              </w:rPr>
            </w:pPr>
          </w:p>
        </w:tc>
        <w:tc>
          <w:tcPr>
            <w:tcW w:w="2027" w:type="dxa"/>
          </w:tcPr>
          <w:p w:rsidR="00B532F5" w:rsidRPr="00DA0A3B" w:rsidRDefault="00B532F5" w:rsidP="00A84A50">
            <w:pPr>
              <w:autoSpaceDE w:val="0"/>
              <w:autoSpaceDN w:val="0"/>
              <w:jc w:val="center"/>
              <w:rPr>
                <w:sz w:val="24"/>
                <w:szCs w:val="24"/>
              </w:rPr>
            </w:pPr>
          </w:p>
        </w:tc>
      </w:tr>
      <w:tr w:rsidR="00B532F5" w:rsidRPr="00DA0A3B" w:rsidTr="00A84A50">
        <w:tc>
          <w:tcPr>
            <w:tcW w:w="595" w:type="dxa"/>
          </w:tcPr>
          <w:p w:rsidR="00B532F5" w:rsidRPr="00DA0A3B" w:rsidRDefault="00B532F5" w:rsidP="00A84A50">
            <w:pPr>
              <w:autoSpaceDE w:val="0"/>
              <w:autoSpaceDN w:val="0"/>
              <w:jc w:val="center"/>
              <w:rPr>
                <w:sz w:val="24"/>
                <w:szCs w:val="24"/>
              </w:rPr>
            </w:pPr>
          </w:p>
        </w:tc>
        <w:tc>
          <w:tcPr>
            <w:tcW w:w="2977" w:type="dxa"/>
          </w:tcPr>
          <w:p w:rsidR="00B532F5" w:rsidRPr="00DA0A3B" w:rsidRDefault="00B532F5" w:rsidP="00A84A50">
            <w:pPr>
              <w:autoSpaceDE w:val="0"/>
              <w:autoSpaceDN w:val="0"/>
              <w:rPr>
                <w:sz w:val="24"/>
                <w:szCs w:val="24"/>
              </w:rPr>
            </w:pPr>
          </w:p>
        </w:tc>
        <w:tc>
          <w:tcPr>
            <w:tcW w:w="2552" w:type="dxa"/>
          </w:tcPr>
          <w:p w:rsidR="00B532F5" w:rsidRPr="00DA0A3B" w:rsidRDefault="00B532F5" w:rsidP="00A84A50">
            <w:pPr>
              <w:autoSpaceDE w:val="0"/>
              <w:autoSpaceDN w:val="0"/>
              <w:rPr>
                <w:sz w:val="24"/>
                <w:szCs w:val="24"/>
              </w:rPr>
            </w:pPr>
          </w:p>
        </w:tc>
        <w:tc>
          <w:tcPr>
            <w:tcW w:w="1800" w:type="dxa"/>
          </w:tcPr>
          <w:p w:rsidR="00B532F5" w:rsidRPr="00DA0A3B" w:rsidRDefault="00B532F5" w:rsidP="00A84A50">
            <w:pPr>
              <w:autoSpaceDE w:val="0"/>
              <w:autoSpaceDN w:val="0"/>
              <w:jc w:val="center"/>
              <w:rPr>
                <w:sz w:val="24"/>
                <w:szCs w:val="24"/>
              </w:rPr>
            </w:pPr>
          </w:p>
        </w:tc>
        <w:tc>
          <w:tcPr>
            <w:tcW w:w="2027" w:type="dxa"/>
          </w:tcPr>
          <w:p w:rsidR="00B532F5" w:rsidRPr="00DA0A3B" w:rsidRDefault="00B532F5" w:rsidP="00A84A50">
            <w:pPr>
              <w:autoSpaceDE w:val="0"/>
              <w:autoSpaceDN w:val="0"/>
              <w:jc w:val="center"/>
              <w:rPr>
                <w:sz w:val="24"/>
                <w:szCs w:val="24"/>
              </w:rPr>
            </w:pPr>
          </w:p>
        </w:tc>
      </w:tr>
      <w:tr w:rsidR="00B532F5" w:rsidRPr="00DA0A3B" w:rsidTr="00A84A50">
        <w:tc>
          <w:tcPr>
            <w:tcW w:w="595" w:type="dxa"/>
          </w:tcPr>
          <w:p w:rsidR="00B532F5" w:rsidRPr="00DA0A3B" w:rsidRDefault="00B532F5" w:rsidP="00A84A50">
            <w:pPr>
              <w:autoSpaceDE w:val="0"/>
              <w:autoSpaceDN w:val="0"/>
              <w:jc w:val="center"/>
              <w:rPr>
                <w:sz w:val="24"/>
                <w:szCs w:val="24"/>
              </w:rPr>
            </w:pPr>
          </w:p>
        </w:tc>
        <w:tc>
          <w:tcPr>
            <w:tcW w:w="2977" w:type="dxa"/>
          </w:tcPr>
          <w:p w:rsidR="00B532F5" w:rsidRPr="00DA0A3B" w:rsidRDefault="00B532F5" w:rsidP="00A84A50">
            <w:pPr>
              <w:autoSpaceDE w:val="0"/>
              <w:autoSpaceDN w:val="0"/>
              <w:rPr>
                <w:sz w:val="24"/>
                <w:szCs w:val="24"/>
              </w:rPr>
            </w:pPr>
          </w:p>
        </w:tc>
        <w:tc>
          <w:tcPr>
            <w:tcW w:w="2552" w:type="dxa"/>
          </w:tcPr>
          <w:p w:rsidR="00B532F5" w:rsidRPr="00DA0A3B" w:rsidRDefault="00B532F5" w:rsidP="00A84A50">
            <w:pPr>
              <w:autoSpaceDE w:val="0"/>
              <w:autoSpaceDN w:val="0"/>
              <w:rPr>
                <w:sz w:val="24"/>
                <w:szCs w:val="24"/>
              </w:rPr>
            </w:pPr>
          </w:p>
        </w:tc>
        <w:tc>
          <w:tcPr>
            <w:tcW w:w="1800" w:type="dxa"/>
          </w:tcPr>
          <w:p w:rsidR="00B532F5" w:rsidRPr="00DA0A3B" w:rsidRDefault="00B532F5" w:rsidP="00A84A50">
            <w:pPr>
              <w:autoSpaceDE w:val="0"/>
              <w:autoSpaceDN w:val="0"/>
              <w:jc w:val="center"/>
              <w:rPr>
                <w:sz w:val="24"/>
                <w:szCs w:val="24"/>
              </w:rPr>
            </w:pPr>
          </w:p>
        </w:tc>
        <w:tc>
          <w:tcPr>
            <w:tcW w:w="2027" w:type="dxa"/>
          </w:tcPr>
          <w:p w:rsidR="00B532F5" w:rsidRPr="00DA0A3B" w:rsidRDefault="00B532F5" w:rsidP="00A84A50">
            <w:pPr>
              <w:autoSpaceDE w:val="0"/>
              <w:autoSpaceDN w:val="0"/>
              <w:jc w:val="center"/>
              <w:rPr>
                <w:sz w:val="24"/>
                <w:szCs w:val="24"/>
              </w:rPr>
            </w:pPr>
          </w:p>
        </w:tc>
      </w:tr>
    </w:tbl>
    <w:p w:rsidR="00B532F5" w:rsidRPr="00DA0A3B" w:rsidRDefault="00B532F5" w:rsidP="00B532F5">
      <w:pPr>
        <w:autoSpaceDE w:val="0"/>
        <w:autoSpaceDN w:val="0"/>
        <w:spacing w:before="240"/>
        <w:rPr>
          <w:sz w:val="24"/>
          <w:szCs w:val="24"/>
        </w:rPr>
      </w:pPr>
      <w:r w:rsidRPr="00DA0A3B">
        <w:rPr>
          <w:sz w:val="24"/>
          <w:szCs w:val="24"/>
        </w:rPr>
        <w:t>________________</w:t>
      </w:r>
    </w:p>
    <w:p w:rsidR="00B532F5" w:rsidRPr="00DA0A3B" w:rsidRDefault="00B532F5" w:rsidP="00B532F5">
      <w:pPr>
        <w:autoSpaceDE w:val="0"/>
        <w:autoSpaceDN w:val="0"/>
        <w:ind w:firstLine="567"/>
        <w:jc w:val="both"/>
      </w:pPr>
      <w:r w:rsidRPr="00DA0A3B">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532F5" w:rsidRPr="00DA0A3B" w:rsidRDefault="00B532F5" w:rsidP="00B532F5">
      <w:pPr>
        <w:autoSpaceDE w:val="0"/>
        <w:autoSpaceDN w:val="0"/>
        <w:rPr>
          <w:sz w:val="24"/>
          <w:szCs w:val="24"/>
        </w:rPr>
      </w:pPr>
    </w:p>
    <w:p w:rsidR="00B532F5" w:rsidRPr="00DA0A3B" w:rsidRDefault="00B532F5" w:rsidP="00B532F5">
      <w:pPr>
        <w:autoSpaceDE w:val="0"/>
        <w:autoSpaceDN w:val="0"/>
        <w:rPr>
          <w:sz w:val="24"/>
          <w:szCs w:val="24"/>
        </w:rPr>
      </w:pPr>
      <w:r w:rsidRPr="00DA0A3B">
        <w:rPr>
          <w:sz w:val="24"/>
          <w:szCs w:val="24"/>
        </w:rPr>
        <w:t>К заявлению прилагаются следующие документы:</w:t>
      </w:r>
    </w:p>
    <w:p w:rsidR="00B532F5" w:rsidRPr="00DA0A3B" w:rsidRDefault="00B532F5" w:rsidP="00B532F5">
      <w:pPr>
        <w:autoSpaceDE w:val="0"/>
        <w:autoSpaceDN w:val="0"/>
        <w:rPr>
          <w:sz w:val="24"/>
          <w:szCs w:val="24"/>
        </w:rPr>
      </w:pPr>
      <w:r w:rsidRPr="00DA0A3B">
        <w:rPr>
          <w:sz w:val="24"/>
          <w:szCs w:val="24"/>
        </w:rPr>
        <w:t xml:space="preserve">1)  </w:t>
      </w:r>
    </w:p>
    <w:p w:rsidR="00B532F5" w:rsidRPr="00DA0A3B" w:rsidRDefault="00B532F5" w:rsidP="00B532F5">
      <w:pPr>
        <w:pBdr>
          <w:top w:val="single" w:sz="4" w:space="1" w:color="auto"/>
        </w:pBdr>
        <w:autoSpaceDE w:val="0"/>
        <w:autoSpaceDN w:val="0"/>
        <w:ind w:left="284"/>
        <w:jc w:val="center"/>
      </w:pPr>
      <w:r w:rsidRPr="00DA0A3B">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532F5" w:rsidRPr="00DA0A3B" w:rsidTr="00A84A50">
        <w:tc>
          <w:tcPr>
            <w:tcW w:w="7399"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426" w:type="dxa"/>
            <w:tcBorders>
              <w:top w:val="nil"/>
              <w:left w:val="nil"/>
              <w:bottom w:val="nil"/>
              <w:right w:val="nil"/>
            </w:tcBorders>
            <w:vAlign w:val="bottom"/>
          </w:tcPr>
          <w:p w:rsidR="00B532F5" w:rsidRPr="00DA0A3B" w:rsidRDefault="00B532F5" w:rsidP="00A84A50">
            <w:pPr>
              <w:autoSpaceDE w:val="0"/>
              <w:autoSpaceDN w:val="0"/>
              <w:jc w:val="center"/>
              <w:rPr>
                <w:sz w:val="24"/>
                <w:szCs w:val="24"/>
              </w:rPr>
            </w:pPr>
            <w:r w:rsidRPr="00DA0A3B">
              <w:rPr>
                <w:sz w:val="24"/>
                <w:szCs w:val="24"/>
              </w:rPr>
              <w:t>на</w:t>
            </w:r>
          </w:p>
        </w:tc>
        <w:tc>
          <w:tcPr>
            <w:tcW w:w="85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992"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листах;</w:t>
            </w:r>
          </w:p>
        </w:tc>
      </w:tr>
      <w:tr w:rsidR="00B532F5" w:rsidRPr="00DA0A3B" w:rsidTr="00A84A50">
        <w:tc>
          <w:tcPr>
            <w:tcW w:w="7399" w:type="dxa"/>
            <w:tcBorders>
              <w:top w:val="nil"/>
              <w:left w:val="nil"/>
              <w:bottom w:val="nil"/>
              <w:right w:val="nil"/>
            </w:tcBorders>
            <w:vAlign w:val="bottom"/>
          </w:tcPr>
          <w:p w:rsidR="00B532F5" w:rsidRPr="00DA0A3B" w:rsidRDefault="00B532F5" w:rsidP="00A84A50">
            <w:pPr>
              <w:autoSpaceDE w:val="0"/>
              <w:autoSpaceDN w:val="0"/>
              <w:jc w:val="center"/>
            </w:pPr>
            <w:r w:rsidRPr="00DA0A3B">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532F5" w:rsidRPr="00DA0A3B" w:rsidRDefault="00B532F5" w:rsidP="00A84A50">
            <w:pPr>
              <w:autoSpaceDE w:val="0"/>
              <w:autoSpaceDN w:val="0"/>
            </w:pPr>
          </w:p>
        </w:tc>
        <w:tc>
          <w:tcPr>
            <w:tcW w:w="850" w:type="dxa"/>
            <w:tcBorders>
              <w:top w:val="nil"/>
              <w:left w:val="nil"/>
              <w:bottom w:val="nil"/>
              <w:right w:val="nil"/>
            </w:tcBorders>
            <w:vAlign w:val="bottom"/>
          </w:tcPr>
          <w:p w:rsidR="00B532F5" w:rsidRPr="00DA0A3B" w:rsidRDefault="00B532F5" w:rsidP="00A84A50">
            <w:pPr>
              <w:autoSpaceDE w:val="0"/>
              <w:autoSpaceDN w:val="0"/>
            </w:pPr>
          </w:p>
        </w:tc>
        <w:tc>
          <w:tcPr>
            <w:tcW w:w="992" w:type="dxa"/>
            <w:tcBorders>
              <w:top w:val="nil"/>
              <w:left w:val="nil"/>
              <w:bottom w:val="nil"/>
              <w:right w:val="nil"/>
            </w:tcBorders>
            <w:vAlign w:val="bottom"/>
          </w:tcPr>
          <w:p w:rsidR="00B532F5" w:rsidRPr="00DA0A3B" w:rsidRDefault="00B532F5" w:rsidP="00A84A50">
            <w:pPr>
              <w:autoSpaceDE w:val="0"/>
              <w:autoSpaceDN w:val="0"/>
            </w:pPr>
          </w:p>
        </w:tc>
      </w:tr>
    </w:tbl>
    <w:p w:rsidR="00B532F5" w:rsidRPr="00DA0A3B" w:rsidRDefault="00B532F5" w:rsidP="00B532F5">
      <w:pPr>
        <w:tabs>
          <w:tab w:val="center" w:pos="1985"/>
          <w:tab w:val="left" w:pos="2552"/>
        </w:tabs>
        <w:autoSpaceDE w:val="0"/>
        <w:autoSpaceDN w:val="0"/>
        <w:jc w:val="both"/>
        <w:rPr>
          <w:sz w:val="24"/>
          <w:szCs w:val="24"/>
        </w:rPr>
      </w:pPr>
      <w:r w:rsidRPr="00DA0A3B">
        <w:rPr>
          <w:sz w:val="24"/>
          <w:szCs w:val="24"/>
        </w:rPr>
        <w:t xml:space="preserve">2) проект (проектная документация) переустройства и (или) перепланировки жилого помещения на  </w:t>
      </w:r>
      <w:r w:rsidRPr="00DA0A3B">
        <w:rPr>
          <w:sz w:val="24"/>
          <w:szCs w:val="24"/>
        </w:rPr>
        <w:tab/>
      </w:r>
      <w:r w:rsidRPr="00DA0A3B">
        <w:rPr>
          <w:sz w:val="24"/>
          <w:szCs w:val="24"/>
        </w:rPr>
        <w:tab/>
        <w:t>листах;</w:t>
      </w:r>
    </w:p>
    <w:p w:rsidR="00B532F5" w:rsidRPr="00DA0A3B" w:rsidRDefault="00B532F5" w:rsidP="00B532F5">
      <w:pPr>
        <w:pBdr>
          <w:top w:val="single" w:sz="4" w:space="1" w:color="auto"/>
        </w:pBdr>
        <w:autoSpaceDE w:val="0"/>
        <w:autoSpaceDN w:val="0"/>
        <w:ind w:left="1560" w:right="7511"/>
        <w:rPr>
          <w:sz w:val="2"/>
          <w:szCs w:val="2"/>
        </w:rPr>
      </w:pPr>
    </w:p>
    <w:p w:rsidR="00B532F5" w:rsidRPr="00DA0A3B" w:rsidRDefault="00B532F5" w:rsidP="00B532F5">
      <w:pPr>
        <w:tabs>
          <w:tab w:val="center" w:pos="797"/>
          <w:tab w:val="left" w:pos="1276"/>
        </w:tabs>
        <w:autoSpaceDE w:val="0"/>
        <w:autoSpaceDN w:val="0"/>
        <w:jc w:val="both"/>
        <w:rPr>
          <w:sz w:val="24"/>
          <w:szCs w:val="24"/>
        </w:rPr>
      </w:pPr>
      <w:r w:rsidRPr="00DA0A3B">
        <w:rPr>
          <w:sz w:val="24"/>
          <w:szCs w:val="24"/>
        </w:rPr>
        <w:t>3) технический паспорт переустраиваемого и (или) перепланируемого жилого помещения</w:t>
      </w:r>
      <w:r w:rsidRPr="00DA0A3B">
        <w:rPr>
          <w:sz w:val="24"/>
          <w:szCs w:val="24"/>
        </w:rPr>
        <w:br/>
        <w:t xml:space="preserve">на  </w:t>
      </w:r>
      <w:r w:rsidRPr="00DA0A3B">
        <w:rPr>
          <w:sz w:val="24"/>
          <w:szCs w:val="24"/>
        </w:rPr>
        <w:tab/>
      </w:r>
      <w:r w:rsidRPr="00DA0A3B">
        <w:rPr>
          <w:sz w:val="24"/>
          <w:szCs w:val="24"/>
        </w:rPr>
        <w:tab/>
        <w:t>листах;</w:t>
      </w:r>
    </w:p>
    <w:p w:rsidR="00B532F5" w:rsidRPr="00DA0A3B" w:rsidRDefault="00B532F5" w:rsidP="00B532F5">
      <w:pPr>
        <w:pBdr>
          <w:top w:val="single" w:sz="4" w:space="1" w:color="auto"/>
        </w:pBdr>
        <w:autoSpaceDE w:val="0"/>
        <w:autoSpaceDN w:val="0"/>
        <w:ind w:left="340" w:right="8761"/>
        <w:rPr>
          <w:sz w:val="2"/>
          <w:szCs w:val="2"/>
        </w:rPr>
      </w:pPr>
    </w:p>
    <w:p w:rsidR="00B532F5" w:rsidRPr="00DA0A3B" w:rsidRDefault="00B532F5" w:rsidP="00B532F5">
      <w:pPr>
        <w:tabs>
          <w:tab w:val="center" w:pos="4584"/>
          <w:tab w:val="left" w:pos="5103"/>
          <w:tab w:val="left" w:pos="5954"/>
        </w:tabs>
        <w:autoSpaceDE w:val="0"/>
        <w:autoSpaceDN w:val="0"/>
        <w:jc w:val="both"/>
        <w:rPr>
          <w:sz w:val="24"/>
          <w:szCs w:val="24"/>
        </w:rPr>
      </w:pPr>
      <w:r w:rsidRPr="00DA0A3B">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w:t>
      </w:r>
      <w:r w:rsidRPr="00DA0A3B">
        <w:rPr>
          <w:sz w:val="24"/>
          <w:szCs w:val="24"/>
        </w:rPr>
        <w:lastRenderedPageBreak/>
        <w:t xml:space="preserve">если такое жилое помещение или дом, в котором оно находится, является памятником архитектуры, истории или культуры) на  </w:t>
      </w:r>
      <w:r w:rsidRPr="00DA0A3B">
        <w:rPr>
          <w:sz w:val="24"/>
          <w:szCs w:val="24"/>
        </w:rPr>
        <w:tab/>
      </w:r>
      <w:r w:rsidRPr="00DA0A3B">
        <w:rPr>
          <w:sz w:val="24"/>
          <w:szCs w:val="24"/>
        </w:rPr>
        <w:tab/>
        <w:t>листах;</w:t>
      </w:r>
    </w:p>
    <w:p w:rsidR="00B532F5" w:rsidRPr="00DA0A3B" w:rsidRDefault="00B532F5" w:rsidP="00B532F5">
      <w:pPr>
        <w:pBdr>
          <w:top w:val="single" w:sz="4" w:space="1" w:color="auto"/>
        </w:pBdr>
        <w:autoSpaceDE w:val="0"/>
        <w:autoSpaceDN w:val="0"/>
        <w:ind w:left="4196" w:right="4905"/>
        <w:rPr>
          <w:sz w:val="2"/>
          <w:szCs w:val="2"/>
        </w:rPr>
      </w:pPr>
    </w:p>
    <w:p w:rsidR="00B532F5" w:rsidRPr="00DA0A3B" w:rsidRDefault="00B532F5" w:rsidP="00B532F5">
      <w:pPr>
        <w:tabs>
          <w:tab w:val="center" w:pos="769"/>
          <w:tab w:val="left" w:pos="1276"/>
        </w:tabs>
        <w:autoSpaceDE w:val="0"/>
        <w:autoSpaceDN w:val="0"/>
        <w:jc w:val="both"/>
        <w:rPr>
          <w:sz w:val="24"/>
          <w:szCs w:val="24"/>
        </w:rPr>
      </w:pPr>
      <w:r w:rsidRPr="00DA0A3B">
        <w:rPr>
          <w:sz w:val="24"/>
          <w:szCs w:val="24"/>
        </w:rPr>
        <w:t>5) документы, подтверждающие согласие временно отсутствующих членов семьи</w:t>
      </w:r>
      <w:r w:rsidRPr="00DA0A3B">
        <w:rPr>
          <w:sz w:val="24"/>
          <w:szCs w:val="24"/>
        </w:rPr>
        <w:br/>
        <w:t>нанимателя на переустройство и (или) перепланировку жилого помещения,</w:t>
      </w:r>
      <w:r w:rsidRPr="00DA0A3B">
        <w:rPr>
          <w:sz w:val="24"/>
          <w:szCs w:val="24"/>
        </w:rPr>
        <w:br/>
        <w:t xml:space="preserve">на  </w:t>
      </w:r>
      <w:r w:rsidRPr="00DA0A3B">
        <w:rPr>
          <w:sz w:val="24"/>
          <w:szCs w:val="24"/>
        </w:rPr>
        <w:tab/>
      </w:r>
      <w:r w:rsidRPr="00DA0A3B">
        <w:rPr>
          <w:sz w:val="24"/>
          <w:szCs w:val="24"/>
        </w:rPr>
        <w:tab/>
        <w:t>листах (при необходимости);</w:t>
      </w:r>
    </w:p>
    <w:p w:rsidR="00B532F5" w:rsidRPr="00DA0A3B" w:rsidRDefault="00B532F5" w:rsidP="00B532F5">
      <w:pPr>
        <w:pBdr>
          <w:top w:val="single" w:sz="4" w:space="1" w:color="auto"/>
        </w:pBdr>
        <w:autoSpaceDE w:val="0"/>
        <w:autoSpaceDN w:val="0"/>
        <w:ind w:left="340" w:right="8761"/>
        <w:rPr>
          <w:sz w:val="2"/>
          <w:szCs w:val="2"/>
        </w:rPr>
      </w:pPr>
    </w:p>
    <w:p w:rsidR="00B532F5" w:rsidRPr="00DA0A3B" w:rsidRDefault="00B532F5" w:rsidP="00B532F5">
      <w:pPr>
        <w:autoSpaceDE w:val="0"/>
        <w:autoSpaceDN w:val="0"/>
        <w:rPr>
          <w:sz w:val="24"/>
          <w:szCs w:val="24"/>
        </w:rPr>
      </w:pPr>
      <w:r w:rsidRPr="00DA0A3B">
        <w:rPr>
          <w:sz w:val="24"/>
          <w:szCs w:val="24"/>
        </w:rPr>
        <w:t xml:space="preserve">6) иные документы:  </w:t>
      </w:r>
    </w:p>
    <w:p w:rsidR="00B532F5" w:rsidRPr="00DA0A3B" w:rsidRDefault="00B532F5" w:rsidP="00B532F5">
      <w:pPr>
        <w:pBdr>
          <w:top w:val="single" w:sz="4" w:space="1" w:color="auto"/>
        </w:pBdr>
        <w:autoSpaceDE w:val="0"/>
        <w:autoSpaceDN w:val="0"/>
        <w:ind w:left="2127"/>
        <w:jc w:val="center"/>
      </w:pPr>
      <w:r w:rsidRPr="00DA0A3B">
        <w:t>(доверенности, выписки из уставов и др.)</w:t>
      </w:r>
    </w:p>
    <w:p w:rsidR="00B532F5" w:rsidRPr="00DA0A3B" w:rsidRDefault="00B532F5" w:rsidP="00B532F5">
      <w:pPr>
        <w:autoSpaceDE w:val="0"/>
        <w:autoSpaceDN w:val="0"/>
        <w:spacing w:before="240" w:after="120"/>
        <w:rPr>
          <w:sz w:val="24"/>
          <w:szCs w:val="24"/>
        </w:rPr>
      </w:pPr>
      <w:r w:rsidRPr="00DA0A3B">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4"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567"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200</w:t>
            </w:r>
          </w:p>
        </w:tc>
        <w:tc>
          <w:tcPr>
            <w:tcW w:w="284"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850"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c>
          <w:tcPr>
            <w:tcW w:w="1964"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p>
        </w:tc>
        <w:tc>
          <w:tcPr>
            <w:tcW w:w="314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r>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pP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1842" w:type="dxa"/>
            <w:tcBorders>
              <w:top w:val="nil"/>
              <w:left w:val="nil"/>
              <w:bottom w:val="nil"/>
              <w:right w:val="nil"/>
            </w:tcBorders>
            <w:vAlign w:val="bottom"/>
          </w:tcPr>
          <w:p w:rsidR="00B532F5" w:rsidRPr="00DA0A3B" w:rsidRDefault="00B532F5" w:rsidP="00A84A50">
            <w:pPr>
              <w:autoSpaceDE w:val="0"/>
              <w:autoSpaceDN w:val="0"/>
              <w:jc w:val="center"/>
            </w:pPr>
            <w:r w:rsidRPr="00DA0A3B">
              <w:t>(дата)</w:t>
            </w: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850" w:type="dxa"/>
            <w:tcBorders>
              <w:top w:val="nil"/>
              <w:left w:val="nil"/>
              <w:bottom w:val="nil"/>
              <w:right w:val="nil"/>
            </w:tcBorders>
            <w:vAlign w:val="bottom"/>
          </w:tcPr>
          <w:p w:rsidR="00B532F5" w:rsidRPr="00DA0A3B" w:rsidRDefault="00B532F5" w:rsidP="00A84A50">
            <w:pPr>
              <w:autoSpaceDE w:val="0"/>
              <w:autoSpaceDN w:val="0"/>
            </w:pPr>
          </w:p>
        </w:tc>
        <w:tc>
          <w:tcPr>
            <w:tcW w:w="1964" w:type="dxa"/>
            <w:tcBorders>
              <w:top w:val="nil"/>
              <w:left w:val="nil"/>
              <w:bottom w:val="nil"/>
              <w:right w:val="nil"/>
            </w:tcBorders>
            <w:vAlign w:val="bottom"/>
          </w:tcPr>
          <w:p w:rsidR="00B532F5" w:rsidRPr="00DA0A3B" w:rsidRDefault="00B532F5" w:rsidP="00A84A50">
            <w:pPr>
              <w:autoSpaceDE w:val="0"/>
              <w:autoSpaceDN w:val="0"/>
              <w:jc w:val="center"/>
            </w:pPr>
            <w:r w:rsidRPr="00DA0A3B">
              <w:t>(подпись заявителя)</w:t>
            </w:r>
          </w:p>
        </w:tc>
        <w:tc>
          <w:tcPr>
            <w:tcW w:w="283" w:type="dxa"/>
            <w:tcBorders>
              <w:top w:val="nil"/>
              <w:left w:val="nil"/>
              <w:bottom w:val="nil"/>
              <w:right w:val="nil"/>
            </w:tcBorders>
            <w:vAlign w:val="bottom"/>
          </w:tcPr>
          <w:p w:rsidR="00B532F5" w:rsidRPr="00DA0A3B" w:rsidRDefault="00B532F5" w:rsidP="00A84A50">
            <w:pPr>
              <w:autoSpaceDE w:val="0"/>
              <w:autoSpaceDN w:val="0"/>
            </w:pPr>
          </w:p>
        </w:tc>
        <w:tc>
          <w:tcPr>
            <w:tcW w:w="3140" w:type="dxa"/>
            <w:tcBorders>
              <w:top w:val="nil"/>
              <w:left w:val="nil"/>
              <w:bottom w:val="nil"/>
              <w:right w:val="nil"/>
            </w:tcBorders>
            <w:vAlign w:val="bottom"/>
          </w:tcPr>
          <w:p w:rsidR="00B532F5" w:rsidRPr="00DA0A3B" w:rsidRDefault="00B532F5" w:rsidP="00A84A50">
            <w:pPr>
              <w:autoSpaceDE w:val="0"/>
              <w:autoSpaceDN w:val="0"/>
              <w:jc w:val="center"/>
            </w:pPr>
            <w:r w:rsidRPr="00DA0A3B">
              <w:t>(расшифровка подписи заявителя)</w:t>
            </w:r>
          </w:p>
        </w:tc>
      </w:tr>
    </w:tbl>
    <w:p w:rsidR="00B532F5" w:rsidRPr="00DA0A3B" w:rsidRDefault="00B532F5" w:rsidP="00B532F5">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4"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567"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200</w:t>
            </w:r>
          </w:p>
        </w:tc>
        <w:tc>
          <w:tcPr>
            <w:tcW w:w="284"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850"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c>
          <w:tcPr>
            <w:tcW w:w="1964"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p>
        </w:tc>
        <w:tc>
          <w:tcPr>
            <w:tcW w:w="314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r>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pP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1842" w:type="dxa"/>
            <w:tcBorders>
              <w:top w:val="nil"/>
              <w:left w:val="nil"/>
              <w:bottom w:val="nil"/>
              <w:right w:val="nil"/>
            </w:tcBorders>
            <w:vAlign w:val="bottom"/>
          </w:tcPr>
          <w:p w:rsidR="00B532F5" w:rsidRPr="00DA0A3B" w:rsidRDefault="00B532F5" w:rsidP="00A84A50">
            <w:pPr>
              <w:autoSpaceDE w:val="0"/>
              <w:autoSpaceDN w:val="0"/>
              <w:jc w:val="center"/>
            </w:pPr>
            <w:r w:rsidRPr="00DA0A3B">
              <w:t>(дата)</w:t>
            </w: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850" w:type="dxa"/>
            <w:tcBorders>
              <w:top w:val="nil"/>
              <w:left w:val="nil"/>
              <w:bottom w:val="nil"/>
              <w:right w:val="nil"/>
            </w:tcBorders>
            <w:vAlign w:val="bottom"/>
          </w:tcPr>
          <w:p w:rsidR="00B532F5" w:rsidRPr="00DA0A3B" w:rsidRDefault="00B532F5" w:rsidP="00A84A50">
            <w:pPr>
              <w:autoSpaceDE w:val="0"/>
              <w:autoSpaceDN w:val="0"/>
            </w:pPr>
          </w:p>
        </w:tc>
        <w:tc>
          <w:tcPr>
            <w:tcW w:w="1964" w:type="dxa"/>
            <w:tcBorders>
              <w:top w:val="nil"/>
              <w:left w:val="nil"/>
              <w:bottom w:val="nil"/>
              <w:right w:val="nil"/>
            </w:tcBorders>
            <w:vAlign w:val="bottom"/>
          </w:tcPr>
          <w:p w:rsidR="00B532F5" w:rsidRPr="00DA0A3B" w:rsidRDefault="00B532F5" w:rsidP="00A84A50">
            <w:pPr>
              <w:autoSpaceDE w:val="0"/>
              <w:autoSpaceDN w:val="0"/>
              <w:jc w:val="center"/>
            </w:pPr>
            <w:r w:rsidRPr="00DA0A3B">
              <w:t>(подпись заявителя)</w:t>
            </w:r>
          </w:p>
        </w:tc>
        <w:tc>
          <w:tcPr>
            <w:tcW w:w="283" w:type="dxa"/>
            <w:tcBorders>
              <w:top w:val="nil"/>
              <w:left w:val="nil"/>
              <w:bottom w:val="nil"/>
              <w:right w:val="nil"/>
            </w:tcBorders>
            <w:vAlign w:val="bottom"/>
          </w:tcPr>
          <w:p w:rsidR="00B532F5" w:rsidRPr="00DA0A3B" w:rsidRDefault="00B532F5" w:rsidP="00A84A50">
            <w:pPr>
              <w:autoSpaceDE w:val="0"/>
              <w:autoSpaceDN w:val="0"/>
            </w:pPr>
          </w:p>
        </w:tc>
        <w:tc>
          <w:tcPr>
            <w:tcW w:w="3140" w:type="dxa"/>
            <w:tcBorders>
              <w:top w:val="nil"/>
              <w:left w:val="nil"/>
              <w:bottom w:val="nil"/>
              <w:right w:val="nil"/>
            </w:tcBorders>
            <w:vAlign w:val="bottom"/>
          </w:tcPr>
          <w:p w:rsidR="00B532F5" w:rsidRPr="00DA0A3B" w:rsidRDefault="00B532F5" w:rsidP="00A84A50">
            <w:pPr>
              <w:autoSpaceDE w:val="0"/>
              <w:autoSpaceDN w:val="0"/>
              <w:jc w:val="center"/>
            </w:pPr>
            <w:r w:rsidRPr="00DA0A3B">
              <w:t>(расшифровка подписи заявителя)</w:t>
            </w:r>
          </w:p>
        </w:tc>
      </w:tr>
    </w:tbl>
    <w:p w:rsidR="00B532F5" w:rsidRPr="00DA0A3B" w:rsidRDefault="00B532F5" w:rsidP="00B532F5">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4"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567"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200</w:t>
            </w:r>
          </w:p>
        </w:tc>
        <w:tc>
          <w:tcPr>
            <w:tcW w:w="284"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850"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c>
          <w:tcPr>
            <w:tcW w:w="1964"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p>
        </w:tc>
        <w:tc>
          <w:tcPr>
            <w:tcW w:w="314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r>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pP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1842" w:type="dxa"/>
            <w:tcBorders>
              <w:top w:val="nil"/>
              <w:left w:val="nil"/>
              <w:bottom w:val="nil"/>
              <w:right w:val="nil"/>
            </w:tcBorders>
            <w:vAlign w:val="bottom"/>
          </w:tcPr>
          <w:p w:rsidR="00B532F5" w:rsidRPr="00DA0A3B" w:rsidRDefault="00B532F5" w:rsidP="00A84A50">
            <w:pPr>
              <w:autoSpaceDE w:val="0"/>
              <w:autoSpaceDN w:val="0"/>
              <w:jc w:val="center"/>
            </w:pPr>
            <w:r w:rsidRPr="00DA0A3B">
              <w:t>(дата)</w:t>
            </w: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850" w:type="dxa"/>
            <w:tcBorders>
              <w:top w:val="nil"/>
              <w:left w:val="nil"/>
              <w:bottom w:val="nil"/>
              <w:right w:val="nil"/>
            </w:tcBorders>
            <w:vAlign w:val="bottom"/>
          </w:tcPr>
          <w:p w:rsidR="00B532F5" w:rsidRPr="00DA0A3B" w:rsidRDefault="00B532F5" w:rsidP="00A84A50">
            <w:pPr>
              <w:autoSpaceDE w:val="0"/>
              <w:autoSpaceDN w:val="0"/>
            </w:pPr>
          </w:p>
        </w:tc>
        <w:tc>
          <w:tcPr>
            <w:tcW w:w="1964" w:type="dxa"/>
            <w:tcBorders>
              <w:top w:val="nil"/>
              <w:left w:val="nil"/>
              <w:bottom w:val="nil"/>
              <w:right w:val="nil"/>
            </w:tcBorders>
            <w:vAlign w:val="bottom"/>
          </w:tcPr>
          <w:p w:rsidR="00B532F5" w:rsidRPr="00DA0A3B" w:rsidRDefault="00B532F5" w:rsidP="00A84A50">
            <w:pPr>
              <w:autoSpaceDE w:val="0"/>
              <w:autoSpaceDN w:val="0"/>
              <w:jc w:val="center"/>
            </w:pPr>
            <w:r w:rsidRPr="00DA0A3B">
              <w:t>(подпись заявителя)</w:t>
            </w:r>
          </w:p>
        </w:tc>
        <w:tc>
          <w:tcPr>
            <w:tcW w:w="283" w:type="dxa"/>
            <w:tcBorders>
              <w:top w:val="nil"/>
              <w:left w:val="nil"/>
              <w:bottom w:val="nil"/>
              <w:right w:val="nil"/>
            </w:tcBorders>
            <w:vAlign w:val="bottom"/>
          </w:tcPr>
          <w:p w:rsidR="00B532F5" w:rsidRPr="00DA0A3B" w:rsidRDefault="00B532F5" w:rsidP="00A84A50">
            <w:pPr>
              <w:autoSpaceDE w:val="0"/>
              <w:autoSpaceDN w:val="0"/>
            </w:pPr>
          </w:p>
        </w:tc>
        <w:tc>
          <w:tcPr>
            <w:tcW w:w="3140" w:type="dxa"/>
            <w:tcBorders>
              <w:top w:val="nil"/>
              <w:left w:val="nil"/>
              <w:bottom w:val="nil"/>
              <w:right w:val="nil"/>
            </w:tcBorders>
            <w:vAlign w:val="bottom"/>
          </w:tcPr>
          <w:p w:rsidR="00B532F5" w:rsidRPr="00DA0A3B" w:rsidRDefault="00B532F5" w:rsidP="00A84A50">
            <w:pPr>
              <w:autoSpaceDE w:val="0"/>
              <w:autoSpaceDN w:val="0"/>
              <w:jc w:val="center"/>
            </w:pPr>
            <w:r w:rsidRPr="00DA0A3B">
              <w:t>(расшифровка подписи заявителя)</w:t>
            </w:r>
          </w:p>
        </w:tc>
      </w:tr>
    </w:tbl>
    <w:p w:rsidR="00B532F5" w:rsidRPr="00DA0A3B" w:rsidRDefault="00B532F5" w:rsidP="00B532F5">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4"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567"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200</w:t>
            </w:r>
          </w:p>
        </w:tc>
        <w:tc>
          <w:tcPr>
            <w:tcW w:w="284"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850"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c>
          <w:tcPr>
            <w:tcW w:w="1964"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p>
        </w:tc>
        <w:tc>
          <w:tcPr>
            <w:tcW w:w="314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r>
      <w:tr w:rsidR="00B532F5" w:rsidRPr="00DA0A3B" w:rsidTr="00A84A50">
        <w:tc>
          <w:tcPr>
            <w:tcW w:w="170" w:type="dxa"/>
            <w:tcBorders>
              <w:top w:val="nil"/>
              <w:left w:val="nil"/>
              <w:bottom w:val="nil"/>
              <w:right w:val="nil"/>
            </w:tcBorders>
            <w:vAlign w:val="bottom"/>
          </w:tcPr>
          <w:p w:rsidR="00B532F5" w:rsidRPr="00DA0A3B" w:rsidRDefault="00B532F5" w:rsidP="00A84A50">
            <w:pPr>
              <w:autoSpaceDE w:val="0"/>
              <w:autoSpaceDN w:val="0"/>
            </w:pP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1842" w:type="dxa"/>
            <w:tcBorders>
              <w:top w:val="nil"/>
              <w:left w:val="nil"/>
              <w:bottom w:val="nil"/>
              <w:right w:val="nil"/>
            </w:tcBorders>
            <w:vAlign w:val="bottom"/>
          </w:tcPr>
          <w:p w:rsidR="00B532F5" w:rsidRPr="00DA0A3B" w:rsidRDefault="00B532F5" w:rsidP="00A84A50">
            <w:pPr>
              <w:autoSpaceDE w:val="0"/>
              <w:autoSpaceDN w:val="0"/>
              <w:jc w:val="center"/>
            </w:pPr>
            <w:r w:rsidRPr="00DA0A3B">
              <w:t>(дата)</w:t>
            </w:r>
          </w:p>
        </w:tc>
        <w:tc>
          <w:tcPr>
            <w:tcW w:w="567" w:type="dxa"/>
            <w:tcBorders>
              <w:top w:val="nil"/>
              <w:left w:val="nil"/>
              <w:bottom w:val="nil"/>
              <w:right w:val="nil"/>
            </w:tcBorders>
            <w:vAlign w:val="bottom"/>
          </w:tcPr>
          <w:p w:rsidR="00B532F5" w:rsidRPr="00DA0A3B" w:rsidRDefault="00B532F5" w:rsidP="00A84A50">
            <w:pPr>
              <w:autoSpaceDE w:val="0"/>
              <w:autoSpaceDN w:val="0"/>
            </w:pPr>
          </w:p>
        </w:tc>
        <w:tc>
          <w:tcPr>
            <w:tcW w:w="284" w:type="dxa"/>
            <w:tcBorders>
              <w:top w:val="nil"/>
              <w:left w:val="nil"/>
              <w:bottom w:val="nil"/>
              <w:right w:val="nil"/>
            </w:tcBorders>
            <w:vAlign w:val="bottom"/>
          </w:tcPr>
          <w:p w:rsidR="00B532F5" w:rsidRPr="00DA0A3B" w:rsidRDefault="00B532F5" w:rsidP="00A84A50">
            <w:pPr>
              <w:autoSpaceDE w:val="0"/>
              <w:autoSpaceDN w:val="0"/>
            </w:pPr>
          </w:p>
        </w:tc>
        <w:tc>
          <w:tcPr>
            <w:tcW w:w="850" w:type="dxa"/>
            <w:tcBorders>
              <w:top w:val="nil"/>
              <w:left w:val="nil"/>
              <w:bottom w:val="nil"/>
              <w:right w:val="nil"/>
            </w:tcBorders>
            <w:vAlign w:val="bottom"/>
          </w:tcPr>
          <w:p w:rsidR="00B532F5" w:rsidRPr="00DA0A3B" w:rsidRDefault="00B532F5" w:rsidP="00A84A50">
            <w:pPr>
              <w:autoSpaceDE w:val="0"/>
              <w:autoSpaceDN w:val="0"/>
            </w:pPr>
          </w:p>
        </w:tc>
        <w:tc>
          <w:tcPr>
            <w:tcW w:w="1964" w:type="dxa"/>
            <w:tcBorders>
              <w:top w:val="nil"/>
              <w:left w:val="nil"/>
              <w:bottom w:val="nil"/>
              <w:right w:val="nil"/>
            </w:tcBorders>
            <w:vAlign w:val="bottom"/>
          </w:tcPr>
          <w:p w:rsidR="00B532F5" w:rsidRPr="00DA0A3B" w:rsidRDefault="00B532F5" w:rsidP="00A84A50">
            <w:pPr>
              <w:autoSpaceDE w:val="0"/>
              <w:autoSpaceDN w:val="0"/>
              <w:jc w:val="center"/>
            </w:pPr>
            <w:r w:rsidRPr="00DA0A3B">
              <w:t>(подпись заявителя)</w:t>
            </w:r>
          </w:p>
        </w:tc>
        <w:tc>
          <w:tcPr>
            <w:tcW w:w="283" w:type="dxa"/>
            <w:tcBorders>
              <w:top w:val="nil"/>
              <w:left w:val="nil"/>
              <w:bottom w:val="nil"/>
              <w:right w:val="nil"/>
            </w:tcBorders>
            <w:vAlign w:val="bottom"/>
          </w:tcPr>
          <w:p w:rsidR="00B532F5" w:rsidRPr="00DA0A3B" w:rsidRDefault="00B532F5" w:rsidP="00A84A50">
            <w:pPr>
              <w:autoSpaceDE w:val="0"/>
              <w:autoSpaceDN w:val="0"/>
            </w:pPr>
          </w:p>
        </w:tc>
        <w:tc>
          <w:tcPr>
            <w:tcW w:w="3140" w:type="dxa"/>
            <w:tcBorders>
              <w:top w:val="nil"/>
              <w:left w:val="nil"/>
              <w:bottom w:val="nil"/>
              <w:right w:val="nil"/>
            </w:tcBorders>
            <w:vAlign w:val="bottom"/>
          </w:tcPr>
          <w:p w:rsidR="00B532F5" w:rsidRPr="00DA0A3B" w:rsidRDefault="00B532F5" w:rsidP="00A84A50">
            <w:pPr>
              <w:autoSpaceDE w:val="0"/>
              <w:autoSpaceDN w:val="0"/>
              <w:jc w:val="center"/>
            </w:pPr>
            <w:r w:rsidRPr="00DA0A3B">
              <w:t>(расшифровка подписи заявителя)</w:t>
            </w:r>
          </w:p>
        </w:tc>
      </w:tr>
    </w:tbl>
    <w:p w:rsidR="00B532F5" w:rsidRPr="00DA0A3B" w:rsidRDefault="00B532F5" w:rsidP="00B532F5">
      <w:pPr>
        <w:autoSpaceDE w:val="0"/>
        <w:autoSpaceDN w:val="0"/>
        <w:spacing w:before="120"/>
        <w:rPr>
          <w:sz w:val="24"/>
          <w:szCs w:val="24"/>
        </w:rPr>
      </w:pPr>
      <w:r w:rsidRPr="00DA0A3B">
        <w:rPr>
          <w:sz w:val="24"/>
          <w:szCs w:val="24"/>
        </w:rPr>
        <w:t>________________</w:t>
      </w:r>
    </w:p>
    <w:p w:rsidR="00B532F5" w:rsidRPr="00DA0A3B" w:rsidRDefault="00B532F5" w:rsidP="00B532F5">
      <w:pPr>
        <w:autoSpaceDE w:val="0"/>
        <w:autoSpaceDN w:val="0"/>
        <w:ind w:firstLine="567"/>
        <w:jc w:val="both"/>
      </w:pPr>
      <w:r w:rsidRPr="00DA0A3B">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532F5" w:rsidRPr="00DA0A3B" w:rsidRDefault="00B532F5" w:rsidP="00B532F5">
      <w:pPr>
        <w:pBdr>
          <w:bottom w:val="dashed" w:sz="4" w:space="1" w:color="auto"/>
        </w:pBdr>
        <w:autoSpaceDE w:val="0"/>
        <w:autoSpaceDN w:val="0"/>
        <w:spacing w:before="360"/>
        <w:rPr>
          <w:sz w:val="24"/>
          <w:szCs w:val="24"/>
        </w:rPr>
      </w:pPr>
    </w:p>
    <w:p w:rsidR="00B532F5" w:rsidRPr="00DA0A3B" w:rsidRDefault="00B532F5" w:rsidP="00B532F5">
      <w:pPr>
        <w:autoSpaceDE w:val="0"/>
        <w:autoSpaceDN w:val="0"/>
        <w:spacing w:after="480"/>
        <w:jc w:val="center"/>
      </w:pPr>
      <w:r w:rsidRPr="00DA0A3B">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532F5" w:rsidRPr="00DA0A3B" w:rsidTr="00A84A50">
        <w:trPr>
          <w:trHeight w:val="399"/>
        </w:trPr>
        <w:tc>
          <w:tcPr>
            <w:tcW w:w="4996" w:type="dxa"/>
            <w:tcBorders>
              <w:top w:val="nil"/>
              <w:left w:val="nil"/>
              <w:bottom w:val="nil"/>
              <w:right w:val="nil"/>
            </w:tcBorders>
            <w:vAlign w:val="bottom"/>
          </w:tcPr>
          <w:p w:rsidR="00B532F5" w:rsidRPr="00DA0A3B" w:rsidRDefault="00B532F5" w:rsidP="00A84A50">
            <w:pPr>
              <w:tabs>
                <w:tab w:val="left" w:pos="4082"/>
              </w:tabs>
              <w:autoSpaceDE w:val="0"/>
              <w:autoSpaceDN w:val="0"/>
              <w:rPr>
                <w:sz w:val="24"/>
                <w:szCs w:val="24"/>
              </w:rPr>
            </w:pPr>
            <w:r w:rsidRPr="00DA0A3B">
              <w:rPr>
                <w:sz w:val="24"/>
                <w:szCs w:val="24"/>
              </w:rPr>
              <w:t>Документы представлены на приеме</w:t>
            </w:r>
            <w:r w:rsidRPr="00DA0A3B">
              <w:rPr>
                <w:sz w:val="24"/>
                <w:szCs w:val="24"/>
              </w:rPr>
              <w:tab/>
              <w:t>“</w:t>
            </w:r>
          </w:p>
        </w:tc>
        <w:tc>
          <w:tcPr>
            <w:tcW w:w="661"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330"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2250"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626"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w:t>
            </w:r>
            <w:r>
              <w:rPr>
                <w:sz w:val="24"/>
                <w:szCs w:val="24"/>
              </w:rPr>
              <w:t>2</w:t>
            </w:r>
          </w:p>
        </w:tc>
        <w:tc>
          <w:tcPr>
            <w:tcW w:w="330"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433"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r>
    </w:tbl>
    <w:p w:rsidR="00B532F5" w:rsidRPr="00DA0A3B" w:rsidRDefault="00B532F5" w:rsidP="00B532F5">
      <w:pPr>
        <w:autoSpaceDE w:val="0"/>
        <w:autoSpaceDN w:val="0"/>
        <w:spacing w:before="240"/>
        <w:rPr>
          <w:sz w:val="24"/>
          <w:szCs w:val="24"/>
        </w:rPr>
      </w:pPr>
      <w:r w:rsidRPr="00DA0A3B">
        <w:rPr>
          <w:sz w:val="24"/>
          <w:szCs w:val="24"/>
        </w:rPr>
        <w:t xml:space="preserve">Входящий номер регистрации заявления  </w:t>
      </w:r>
    </w:p>
    <w:p w:rsidR="00B532F5" w:rsidRPr="00DA0A3B" w:rsidRDefault="00B532F5" w:rsidP="00B532F5">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532F5" w:rsidRPr="00DA0A3B" w:rsidTr="00A84A50">
        <w:tc>
          <w:tcPr>
            <w:tcW w:w="4281" w:type="dxa"/>
            <w:tcBorders>
              <w:top w:val="nil"/>
              <w:left w:val="nil"/>
              <w:bottom w:val="nil"/>
              <w:right w:val="nil"/>
            </w:tcBorders>
            <w:vAlign w:val="bottom"/>
          </w:tcPr>
          <w:p w:rsidR="00B532F5" w:rsidRPr="00DA0A3B" w:rsidRDefault="00B532F5" w:rsidP="00A84A50">
            <w:pPr>
              <w:tabs>
                <w:tab w:val="left" w:pos="4082"/>
              </w:tabs>
              <w:autoSpaceDE w:val="0"/>
              <w:autoSpaceDN w:val="0"/>
              <w:rPr>
                <w:sz w:val="24"/>
                <w:szCs w:val="24"/>
              </w:rPr>
            </w:pPr>
            <w:r w:rsidRPr="00DA0A3B">
              <w:rPr>
                <w:sz w:val="24"/>
                <w:szCs w:val="24"/>
              </w:rPr>
              <w:t>Выдана расписка в получении</w:t>
            </w:r>
            <w:r w:rsidRPr="00DA0A3B">
              <w:rPr>
                <w:sz w:val="24"/>
                <w:szCs w:val="24"/>
              </w:rPr>
              <w:br/>
              <w:t>документов</w:t>
            </w:r>
            <w:r w:rsidRPr="00DA0A3B">
              <w:rPr>
                <w:sz w:val="24"/>
                <w:szCs w:val="24"/>
              </w:rPr>
              <w:tab/>
              <w:t>“</w:t>
            </w:r>
          </w:p>
        </w:tc>
        <w:tc>
          <w:tcPr>
            <w:tcW w:w="56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928"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537"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w:t>
            </w:r>
            <w:r>
              <w:rPr>
                <w:sz w:val="24"/>
                <w:szCs w:val="24"/>
              </w:rPr>
              <w:t>2</w:t>
            </w:r>
          </w:p>
        </w:tc>
        <w:tc>
          <w:tcPr>
            <w:tcW w:w="283"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1477"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r>
    </w:tbl>
    <w:p w:rsidR="00B532F5" w:rsidRPr="00DA0A3B" w:rsidRDefault="00B532F5" w:rsidP="00B532F5">
      <w:pPr>
        <w:autoSpaceDE w:val="0"/>
        <w:autoSpaceDN w:val="0"/>
        <w:ind w:left="4111"/>
        <w:rPr>
          <w:sz w:val="24"/>
          <w:szCs w:val="24"/>
        </w:rPr>
      </w:pPr>
      <w:r w:rsidRPr="00DA0A3B">
        <w:rPr>
          <w:sz w:val="24"/>
          <w:szCs w:val="24"/>
        </w:rPr>
        <w:t xml:space="preserve">№  </w:t>
      </w:r>
    </w:p>
    <w:p w:rsidR="00B532F5" w:rsidRPr="00DA0A3B" w:rsidRDefault="00B532F5" w:rsidP="00B532F5">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532F5" w:rsidRPr="00DA0A3B" w:rsidTr="00A84A50">
        <w:tc>
          <w:tcPr>
            <w:tcW w:w="4281" w:type="dxa"/>
            <w:tcBorders>
              <w:top w:val="nil"/>
              <w:left w:val="nil"/>
              <w:bottom w:val="nil"/>
              <w:right w:val="nil"/>
            </w:tcBorders>
            <w:vAlign w:val="bottom"/>
          </w:tcPr>
          <w:p w:rsidR="00B532F5" w:rsidRPr="00DA0A3B" w:rsidRDefault="00B532F5" w:rsidP="00A84A50">
            <w:pPr>
              <w:tabs>
                <w:tab w:val="left" w:pos="4082"/>
              </w:tabs>
              <w:autoSpaceDE w:val="0"/>
              <w:autoSpaceDN w:val="0"/>
              <w:rPr>
                <w:sz w:val="24"/>
                <w:szCs w:val="24"/>
              </w:rPr>
            </w:pPr>
            <w:r w:rsidRPr="00DA0A3B">
              <w:rPr>
                <w:sz w:val="24"/>
                <w:szCs w:val="24"/>
              </w:rPr>
              <w:t>Расписку получил</w:t>
            </w:r>
            <w:r w:rsidRPr="00DA0A3B">
              <w:rPr>
                <w:sz w:val="24"/>
                <w:szCs w:val="24"/>
              </w:rPr>
              <w:tab/>
              <w:t>“</w:t>
            </w:r>
          </w:p>
        </w:tc>
        <w:tc>
          <w:tcPr>
            <w:tcW w:w="56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DA0A3B" w:rsidRDefault="00B532F5" w:rsidP="00A84A50">
            <w:pPr>
              <w:autoSpaceDE w:val="0"/>
              <w:autoSpaceDN w:val="0"/>
              <w:rPr>
                <w:sz w:val="24"/>
                <w:szCs w:val="24"/>
              </w:rPr>
            </w:pPr>
            <w:r w:rsidRPr="00DA0A3B">
              <w:rPr>
                <w:sz w:val="24"/>
                <w:szCs w:val="24"/>
              </w:rPr>
              <w:t>”</w:t>
            </w:r>
          </w:p>
        </w:tc>
        <w:tc>
          <w:tcPr>
            <w:tcW w:w="1928"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537" w:type="dxa"/>
            <w:tcBorders>
              <w:top w:val="nil"/>
              <w:left w:val="nil"/>
              <w:bottom w:val="nil"/>
              <w:right w:val="nil"/>
            </w:tcBorders>
            <w:vAlign w:val="bottom"/>
          </w:tcPr>
          <w:p w:rsidR="00B532F5" w:rsidRPr="00DA0A3B" w:rsidRDefault="00B532F5" w:rsidP="00A84A50">
            <w:pPr>
              <w:autoSpaceDE w:val="0"/>
              <w:autoSpaceDN w:val="0"/>
              <w:jc w:val="right"/>
              <w:rPr>
                <w:sz w:val="24"/>
                <w:szCs w:val="24"/>
              </w:rPr>
            </w:pPr>
            <w:r w:rsidRPr="00DA0A3B">
              <w:rPr>
                <w:sz w:val="24"/>
                <w:szCs w:val="24"/>
              </w:rPr>
              <w:t>20</w:t>
            </w:r>
            <w:r>
              <w:rPr>
                <w:sz w:val="24"/>
                <w:szCs w:val="24"/>
              </w:rPr>
              <w:t>2</w:t>
            </w:r>
          </w:p>
        </w:tc>
        <w:tc>
          <w:tcPr>
            <w:tcW w:w="283" w:type="dxa"/>
            <w:tcBorders>
              <w:top w:val="nil"/>
              <w:left w:val="nil"/>
              <w:bottom w:val="single" w:sz="4" w:space="0" w:color="auto"/>
              <w:right w:val="nil"/>
            </w:tcBorders>
            <w:vAlign w:val="bottom"/>
          </w:tcPr>
          <w:p w:rsidR="00B532F5" w:rsidRPr="00DA0A3B" w:rsidRDefault="00B532F5" w:rsidP="00A84A50">
            <w:pPr>
              <w:autoSpaceDE w:val="0"/>
              <w:autoSpaceDN w:val="0"/>
              <w:rPr>
                <w:sz w:val="24"/>
                <w:szCs w:val="24"/>
              </w:rPr>
            </w:pPr>
          </w:p>
        </w:tc>
        <w:tc>
          <w:tcPr>
            <w:tcW w:w="371" w:type="dxa"/>
            <w:tcBorders>
              <w:top w:val="nil"/>
              <w:left w:val="nil"/>
              <w:bottom w:val="nil"/>
              <w:right w:val="nil"/>
            </w:tcBorders>
            <w:vAlign w:val="bottom"/>
          </w:tcPr>
          <w:p w:rsidR="00B532F5" w:rsidRPr="00DA0A3B" w:rsidRDefault="00B532F5" w:rsidP="00A84A50">
            <w:pPr>
              <w:autoSpaceDE w:val="0"/>
              <w:autoSpaceDN w:val="0"/>
              <w:ind w:left="57"/>
              <w:rPr>
                <w:sz w:val="24"/>
                <w:szCs w:val="24"/>
              </w:rPr>
            </w:pPr>
            <w:r w:rsidRPr="00DA0A3B">
              <w:rPr>
                <w:sz w:val="24"/>
                <w:szCs w:val="24"/>
              </w:rPr>
              <w:t>г.</w:t>
            </w:r>
          </w:p>
        </w:tc>
      </w:tr>
    </w:tbl>
    <w:p w:rsidR="00B532F5" w:rsidRPr="00DA0A3B" w:rsidRDefault="00B532F5" w:rsidP="00B532F5">
      <w:pPr>
        <w:autoSpaceDE w:val="0"/>
        <w:autoSpaceDN w:val="0"/>
        <w:ind w:left="4253"/>
        <w:rPr>
          <w:sz w:val="24"/>
          <w:szCs w:val="24"/>
        </w:rPr>
      </w:pPr>
    </w:p>
    <w:p w:rsidR="00B532F5" w:rsidRPr="00DA0A3B" w:rsidRDefault="00B532F5" w:rsidP="00B532F5">
      <w:pPr>
        <w:pBdr>
          <w:top w:val="single" w:sz="4" w:space="1" w:color="auto"/>
        </w:pBdr>
        <w:autoSpaceDE w:val="0"/>
        <w:autoSpaceDN w:val="0"/>
        <w:ind w:left="4253" w:right="1841"/>
        <w:jc w:val="center"/>
      </w:pPr>
      <w:r w:rsidRPr="00DA0A3B">
        <w:t>(подпись заявителя)</w:t>
      </w:r>
    </w:p>
    <w:p w:rsidR="00B532F5" w:rsidRPr="00DA0A3B" w:rsidRDefault="00B532F5" w:rsidP="00B532F5">
      <w:pPr>
        <w:autoSpaceDE w:val="0"/>
        <w:autoSpaceDN w:val="0"/>
        <w:spacing w:before="240"/>
        <w:ind w:right="5810"/>
        <w:rPr>
          <w:sz w:val="24"/>
          <w:szCs w:val="24"/>
        </w:rPr>
      </w:pPr>
    </w:p>
    <w:p w:rsidR="00B532F5" w:rsidRPr="00DA0A3B" w:rsidRDefault="00B532F5" w:rsidP="00B532F5">
      <w:pPr>
        <w:pBdr>
          <w:top w:val="single" w:sz="4" w:space="1" w:color="auto"/>
        </w:pBdr>
        <w:autoSpaceDE w:val="0"/>
        <w:autoSpaceDN w:val="0"/>
        <w:ind w:right="5810"/>
        <w:jc w:val="center"/>
      </w:pPr>
      <w:r w:rsidRPr="00DA0A3B">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532F5" w:rsidRPr="00DA0A3B" w:rsidTr="00A84A50">
        <w:tc>
          <w:tcPr>
            <w:tcW w:w="4706"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c>
          <w:tcPr>
            <w:tcW w:w="1276" w:type="dxa"/>
            <w:tcBorders>
              <w:top w:val="nil"/>
              <w:left w:val="nil"/>
              <w:bottom w:val="nil"/>
              <w:right w:val="nil"/>
            </w:tcBorders>
            <w:vAlign w:val="bottom"/>
          </w:tcPr>
          <w:p w:rsidR="00B532F5" w:rsidRPr="00DA0A3B" w:rsidRDefault="00B532F5" w:rsidP="00A84A50">
            <w:pPr>
              <w:autoSpaceDE w:val="0"/>
              <w:autoSpaceDN w:val="0"/>
              <w:rPr>
                <w:sz w:val="24"/>
                <w:szCs w:val="24"/>
              </w:rPr>
            </w:pPr>
          </w:p>
        </w:tc>
        <w:tc>
          <w:tcPr>
            <w:tcW w:w="3657" w:type="dxa"/>
            <w:tcBorders>
              <w:top w:val="nil"/>
              <w:left w:val="nil"/>
              <w:bottom w:val="single" w:sz="4" w:space="0" w:color="auto"/>
              <w:right w:val="nil"/>
            </w:tcBorders>
            <w:vAlign w:val="bottom"/>
          </w:tcPr>
          <w:p w:rsidR="00B532F5" w:rsidRPr="00DA0A3B" w:rsidRDefault="00B532F5" w:rsidP="00A84A50">
            <w:pPr>
              <w:autoSpaceDE w:val="0"/>
              <w:autoSpaceDN w:val="0"/>
              <w:jc w:val="center"/>
              <w:rPr>
                <w:sz w:val="24"/>
                <w:szCs w:val="24"/>
              </w:rPr>
            </w:pPr>
          </w:p>
        </w:tc>
      </w:tr>
      <w:tr w:rsidR="00B532F5" w:rsidRPr="00DA0A3B" w:rsidTr="00A84A50">
        <w:tc>
          <w:tcPr>
            <w:tcW w:w="4706" w:type="dxa"/>
            <w:tcBorders>
              <w:top w:val="nil"/>
              <w:left w:val="nil"/>
              <w:bottom w:val="nil"/>
              <w:right w:val="nil"/>
            </w:tcBorders>
            <w:vAlign w:val="bottom"/>
          </w:tcPr>
          <w:p w:rsidR="00B532F5" w:rsidRPr="00DA0A3B" w:rsidRDefault="00B532F5" w:rsidP="00A84A50">
            <w:pPr>
              <w:autoSpaceDE w:val="0"/>
              <w:autoSpaceDN w:val="0"/>
              <w:jc w:val="center"/>
            </w:pPr>
            <w:r w:rsidRPr="00DA0A3B">
              <w:t>Ф.И.О. должностного лица, принявшего заявление)</w:t>
            </w:r>
          </w:p>
        </w:tc>
        <w:tc>
          <w:tcPr>
            <w:tcW w:w="1276" w:type="dxa"/>
            <w:tcBorders>
              <w:top w:val="nil"/>
              <w:left w:val="nil"/>
              <w:bottom w:val="nil"/>
              <w:right w:val="nil"/>
            </w:tcBorders>
            <w:vAlign w:val="bottom"/>
          </w:tcPr>
          <w:p w:rsidR="00B532F5" w:rsidRPr="00DA0A3B" w:rsidRDefault="00B532F5" w:rsidP="00A84A50">
            <w:pPr>
              <w:autoSpaceDE w:val="0"/>
              <w:autoSpaceDN w:val="0"/>
            </w:pPr>
          </w:p>
        </w:tc>
        <w:tc>
          <w:tcPr>
            <w:tcW w:w="3657" w:type="dxa"/>
            <w:tcBorders>
              <w:top w:val="nil"/>
              <w:left w:val="nil"/>
              <w:bottom w:val="nil"/>
              <w:right w:val="nil"/>
            </w:tcBorders>
            <w:vAlign w:val="bottom"/>
          </w:tcPr>
          <w:p w:rsidR="00B532F5" w:rsidRPr="00DA0A3B" w:rsidRDefault="00B532F5" w:rsidP="00A84A50">
            <w:pPr>
              <w:autoSpaceDE w:val="0"/>
              <w:autoSpaceDN w:val="0"/>
              <w:jc w:val="center"/>
            </w:pPr>
            <w:r w:rsidRPr="00DA0A3B">
              <w:t>(подпись)</w:t>
            </w:r>
          </w:p>
        </w:tc>
      </w:tr>
    </w:tbl>
    <w:p w:rsidR="00B532F5" w:rsidRPr="00DA0A3B" w:rsidRDefault="00B532F5" w:rsidP="00B532F5">
      <w:pPr>
        <w:autoSpaceDE w:val="0"/>
        <w:autoSpaceDN w:val="0"/>
        <w:rPr>
          <w:sz w:val="2"/>
          <w:szCs w:val="2"/>
        </w:rPr>
      </w:pPr>
    </w:p>
    <w:p w:rsidR="00B532F5" w:rsidRDefault="00B532F5" w:rsidP="00B532F5">
      <w:pPr>
        <w:tabs>
          <w:tab w:val="left" w:pos="2655"/>
        </w:tabs>
      </w:pPr>
    </w:p>
    <w:p w:rsidR="00B532F5" w:rsidRDefault="00B532F5" w:rsidP="00B532F5">
      <w:pPr>
        <w:pStyle w:val="ConsPlusNormal"/>
        <w:ind w:firstLine="8364"/>
        <w:outlineLvl w:val="1"/>
        <w:rPr>
          <w:sz w:val="20"/>
          <w:szCs w:val="20"/>
        </w:rPr>
      </w:pPr>
      <w:r>
        <w:rPr>
          <w:sz w:val="20"/>
          <w:szCs w:val="20"/>
        </w:rPr>
        <w:t xml:space="preserve">    </w:t>
      </w: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Default="00B532F5" w:rsidP="00B532F5">
      <w:pPr>
        <w:pStyle w:val="ConsPlusNormal"/>
        <w:ind w:firstLine="8364"/>
        <w:outlineLvl w:val="1"/>
        <w:rPr>
          <w:sz w:val="20"/>
          <w:szCs w:val="20"/>
        </w:rPr>
      </w:pPr>
    </w:p>
    <w:p w:rsidR="00B532F5" w:rsidRPr="00B237A5" w:rsidRDefault="00B532F5" w:rsidP="00B532F5">
      <w:pPr>
        <w:pStyle w:val="ConsPlusNormal"/>
        <w:ind w:firstLine="8364"/>
        <w:outlineLvl w:val="1"/>
        <w:rPr>
          <w:sz w:val="20"/>
          <w:szCs w:val="20"/>
        </w:rPr>
      </w:pPr>
      <w:r>
        <w:rPr>
          <w:sz w:val="20"/>
          <w:szCs w:val="20"/>
        </w:rPr>
        <w:lastRenderedPageBreak/>
        <w:t xml:space="preserve">   </w:t>
      </w:r>
      <w:r w:rsidRPr="00B237A5">
        <w:rPr>
          <w:sz w:val="20"/>
          <w:szCs w:val="20"/>
        </w:rPr>
        <w:t>Приложение № 4</w:t>
      </w:r>
    </w:p>
    <w:p w:rsidR="00B532F5" w:rsidRPr="00B237A5" w:rsidRDefault="00B532F5" w:rsidP="00B532F5">
      <w:pPr>
        <w:pStyle w:val="ConsPlusNormal"/>
        <w:jc w:val="right"/>
        <w:rPr>
          <w:sz w:val="20"/>
          <w:szCs w:val="20"/>
        </w:rPr>
      </w:pPr>
      <w:r w:rsidRPr="00B237A5">
        <w:rPr>
          <w:sz w:val="20"/>
          <w:szCs w:val="20"/>
        </w:rPr>
        <w:t>к административному регламенту</w:t>
      </w:r>
    </w:p>
    <w:p w:rsidR="00B532F5" w:rsidRPr="00B237A5" w:rsidRDefault="00B532F5" w:rsidP="00B532F5">
      <w:pPr>
        <w:pStyle w:val="ConsPlusNormal"/>
        <w:jc w:val="right"/>
        <w:rPr>
          <w:sz w:val="20"/>
          <w:szCs w:val="20"/>
        </w:rPr>
      </w:pPr>
      <w:r w:rsidRPr="00B237A5">
        <w:rPr>
          <w:sz w:val="20"/>
          <w:szCs w:val="20"/>
        </w:rPr>
        <w:t>предоставления муниципальной услуги</w:t>
      </w:r>
    </w:p>
    <w:p w:rsidR="00B532F5" w:rsidRPr="00B237A5" w:rsidRDefault="00B532F5" w:rsidP="00B532F5">
      <w:pPr>
        <w:pStyle w:val="ConsPlusNormal"/>
        <w:jc w:val="right"/>
        <w:rPr>
          <w:sz w:val="20"/>
          <w:szCs w:val="20"/>
        </w:rPr>
      </w:pPr>
      <w:r w:rsidRPr="00B237A5">
        <w:rPr>
          <w:sz w:val="20"/>
          <w:szCs w:val="20"/>
        </w:rPr>
        <w:t>«Согласование проведения переустройства</w:t>
      </w:r>
    </w:p>
    <w:p w:rsidR="00B532F5" w:rsidRPr="00B237A5" w:rsidRDefault="00B532F5" w:rsidP="00B532F5">
      <w:pPr>
        <w:pStyle w:val="ConsPlusNormal"/>
        <w:jc w:val="right"/>
        <w:rPr>
          <w:sz w:val="20"/>
          <w:szCs w:val="20"/>
        </w:rPr>
      </w:pPr>
      <w:r w:rsidRPr="00B237A5">
        <w:rPr>
          <w:sz w:val="20"/>
          <w:szCs w:val="20"/>
        </w:rPr>
        <w:t>и (или) перепланировки помещения</w:t>
      </w:r>
    </w:p>
    <w:p w:rsidR="00B532F5" w:rsidRPr="00B237A5" w:rsidRDefault="00B532F5" w:rsidP="00B532F5">
      <w:pPr>
        <w:pStyle w:val="ConsPlusNormal"/>
        <w:jc w:val="right"/>
        <w:rPr>
          <w:sz w:val="20"/>
          <w:szCs w:val="20"/>
        </w:rPr>
      </w:pPr>
      <w:r w:rsidRPr="00B237A5">
        <w:rPr>
          <w:sz w:val="20"/>
          <w:szCs w:val="20"/>
        </w:rPr>
        <w:t>в многоквартирном доме»</w:t>
      </w:r>
    </w:p>
    <w:p w:rsidR="00B532F5" w:rsidRDefault="00B532F5" w:rsidP="00B532F5">
      <w:pPr>
        <w:autoSpaceDE w:val="0"/>
        <w:autoSpaceDN w:val="0"/>
        <w:ind w:left="6521"/>
        <w:jc w:val="center"/>
      </w:pPr>
    </w:p>
    <w:p w:rsidR="00B532F5" w:rsidRPr="00B237A5" w:rsidRDefault="00B532F5" w:rsidP="00B532F5">
      <w:pPr>
        <w:autoSpaceDE w:val="0"/>
        <w:autoSpaceDN w:val="0"/>
        <w:ind w:left="6521"/>
        <w:jc w:val="center"/>
      </w:pPr>
      <w:r w:rsidRPr="00B237A5">
        <w:t>УТВЕРЖДЕНА</w:t>
      </w:r>
    </w:p>
    <w:p w:rsidR="00B532F5" w:rsidRPr="00B237A5" w:rsidRDefault="00B532F5" w:rsidP="00B532F5">
      <w:pPr>
        <w:autoSpaceDE w:val="0"/>
        <w:autoSpaceDN w:val="0"/>
        <w:ind w:left="6521"/>
        <w:jc w:val="center"/>
      </w:pPr>
      <w:r w:rsidRPr="00B237A5">
        <w:t>Постановлением Правительства Российской Федерации</w:t>
      </w:r>
      <w:r w:rsidRPr="00B237A5">
        <w:br/>
        <w:t>от 28.04.2005 № 266</w:t>
      </w:r>
    </w:p>
    <w:p w:rsidR="00B532F5" w:rsidRPr="00B237A5" w:rsidRDefault="00B532F5" w:rsidP="00B532F5">
      <w:pPr>
        <w:autoSpaceDE w:val="0"/>
        <w:autoSpaceDN w:val="0"/>
        <w:spacing w:before="120"/>
        <w:ind w:left="6379"/>
      </w:pPr>
      <w:r w:rsidRPr="00B237A5">
        <w:t>(в ред. Постановления Правительства РФ</w:t>
      </w:r>
      <w:r w:rsidRPr="00B237A5">
        <w:br/>
        <w:t>от 21.09.2005 №578)</w:t>
      </w:r>
    </w:p>
    <w:p w:rsidR="00B532F5" w:rsidRDefault="00B532F5" w:rsidP="00B532F5">
      <w:pPr>
        <w:autoSpaceDE w:val="0"/>
        <w:autoSpaceDN w:val="0"/>
        <w:jc w:val="center"/>
        <w:rPr>
          <w:b/>
          <w:bCs/>
          <w:sz w:val="26"/>
          <w:szCs w:val="26"/>
        </w:rPr>
      </w:pPr>
    </w:p>
    <w:p w:rsidR="00B532F5" w:rsidRPr="00B237A5" w:rsidRDefault="00B532F5" w:rsidP="00B532F5">
      <w:pPr>
        <w:autoSpaceDE w:val="0"/>
        <w:autoSpaceDN w:val="0"/>
        <w:jc w:val="center"/>
        <w:rPr>
          <w:b/>
          <w:bCs/>
          <w:sz w:val="24"/>
          <w:szCs w:val="24"/>
        </w:rPr>
      </w:pPr>
      <w:r w:rsidRPr="00B237A5">
        <w:rPr>
          <w:b/>
          <w:bCs/>
          <w:sz w:val="24"/>
          <w:szCs w:val="24"/>
        </w:rPr>
        <w:t xml:space="preserve">Форма документа, </w:t>
      </w:r>
    </w:p>
    <w:p w:rsidR="00B532F5" w:rsidRPr="00B237A5" w:rsidRDefault="00B532F5" w:rsidP="00B532F5">
      <w:pPr>
        <w:autoSpaceDE w:val="0"/>
        <w:autoSpaceDN w:val="0"/>
        <w:jc w:val="center"/>
        <w:rPr>
          <w:b/>
          <w:bCs/>
          <w:sz w:val="24"/>
          <w:szCs w:val="24"/>
        </w:rPr>
      </w:pPr>
      <w:r w:rsidRPr="00B237A5">
        <w:rPr>
          <w:b/>
          <w:bCs/>
          <w:sz w:val="24"/>
          <w:szCs w:val="24"/>
        </w:rPr>
        <w:t>подтверждающего принятие решения о согласовании переустройства и (или) перепланировки жилого помещения</w:t>
      </w:r>
    </w:p>
    <w:p w:rsidR="00B532F5" w:rsidRPr="00B237A5" w:rsidRDefault="00B532F5" w:rsidP="00B532F5">
      <w:pPr>
        <w:autoSpaceDE w:val="0"/>
        <w:autoSpaceDN w:val="0"/>
      </w:pPr>
      <w:r w:rsidRPr="00B237A5">
        <w:t>(Бланк органа,</w:t>
      </w:r>
      <w:r w:rsidRPr="00B237A5">
        <w:br/>
        <w:t>осуществляющего</w:t>
      </w:r>
      <w:r w:rsidRPr="00B237A5">
        <w:br/>
        <w:t>согласование)</w:t>
      </w:r>
    </w:p>
    <w:p w:rsidR="00B532F5" w:rsidRPr="00B237A5" w:rsidRDefault="00B532F5" w:rsidP="00B532F5">
      <w:pPr>
        <w:autoSpaceDE w:val="0"/>
        <w:autoSpaceDN w:val="0"/>
        <w:spacing w:before="240" w:after="480"/>
        <w:jc w:val="center"/>
        <w:rPr>
          <w:b/>
          <w:sz w:val="24"/>
          <w:szCs w:val="24"/>
        </w:rPr>
      </w:pPr>
      <w:r w:rsidRPr="00B237A5">
        <w:rPr>
          <w:b/>
          <w:sz w:val="24"/>
          <w:szCs w:val="24"/>
        </w:rPr>
        <w:t>РЕШЕНИЕ</w:t>
      </w:r>
      <w:r w:rsidRPr="00B237A5">
        <w:rPr>
          <w:b/>
          <w:sz w:val="24"/>
          <w:szCs w:val="24"/>
        </w:rPr>
        <w:br/>
        <w:t>о согласовании переустройства и (или) перепланировки жилого помещения</w:t>
      </w:r>
    </w:p>
    <w:p w:rsidR="00B532F5" w:rsidRPr="00193563" w:rsidRDefault="00B532F5" w:rsidP="00B532F5">
      <w:pPr>
        <w:autoSpaceDE w:val="0"/>
        <w:autoSpaceDN w:val="0"/>
        <w:rPr>
          <w:sz w:val="24"/>
          <w:szCs w:val="24"/>
        </w:rPr>
      </w:pPr>
      <w:r w:rsidRPr="00B237A5">
        <w:rPr>
          <w:sz w:val="24"/>
          <w:szCs w:val="24"/>
        </w:rPr>
        <w:t>В связи с обращением</w:t>
      </w:r>
      <w:r w:rsidRPr="00193563">
        <w:rPr>
          <w:sz w:val="24"/>
          <w:szCs w:val="24"/>
        </w:rPr>
        <w:t xml:space="preserve">  </w:t>
      </w:r>
    </w:p>
    <w:p w:rsidR="00B532F5" w:rsidRPr="00193563" w:rsidRDefault="00B532F5" w:rsidP="00B532F5">
      <w:pPr>
        <w:pBdr>
          <w:top w:val="single" w:sz="4" w:space="1" w:color="auto"/>
        </w:pBdr>
        <w:autoSpaceDE w:val="0"/>
        <w:autoSpaceDN w:val="0"/>
        <w:ind w:left="2381"/>
        <w:jc w:val="center"/>
      </w:pPr>
      <w:r w:rsidRPr="00193563">
        <w:t>(Ф.И.О. физического лица, наименование юридического лица – заявителя)</w:t>
      </w:r>
    </w:p>
    <w:p w:rsidR="00B532F5" w:rsidRPr="00193563" w:rsidRDefault="00B532F5" w:rsidP="00B532F5">
      <w:pPr>
        <w:tabs>
          <w:tab w:val="center" w:pos="4962"/>
          <w:tab w:val="left" w:pos="7966"/>
        </w:tabs>
        <w:autoSpaceDE w:val="0"/>
        <w:autoSpaceDN w:val="0"/>
        <w:rPr>
          <w:sz w:val="24"/>
          <w:szCs w:val="24"/>
        </w:rPr>
      </w:pPr>
      <w:r w:rsidRPr="00193563">
        <w:rPr>
          <w:sz w:val="24"/>
          <w:szCs w:val="24"/>
        </w:rPr>
        <w:t xml:space="preserve">о намерении провести  </w:t>
      </w:r>
      <w:r w:rsidRPr="00193563">
        <w:rPr>
          <w:sz w:val="24"/>
          <w:szCs w:val="24"/>
        </w:rPr>
        <w:tab/>
        <w:t>переустройство и (или) перепланировку</w:t>
      </w:r>
      <w:r w:rsidRPr="00193563">
        <w:rPr>
          <w:sz w:val="24"/>
          <w:szCs w:val="24"/>
        </w:rPr>
        <w:tab/>
        <w:t>жилых помещений</w:t>
      </w:r>
    </w:p>
    <w:p w:rsidR="00B532F5" w:rsidRPr="00193563" w:rsidRDefault="00B532F5" w:rsidP="00B532F5">
      <w:pPr>
        <w:pBdr>
          <w:top w:val="single" w:sz="4" w:space="1" w:color="auto"/>
        </w:pBdr>
        <w:autoSpaceDE w:val="0"/>
        <w:autoSpaceDN w:val="0"/>
        <w:ind w:left="2948" w:right="2948"/>
        <w:jc w:val="center"/>
      </w:pPr>
      <w:r w:rsidRPr="00193563">
        <w:t>(ненужное зачеркнуть)</w:t>
      </w:r>
    </w:p>
    <w:p w:rsidR="00B532F5" w:rsidRPr="00193563" w:rsidRDefault="00B532F5" w:rsidP="00B532F5">
      <w:pPr>
        <w:autoSpaceDE w:val="0"/>
        <w:autoSpaceDN w:val="0"/>
        <w:rPr>
          <w:sz w:val="24"/>
          <w:szCs w:val="24"/>
        </w:rPr>
      </w:pPr>
      <w:r w:rsidRPr="00193563">
        <w:rPr>
          <w:sz w:val="24"/>
          <w:szCs w:val="24"/>
        </w:rPr>
        <w:t xml:space="preserve">по адресу:  </w:t>
      </w:r>
    </w:p>
    <w:p w:rsidR="00B532F5" w:rsidRPr="00193563" w:rsidRDefault="00B532F5" w:rsidP="00B532F5">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532F5" w:rsidRPr="00193563" w:rsidTr="00A84A50">
        <w:tc>
          <w:tcPr>
            <w:tcW w:w="6549"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193"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w:t>
            </w:r>
          </w:p>
        </w:tc>
        <w:tc>
          <w:tcPr>
            <w:tcW w:w="3204" w:type="dxa"/>
            <w:tcBorders>
              <w:top w:val="nil"/>
              <w:left w:val="nil"/>
              <w:bottom w:val="single" w:sz="4" w:space="0" w:color="auto"/>
              <w:right w:val="nil"/>
            </w:tcBorders>
            <w:vAlign w:val="bottom"/>
          </w:tcPr>
          <w:p w:rsidR="00B532F5" w:rsidRPr="00193563" w:rsidRDefault="00B532F5" w:rsidP="00A84A50">
            <w:pPr>
              <w:autoSpaceDE w:val="0"/>
              <w:autoSpaceDN w:val="0"/>
              <w:rPr>
                <w:sz w:val="24"/>
                <w:szCs w:val="24"/>
              </w:rPr>
            </w:pPr>
            <w:r w:rsidRPr="00193563">
              <w:rPr>
                <w:sz w:val="24"/>
                <w:szCs w:val="24"/>
              </w:rPr>
              <w:t>занимаемых (принадлежащих)</w:t>
            </w:r>
          </w:p>
        </w:tc>
      </w:tr>
      <w:tr w:rsidR="00B532F5" w:rsidRPr="00193563" w:rsidTr="00A84A50">
        <w:tc>
          <w:tcPr>
            <w:tcW w:w="6549" w:type="dxa"/>
            <w:tcBorders>
              <w:top w:val="nil"/>
              <w:left w:val="nil"/>
              <w:bottom w:val="nil"/>
              <w:right w:val="nil"/>
            </w:tcBorders>
            <w:vAlign w:val="bottom"/>
          </w:tcPr>
          <w:p w:rsidR="00B532F5" w:rsidRPr="00193563" w:rsidRDefault="00B532F5" w:rsidP="00A84A50">
            <w:pPr>
              <w:autoSpaceDE w:val="0"/>
              <w:autoSpaceDN w:val="0"/>
            </w:pPr>
          </w:p>
        </w:tc>
        <w:tc>
          <w:tcPr>
            <w:tcW w:w="193" w:type="dxa"/>
            <w:tcBorders>
              <w:top w:val="nil"/>
              <w:left w:val="nil"/>
              <w:bottom w:val="nil"/>
              <w:right w:val="nil"/>
            </w:tcBorders>
            <w:vAlign w:val="bottom"/>
          </w:tcPr>
          <w:p w:rsidR="00B532F5" w:rsidRPr="00193563" w:rsidRDefault="00B532F5" w:rsidP="00A84A50">
            <w:pPr>
              <w:autoSpaceDE w:val="0"/>
              <w:autoSpaceDN w:val="0"/>
            </w:pPr>
          </w:p>
        </w:tc>
        <w:tc>
          <w:tcPr>
            <w:tcW w:w="3204" w:type="dxa"/>
            <w:tcBorders>
              <w:top w:val="nil"/>
              <w:left w:val="nil"/>
              <w:bottom w:val="nil"/>
              <w:right w:val="nil"/>
            </w:tcBorders>
            <w:vAlign w:val="bottom"/>
          </w:tcPr>
          <w:p w:rsidR="00B532F5" w:rsidRPr="00193563" w:rsidRDefault="00B532F5" w:rsidP="00A84A50">
            <w:pPr>
              <w:autoSpaceDE w:val="0"/>
              <w:autoSpaceDN w:val="0"/>
              <w:jc w:val="center"/>
            </w:pPr>
            <w:r w:rsidRPr="00193563">
              <w:t>(ненужное зачеркнуть)</w:t>
            </w:r>
          </w:p>
        </w:tc>
      </w:tr>
    </w:tbl>
    <w:p w:rsidR="00B532F5" w:rsidRPr="00193563" w:rsidRDefault="00B532F5" w:rsidP="00B532F5">
      <w:pPr>
        <w:autoSpaceDE w:val="0"/>
        <w:autoSpaceDN w:val="0"/>
        <w:rPr>
          <w:sz w:val="24"/>
          <w:szCs w:val="24"/>
        </w:rPr>
      </w:pPr>
      <w:r w:rsidRPr="00193563">
        <w:rPr>
          <w:sz w:val="24"/>
          <w:szCs w:val="24"/>
        </w:rPr>
        <w:t xml:space="preserve">на основании:  </w:t>
      </w:r>
    </w:p>
    <w:p w:rsidR="00B532F5" w:rsidRPr="00193563" w:rsidRDefault="00B532F5" w:rsidP="00B532F5">
      <w:pPr>
        <w:pBdr>
          <w:top w:val="single" w:sz="4" w:space="1" w:color="auto"/>
        </w:pBdr>
        <w:autoSpaceDE w:val="0"/>
        <w:autoSpaceDN w:val="0"/>
        <w:ind w:left="1560"/>
        <w:jc w:val="center"/>
      </w:pPr>
      <w:r w:rsidRPr="00193563">
        <w:t>(вид и реквизиты правоустанавливающего документа на переустраиваемое и (или)</w:t>
      </w:r>
    </w:p>
    <w:p w:rsidR="00B532F5" w:rsidRPr="00193563" w:rsidRDefault="00B532F5" w:rsidP="00B532F5">
      <w:pPr>
        <w:tabs>
          <w:tab w:val="left" w:pos="9837"/>
        </w:tabs>
        <w:autoSpaceDE w:val="0"/>
        <w:autoSpaceDN w:val="0"/>
        <w:rPr>
          <w:sz w:val="24"/>
          <w:szCs w:val="24"/>
        </w:rPr>
      </w:pPr>
      <w:r w:rsidRPr="00193563">
        <w:rPr>
          <w:sz w:val="24"/>
          <w:szCs w:val="24"/>
        </w:rPr>
        <w:tab/>
        <w:t>,</w:t>
      </w:r>
    </w:p>
    <w:p w:rsidR="00B532F5" w:rsidRPr="00193563" w:rsidRDefault="00B532F5" w:rsidP="00B532F5">
      <w:pPr>
        <w:pBdr>
          <w:top w:val="single" w:sz="4" w:space="1" w:color="auto"/>
        </w:pBdr>
        <w:autoSpaceDE w:val="0"/>
        <w:autoSpaceDN w:val="0"/>
        <w:ind w:right="113"/>
        <w:jc w:val="center"/>
      </w:pPr>
      <w:r w:rsidRPr="00193563">
        <w:t>перепланируемое жилое помещение)</w:t>
      </w:r>
    </w:p>
    <w:p w:rsidR="00B532F5" w:rsidRPr="00193563" w:rsidRDefault="00B532F5" w:rsidP="00B532F5">
      <w:pPr>
        <w:autoSpaceDE w:val="0"/>
        <w:autoSpaceDN w:val="0"/>
        <w:jc w:val="both"/>
        <w:rPr>
          <w:sz w:val="24"/>
          <w:szCs w:val="24"/>
        </w:rPr>
      </w:pPr>
      <w:r w:rsidRPr="00193563">
        <w:rPr>
          <w:sz w:val="24"/>
          <w:szCs w:val="24"/>
        </w:rPr>
        <w:t>по результатам рассмотрения представленных документов принято решение:</w:t>
      </w:r>
    </w:p>
    <w:p w:rsidR="00B532F5" w:rsidRPr="00193563" w:rsidRDefault="00B532F5" w:rsidP="00B532F5">
      <w:pPr>
        <w:autoSpaceDE w:val="0"/>
        <w:autoSpaceDN w:val="0"/>
        <w:rPr>
          <w:sz w:val="24"/>
          <w:szCs w:val="24"/>
        </w:rPr>
      </w:pPr>
      <w:r w:rsidRPr="00193563">
        <w:rPr>
          <w:sz w:val="24"/>
          <w:szCs w:val="24"/>
        </w:rPr>
        <w:t xml:space="preserve">1. Дать согласие на  </w:t>
      </w:r>
    </w:p>
    <w:p w:rsidR="00B532F5" w:rsidRPr="00193563" w:rsidRDefault="00B532F5" w:rsidP="00B532F5">
      <w:pPr>
        <w:pBdr>
          <w:top w:val="single" w:sz="4" w:space="1" w:color="auto"/>
        </w:pBdr>
        <w:autoSpaceDE w:val="0"/>
        <w:autoSpaceDN w:val="0"/>
        <w:ind w:left="2098"/>
        <w:jc w:val="center"/>
      </w:pPr>
      <w:r w:rsidRPr="00193563">
        <w:t>(переустройство, перепланировку, переустройство и перепланировку – нужное указать)</w:t>
      </w:r>
    </w:p>
    <w:p w:rsidR="00B532F5" w:rsidRPr="00193563" w:rsidRDefault="00B532F5" w:rsidP="00B532F5">
      <w:pPr>
        <w:autoSpaceDE w:val="0"/>
        <w:autoSpaceDN w:val="0"/>
        <w:jc w:val="both"/>
        <w:rPr>
          <w:sz w:val="24"/>
          <w:szCs w:val="24"/>
        </w:rPr>
      </w:pPr>
      <w:r w:rsidRPr="00193563">
        <w:rPr>
          <w:sz w:val="24"/>
          <w:szCs w:val="24"/>
        </w:rPr>
        <w:t>жилых помещений в соответствии с представленным проектом (проектной документацией).</w:t>
      </w:r>
    </w:p>
    <w:p w:rsidR="00B532F5" w:rsidRPr="00193563" w:rsidRDefault="00B532F5" w:rsidP="00B532F5">
      <w:pPr>
        <w:autoSpaceDE w:val="0"/>
        <w:autoSpaceDN w:val="0"/>
        <w:jc w:val="both"/>
        <w:rPr>
          <w:sz w:val="24"/>
          <w:szCs w:val="24"/>
        </w:rPr>
      </w:pPr>
      <w:r w:rsidRPr="00193563">
        <w:rPr>
          <w:sz w:val="24"/>
          <w:szCs w:val="24"/>
        </w:rPr>
        <w:t xml:space="preserve">2. Установить </w:t>
      </w:r>
      <w:r w:rsidRPr="00193563">
        <w:rPr>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532F5" w:rsidRPr="00193563" w:rsidTr="00A84A50">
        <w:tc>
          <w:tcPr>
            <w:tcW w:w="5500" w:type="dxa"/>
            <w:gridSpan w:val="8"/>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w:t>
            </w:r>
          </w:p>
        </w:tc>
        <w:tc>
          <w:tcPr>
            <w:tcW w:w="2552" w:type="dxa"/>
            <w:gridSpan w:val="3"/>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537" w:type="dxa"/>
            <w:tcBorders>
              <w:top w:val="nil"/>
              <w:left w:val="nil"/>
              <w:bottom w:val="nil"/>
              <w:right w:val="nil"/>
            </w:tcBorders>
            <w:vAlign w:val="bottom"/>
          </w:tcPr>
          <w:p w:rsidR="00B532F5" w:rsidRPr="00193563" w:rsidRDefault="00B532F5" w:rsidP="00A84A50">
            <w:pPr>
              <w:autoSpaceDE w:val="0"/>
              <w:autoSpaceDN w:val="0"/>
              <w:jc w:val="right"/>
              <w:rPr>
                <w:sz w:val="24"/>
                <w:szCs w:val="24"/>
              </w:rPr>
            </w:pPr>
            <w:r w:rsidRPr="00193563">
              <w:rPr>
                <w:sz w:val="24"/>
                <w:szCs w:val="24"/>
              </w:rPr>
              <w:t>200</w:t>
            </w:r>
          </w:p>
        </w:tc>
        <w:tc>
          <w:tcPr>
            <w:tcW w:w="283" w:type="dxa"/>
            <w:tcBorders>
              <w:top w:val="nil"/>
              <w:left w:val="nil"/>
              <w:bottom w:val="single" w:sz="4" w:space="0" w:color="auto"/>
              <w:right w:val="nil"/>
            </w:tcBorders>
            <w:vAlign w:val="bottom"/>
          </w:tcPr>
          <w:p w:rsidR="00B532F5" w:rsidRPr="00193563" w:rsidRDefault="00B532F5" w:rsidP="00A84A50">
            <w:pPr>
              <w:autoSpaceDE w:val="0"/>
              <w:autoSpaceDN w:val="0"/>
              <w:rPr>
                <w:sz w:val="24"/>
                <w:szCs w:val="24"/>
              </w:rPr>
            </w:pPr>
          </w:p>
        </w:tc>
        <w:tc>
          <w:tcPr>
            <w:tcW w:w="371" w:type="dxa"/>
            <w:gridSpan w:val="2"/>
            <w:tcBorders>
              <w:top w:val="nil"/>
              <w:left w:val="nil"/>
              <w:bottom w:val="nil"/>
              <w:right w:val="nil"/>
            </w:tcBorders>
            <w:vAlign w:val="bottom"/>
          </w:tcPr>
          <w:p w:rsidR="00B532F5" w:rsidRPr="00193563" w:rsidRDefault="00B532F5" w:rsidP="00A84A50">
            <w:pPr>
              <w:autoSpaceDE w:val="0"/>
              <w:autoSpaceDN w:val="0"/>
              <w:ind w:left="57"/>
              <w:rPr>
                <w:sz w:val="24"/>
                <w:szCs w:val="24"/>
              </w:rPr>
            </w:pPr>
            <w:r w:rsidRPr="00193563">
              <w:rPr>
                <w:sz w:val="24"/>
                <w:szCs w:val="24"/>
              </w:rPr>
              <w:t>г.</w:t>
            </w:r>
          </w:p>
        </w:tc>
      </w:tr>
      <w:tr w:rsidR="00B532F5" w:rsidRPr="00193563" w:rsidTr="00A84A50">
        <w:trPr>
          <w:gridAfter w:val="11"/>
          <w:wAfter w:w="4992" w:type="dxa"/>
        </w:trPr>
        <w:tc>
          <w:tcPr>
            <w:tcW w:w="510"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по “</w:t>
            </w:r>
          </w:p>
        </w:tc>
        <w:tc>
          <w:tcPr>
            <w:tcW w:w="567"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283"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w:t>
            </w:r>
          </w:p>
        </w:tc>
        <w:tc>
          <w:tcPr>
            <w:tcW w:w="2496"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537" w:type="dxa"/>
            <w:tcBorders>
              <w:top w:val="nil"/>
              <w:left w:val="nil"/>
              <w:bottom w:val="nil"/>
              <w:right w:val="nil"/>
            </w:tcBorders>
            <w:vAlign w:val="bottom"/>
          </w:tcPr>
          <w:p w:rsidR="00B532F5" w:rsidRPr="00193563" w:rsidRDefault="00B532F5" w:rsidP="00A84A50">
            <w:pPr>
              <w:autoSpaceDE w:val="0"/>
              <w:autoSpaceDN w:val="0"/>
              <w:jc w:val="right"/>
              <w:rPr>
                <w:sz w:val="24"/>
                <w:szCs w:val="24"/>
              </w:rPr>
            </w:pPr>
            <w:r w:rsidRPr="00193563">
              <w:rPr>
                <w:sz w:val="24"/>
                <w:szCs w:val="24"/>
              </w:rPr>
              <w:t>200</w:t>
            </w:r>
          </w:p>
        </w:tc>
        <w:tc>
          <w:tcPr>
            <w:tcW w:w="283" w:type="dxa"/>
            <w:tcBorders>
              <w:top w:val="nil"/>
              <w:left w:val="nil"/>
              <w:bottom w:val="single" w:sz="4" w:space="0" w:color="auto"/>
              <w:right w:val="nil"/>
            </w:tcBorders>
            <w:vAlign w:val="bottom"/>
          </w:tcPr>
          <w:p w:rsidR="00B532F5" w:rsidRPr="00193563" w:rsidRDefault="00B532F5" w:rsidP="00A84A50">
            <w:pPr>
              <w:autoSpaceDE w:val="0"/>
              <w:autoSpaceDN w:val="0"/>
              <w:rPr>
                <w:sz w:val="24"/>
                <w:szCs w:val="24"/>
              </w:rPr>
            </w:pPr>
          </w:p>
        </w:tc>
        <w:tc>
          <w:tcPr>
            <w:tcW w:w="425" w:type="dxa"/>
            <w:tcBorders>
              <w:top w:val="nil"/>
              <w:left w:val="nil"/>
              <w:bottom w:val="nil"/>
              <w:right w:val="nil"/>
            </w:tcBorders>
            <w:vAlign w:val="bottom"/>
          </w:tcPr>
          <w:p w:rsidR="00B532F5" w:rsidRPr="00193563" w:rsidRDefault="00B532F5" w:rsidP="00A84A50">
            <w:pPr>
              <w:autoSpaceDE w:val="0"/>
              <w:autoSpaceDN w:val="0"/>
              <w:ind w:left="57"/>
              <w:rPr>
                <w:sz w:val="24"/>
                <w:szCs w:val="24"/>
              </w:rPr>
            </w:pPr>
            <w:r w:rsidRPr="00193563">
              <w:rPr>
                <w:sz w:val="24"/>
                <w:szCs w:val="24"/>
              </w:rPr>
              <w:t>г.;</w:t>
            </w:r>
          </w:p>
        </w:tc>
      </w:tr>
      <w:tr w:rsidR="00B532F5" w:rsidRPr="00193563" w:rsidTr="00A84A50">
        <w:trPr>
          <w:gridAfter w:val="1"/>
          <w:wAfter w:w="142" w:type="dxa"/>
        </w:trPr>
        <w:tc>
          <w:tcPr>
            <w:tcW w:w="5557" w:type="dxa"/>
            <w:gridSpan w:val="9"/>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480" w:type="dxa"/>
            <w:tcBorders>
              <w:top w:val="nil"/>
              <w:left w:val="nil"/>
              <w:bottom w:val="nil"/>
              <w:right w:val="nil"/>
            </w:tcBorders>
            <w:vAlign w:val="bottom"/>
          </w:tcPr>
          <w:p w:rsidR="00B532F5" w:rsidRPr="00193563" w:rsidRDefault="00B532F5" w:rsidP="00A84A50">
            <w:pPr>
              <w:autoSpaceDE w:val="0"/>
              <w:autoSpaceDN w:val="0"/>
              <w:jc w:val="center"/>
              <w:rPr>
                <w:sz w:val="24"/>
                <w:szCs w:val="24"/>
              </w:rPr>
            </w:pPr>
            <w:r w:rsidRPr="00193563">
              <w:rPr>
                <w:sz w:val="24"/>
                <w:szCs w:val="24"/>
              </w:rPr>
              <w:t>по</w:t>
            </w:r>
          </w:p>
        </w:tc>
        <w:tc>
          <w:tcPr>
            <w:tcW w:w="1930" w:type="dxa"/>
            <w:gridSpan w:val="4"/>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r>
    </w:tbl>
    <w:p w:rsidR="00B532F5" w:rsidRPr="00193563" w:rsidRDefault="00B532F5" w:rsidP="00B532F5">
      <w:pPr>
        <w:tabs>
          <w:tab w:val="center" w:pos="2127"/>
          <w:tab w:val="left" w:pos="3544"/>
        </w:tabs>
        <w:autoSpaceDE w:val="0"/>
        <w:autoSpaceDN w:val="0"/>
        <w:rPr>
          <w:sz w:val="24"/>
          <w:szCs w:val="24"/>
        </w:rPr>
      </w:pPr>
      <w:r w:rsidRPr="00193563">
        <w:rPr>
          <w:sz w:val="24"/>
          <w:szCs w:val="24"/>
        </w:rPr>
        <w:t xml:space="preserve">часов в  </w:t>
      </w:r>
      <w:r w:rsidRPr="00193563">
        <w:rPr>
          <w:sz w:val="24"/>
          <w:szCs w:val="24"/>
        </w:rPr>
        <w:tab/>
      </w:r>
      <w:r w:rsidRPr="00193563">
        <w:rPr>
          <w:sz w:val="24"/>
          <w:szCs w:val="24"/>
        </w:rPr>
        <w:tab/>
        <w:t>дни.</w:t>
      </w:r>
    </w:p>
    <w:p w:rsidR="00B532F5" w:rsidRPr="00193563" w:rsidRDefault="00B532F5" w:rsidP="00B532F5">
      <w:pPr>
        <w:pBdr>
          <w:top w:val="single" w:sz="4" w:space="1" w:color="auto"/>
        </w:pBdr>
        <w:autoSpaceDE w:val="0"/>
        <w:autoSpaceDN w:val="0"/>
        <w:ind w:left="851" w:right="6519"/>
        <w:rPr>
          <w:sz w:val="2"/>
          <w:szCs w:val="2"/>
        </w:rPr>
      </w:pPr>
    </w:p>
    <w:p w:rsidR="00B532F5" w:rsidRPr="00193563" w:rsidRDefault="00B532F5" w:rsidP="00B532F5">
      <w:pPr>
        <w:autoSpaceDE w:val="0"/>
        <w:autoSpaceDN w:val="0"/>
        <w:rPr>
          <w:sz w:val="24"/>
          <w:szCs w:val="24"/>
        </w:rPr>
      </w:pPr>
    </w:p>
    <w:p w:rsidR="00B532F5" w:rsidRPr="00193563" w:rsidRDefault="00B532F5" w:rsidP="00B532F5">
      <w:pPr>
        <w:pBdr>
          <w:top w:val="single" w:sz="4" w:space="1" w:color="auto"/>
        </w:pBdr>
        <w:autoSpaceDE w:val="0"/>
        <w:autoSpaceDN w:val="0"/>
        <w:rPr>
          <w:sz w:val="2"/>
          <w:szCs w:val="2"/>
        </w:rPr>
      </w:pPr>
    </w:p>
    <w:p w:rsidR="00B532F5" w:rsidRPr="00193563" w:rsidRDefault="00B532F5" w:rsidP="00B532F5">
      <w:pPr>
        <w:autoSpaceDE w:val="0"/>
        <w:autoSpaceDN w:val="0"/>
        <w:rPr>
          <w:sz w:val="24"/>
          <w:szCs w:val="24"/>
        </w:rPr>
      </w:pPr>
    </w:p>
    <w:p w:rsidR="00B532F5" w:rsidRPr="00193563" w:rsidRDefault="00B532F5" w:rsidP="00B532F5">
      <w:pPr>
        <w:pBdr>
          <w:top w:val="single" w:sz="4" w:space="1" w:color="auto"/>
        </w:pBdr>
        <w:autoSpaceDE w:val="0"/>
        <w:autoSpaceDN w:val="0"/>
        <w:rPr>
          <w:sz w:val="2"/>
          <w:szCs w:val="2"/>
        </w:rPr>
      </w:pPr>
    </w:p>
    <w:p w:rsidR="00B532F5" w:rsidRPr="00193563" w:rsidRDefault="00B532F5" w:rsidP="00B532F5">
      <w:pPr>
        <w:autoSpaceDE w:val="0"/>
        <w:autoSpaceDN w:val="0"/>
        <w:jc w:val="both"/>
        <w:rPr>
          <w:sz w:val="24"/>
          <w:szCs w:val="24"/>
        </w:rPr>
      </w:pPr>
      <w:r w:rsidRPr="00193563">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sz w:val="24"/>
          <w:szCs w:val="24"/>
        </w:rPr>
        <w:br/>
      </w:r>
    </w:p>
    <w:p w:rsidR="00B532F5" w:rsidRPr="00193563" w:rsidRDefault="00B532F5" w:rsidP="00B532F5">
      <w:pPr>
        <w:pBdr>
          <w:top w:val="single" w:sz="4" w:space="1" w:color="auto"/>
        </w:pBdr>
        <w:autoSpaceDE w:val="0"/>
        <w:autoSpaceDN w:val="0"/>
        <w:jc w:val="center"/>
      </w:pPr>
      <w:r w:rsidRPr="00193563">
        <w:t>(указываются реквизиты нормативного правового акта субъекта</w:t>
      </w:r>
    </w:p>
    <w:p w:rsidR="00B532F5" w:rsidRPr="00193563" w:rsidRDefault="00B532F5" w:rsidP="00B532F5">
      <w:pPr>
        <w:autoSpaceDE w:val="0"/>
        <w:autoSpaceDN w:val="0"/>
        <w:rPr>
          <w:sz w:val="24"/>
          <w:szCs w:val="24"/>
        </w:rPr>
      </w:pPr>
    </w:p>
    <w:p w:rsidR="00B532F5" w:rsidRPr="00193563" w:rsidRDefault="00B532F5" w:rsidP="00B532F5">
      <w:pPr>
        <w:pBdr>
          <w:top w:val="single" w:sz="4" w:space="1" w:color="auto"/>
        </w:pBdr>
        <w:autoSpaceDE w:val="0"/>
        <w:autoSpaceDN w:val="0"/>
        <w:jc w:val="center"/>
      </w:pPr>
      <w:r w:rsidRPr="00193563">
        <w:t>Российской Федерации или акта органа местного самоуправления, регламентирующего порядок</w:t>
      </w:r>
    </w:p>
    <w:p w:rsidR="00B532F5" w:rsidRPr="00193563" w:rsidRDefault="00B532F5" w:rsidP="00B532F5">
      <w:pPr>
        <w:tabs>
          <w:tab w:val="left" w:pos="9837"/>
        </w:tabs>
        <w:autoSpaceDE w:val="0"/>
        <w:autoSpaceDN w:val="0"/>
        <w:rPr>
          <w:sz w:val="24"/>
          <w:szCs w:val="24"/>
        </w:rPr>
      </w:pPr>
      <w:r w:rsidRPr="00193563">
        <w:rPr>
          <w:sz w:val="24"/>
          <w:szCs w:val="24"/>
        </w:rPr>
        <w:tab/>
        <w:t>.</w:t>
      </w:r>
    </w:p>
    <w:p w:rsidR="00B532F5" w:rsidRPr="00193563" w:rsidRDefault="00B532F5" w:rsidP="00B532F5">
      <w:pPr>
        <w:pBdr>
          <w:top w:val="single" w:sz="4" w:space="1" w:color="auto"/>
        </w:pBdr>
        <w:autoSpaceDE w:val="0"/>
        <w:autoSpaceDN w:val="0"/>
        <w:ind w:right="113"/>
        <w:jc w:val="center"/>
      </w:pPr>
      <w:r w:rsidRPr="00193563">
        <w:t>проведения ремонтно-строительных работ по переустройству и (или) перепланировке жилых помещений)</w:t>
      </w:r>
    </w:p>
    <w:p w:rsidR="00B532F5" w:rsidRPr="00193563" w:rsidRDefault="00B532F5" w:rsidP="00B532F5">
      <w:pPr>
        <w:autoSpaceDE w:val="0"/>
        <w:autoSpaceDN w:val="0"/>
        <w:rPr>
          <w:sz w:val="24"/>
          <w:szCs w:val="24"/>
        </w:rPr>
      </w:pPr>
    </w:p>
    <w:p w:rsidR="00B532F5" w:rsidRPr="00193563" w:rsidRDefault="00B532F5" w:rsidP="00B532F5">
      <w:pPr>
        <w:widowControl w:val="0"/>
        <w:autoSpaceDE w:val="0"/>
        <w:autoSpaceDN w:val="0"/>
        <w:jc w:val="both"/>
        <w:rPr>
          <w:sz w:val="24"/>
          <w:szCs w:val="24"/>
        </w:rPr>
      </w:pPr>
      <w:r w:rsidRPr="00193563">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532F5" w:rsidRPr="00193563" w:rsidRDefault="00B532F5" w:rsidP="00B532F5">
      <w:pPr>
        <w:autoSpaceDE w:val="0"/>
        <w:autoSpaceDN w:val="0"/>
        <w:jc w:val="both"/>
        <w:rPr>
          <w:sz w:val="24"/>
          <w:szCs w:val="24"/>
        </w:rPr>
      </w:pPr>
      <w:r w:rsidRPr="00193563">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532F5" w:rsidRPr="00193563" w:rsidRDefault="00B532F5" w:rsidP="00B532F5">
      <w:pPr>
        <w:autoSpaceDE w:val="0"/>
        <w:autoSpaceDN w:val="0"/>
        <w:jc w:val="both"/>
        <w:rPr>
          <w:sz w:val="24"/>
          <w:szCs w:val="24"/>
        </w:rPr>
      </w:pPr>
      <w:r w:rsidRPr="00193563">
        <w:rPr>
          <w:sz w:val="24"/>
          <w:szCs w:val="24"/>
        </w:rPr>
        <w:t xml:space="preserve">6. Контроль за исполнением настоящего решения возложить на  </w:t>
      </w:r>
    </w:p>
    <w:p w:rsidR="00B532F5" w:rsidRPr="00193563" w:rsidRDefault="00B532F5" w:rsidP="00B532F5">
      <w:pPr>
        <w:pBdr>
          <w:top w:val="single" w:sz="4" w:space="1" w:color="auto"/>
        </w:pBdr>
        <w:autoSpaceDE w:val="0"/>
        <w:autoSpaceDN w:val="0"/>
        <w:ind w:left="6663"/>
        <w:jc w:val="center"/>
      </w:pPr>
      <w:r w:rsidRPr="00193563">
        <w:t>(наименование структурного</w:t>
      </w:r>
    </w:p>
    <w:p w:rsidR="00B532F5" w:rsidRPr="00193563" w:rsidRDefault="00B532F5" w:rsidP="00B532F5">
      <w:pPr>
        <w:autoSpaceDE w:val="0"/>
        <w:autoSpaceDN w:val="0"/>
        <w:rPr>
          <w:sz w:val="24"/>
          <w:szCs w:val="24"/>
        </w:rPr>
      </w:pPr>
    </w:p>
    <w:p w:rsidR="00B532F5" w:rsidRPr="00193563" w:rsidRDefault="00B532F5" w:rsidP="00B532F5">
      <w:pPr>
        <w:pBdr>
          <w:top w:val="single" w:sz="4" w:space="1" w:color="auto"/>
        </w:pBdr>
        <w:autoSpaceDE w:val="0"/>
        <w:autoSpaceDN w:val="0"/>
        <w:jc w:val="center"/>
      </w:pPr>
      <w:r w:rsidRPr="00193563">
        <w:t>подразделения и (или) Ф.И.О. должностного лица органа,</w:t>
      </w:r>
    </w:p>
    <w:p w:rsidR="00B532F5" w:rsidRPr="00193563" w:rsidRDefault="00B532F5" w:rsidP="00B532F5">
      <w:pPr>
        <w:tabs>
          <w:tab w:val="left" w:pos="9837"/>
        </w:tabs>
        <w:autoSpaceDE w:val="0"/>
        <w:autoSpaceDN w:val="0"/>
        <w:rPr>
          <w:sz w:val="24"/>
          <w:szCs w:val="24"/>
        </w:rPr>
      </w:pPr>
      <w:r w:rsidRPr="00193563">
        <w:rPr>
          <w:sz w:val="24"/>
          <w:szCs w:val="24"/>
        </w:rPr>
        <w:tab/>
        <w:t>.</w:t>
      </w:r>
    </w:p>
    <w:p w:rsidR="00B532F5" w:rsidRPr="00193563" w:rsidRDefault="00B532F5" w:rsidP="00B532F5">
      <w:pPr>
        <w:pBdr>
          <w:top w:val="single" w:sz="4" w:space="1" w:color="auto"/>
        </w:pBdr>
        <w:autoSpaceDE w:val="0"/>
        <w:autoSpaceDN w:val="0"/>
        <w:ind w:right="113"/>
        <w:jc w:val="center"/>
      </w:pPr>
      <w:r w:rsidRPr="00193563">
        <w:t>осуществляющего согласование)</w:t>
      </w:r>
    </w:p>
    <w:p w:rsidR="00B532F5" w:rsidRPr="00193563" w:rsidRDefault="00B532F5" w:rsidP="00B532F5">
      <w:pPr>
        <w:autoSpaceDE w:val="0"/>
        <w:autoSpaceDN w:val="0"/>
        <w:spacing w:before="120"/>
        <w:ind w:left="5670"/>
        <w:rPr>
          <w:sz w:val="24"/>
          <w:szCs w:val="24"/>
        </w:rPr>
      </w:pPr>
    </w:p>
    <w:p w:rsidR="00B532F5" w:rsidRPr="00193563" w:rsidRDefault="00B532F5" w:rsidP="00B532F5">
      <w:pPr>
        <w:pBdr>
          <w:top w:val="single" w:sz="4" w:space="1" w:color="auto"/>
        </w:pBdr>
        <w:autoSpaceDE w:val="0"/>
        <w:autoSpaceDN w:val="0"/>
        <w:ind w:left="5670"/>
        <w:jc w:val="center"/>
      </w:pPr>
      <w:r w:rsidRPr="00193563">
        <w:t>(подпись должностного лица органа, осуществляющего согласование)</w:t>
      </w:r>
    </w:p>
    <w:p w:rsidR="00B532F5" w:rsidRPr="00193563" w:rsidRDefault="00B532F5" w:rsidP="00B532F5">
      <w:pPr>
        <w:autoSpaceDE w:val="0"/>
        <w:autoSpaceDN w:val="0"/>
        <w:spacing w:before="480" w:after="480"/>
        <w:jc w:val="right"/>
        <w:rPr>
          <w:sz w:val="24"/>
          <w:szCs w:val="24"/>
        </w:rPr>
      </w:pPr>
      <w:r w:rsidRPr="00193563">
        <w:rPr>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532F5" w:rsidRPr="00193563" w:rsidTr="00A84A50">
        <w:trPr>
          <w:cantSplit/>
        </w:trPr>
        <w:tc>
          <w:tcPr>
            <w:tcW w:w="1219"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Получил: “</w:t>
            </w:r>
          </w:p>
        </w:tc>
        <w:tc>
          <w:tcPr>
            <w:tcW w:w="510"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284"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w:t>
            </w:r>
          </w:p>
        </w:tc>
        <w:tc>
          <w:tcPr>
            <w:tcW w:w="1843"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567" w:type="dxa"/>
            <w:tcBorders>
              <w:top w:val="nil"/>
              <w:left w:val="nil"/>
              <w:bottom w:val="nil"/>
              <w:right w:val="nil"/>
            </w:tcBorders>
            <w:vAlign w:val="bottom"/>
          </w:tcPr>
          <w:p w:rsidR="00B532F5" w:rsidRPr="00193563" w:rsidRDefault="00B532F5" w:rsidP="00A84A50">
            <w:pPr>
              <w:autoSpaceDE w:val="0"/>
              <w:autoSpaceDN w:val="0"/>
              <w:jc w:val="right"/>
              <w:rPr>
                <w:sz w:val="24"/>
                <w:szCs w:val="24"/>
              </w:rPr>
            </w:pPr>
            <w:r w:rsidRPr="00193563">
              <w:rPr>
                <w:sz w:val="24"/>
                <w:szCs w:val="24"/>
              </w:rPr>
              <w:t>20</w:t>
            </w:r>
            <w:r>
              <w:rPr>
                <w:sz w:val="24"/>
                <w:szCs w:val="24"/>
              </w:rPr>
              <w:t>2</w:t>
            </w:r>
          </w:p>
        </w:tc>
        <w:tc>
          <w:tcPr>
            <w:tcW w:w="283" w:type="dxa"/>
            <w:tcBorders>
              <w:top w:val="nil"/>
              <w:left w:val="nil"/>
              <w:bottom w:val="single" w:sz="4" w:space="0" w:color="auto"/>
              <w:right w:val="nil"/>
            </w:tcBorders>
            <w:vAlign w:val="bottom"/>
          </w:tcPr>
          <w:p w:rsidR="00B532F5" w:rsidRPr="00193563" w:rsidRDefault="00B532F5" w:rsidP="00A84A50">
            <w:pPr>
              <w:autoSpaceDE w:val="0"/>
              <w:autoSpaceDN w:val="0"/>
              <w:rPr>
                <w:sz w:val="24"/>
                <w:szCs w:val="24"/>
              </w:rPr>
            </w:pPr>
          </w:p>
        </w:tc>
        <w:tc>
          <w:tcPr>
            <w:tcW w:w="425" w:type="dxa"/>
            <w:tcBorders>
              <w:top w:val="nil"/>
              <w:left w:val="nil"/>
              <w:bottom w:val="nil"/>
              <w:right w:val="nil"/>
            </w:tcBorders>
            <w:vAlign w:val="bottom"/>
          </w:tcPr>
          <w:p w:rsidR="00B532F5" w:rsidRPr="00193563" w:rsidRDefault="00B532F5" w:rsidP="00A84A50">
            <w:pPr>
              <w:autoSpaceDE w:val="0"/>
              <w:autoSpaceDN w:val="0"/>
              <w:jc w:val="center"/>
              <w:rPr>
                <w:sz w:val="24"/>
                <w:szCs w:val="24"/>
              </w:rPr>
            </w:pPr>
            <w:r w:rsidRPr="00193563">
              <w:rPr>
                <w:sz w:val="24"/>
                <w:szCs w:val="24"/>
              </w:rPr>
              <w:t>г.</w:t>
            </w:r>
          </w:p>
        </w:tc>
        <w:tc>
          <w:tcPr>
            <w:tcW w:w="3119"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1701" w:type="dxa"/>
            <w:vMerge w:val="restart"/>
            <w:tcBorders>
              <w:top w:val="nil"/>
              <w:left w:val="nil"/>
              <w:bottom w:val="nil"/>
              <w:right w:val="nil"/>
            </w:tcBorders>
          </w:tcPr>
          <w:p w:rsidR="00B532F5" w:rsidRPr="00193563" w:rsidRDefault="00B532F5" w:rsidP="00A84A50">
            <w:pPr>
              <w:autoSpaceDE w:val="0"/>
              <w:autoSpaceDN w:val="0"/>
              <w:ind w:left="57"/>
            </w:pPr>
            <w:r w:rsidRPr="00193563">
              <w:t>(</w:t>
            </w:r>
            <w:r w:rsidRPr="00774900">
              <w:t>заполняется</w:t>
            </w:r>
            <w:r w:rsidRPr="00774900">
              <w:br/>
              <w:t>в случае получения решения лично</w:t>
            </w:r>
            <w:r w:rsidRPr="00193563">
              <w:t>)</w:t>
            </w:r>
          </w:p>
        </w:tc>
      </w:tr>
      <w:tr w:rsidR="00B532F5" w:rsidRPr="00193563" w:rsidTr="00A84A50">
        <w:trPr>
          <w:cantSplit/>
        </w:trPr>
        <w:tc>
          <w:tcPr>
            <w:tcW w:w="1219" w:type="dxa"/>
            <w:tcBorders>
              <w:top w:val="nil"/>
              <w:left w:val="nil"/>
              <w:bottom w:val="nil"/>
              <w:right w:val="nil"/>
            </w:tcBorders>
            <w:vAlign w:val="bottom"/>
          </w:tcPr>
          <w:p w:rsidR="00B532F5" w:rsidRPr="00193563" w:rsidRDefault="00B532F5" w:rsidP="00A84A50">
            <w:pPr>
              <w:autoSpaceDE w:val="0"/>
              <w:autoSpaceDN w:val="0"/>
            </w:pPr>
          </w:p>
        </w:tc>
        <w:tc>
          <w:tcPr>
            <w:tcW w:w="510" w:type="dxa"/>
            <w:tcBorders>
              <w:top w:val="nil"/>
              <w:left w:val="nil"/>
              <w:bottom w:val="nil"/>
              <w:right w:val="nil"/>
            </w:tcBorders>
            <w:vAlign w:val="bottom"/>
          </w:tcPr>
          <w:p w:rsidR="00B532F5" w:rsidRPr="00193563" w:rsidRDefault="00B532F5" w:rsidP="00A84A50">
            <w:pPr>
              <w:autoSpaceDE w:val="0"/>
              <w:autoSpaceDN w:val="0"/>
            </w:pPr>
          </w:p>
        </w:tc>
        <w:tc>
          <w:tcPr>
            <w:tcW w:w="284" w:type="dxa"/>
            <w:tcBorders>
              <w:top w:val="nil"/>
              <w:left w:val="nil"/>
              <w:bottom w:val="nil"/>
              <w:right w:val="nil"/>
            </w:tcBorders>
            <w:vAlign w:val="bottom"/>
          </w:tcPr>
          <w:p w:rsidR="00B532F5" w:rsidRPr="00193563" w:rsidRDefault="00B532F5" w:rsidP="00A84A50">
            <w:pPr>
              <w:autoSpaceDE w:val="0"/>
              <w:autoSpaceDN w:val="0"/>
            </w:pPr>
          </w:p>
        </w:tc>
        <w:tc>
          <w:tcPr>
            <w:tcW w:w="1843" w:type="dxa"/>
            <w:tcBorders>
              <w:top w:val="nil"/>
              <w:left w:val="nil"/>
              <w:bottom w:val="nil"/>
              <w:right w:val="nil"/>
            </w:tcBorders>
            <w:vAlign w:val="bottom"/>
          </w:tcPr>
          <w:p w:rsidR="00B532F5" w:rsidRPr="00193563" w:rsidRDefault="00B532F5" w:rsidP="00A84A50">
            <w:pPr>
              <w:autoSpaceDE w:val="0"/>
              <w:autoSpaceDN w:val="0"/>
            </w:pPr>
          </w:p>
        </w:tc>
        <w:tc>
          <w:tcPr>
            <w:tcW w:w="567" w:type="dxa"/>
            <w:tcBorders>
              <w:top w:val="nil"/>
              <w:left w:val="nil"/>
              <w:bottom w:val="nil"/>
              <w:right w:val="nil"/>
            </w:tcBorders>
            <w:vAlign w:val="bottom"/>
          </w:tcPr>
          <w:p w:rsidR="00B532F5" w:rsidRPr="00193563" w:rsidRDefault="00B532F5" w:rsidP="00A84A50">
            <w:pPr>
              <w:autoSpaceDE w:val="0"/>
              <w:autoSpaceDN w:val="0"/>
            </w:pPr>
          </w:p>
        </w:tc>
        <w:tc>
          <w:tcPr>
            <w:tcW w:w="283" w:type="dxa"/>
            <w:tcBorders>
              <w:top w:val="nil"/>
              <w:left w:val="nil"/>
              <w:bottom w:val="nil"/>
              <w:right w:val="nil"/>
            </w:tcBorders>
            <w:vAlign w:val="bottom"/>
          </w:tcPr>
          <w:p w:rsidR="00B532F5" w:rsidRPr="00193563" w:rsidRDefault="00B532F5" w:rsidP="00A84A50">
            <w:pPr>
              <w:autoSpaceDE w:val="0"/>
              <w:autoSpaceDN w:val="0"/>
            </w:pPr>
          </w:p>
        </w:tc>
        <w:tc>
          <w:tcPr>
            <w:tcW w:w="425" w:type="dxa"/>
            <w:tcBorders>
              <w:top w:val="nil"/>
              <w:left w:val="nil"/>
              <w:bottom w:val="nil"/>
              <w:right w:val="nil"/>
            </w:tcBorders>
            <w:vAlign w:val="bottom"/>
          </w:tcPr>
          <w:p w:rsidR="00B532F5" w:rsidRPr="00193563" w:rsidRDefault="00B532F5" w:rsidP="00A84A50">
            <w:pPr>
              <w:autoSpaceDE w:val="0"/>
              <w:autoSpaceDN w:val="0"/>
            </w:pPr>
          </w:p>
        </w:tc>
        <w:tc>
          <w:tcPr>
            <w:tcW w:w="3119" w:type="dxa"/>
            <w:tcBorders>
              <w:top w:val="nil"/>
              <w:left w:val="nil"/>
              <w:bottom w:val="nil"/>
              <w:right w:val="nil"/>
            </w:tcBorders>
          </w:tcPr>
          <w:p w:rsidR="00B532F5" w:rsidRPr="00193563" w:rsidRDefault="00B532F5" w:rsidP="00A84A50">
            <w:pPr>
              <w:autoSpaceDE w:val="0"/>
              <w:autoSpaceDN w:val="0"/>
              <w:jc w:val="center"/>
            </w:pPr>
            <w:r w:rsidRPr="00193563">
              <w:t>(подпись заявителя или уполномоченного лица заявителей)</w:t>
            </w:r>
          </w:p>
        </w:tc>
        <w:tc>
          <w:tcPr>
            <w:tcW w:w="1701" w:type="dxa"/>
            <w:vMerge/>
            <w:tcBorders>
              <w:top w:val="nil"/>
              <w:left w:val="nil"/>
              <w:bottom w:val="nil"/>
              <w:right w:val="nil"/>
            </w:tcBorders>
            <w:vAlign w:val="bottom"/>
          </w:tcPr>
          <w:p w:rsidR="00B532F5" w:rsidRPr="00193563" w:rsidRDefault="00B532F5" w:rsidP="00A84A50">
            <w:pPr>
              <w:autoSpaceDE w:val="0"/>
              <w:autoSpaceDN w:val="0"/>
            </w:pPr>
          </w:p>
        </w:tc>
      </w:tr>
    </w:tbl>
    <w:p w:rsidR="00B532F5" w:rsidRPr="00193563" w:rsidRDefault="00B532F5" w:rsidP="00B532F5">
      <w:pPr>
        <w:autoSpaceDE w:val="0"/>
        <w:autoSpaceDN w:val="0"/>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532F5" w:rsidRPr="00193563" w:rsidTr="00A84A50">
        <w:tc>
          <w:tcPr>
            <w:tcW w:w="4621"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284" w:type="dxa"/>
            <w:tcBorders>
              <w:top w:val="nil"/>
              <w:left w:val="nil"/>
              <w:bottom w:val="nil"/>
              <w:right w:val="nil"/>
            </w:tcBorders>
            <w:vAlign w:val="bottom"/>
          </w:tcPr>
          <w:p w:rsidR="00B532F5" w:rsidRPr="00193563" w:rsidRDefault="00B532F5" w:rsidP="00A84A50">
            <w:pPr>
              <w:autoSpaceDE w:val="0"/>
              <w:autoSpaceDN w:val="0"/>
              <w:rPr>
                <w:sz w:val="24"/>
                <w:szCs w:val="24"/>
              </w:rPr>
            </w:pPr>
            <w:r w:rsidRPr="00193563">
              <w:rPr>
                <w:sz w:val="24"/>
                <w:szCs w:val="24"/>
              </w:rPr>
              <w:t>”</w:t>
            </w:r>
          </w:p>
        </w:tc>
        <w:tc>
          <w:tcPr>
            <w:tcW w:w="1984" w:type="dxa"/>
            <w:tcBorders>
              <w:top w:val="nil"/>
              <w:left w:val="nil"/>
              <w:bottom w:val="single" w:sz="4" w:space="0" w:color="auto"/>
              <w:right w:val="nil"/>
            </w:tcBorders>
            <w:vAlign w:val="bottom"/>
          </w:tcPr>
          <w:p w:rsidR="00B532F5" w:rsidRPr="00193563" w:rsidRDefault="00B532F5" w:rsidP="00A84A50">
            <w:pPr>
              <w:autoSpaceDE w:val="0"/>
              <w:autoSpaceDN w:val="0"/>
              <w:jc w:val="center"/>
              <w:rPr>
                <w:sz w:val="24"/>
                <w:szCs w:val="24"/>
              </w:rPr>
            </w:pPr>
          </w:p>
        </w:tc>
        <w:tc>
          <w:tcPr>
            <w:tcW w:w="567" w:type="dxa"/>
            <w:tcBorders>
              <w:top w:val="nil"/>
              <w:left w:val="nil"/>
              <w:bottom w:val="nil"/>
              <w:right w:val="nil"/>
            </w:tcBorders>
            <w:vAlign w:val="bottom"/>
          </w:tcPr>
          <w:p w:rsidR="00B532F5" w:rsidRPr="00193563" w:rsidRDefault="00B532F5" w:rsidP="00A84A50">
            <w:pPr>
              <w:autoSpaceDE w:val="0"/>
              <w:autoSpaceDN w:val="0"/>
              <w:jc w:val="right"/>
              <w:rPr>
                <w:sz w:val="24"/>
                <w:szCs w:val="24"/>
              </w:rPr>
            </w:pPr>
            <w:r w:rsidRPr="00193563">
              <w:rPr>
                <w:sz w:val="24"/>
                <w:szCs w:val="24"/>
              </w:rPr>
              <w:t>200</w:t>
            </w:r>
          </w:p>
        </w:tc>
        <w:tc>
          <w:tcPr>
            <w:tcW w:w="284" w:type="dxa"/>
            <w:tcBorders>
              <w:top w:val="nil"/>
              <w:left w:val="nil"/>
              <w:bottom w:val="single" w:sz="4" w:space="0" w:color="auto"/>
              <w:right w:val="nil"/>
            </w:tcBorders>
            <w:vAlign w:val="bottom"/>
          </w:tcPr>
          <w:p w:rsidR="00B532F5" w:rsidRPr="00193563" w:rsidRDefault="00B532F5" w:rsidP="00A84A50">
            <w:pPr>
              <w:autoSpaceDE w:val="0"/>
              <w:autoSpaceDN w:val="0"/>
              <w:rPr>
                <w:sz w:val="24"/>
                <w:szCs w:val="24"/>
              </w:rPr>
            </w:pPr>
          </w:p>
        </w:tc>
        <w:tc>
          <w:tcPr>
            <w:tcW w:w="425" w:type="dxa"/>
            <w:tcBorders>
              <w:top w:val="nil"/>
              <w:left w:val="nil"/>
              <w:bottom w:val="nil"/>
              <w:right w:val="nil"/>
            </w:tcBorders>
            <w:vAlign w:val="bottom"/>
          </w:tcPr>
          <w:p w:rsidR="00B532F5" w:rsidRPr="00193563" w:rsidRDefault="00B532F5" w:rsidP="00A84A50">
            <w:pPr>
              <w:autoSpaceDE w:val="0"/>
              <w:autoSpaceDN w:val="0"/>
              <w:ind w:left="57"/>
              <w:rPr>
                <w:sz w:val="24"/>
                <w:szCs w:val="24"/>
              </w:rPr>
            </w:pPr>
            <w:r w:rsidRPr="00193563">
              <w:rPr>
                <w:sz w:val="24"/>
                <w:szCs w:val="24"/>
              </w:rPr>
              <w:t>г.</w:t>
            </w:r>
          </w:p>
        </w:tc>
      </w:tr>
      <w:tr w:rsidR="00B532F5" w:rsidRPr="00193563" w:rsidTr="00A84A50">
        <w:tc>
          <w:tcPr>
            <w:tcW w:w="4621" w:type="dxa"/>
            <w:tcBorders>
              <w:top w:val="nil"/>
              <w:left w:val="nil"/>
              <w:bottom w:val="nil"/>
              <w:right w:val="nil"/>
            </w:tcBorders>
            <w:vAlign w:val="bottom"/>
          </w:tcPr>
          <w:p w:rsidR="00B532F5" w:rsidRPr="00193563" w:rsidRDefault="00B532F5" w:rsidP="00A84A50">
            <w:pPr>
              <w:autoSpaceDE w:val="0"/>
              <w:autoSpaceDN w:val="0"/>
            </w:pPr>
            <w:r w:rsidRPr="00193563">
              <w:t>(заполняется в случае направления</w:t>
            </w:r>
            <w:r w:rsidRPr="00193563">
              <w:br/>
              <w:t>решения по почте)</w:t>
            </w:r>
          </w:p>
        </w:tc>
        <w:tc>
          <w:tcPr>
            <w:tcW w:w="510" w:type="dxa"/>
            <w:tcBorders>
              <w:top w:val="nil"/>
              <w:left w:val="nil"/>
              <w:bottom w:val="nil"/>
              <w:right w:val="nil"/>
            </w:tcBorders>
            <w:vAlign w:val="bottom"/>
          </w:tcPr>
          <w:p w:rsidR="00B532F5" w:rsidRPr="00193563" w:rsidRDefault="00B532F5" w:rsidP="00A84A50">
            <w:pPr>
              <w:autoSpaceDE w:val="0"/>
              <w:autoSpaceDN w:val="0"/>
              <w:rPr>
                <w:sz w:val="24"/>
                <w:szCs w:val="24"/>
              </w:rPr>
            </w:pPr>
          </w:p>
        </w:tc>
        <w:tc>
          <w:tcPr>
            <w:tcW w:w="284" w:type="dxa"/>
            <w:tcBorders>
              <w:top w:val="nil"/>
              <w:left w:val="nil"/>
              <w:bottom w:val="nil"/>
              <w:right w:val="nil"/>
            </w:tcBorders>
            <w:vAlign w:val="bottom"/>
          </w:tcPr>
          <w:p w:rsidR="00B532F5" w:rsidRPr="00193563" w:rsidRDefault="00B532F5" w:rsidP="00A84A50">
            <w:pPr>
              <w:autoSpaceDE w:val="0"/>
              <w:autoSpaceDN w:val="0"/>
              <w:rPr>
                <w:sz w:val="24"/>
                <w:szCs w:val="24"/>
              </w:rPr>
            </w:pPr>
          </w:p>
        </w:tc>
        <w:tc>
          <w:tcPr>
            <w:tcW w:w="1984" w:type="dxa"/>
            <w:tcBorders>
              <w:top w:val="nil"/>
              <w:left w:val="nil"/>
              <w:bottom w:val="nil"/>
              <w:right w:val="nil"/>
            </w:tcBorders>
            <w:vAlign w:val="bottom"/>
          </w:tcPr>
          <w:p w:rsidR="00B532F5" w:rsidRPr="00193563" w:rsidRDefault="00B532F5" w:rsidP="00A84A50">
            <w:pPr>
              <w:autoSpaceDE w:val="0"/>
              <w:autoSpaceDN w:val="0"/>
              <w:rPr>
                <w:sz w:val="24"/>
                <w:szCs w:val="24"/>
              </w:rPr>
            </w:pPr>
          </w:p>
        </w:tc>
        <w:tc>
          <w:tcPr>
            <w:tcW w:w="567" w:type="dxa"/>
            <w:tcBorders>
              <w:top w:val="nil"/>
              <w:left w:val="nil"/>
              <w:bottom w:val="nil"/>
              <w:right w:val="nil"/>
            </w:tcBorders>
            <w:vAlign w:val="bottom"/>
          </w:tcPr>
          <w:p w:rsidR="00B532F5" w:rsidRPr="00193563" w:rsidRDefault="00B532F5" w:rsidP="00A84A50">
            <w:pPr>
              <w:autoSpaceDE w:val="0"/>
              <w:autoSpaceDN w:val="0"/>
              <w:rPr>
                <w:sz w:val="24"/>
                <w:szCs w:val="24"/>
              </w:rPr>
            </w:pPr>
          </w:p>
        </w:tc>
        <w:tc>
          <w:tcPr>
            <w:tcW w:w="284" w:type="dxa"/>
            <w:tcBorders>
              <w:top w:val="nil"/>
              <w:left w:val="nil"/>
              <w:bottom w:val="nil"/>
              <w:right w:val="nil"/>
            </w:tcBorders>
            <w:vAlign w:val="bottom"/>
          </w:tcPr>
          <w:p w:rsidR="00B532F5" w:rsidRPr="00193563" w:rsidRDefault="00B532F5" w:rsidP="00A84A50">
            <w:pPr>
              <w:autoSpaceDE w:val="0"/>
              <w:autoSpaceDN w:val="0"/>
              <w:rPr>
                <w:sz w:val="24"/>
                <w:szCs w:val="24"/>
              </w:rPr>
            </w:pPr>
          </w:p>
        </w:tc>
        <w:tc>
          <w:tcPr>
            <w:tcW w:w="425" w:type="dxa"/>
            <w:tcBorders>
              <w:top w:val="nil"/>
              <w:left w:val="nil"/>
              <w:bottom w:val="nil"/>
              <w:right w:val="nil"/>
            </w:tcBorders>
            <w:vAlign w:val="bottom"/>
          </w:tcPr>
          <w:p w:rsidR="00B532F5" w:rsidRPr="00193563" w:rsidRDefault="00B532F5" w:rsidP="00A84A50">
            <w:pPr>
              <w:autoSpaceDE w:val="0"/>
              <w:autoSpaceDN w:val="0"/>
              <w:rPr>
                <w:sz w:val="24"/>
                <w:szCs w:val="24"/>
              </w:rPr>
            </w:pPr>
          </w:p>
        </w:tc>
      </w:tr>
    </w:tbl>
    <w:p w:rsidR="00B532F5" w:rsidRPr="00193563" w:rsidRDefault="00B532F5" w:rsidP="00B532F5">
      <w:pPr>
        <w:autoSpaceDE w:val="0"/>
        <w:autoSpaceDN w:val="0"/>
        <w:spacing w:before="240"/>
        <w:ind w:left="5670"/>
        <w:rPr>
          <w:sz w:val="24"/>
          <w:szCs w:val="24"/>
        </w:rPr>
      </w:pPr>
    </w:p>
    <w:p w:rsidR="00B532F5" w:rsidRPr="00193563" w:rsidRDefault="00B532F5" w:rsidP="00B532F5">
      <w:pPr>
        <w:pBdr>
          <w:top w:val="single" w:sz="4" w:space="1" w:color="auto"/>
        </w:pBdr>
        <w:autoSpaceDE w:val="0"/>
        <w:autoSpaceDN w:val="0"/>
        <w:ind w:left="5670"/>
        <w:jc w:val="center"/>
      </w:pPr>
      <w:r w:rsidRPr="00193563">
        <w:t>(подпись должностного лица, направившего решение в адрес заявителя(ей))</w:t>
      </w:r>
    </w:p>
    <w:p w:rsidR="00B532F5" w:rsidRPr="00193563" w:rsidRDefault="00B532F5" w:rsidP="00B532F5">
      <w:pPr>
        <w:autoSpaceDE w:val="0"/>
        <w:autoSpaceDN w:val="0"/>
        <w:rPr>
          <w:sz w:val="24"/>
          <w:szCs w:val="24"/>
        </w:rPr>
      </w:pPr>
    </w:p>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Default="00B532F5" w:rsidP="00B532F5"/>
    <w:p w:rsidR="00B532F5" w:rsidRPr="00774900" w:rsidRDefault="00B532F5" w:rsidP="00B532F5">
      <w:pPr>
        <w:widowControl w:val="0"/>
        <w:autoSpaceDE w:val="0"/>
        <w:autoSpaceDN w:val="0"/>
        <w:adjustRightInd w:val="0"/>
        <w:jc w:val="right"/>
        <w:outlineLvl w:val="1"/>
      </w:pPr>
      <w:r w:rsidRPr="00774900">
        <w:lastRenderedPageBreak/>
        <w:t>Приложение № 5</w:t>
      </w:r>
    </w:p>
    <w:p w:rsidR="00B532F5" w:rsidRPr="00774900" w:rsidRDefault="00B532F5" w:rsidP="00B532F5">
      <w:pPr>
        <w:widowControl w:val="0"/>
        <w:autoSpaceDE w:val="0"/>
        <w:autoSpaceDN w:val="0"/>
        <w:adjustRightInd w:val="0"/>
        <w:jc w:val="right"/>
      </w:pPr>
      <w:r w:rsidRPr="00774900">
        <w:t>к административному регламенту</w:t>
      </w:r>
    </w:p>
    <w:p w:rsidR="00B532F5" w:rsidRPr="00774900" w:rsidRDefault="00B532F5" w:rsidP="00B532F5">
      <w:pPr>
        <w:widowControl w:val="0"/>
        <w:autoSpaceDE w:val="0"/>
        <w:autoSpaceDN w:val="0"/>
        <w:adjustRightInd w:val="0"/>
        <w:jc w:val="right"/>
      </w:pPr>
      <w:r w:rsidRPr="00774900">
        <w:t>предоставления муниципальной услуги</w:t>
      </w:r>
    </w:p>
    <w:p w:rsidR="00B532F5" w:rsidRPr="00774900" w:rsidRDefault="00B532F5" w:rsidP="00B532F5">
      <w:pPr>
        <w:widowControl w:val="0"/>
        <w:autoSpaceDE w:val="0"/>
        <w:autoSpaceDN w:val="0"/>
        <w:adjustRightInd w:val="0"/>
        <w:jc w:val="right"/>
      </w:pPr>
      <w:r w:rsidRPr="00774900">
        <w:t>«Согласование проведения переустройства</w:t>
      </w:r>
    </w:p>
    <w:p w:rsidR="00B532F5" w:rsidRPr="00774900" w:rsidRDefault="00B532F5" w:rsidP="00B532F5">
      <w:pPr>
        <w:widowControl w:val="0"/>
        <w:autoSpaceDE w:val="0"/>
        <w:autoSpaceDN w:val="0"/>
        <w:adjustRightInd w:val="0"/>
        <w:jc w:val="right"/>
      </w:pPr>
      <w:r w:rsidRPr="00774900">
        <w:t>и (или) перепланировки помещения</w:t>
      </w:r>
    </w:p>
    <w:p w:rsidR="00B532F5" w:rsidRPr="00774900" w:rsidRDefault="00B532F5" w:rsidP="00B532F5">
      <w:pPr>
        <w:widowControl w:val="0"/>
        <w:autoSpaceDE w:val="0"/>
        <w:autoSpaceDN w:val="0"/>
        <w:adjustRightInd w:val="0"/>
        <w:jc w:val="right"/>
      </w:pPr>
      <w:r w:rsidRPr="00774900">
        <w:t>в многоквартирном доме»</w:t>
      </w:r>
    </w:p>
    <w:p w:rsidR="00B532F5" w:rsidRPr="007A4F03" w:rsidRDefault="00B532F5" w:rsidP="00B532F5">
      <w:pPr>
        <w:rPr>
          <w:color w:val="000000"/>
          <w:sz w:val="28"/>
        </w:rPr>
      </w:pPr>
    </w:p>
    <w:p w:rsidR="00B532F5" w:rsidRPr="00774900" w:rsidRDefault="00B532F5" w:rsidP="00B532F5">
      <w:pPr>
        <w:autoSpaceDE w:val="0"/>
        <w:autoSpaceDN w:val="0"/>
        <w:jc w:val="center"/>
        <w:rPr>
          <w:b/>
          <w:bCs/>
          <w:sz w:val="24"/>
          <w:szCs w:val="24"/>
        </w:rPr>
      </w:pPr>
      <w:r w:rsidRPr="00774900">
        <w:rPr>
          <w:b/>
          <w:bCs/>
          <w:sz w:val="24"/>
          <w:szCs w:val="24"/>
        </w:rPr>
        <w:t xml:space="preserve">Форма документа, </w:t>
      </w:r>
    </w:p>
    <w:p w:rsidR="00B532F5" w:rsidRPr="00774900" w:rsidRDefault="00B532F5" w:rsidP="00B532F5">
      <w:pPr>
        <w:autoSpaceDE w:val="0"/>
        <w:autoSpaceDN w:val="0"/>
        <w:jc w:val="center"/>
        <w:rPr>
          <w:b/>
          <w:bCs/>
          <w:sz w:val="24"/>
          <w:szCs w:val="24"/>
        </w:rPr>
      </w:pPr>
      <w:r w:rsidRPr="00774900">
        <w:rPr>
          <w:b/>
          <w:bCs/>
          <w:sz w:val="24"/>
          <w:szCs w:val="24"/>
        </w:rPr>
        <w:t>подтверждающего принятие решения об отказе в согласовании переустройства и (или) перепланировки жилого помещения</w:t>
      </w:r>
    </w:p>
    <w:p w:rsidR="00B532F5" w:rsidRPr="00774900" w:rsidRDefault="00B532F5" w:rsidP="00B532F5">
      <w:pPr>
        <w:autoSpaceDE w:val="0"/>
        <w:autoSpaceDN w:val="0"/>
      </w:pPr>
      <w:r w:rsidRPr="00774900">
        <w:t>(Бланк органа,</w:t>
      </w:r>
      <w:r w:rsidRPr="00774900">
        <w:br/>
        <w:t>осуществляющего</w:t>
      </w:r>
      <w:r w:rsidRPr="00774900">
        <w:br/>
        <w:t>согласование)</w:t>
      </w:r>
    </w:p>
    <w:p w:rsidR="00B532F5" w:rsidRPr="00B237A5" w:rsidRDefault="00B532F5" w:rsidP="00B532F5">
      <w:pPr>
        <w:autoSpaceDE w:val="0"/>
        <w:autoSpaceDN w:val="0"/>
        <w:spacing w:before="240" w:after="480"/>
        <w:jc w:val="center"/>
        <w:rPr>
          <w:b/>
          <w:sz w:val="24"/>
          <w:szCs w:val="24"/>
        </w:rPr>
      </w:pPr>
      <w:r w:rsidRPr="00B237A5">
        <w:rPr>
          <w:b/>
          <w:sz w:val="24"/>
          <w:szCs w:val="24"/>
        </w:rPr>
        <w:t>РЕШЕНИЕ</w:t>
      </w:r>
      <w:r w:rsidRPr="00B237A5">
        <w:rPr>
          <w:b/>
          <w:sz w:val="24"/>
          <w:szCs w:val="24"/>
        </w:rPr>
        <w:br/>
        <w:t>об отказе в согласовании переустройства и (или) перепланировки жилого помещения</w:t>
      </w:r>
    </w:p>
    <w:p w:rsidR="00B532F5" w:rsidRPr="00E365BA" w:rsidRDefault="00B532F5" w:rsidP="00B532F5">
      <w:pPr>
        <w:autoSpaceDE w:val="0"/>
        <w:autoSpaceDN w:val="0"/>
        <w:rPr>
          <w:sz w:val="24"/>
          <w:szCs w:val="24"/>
        </w:rPr>
      </w:pPr>
      <w:r w:rsidRPr="00E365BA">
        <w:rPr>
          <w:sz w:val="24"/>
          <w:szCs w:val="24"/>
        </w:rPr>
        <w:t xml:space="preserve">В связи с обращением  </w:t>
      </w:r>
    </w:p>
    <w:p w:rsidR="00B532F5" w:rsidRPr="00E365BA" w:rsidRDefault="00B532F5" w:rsidP="00B532F5">
      <w:pPr>
        <w:pBdr>
          <w:top w:val="single" w:sz="4" w:space="1" w:color="auto"/>
        </w:pBdr>
        <w:autoSpaceDE w:val="0"/>
        <w:autoSpaceDN w:val="0"/>
        <w:ind w:left="2381"/>
        <w:jc w:val="center"/>
      </w:pPr>
      <w:r w:rsidRPr="00E365BA">
        <w:t>(Ф.И.О. физического лица, наименование юридического лица – заявителя)</w:t>
      </w:r>
    </w:p>
    <w:p w:rsidR="00B532F5" w:rsidRPr="00E365BA" w:rsidRDefault="00B532F5" w:rsidP="00B532F5">
      <w:pPr>
        <w:tabs>
          <w:tab w:val="center" w:pos="4962"/>
          <w:tab w:val="left" w:pos="7966"/>
        </w:tabs>
        <w:autoSpaceDE w:val="0"/>
        <w:autoSpaceDN w:val="0"/>
        <w:rPr>
          <w:sz w:val="24"/>
          <w:szCs w:val="24"/>
        </w:rPr>
      </w:pPr>
      <w:r w:rsidRPr="00E365BA">
        <w:rPr>
          <w:sz w:val="24"/>
          <w:szCs w:val="24"/>
        </w:rPr>
        <w:t xml:space="preserve">о намерении провести  </w:t>
      </w:r>
      <w:r w:rsidRPr="00E365BA">
        <w:rPr>
          <w:sz w:val="24"/>
          <w:szCs w:val="24"/>
        </w:rPr>
        <w:tab/>
        <w:t>переустройство и (или) перепланировку</w:t>
      </w:r>
      <w:r w:rsidRPr="00E365BA">
        <w:rPr>
          <w:sz w:val="24"/>
          <w:szCs w:val="24"/>
        </w:rPr>
        <w:tab/>
        <w:t>жилых помещений</w:t>
      </w:r>
    </w:p>
    <w:p w:rsidR="00B532F5" w:rsidRPr="00E365BA" w:rsidRDefault="00B532F5" w:rsidP="00B532F5">
      <w:pPr>
        <w:pBdr>
          <w:top w:val="single" w:sz="4" w:space="1" w:color="auto"/>
        </w:pBdr>
        <w:autoSpaceDE w:val="0"/>
        <w:autoSpaceDN w:val="0"/>
        <w:ind w:left="2948" w:right="2948"/>
        <w:jc w:val="center"/>
      </w:pPr>
      <w:r w:rsidRPr="00E365BA">
        <w:t>(ненужное зачеркнуть)</w:t>
      </w:r>
    </w:p>
    <w:p w:rsidR="00B532F5" w:rsidRPr="00E365BA" w:rsidRDefault="00B532F5" w:rsidP="00B532F5">
      <w:pPr>
        <w:autoSpaceDE w:val="0"/>
        <w:autoSpaceDN w:val="0"/>
        <w:rPr>
          <w:sz w:val="24"/>
          <w:szCs w:val="24"/>
        </w:rPr>
      </w:pPr>
      <w:r w:rsidRPr="00E365BA">
        <w:rPr>
          <w:sz w:val="24"/>
          <w:szCs w:val="24"/>
        </w:rPr>
        <w:t xml:space="preserve">по адресу:  </w:t>
      </w:r>
    </w:p>
    <w:p w:rsidR="00B532F5" w:rsidRPr="00E365BA" w:rsidRDefault="00B532F5" w:rsidP="00B532F5">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532F5" w:rsidRPr="00E365BA" w:rsidTr="00A84A50">
        <w:tc>
          <w:tcPr>
            <w:tcW w:w="6549" w:type="dxa"/>
            <w:tcBorders>
              <w:top w:val="nil"/>
              <w:left w:val="nil"/>
              <w:bottom w:val="single" w:sz="4" w:space="0" w:color="auto"/>
              <w:right w:val="nil"/>
            </w:tcBorders>
            <w:vAlign w:val="bottom"/>
          </w:tcPr>
          <w:p w:rsidR="00B532F5" w:rsidRPr="00E365BA" w:rsidRDefault="00B532F5" w:rsidP="00A84A50">
            <w:pPr>
              <w:autoSpaceDE w:val="0"/>
              <w:autoSpaceDN w:val="0"/>
              <w:jc w:val="center"/>
              <w:rPr>
                <w:sz w:val="24"/>
                <w:szCs w:val="24"/>
              </w:rPr>
            </w:pPr>
          </w:p>
        </w:tc>
        <w:tc>
          <w:tcPr>
            <w:tcW w:w="193" w:type="dxa"/>
            <w:tcBorders>
              <w:top w:val="nil"/>
              <w:left w:val="nil"/>
              <w:bottom w:val="nil"/>
              <w:right w:val="nil"/>
            </w:tcBorders>
            <w:vAlign w:val="bottom"/>
          </w:tcPr>
          <w:p w:rsidR="00B532F5" w:rsidRPr="00E365BA" w:rsidRDefault="00B532F5" w:rsidP="00A84A50">
            <w:pPr>
              <w:autoSpaceDE w:val="0"/>
              <w:autoSpaceDN w:val="0"/>
              <w:rPr>
                <w:sz w:val="24"/>
                <w:szCs w:val="24"/>
              </w:rPr>
            </w:pPr>
            <w:r w:rsidRPr="00E365BA">
              <w:rPr>
                <w:sz w:val="24"/>
                <w:szCs w:val="24"/>
              </w:rPr>
              <w:t>,</w:t>
            </w:r>
          </w:p>
        </w:tc>
        <w:tc>
          <w:tcPr>
            <w:tcW w:w="3204" w:type="dxa"/>
            <w:tcBorders>
              <w:top w:val="nil"/>
              <w:left w:val="nil"/>
              <w:bottom w:val="single" w:sz="4" w:space="0" w:color="auto"/>
              <w:right w:val="nil"/>
            </w:tcBorders>
            <w:vAlign w:val="bottom"/>
          </w:tcPr>
          <w:p w:rsidR="00B532F5" w:rsidRPr="00E365BA" w:rsidRDefault="00B532F5" w:rsidP="00A84A50">
            <w:pPr>
              <w:autoSpaceDE w:val="0"/>
              <w:autoSpaceDN w:val="0"/>
              <w:rPr>
                <w:sz w:val="24"/>
                <w:szCs w:val="24"/>
              </w:rPr>
            </w:pPr>
            <w:r w:rsidRPr="00E365BA">
              <w:rPr>
                <w:sz w:val="24"/>
                <w:szCs w:val="24"/>
              </w:rPr>
              <w:t>занимаемых (принадлежащих)</w:t>
            </w:r>
          </w:p>
        </w:tc>
      </w:tr>
      <w:tr w:rsidR="00B532F5" w:rsidRPr="00E365BA" w:rsidTr="00A84A50">
        <w:tc>
          <w:tcPr>
            <w:tcW w:w="6549" w:type="dxa"/>
            <w:tcBorders>
              <w:top w:val="nil"/>
              <w:left w:val="nil"/>
              <w:bottom w:val="nil"/>
              <w:right w:val="nil"/>
            </w:tcBorders>
            <w:vAlign w:val="bottom"/>
          </w:tcPr>
          <w:p w:rsidR="00B532F5" w:rsidRPr="00E365BA" w:rsidRDefault="00B532F5" w:rsidP="00A84A50">
            <w:pPr>
              <w:autoSpaceDE w:val="0"/>
              <w:autoSpaceDN w:val="0"/>
            </w:pPr>
          </w:p>
        </w:tc>
        <w:tc>
          <w:tcPr>
            <w:tcW w:w="193" w:type="dxa"/>
            <w:tcBorders>
              <w:top w:val="nil"/>
              <w:left w:val="nil"/>
              <w:bottom w:val="nil"/>
              <w:right w:val="nil"/>
            </w:tcBorders>
            <w:vAlign w:val="bottom"/>
          </w:tcPr>
          <w:p w:rsidR="00B532F5" w:rsidRPr="00E365BA" w:rsidRDefault="00B532F5" w:rsidP="00A84A50">
            <w:pPr>
              <w:autoSpaceDE w:val="0"/>
              <w:autoSpaceDN w:val="0"/>
            </w:pPr>
          </w:p>
        </w:tc>
        <w:tc>
          <w:tcPr>
            <w:tcW w:w="3204" w:type="dxa"/>
            <w:tcBorders>
              <w:top w:val="nil"/>
              <w:left w:val="nil"/>
              <w:bottom w:val="nil"/>
              <w:right w:val="nil"/>
            </w:tcBorders>
            <w:vAlign w:val="bottom"/>
          </w:tcPr>
          <w:p w:rsidR="00B532F5" w:rsidRPr="00E365BA" w:rsidRDefault="00B532F5" w:rsidP="00A84A50">
            <w:pPr>
              <w:autoSpaceDE w:val="0"/>
              <w:autoSpaceDN w:val="0"/>
              <w:jc w:val="center"/>
            </w:pPr>
            <w:r w:rsidRPr="00E365BA">
              <w:t>(ненужное зачеркнуть)</w:t>
            </w:r>
          </w:p>
        </w:tc>
      </w:tr>
    </w:tbl>
    <w:p w:rsidR="00B532F5" w:rsidRPr="00E365BA" w:rsidRDefault="00B532F5" w:rsidP="00B532F5">
      <w:pPr>
        <w:autoSpaceDE w:val="0"/>
        <w:autoSpaceDN w:val="0"/>
        <w:rPr>
          <w:sz w:val="24"/>
          <w:szCs w:val="24"/>
        </w:rPr>
      </w:pPr>
      <w:r w:rsidRPr="00E365BA">
        <w:rPr>
          <w:sz w:val="24"/>
          <w:szCs w:val="24"/>
        </w:rPr>
        <w:t xml:space="preserve">на основании:  </w:t>
      </w:r>
    </w:p>
    <w:p w:rsidR="00B532F5" w:rsidRPr="00E365BA" w:rsidRDefault="00B532F5" w:rsidP="00B532F5">
      <w:pPr>
        <w:pBdr>
          <w:top w:val="single" w:sz="4" w:space="1" w:color="auto"/>
        </w:pBdr>
        <w:autoSpaceDE w:val="0"/>
        <w:autoSpaceDN w:val="0"/>
        <w:ind w:left="1560"/>
        <w:jc w:val="center"/>
      </w:pPr>
      <w:r w:rsidRPr="00E365BA">
        <w:t>(вид и реквизиты правоустанавливающего документа на переустраиваемое и (или)</w:t>
      </w:r>
    </w:p>
    <w:p w:rsidR="00B532F5" w:rsidRPr="00E365BA" w:rsidRDefault="00B532F5" w:rsidP="00B532F5">
      <w:pPr>
        <w:tabs>
          <w:tab w:val="left" w:pos="9837"/>
        </w:tabs>
        <w:autoSpaceDE w:val="0"/>
        <w:autoSpaceDN w:val="0"/>
        <w:rPr>
          <w:sz w:val="24"/>
          <w:szCs w:val="24"/>
        </w:rPr>
      </w:pPr>
      <w:r w:rsidRPr="00E365BA">
        <w:rPr>
          <w:sz w:val="24"/>
          <w:szCs w:val="24"/>
        </w:rPr>
        <w:tab/>
        <w:t>,</w:t>
      </w:r>
    </w:p>
    <w:p w:rsidR="00B532F5" w:rsidRPr="00E365BA" w:rsidRDefault="00B532F5" w:rsidP="00B532F5">
      <w:pPr>
        <w:pBdr>
          <w:top w:val="single" w:sz="4" w:space="1" w:color="auto"/>
        </w:pBdr>
        <w:autoSpaceDE w:val="0"/>
        <w:autoSpaceDN w:val="0"/>
        <w:ind w:right="113"/>
        <w:jc w:val="center"/>
      </w:pPr>
      <w:r w:rsidRPr="00E365BA">
        <w:t>перепланируемое жилое помещение)</w:t>
      </w:r>
    </w:p>
    <w:p w:rsidR="00B532F5" w:rsidRPr="00E365BA" w:rsidRDefault="00B532F5" w:rsidP="00B532F5">
      <w:pPr>
        <w:autoSpaceDE w:val="0"/>
        <w:autoSpaceDN w:val="0"/>
        <w:jc w:val="both"/>
        <w:rPr>
          <w:sz w:val="24"/>
          <w:szCs w:val="24"/>
        </w:rPr>
      </w:pPr>
      <w:r w:rsidRPr="00E365BA">
        <w:rPr>
          <w:sz w:val="24"/>
          <w:szCs w:val="24"/>
        </w:rPr>
        <w:t>по результатам рассмотрения представле</w:t>
      </w:r>
      <w:r>
        <w:rPr>
          <w:sz w:val="24"/>
          <w:szCs w:val="24"/>
        </w:rPr>
        <w:t>нных документов принято решение об отказе</w:t>
      </w:r>
    </w:p>
    <w:p w:rsidR="00B532F5" w:rsidRDefault="00B532F5" w:rsidP="00B532F5">
      <w:pPr>
        <w:spacing w:after="5" w:line="248" w:lineRule="auto"/>
        <w:ind w:left="-5" w:right="66" w:hanging="10"/>
        <w:jc w:val="both"/>
        <w:rPr>
          <w:color w:val="000000"/>
          <w:sz w:val="24"/>
          <w:szCs w:val="24"/>
        </w:rPr>
      </w:pPr>
      <w:r w:rsidRPr="005740D7">
        <w:rPr>
          <w:color w:val="000000"/>
          <w:sz w:val="24"/>
          <w:szCs w:val="24"/>
        </w:rPr>
        <w:t>в проведении  ______________________</w:t>
      </w:r>
      <w:r>
        <w:rPr>
          <w:color w:val="000000"/>
          <w:sz w:val="24"/>
          <w:szCs w:val="24"/>
        </w:rPr>
        <w:t xml:space="preserve">  по</w:t>
      </w:r>
      <w:r w:rsidRPr="005740D7">
        <w:rPr>
          <w:color w:val="000000"/>
          <w:sz w:val="24"/>
          <w:szCs w:val="24"/>
        </w:rPr>
        <w:t xml:space="preserve"> основаниям: </w:t>
      </w:r>
    </w:p>
    <w:p w:rsidR="00B532F5" w:rsidRDefault="00B532F5" w:rsidP="00B532F5">
      <w:pPr>
        <w:spacing w:after="5" w:line="248" w:lineRule="auto"/>
        <w:ind w:left="-5" w:right="66" w:hanging="10"/>
        <w:jc w:val="both"/>
        <w:rPr>
          <w:color w:val="000000"/>
          <w:sz w:val="24"/>
          <w:szCs w:val="24"/>
        </w:rPr>
      </w:pPr>
    </w:p>
    <w:tbl>
      <w:tblPr>
        <w:tblStyle w:val="TableGrid"/>
        <w:tblW w:w="10054" w:type="dxa"/>
        <w:tblInd w:w="5" w:type="dxa"/>
        <w:tblCellMar>
          <w:top w:w="147" w:type="dxa"/>
          <w:left w:w="60" w:type="dxa"/>
          <w:right w:w="48" w:type="dxa"/>
        </w:tblCellMar>
        <w:tblLook w:val="04A0" w:firstRow="1" w:lastRow="0" w:firstColumn="1" w:lastColumn="0" w:noHBand="0" w:noVBand="1"/>
      </w:tblPr>
      <w:tblGrid>
        <w:gridCol w:w="1790"/>
        <w:gridCol w:w="5288"/>
        <w:gridCol w:w="2976"/>
      </w:tblGrid>
      <w:tr w:rsidR="00B532F5" w:rsidRPr="00B237A5" w:rsidTr="00A84A50">
        <w:trPr>
          <w:trHeight w:val="1363"/>
        </w:trPr>
        <w:tc>
          <w:tcPr>
            <w:tcW w:w="1790" w:type="dxa"/>
            <w:tcBorders>
              <w:top w:val="single" w:sz="4" w:space="0" w:color="000000"/>
              <w:left w:val="single" w:sz="4" w:space="0" w:color="000000"/>
              <w:bottom w:val="single" w:sz="4" w:space="0" w:color="000000"/>
              <w:right w:val="single" w:sz="4" w:space="0" w:color="000000"/>
            </w:tcBorders>
            <w:vAlign w:val="center"/>
          </w:tcPr>
          <w:p w:rsidR="00B532F5" w:rsidRPr="00B237A5" w:rsidRDefault="00B532F5" w:rsidP="00A84A50">
            <w:pPr>
              <w:ind w:right="17"/>
              <w:jc w:val="center"/>
              <w:rPr>
                <w:color w:val="000000"/>
              </w:rPr>
            </w:pPr>
            <w:r w:rsidRPr="00B237A5">
              <w:rPr>
                <w:color w:val="000000"/>
              </w:rPr>
              <w:t xml:space="preserve">№ </w:t>
            </w:r>
          </w:p>
          <w:p w:rsidR="00B532F5" w:rsidRPr="00B237A5" w:rsidRDefault="00B532F5" w:rsidP="00A84A50">
            <w:pPr>
              <w:ind w:right="15"/>
              <w:jc w:val="center"/>
              <w:rPr>
                <w:color w:val="000000"/>
              </w:rPr>
            </w:pPr>
            <w:r w:rsidRPr="00B237A5">
              <w:rPr>
                <w:color w:val="000000"/>
              </w:rPr>
              <w:t xml:space="preserve">пункта </w:t>
            </w:r>
          </w:p>
          <w:p w:rsidR="00B532F5" w:rsidRPr="00B237A5" w:rsidRDefault="00B532F5" w:rsidP="00A84A50">
            <w:pPr>
              <w:jc w:val="center"/>
              <w:rPr>
                <w:color w:val="000000"/>
              </w:rPr>
            </w:pPr>
            <w:r w:rsidRPr="00B237A5">
              <w:rPr>
                <w:color w:val="000000"/>
              </w:rPr>
              <w:t xml:space="preserve">административного регламента </w:t>
            </w:r>
          </w:p>
        </w:tc>
        <w:tc>
          <w:tcPr>
            <w:tcW w:w="5288"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ind w:left="11"/>
              <w:jc w:val="center"/>
              <w:rPr>
                <w:color w:val="000000"/>
              </w:rPr>
            </w:pPr>
            <w:r w:rsidRPr="00B237A5">
              <w:rPr>
                <w:color w:val="000000"/>
              </w:rPr>
              <w:t xml:space="preserve">Наименование основания для отказа в соответствии с единым стандартом </w:t>
            </w:r>
          </w:p>
        </w:tc>
        <w:tc>
          <w:tcPr>
            <w:tcW w:w="2976"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jc w:val="center"/>
              <w:rPr>
                <w:color w:val="000000"/>
              </w:rPr>
            </w:pPr>
            <w:r w:rsidRPr="00B237A5">
              <w:rPr>
                <w:color w:val="000000"/>
              </w:rPr>
              <w:t xml:space="preserve">Разъяснение причин отказа в предоставлении услуги </w:t>
            </w:r>
          </w:p>
        </w:tc>
      </w:tr>
      <w:tr w:rsidR="00B532F5" w:rsidRPr="00B237A5" w:rsidTr="00A84A50">
        <w:trPr>
          <w:trHeight w:val="902"/>
        </w:trPr>
        <w:tc>
          <w:tcPr>
            <w:tcW w:w="1790"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ind w:left="2"/>
              <w:rPr>
                <w:color w:val="000000"/>
              </w:rPr>
            </w:pPr>
            <w:r w:rsidRPr="00B237A5">
              <w:rPr>
                <w:color w:val="000000"/>
              </w:rPr>
              <w:t>подпункт 1</w:t>
            </w:r>
          </w:p>
          <w:p w:rsidR="00B532F5" w:rsidRPr="00B237A5" w:rsidRDefault="00B532F5" w:rsidP="00A84A50">
            <w:pPr>
              <w:ind w:left="2"/>
              <w:rPr>
                <w:color w:val="000000"/>
              </w:rPr>
            </w:pPr>
            <w:r w:rsidRPr="00B237A5">
              <w:rPr>
                <w:color w:val="000000"/>
              </w:rPr>
              <w:t>пункта 2.8</w:t>
            </w:r>
          </w:p>
        </w:tc>
        <w:tc>
          <w:tcPr>
            <w:tcW w:w="5288"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rPr>
                <w:color w:val="000000"/>
              </w:rPr>
            </w:pPr>
            <w:r w:rsidRPr="00B237A5">
              <w:rPr>
                <w:color w:val="000000"/>
              </w:rPr>
              <w:t xml:space="preserve">Не представлены документы, обязанность по представлению которых с возложена на заявителя </w:t>
            </w:r>
          </w:p>
        </w:tc>
        <w:tc>
          <w:tcPr>
            <w:tcW w:w="2976" w:type="dxa"/>
            <w:tcBorders>
              <w:top w:val="single" w:sz="4" w:space="0" w:color="000000"/>
              <w:left w:val="single" w:sz="4" w:space="0" w:color="000000"/>
              <w:bottom w:val="single" w:sz="4" w:space="0" w:color="000000"/>
              <w:right w:val="single" w:sz="4" w:space="0" w:color="000000"/>
            </w:tcBorders>
            <w:vAlign w:val="center"/>
          </w:tcPr>
          <w:p w:rsidR="00B532F5" w:rsidRPr="00B237A5" w:rsidRDefault="00B532F5" w:rsidP="00A84A50">
            <w:pPr>
              <w:ind w:left="2"/>
              <w:rPr>
                <w:color w:val="000000"/>
              </w:rPr>
            </w:pPr>
            <w:r w:rsidRPr="00B237A5">
              <w:rPr>
                <w:color w:val="000000"/>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B532F5" w:rsidRPr="00B237A5" w:rsidTr="00A84A50">
        <w:trPr>
          <w:trHeight w:val="2976"/>
        </w:trPr>
        <w:tc>
          <w:tcPr>
            <w:tcW w:w="1790"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ind w:left="2"/>
              <w:jc w:val="center"/>
              <w:rPr>
                <w:color w:val="000000"/>
              </w:rPr>
            </w:pPr>
            <w:r w:rsidRPr="00B237A5">
              <w:rPr>
                <w:color w:val="000000"/>
              </w:rPr>
              <w:t>подпункт 2</w:t>
            </w:r>
          </w:p>
          <w:p w:rsidR="00B532F5" w:rsidRPr="00B237A5" w:rsidRDefault="00B532F5" w:rsidP="00A84A50">
            <w:pPr>
              <w:ind w:left="2"/>
              <w:jc w:val="center"/>
              <w:rPr>
                <w:color w:val="000000"/>
              </w:rPr>
            </w:pPr>
            <w:r w:rsidRPr="00B237A5">
              <w:rPr>
                <w:color w:val="000000"/>
              </w:rPr>
              <w:t>пункта 2.8</w:t>
            </w:r>
          </w:p>
        </w:tc>
        <w:tc>
          <w:tcPr>
            <w:tcW w:w="5288" w:type="dxa"/>
            <w:tcBorders>
              <w:top w:val="single" w:sz="4" w:space="0" w:color="000000"/>
              <w:left w:val="single" w:sz="4" w:space="0" w:color="000000"/>
              <w:bottom w:val="single" w:sz="4" w:space="0" w:color="000000"/>
              <w:right w:val="single" w:sz="4" w:space="0" w:color="000000"/>
            </w:tcBorders>
            <w:vAlign w:val="center"/>
          </w:tcPr>
          <w:p w:rsidR="00B532F5" w:rsidRPr="00B237A5" w:rsidRDefault="00B532F5" w:rsidP="00A84A50">
            <w:pPr>
              <w:rPr>
                <w:color w:val="000000"/>
              </w:rPr>
            </w:pPr>
            <w:r w:rsidRPr="00B237A5">
              <w:rPr>
                <w:color w:val="000000"/>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2976"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ind w:left="2"/>
              <w:rPr>
                <w:color w:val="000000"/>
              </w:rPr>
            </w:pPr>
            <w:r w:rsidRPr="00B237A5">
              <w:rPr>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B532F5" w:rsidRPr="00B237A5" w:rsidRDefault="00B532F5" w:rsidP="00A84A50">
            <w:pPr>
              <w:ind w:left="2"/>
              <w:rPr>
                <w:color w:val="000000"/>
              </w:rPr>
            </w:pPr>
            <w:r w:rsidRPr="00B237A5">
              <w:rPr>
                <w:color w:val="000000"/>
              </w:rPr>
              <w:t xml:space="preserve"> </w:t>
            </w:r>
          </w:p>
        </w:tc>
      </w:tr>
      <w:tr w:rsidR="00B532F5" w:rsidRPr="00B237A5" w:rsidTr="00A84A50">
        <w:trPr>
          <w:trHeight w:val="902"/>
        </w:trPr>
        <w:tc>
          <w:tcPr>
            <w:tcW w:w="1790"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ind w:left="2"/>
              <w:jc w:val="center"/>
              <w:rPr>
                <w:color w:val="000000"/>
              </w:rPr>
            </w:pPr>
            <w:r w:rsidRPr="00B237A5">
              <w:rPr>
                <w:color w:val="000000"/>
              </w:rPr>
              <w:t>подпункт 3</w:t>
            </w:r>
          </w:p>
          <w:p w:rsidR="00B532F5" w:rsidRPr="00B237A5" w:rsidRDefault="00B532F5" w:rsidP="00A84A50">
            <w:pPr>
              <w:ind w:left="2"/>
              <w:jc w:val="center"/>
              <w:rPr>
                <w:color w:val="000000"/>
              </w:rPr>
            </w:pPr>
            <w:r w:rsidRPr="00B237A5">
              <w:rPr>
                <w:color w:val="000000"/>
              </w:rPr>
              <w:t>пункта 2.8</w:t>
            </w:r>
          </w:p>
        </w:tc>
        <w:tc>
          <w:tcPr>
            <w:tcW w:w="5288"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rPr>
                <w:color w:val="000000"/>
              </w:rPr>
            </w:pPr>
            <w:r w:rsidRPr="00B237A5">
              <w:rPr>
                <w:color w:val="000000"/>
              </w:rPr>
              <w:t>Представления документов в ненадлежащий орган.</w:t>
            </w:r>
          </w:p>
        </w:tc>
        <w:tc>
          <w:tcPr>
            <w:tcW w:w="2976"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ind w:firstLine="25"/>
            </w:pPr>
            <w:r w:rsidRPr="00B237A5">
              <w:rPr>
                <w:color w:val="000000"/>
              </w:rPr>
              <w:t xml:space="preserve">Указывается уполномоченный орган, </w:t>
            </w:r>
            <w:r w:rsidRPr="00B237A5">
              <w:t>осуществляющий согласование, в</w:t>
            </w:r>
          </w:p>
          <w:p w:rsidR="00B532F5" w:rsidRPr="00B237A5" w:rsidRDefault="00B532F5" w:rsidP="00A84A50">
            <w:pPr>
              <w:ind w:left="2" w:firstLine="25"/>
              <w:rPr>
                <w:color w:val="000000"/>
              </w:rPr>
            </w:pPr>
            <w:r w:rsidRPr="00B237A5">
              <w:rPr>
                <w:color w:val="000000"/>
              </w:rPr>
              <w:lastRenderedPageBreak/>
              <w:t xml:space="preserve"> который предоставляются документы </w:t>
            </w:r>
          </w:p>
        </w:tc>
      </w:tr>
      <w:tr w:rsidR="00B532F5" w:rsidRPr="00B237A5" w:rsidTr="00A84A50">
        <w:trPr>
          <w:trHeight w:val="905"/>
        </w:trPr>
        <w:tc>
          <w:tcPr>
            <w:tcW w:w="1790"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ind w:left="2"/>
              <w:jc w:val="center"/>
              <w:rPr>
                <w:color w:val="000000"/>
              </w:rPr>
            </w:pPr>
            <w:r w:rsidRPr="00B237A5">
              <w:rPr>
                <w:color w:val="000000"/>
              </w:rPr>
              <w:lastRenderedPageBreak/>
              <w:t>подпункт 4</w:t>
            </w:r>
          </w:p>
          <w:p w:rsidR="00B532F5" w:rsidRPr="00B237A5" w:rsidRDefault="00B532F5" w:rsidP="00A84A50">
            <w:pPr>
              <w:ind w:left="2"/>
              <w:jc w:val="center"/>
              <w:rPr>
                <w:color w:val="000000"/>
              </w:rPr>
            </w:pPr>
            <w:r w:rsidRPr="00B237A5">
              <w:rPr>
                <w:color w:val="000000"/>
              </w:rPr>
              <w:t>пункта 2.8</w:t>
            </w:r>
          </w:p>
        </w:tc>
        <w:tc>
          <w:tcPr>
            <w:tcW w:w="5288" w:type="dxa"/>
            <w:tcBorders>
              <w:top w:val="single" w:sz="4" w:space="0" w:color="000000"/>
              <w:left w:val="single" w:sz="4" w:space="0" w:color="000000"/>
              <w:bottom w:val="single" w:sz="4" w:space="0" w:color="000000"/>
              <w:right w:val="single" w:sz="4" w:space="0" w:color="000000"/>
            </w:tcBorders>
          </w:tcPr>
          <w:p w:rsidR="00B532F5" w:rsidRPr="00B237A5" w:rsidRDefault="00B532F5" w:rsidP="00A84A50">
            <w:pPr>
              <w:rPr>
                <w:color w:val="000000"/>
              </w:rPr>
            </w:pPr>
            <w:r w:rsidRPr="00B237A5">
              <w:rPr>
                <w:color w:val="000000"/>
              </w:rPr>
              <w:t>Несоответствия проекта переустройства и (или) перепланировки помещения в многоквартирном доме требованиям законодательства.</w:t>
            </w:r>
          </w:p>
        </w:tc>
        <w:tc>
          <w:tcPr>
            <w:tcW w:w="2976" w:type="dxa"/>
            <w:tcBorders>
              <w:top w:val="single" w:sz="4" w:space="0" w:color="000000"/>
              <w:left w:val="single" w:sz="4" w:space="0" w:color="000000"/>
              <w:bottom w:val="single" w:sz="4" w:space="0" w:color="000000"/>
              <w:right w:val="single" w:sz="4" w:space="0" w:color="000000"/>
            </w:tcBorders>
            <w:vAlign w:val="center"/>
          </w:tcPr>
          <w:p w:rsidR="00B532F5" w:rsidRPr="00B237A5" w:rsidRDefault="00B532F5" w:rsidP="00A84A50">
            <w:pPr>
              <w:ind w:left="2" w:firstLine="25"/>
              <w:rPr>
                <w:color w:val="000000"/>
              </w:rPr>
            </w:pPr>
            <w:r w:rsidRPr="00B237A5">
              <w:rPr>
                <w:color w:val="00000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532F5" w:rsidRDefault="00B532F5" w:rsidP="00B532F5">
      <w:pPr>
        <w:spacing w:after="5" w:line="248" w:lineRule="auto"/>
        <w:ind w:left="-5" w:right="66" w:hanging="10"/>
        <w:jc w:val="both"/>
        <w:rPr>
          <w:color w:val="000000"/>
        </w:rPr>
      </w:pPr>
    </w:p>
    <w:p w:rsidR="00B532F5" w:rsidRPr="007A4F03" w:rsidRDefault="00B532F5" w:rsidP="00B532F5">
      <w:pPr>
        <w:spacing w:after="5" w:line="248" w:lineRule="auto"/>
        <w:ind w:left="-5" w:right="66" w:hanging="10"/>
        <w:jc w:val="both"/>
        <w:rPr>
          <w:color w:val="000000"/>
          <w:sz w:val="28"/>
        </w:rPr>
      </w:pPr>
      <w:r w:rsidRPr="007A4F03">
        <w:rPr>
          <w:color w:val="000000"/>
        </w:rPr>
        <w:t xml:space="preserve">Дополнительная информация: </w:t>
      </w:r>
    </w:p>
    <w:p w:rsidR="00B532F5" w:rsidRPr="007A4F03" w:rsidRDefault="00B532F5" w:rsidP="00B532F5">
      <w:pPr>
        <w:spacing w:after="5" w:line="248" w:lineRule="auto"/>
        <w:ind w:left="-5" w:right="66" w:hanging="10"/>
        <w:jc w:val="both"/>
        <w:rPr>
          <w:color w:val="000000"/>
          <w:sz w:val="28"/>
        </w:rPr>
      </w:pPr>
      <w:r w:rsidRPr="007A4F03">
        <w:rPr>
          <w:color w:val="000000"/>
        </w:rPr>
        <w:t xml:space="preserve"> _______________________________________. </w:t>
      </w:r>
    </w:p>
    <w:p w:rsidR="00B532F5" w:rsidRPr="007A4F03" w:rsidRDefault="00B532F5" w:rsidP="00B532F5">
      <w:pPr>
        <w:spacing w:after="5" w:line="248" w:lineRule="auto"/>
        <w:ind w:left="-5" w:right="66" w:hanging="10"/>
        <w:jc w:val="both"/>
        <w:rPr>
          <w:color w:val="000000"/>
          <w:sz w:val="28"/>
        </w:rPr>
      </w:pPr>
      <w:r w:rsidRPr="007A4F03">
        <w:rPr>
          <w:color w:val="00000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B532F5" w:rsidRPr="007A4F03" w:rsidRDefault="00B532F5" w:rsidP="00B532F5">
      <w:pPr>
        <w:spacing w:after="5" w:line="248" w:lineRule="auto"/>
        <w:ind w:left="-5" w:right="66" w:hanging="10"/>
        <w:jc w:val="both"/>
        <w:rPr>
          <w:color w:val="000000"/>
          <w:sz w:val="28"/>
        </w:rPr>
      </w:pPr>
      <w:r w:rsidRPr="007A4F03">
        <w:rPr>
          <w:color w:val="00000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532F5" w:rsidRPr="007A4F03" w:rsidRDefault="00B532F5" w:rsidP="00B532F5">
      <w:pPr>
        <w:ind w:right="20"/>
        <w:jc w:val="center"/>
        <w:rPr>
          <w:color w:val="000000"/>
          <w:sz w:val="28"/>
        </w:rPr>
      </w:pPr>
      <w:r w:rsidRPr="007A4F03">
        <w:rPr>
          <w:color w:val="00000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532F5" w:rsidRPr="007A4F03" w:rsidTr="00A84A50">
        <w:trPr>
          <w:trHeight w:val="470"/>
        </w:trPr>
        <w:tc>
          <w:tcPr>
            <w:tcW w:w="4301" w:type="dxa"/>
            <w:tcBorders>
              <w:top w:val="single" w:sz="4" w:space="0" w:color="000000"/>
              <w:left w:val="single" w:sz="4" w:space="0" w:color="000000"/>
              <w:bottom w:val="single" w:sz="4" w:space="0" w:color="000000"/>
              <w:right w:val="single" w:sz="4" w:space="0" w:color="000000"/>
            </w:tcBorders>
          </w:tcPr>
          <w:p w:rsidR="00B532F5" w:rsidRPr="007A4F03" w:rsidRDefault="00B532F5" w:rsidP="00A84A50">
            <w:pPr>
              <w:ind w:left="964" w:right="914"/>
              <w:jc w:val="center"/>
              <w:rPr>
                <w:color w:val="000000"/>
                <w:sz w:val="28"/>
              </w:rPr>
            </w:pPr>
            <w:r w:rsidRPr="007A4F03">
              <w:rPr>
                <w:color w:val="000000"/>
              </w:rPr>
              <w:t xml:space="preserve">Сведения об электронной подписи </w:t>
            </w:r>
          </w:p>
        </w:tc>
      </w:tr>
    </w:tbl>
    <w:p w:rsidR="00B532F5" w:rsidRPr="005740D7" w:rsidRDefault="00B532F5" w:rsidP="00B532F5">
      <w:pPr>
        <w:spacing w:after="1" w:line="238" w:lineRule="auto"/>
        <w:ind w:left="233" w:right="75" w:hanging="125"/>
        <w:jc w:val="both"/>
        <w:rPr>
          <w:color w:val="000000"/>
          <w:sz w:val="28"/>
        </w:rPr>
      </w:pPr>
      <w:r w:rsidRPr="007A4F03">
        <w:rPr>
          <w:i/>
          <w:color w:val="000000"/>
        </w:rPr>
        <w:t>__________________________________________ Должность и ФИО сотрудника, принявшего решение</w:t>
      </w:r>
      <w:r w:rsidRPr="007A4F03">
        <w:rPr>
          <w:color w:val="000000"/>
        </w:rPr>
        <w:t xml:space="preserve"> </w:t>
      </w:r>
    </w:p>
    <w:p w:rsidR="00B532F5" w:rsidRPr="009A333E" w:rsidRDefault="00B532F5">
      <w:pPr>
        <w:rPr>
          <w:sz w:val="22"/>
          <w:szCs w:val="22"/>
        </w:rPr>
      </w:pPr>
    </w:p>
    <w:sectPr w:rsidR="00B532F5" w:rsidRPr="009A333E" w:rsidSect="00B532F5">
      <w:pgSz w:w="11909" w:h="16838" w:code="9"/>
      <w:pgMar w:top="851" w:right="710" w:bottom="284" w:left="993"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E2" w:rsidRDefault="00D570E2" w:rsidP="00B532F5">
      <w:r>
        <w:separator/>
      </w:r>
    </w:p>
  </w:endnote>
  <w:endnote w:type="continuationSeparator" w:id="0">
    <w:p w:rsidR="00D570E2" w:rsidRDefault="00D570E2" w:rsidP="00B5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E2" w:rsidRDefault="00D570E2" w:rsidP="00B532F5">
      <w:r>
        <w:separator/>
      </w:r>
    </w:p>
  </w:footnote>
  <w:footnote w:type="continuationSeparator" w:id="0">
    <w:p w:rsidR="00D570E2" w:rsidRDefault="00D570E2" w:rsidP="00B532F5">
      <w:r>
        <w:continuationSeparator/>
      </w:r>
    </w:p>
  </w:footnote>
  <w:footnote w:id="1">
    <w:p w:rsidR="00894DD6" w:rsidRDefault="00894DD6" w:rsidP="00B532F5">
      <w:pPr>
        <w:pStyle w:val="1"/>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15:restartNumberingAfterBreak="0">
    <w:nsid w:val="76817182"/>
    <w:multiLevelType w:val="hybridMultilevel"/>
    <w:tmpl w:val="B650AE42"/>
    <w:lvl w:ilvl="0" w:tplc="9C4A375E">
      <w:start w:val="1"/>
      <w:numFmt w:val="decimal"/>
      <w:lvlText w:val="%1."/>
      <w:lvlJc w:val="left"/>
      <w:pPr>
        <w:ind w:left="1211" w:hanging="360"/>
      </w:pPr>
      <w:rPr>
        <w:rFonts w:ascii="Times New Roman" w:eastAsia="Times New Roman" w:hAnsi="Times New Roman" w:cstheme="minorBidi"/>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7B"/>
    <w:rsid w:val="00021102"/>
    <w:rsid w:val="000412A8"/>
    <w:rsid w:val="000F757B"/>
    <w:rsid w:val="001B43F4"/>
    <w:rsid w:val="00280775"/>
    <w:rsid w:val="0044044D"/>
    <w:rsid w:val="0048432B"/>
    <w:rsid w:val="004869C1"/>
    <w:rsid w:val="004A2EB8"/>
    <w:rsid w:val="004E3910"/>
    <w:rsid w:val="00531632"/>
    <w:rsid w:val="005822A4"/>
    <w:rsid w:val="005B3AD6"/>
    <w:rsid w:val="00683293"/>
    <w:rsid w:val="00894DD6"/>
    <w:rsid w:val="008A6197"/>
    <w:rsid w:val="008C09E2"/>
    <w:rsid w:val="008D7CDB"/>
    <w:rsid w:val="009863F8"/>
    <w:rsid w:val="009A333E"/>
    <w:rsid w:val="009B5CEA"/>
    <w:rsid w:val="00A14316"/>
    <w:rsid w:val="00A2351F"/>
    <w:rsid w:val="00A71055"/>
    <w:rsid w:val="00A84A50"/>
    <w:rsid w:val="00A858AF"/>
    <w:rsid w:val="00AD6BF6"/>
    <w:rsid w:val="00B532F5"/>
    <w:rsid w:val="00B73117"/>
    <w:rsid w:val="00D02161"/>
    <w:rsid w:val="00D10D33"/>
    <w:rsid w:val="00D570E2"/>
    <w:rsid w:val="00E44E2F"/>
    <w:rsid w:val="00F0038F"/>
    <w:rsid w:val="00F9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DFF6"/>
  <w15:chartTrackingRefBased/>
  <w15:docId w15:val="{D82DF0DF-E524-45E9-A1B9-CF8C559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757B"/>
    <w:pPr>
      <w:spacing w:after="120"/>
    </w:pPr>
  </w:style>
  <w:style w:type="character" w:customStyle="1" w:styleId="a4">
    <w:name w:val="Основной текст Знак"/>
    <w:basedOn w:val="a0"/>
    <w:link w:val="a3"/>
    <w:rsid w:val="000F757B"/>
    <w:rPr>
      <w:rFonts w:ascii="Times New Roman" w:eastAsia="Times New Roman" w:hAnsi="Times New Roman" w:cs="Times New Roman"/>
      <w:sz w:val="20"/>
      <w:szCs w:val="20"/>
      <w:lang w:eastAsia="ru-RU"/>
    </w:rPr>
  </w:style>
  <w:style w:type="paragraph" w:styleId="a5">
    <w:name w:val="List Paragraph"/>
    <w:basedOn w:val="a"/>
    <w:uiPriority w:val="34"/>
    <w:qFormat/>
    <w:rsid w:val="000F757B"/>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39"/>
    <w:rsid w:val="0002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14316"/>
    <w:rPr>
      <w:rFonts w:ascii="Segoe UI" w:hAnsi="Segoe UI" w:cs="Segoe UI"/>
      <w:sz w:val="18"/>
      <w:szCs w:val="18"/>
    </w:rPr>
  </w:style>
  <w:style w:type="character" w:customStyle="1" w:styleId="a8">
    <w:name w:val="Текст выноски Знак"/>
    <w:basedOn w:val="a0"/>
    <w:link w:val="a7"/>
    <w:uiPriority w:val="99"/>
    <w:semiHidden/>
    <w:rsid w:val="00A14316"/>
    <w:rPr>
      <w:rFonts w:ascii="Segoe UI" w:eastAsia="Times New Roman" w:hAnsi="Segoe UI" w:cs="Segoe UI"/>
      <w:sz w:val="18"/>
      <w:szCs w:val="18"/>
      <w:lang w:eastAsia="ru-RU"/>
    </w:rPr>
  </w:style>
  <w:style w:type="paragraph" w:customStyle="1" w:styleId="ConsPlusTitle">
    <w:name w:val="ConsPlusTitle"/>
    <w:uiPriority w:val="99"/>
    <w:rsid w:val="00F97B2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B53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53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53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532F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532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53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53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53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532F5"/>
    <w:pPr>
      <w:tabs>
        <w:tab w:val="center" w:pos="4677"/>
        <w:tab w:val="right" w:pos="9355"/>
      </w:tabs>
      <w:spacing w:after="160" w:line="259" w:lineRule="auto"/>
    </w:pPr>
    <w:rPr>
      <w:rFonts w:ascii="Calibri" w:hAnsi="Calibri"/>
      <w:sz w:val="22"/>
      <w:szCs w:val="22"/>
    </w:rPr>
  </w:style>
  <w:style w:type="character" w:customStyle="1" w:styleId="aa">
    <w:name w:val="Верхний колонтитул Знак"/>
    <w:basedOn w:val="a0"/>
    <w:link w:val="a9"/>
    <w:uiPriority w:val="99"/>
    <w:rsid w:val="00B532F5"/>
    <w:rPr>
      <w:rFonts w:ascii="Calibri" w:eastAsia="Times New Roman" w:hAnsi="Calibri" w:cs="Times New Roman"/>
      <w:lang w:eastAsia="ru-RU"/>
    </w:rPr>
  </w:style>
  <w:style w:type="paragraph" w:styleId="ab">
    <w:name w:val="footer"/>
    <w:basedOn w:val="a"/>
    <w:link w:val="ac"/>
    <w:uiPriority w:val="99"/>
    <w:unhideWhenUsed/>
    <w:rsid w:val="00B532F5"/>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basedOn w:val="a0"/>
    <w:link w:val="ab"/>
    <w:uiPriority w:val="99"/>
    <w:rsid w:val="00B532F5"/>
    <w:rPr>
      <w:rFonts w:ascii="Calibri" w:eastAsia="Times New Roman" w:hAnsi="Calibri" w:cs="Times New Roman"/>
      <w:lang w:eastAsia="ru-RU"/>
    </w:rPr>
  </w:style>
  <w:style w:type="character" w:styleId="ad">
    <w:name w:val="Hyperlink"/>
    <w:basedOn w:val="a0"/>
    <w:uiPriority w:val="99"/>
    <w:unhideWhenUsed/>
    <w:rsid w:val="00B532F5"/>
    <w:rPr>
      <w:rFonts w:cs="Times New Roman"/>
      <w:color w:val="0563C1"/>
      <w:u w:val="single"/>
    </w:rPr>
  </w:style>
  <w:style w:type="paragraph" w:customStyle="1" w:styleId="1">
    <w:name w:val="Текст сноски1"/>
    <w:basedOn w:val="a"/>
    <w:next w:val="ae"/>
    <w:link w:val="af"/>
    <w:uiPriority w:val="99"/>
    <w:rsid w:val="00B532F5"/>
    <w:pPr>
      <w:autoSpaceDE w:val="0"/>
      <w:autoSpaceDN w:val="0"/>
    </w:pPr>
  </w:style>
  <w:style w:type="character" w:customStyle="1" w:styleId="af">
    <w:name w:val="Текст сноски Знак"/>
    <w:basedOn w:val="a0"/>
    <w:link w:val="1"/>
    <w:uiPriority w:val="99"/>
    <w:rsid w:val="00B532F5"/>
    <w:rPr>
      <w:rFonts w:ascii="Times New Roman" w:eastAsia="Times New Roman" w:hAnsi="Times New Roman" w:cs="Times New Roman"/>
      <w:sz w:val="20"/>
      <w:szCs w:val="20"/>
      <w:lang w:eastAsia="ru-RU"/>
    </w:rPr>
  </w:style>
  <w:style w:type="character" w:styleId="af0">
    <w:name w:val="footnote reference"/>
    <w:basedOn w:val="a0"/>
    <w:uiPriority w:val="99"/>
    <w:rsid w:val="00B532F5"/>
    <w:rPr>
      <w:vertAlign w:val="superscript"/>
    </w:rPr>
  </w:style>
  <w:style w:type="paragraph" w:styleId="ae">
    <w:name w:val="footnote text"/>
    <w:basedOn w:val="a"/>
    <w:link w:val="10"/>
    <w:uiPriority w:val="99"/>
    <w:semiHidden/>
    <w:unhideWhenUsed/>
    <w:rsid w:val="00B532F5"/>
    <w:rPr>
      <w:rFonts w:ascii="Calibri" w:hAnsi="Calibri"/>
    </w:rPr>
  </w:style>
  <w:style w:type="character" w:customStyle="1" w:styleId="10">
    <w:name w:val="Текст сноски Знак1"/>
    <w:basedOn w:val="a0"/>
    <w:link w:val="ae"/>
    <w:uiPriority w:val="99"/>
    <w:semiHidden/>
    <w:rsid w:val="00B532F5"/>
    <w:rPr>
      <w:rFonts w:ascii="Calibri" w:eastAsia="Times New Roman" w:hAnsi="Calibri" w:cs="Times New Roman"/>
      <w:sz w:val="20"/>
      <w:szCs w:val="20"/>
      <w:lang w:eastAsia="ru-RU"/>
    </w:rPr>
  </w:style>
  <w:style w:type="table" w:customStyle="1" w:styleId="TableGrid">
    <w:name w:val="TableGrid"/>
    <w:rsid w:val="00B532F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9699-A1F5-40EC-96DF-AAE8C993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13381</Words>
  <Characters>76274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VerhBuh</cp:lastModifiedBy>
  <cp:revision>7</cp:revision>
  <cp:lastPrinted>2023-12-21T13:59:00Z</cp:lastPrinted>
  <dcterms:created xsi:type="dcterms:W3CDTF">2023-11-28T16:54:00Z</dcterms:created>
  <dcterms:modified xsi:type="dcterms:W3CDTF">2023-12-21T13:59:00Z</dcterms:modified>
</cp:coreProperties>
</file>