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E8" w:rsidRPr="00E621ED" w:rsidRDefault="001833E8" w:rsidP="00E621ED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E621ED">
        <w:rPr>
          <w:rFonts w:ascii="Times New Roman" w:hAnsi="Times New Roman"/>
          <w:b/>
          <w:bCs/>
          <w:sz w:val="40"/>
          <w:szCs w:val="40"/>
        </w:rPr>
        <w:t xml:space="preserve">Г о р о д с к а я   Д у м а       </w:t>
      </w:r>
    </w:p>
    <w:p w:rsidR="001833E8" w:rsidRPr="00E621ED" w:rsidRDefault="001833E8" w:rsidP="00E621ED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E621ED">
        <w:rPr>
          <w:rFonts w:ascii="Times New Roman" w:hAnsi="Times New Roman"/>
          <w:sz w:val="36"/>
          <w:szCs w:val="36"/>
        </w:rPr>
        <w:t>муниципального  образования городское поселение</w:t>
      </w:r>
    </w:p>
    <w:p w:rsidR="001833E8" w:rsidRPr="00E621ED" w:rsidRDefault="001833E8" w:rsidP="00E621ED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E621ED">
        <w:rPr>
          <w:rFonts w:ascii="Times New Roman" w:hAnsi="Times New Roman"/>
          <w:sz w:val="36"/>
          <w:szCs w:val="36"/>
        </w:rPr>
        <w:t xml:space="preserve"> «Город  Мосальск»</w:t>
      </w:r>
    </w:p>
    <w:p w:rsidR="001833E8" w:rsidRPr="00E621ED" w:rsidRDefault="001833E8" w:rsidP="00E621ED">
      <w:pPr>
        <w:jc w:val="center"/>
        <w:rPr>
          <w:rFonts w:ascii="Times New Roman" w:hAnsi="Times New Roman"/>
          <w:sz w:val="36"/>
          <w:szCs w:val="36"/>
        </w:rPr>
      </w:pPr>
    </w:p>
    <w:p w:rsidR="001833E8" w:rsidRDefault="001833E8" w:rsidP="00E621E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621ED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1833E8" w:rsidRPr="00E621ED" w:rsidRDefault="001833E8" w:rsidP="00E621ED">
      <w:pPr>
        <w:rPr>
          <w:rFonts w:ascii="Times New Roman" w:hAnsi="Times New Roman"/>
          <w:b/>
          <w:bCs/>
          <w:sz w:val="32"/>
          <w:szCs w:val="32"/>
        </w:rPr>
      </w:pPr>
      <w:r w:rsidRPr="00E621ED">
        <w:rPr>
          <w:rFonts w:ascii="Times New Roman" w:hAnsi="Times New Roman"/>
          <w:b/>
          <w:sz w:val="28"/>
          <w:szCs w:val="28"/>
          <w:lang w:eastAsia="ar-SA"/>
        </w:rPr>
        <w:t xml:space="preserve">от 13 октября </w:t>
      </w:r>
      <w:smartTag w:uri="urn:schemas-microsoft-com:office:smarttags" w:element="metricconverter">
        <w:smartTagPr>
          <w:attr w:name="ProductID" w:val="2020 г"/>
        </w:smartTagPr>
        <w:r w:rsidRPr="00E621ED">
          <w:rPr>
            <w:rFonts w:ascii="Times New Roman" w:hAnsi="Times New Roman"/>
            <w:b/>
            <w:sz w:val="28"/>
            <w:szCs w:val="28"/>
            <w:lang w:eastAsia="ar-SA"/>
          </w:rPr>
          <w:t>2020 г</w:t>
        </w:r>
      </w:smartTag>
      <w:r w:rsidRPr="00E621ED">
        <w:rPr>
          <w:rFonts w:ascii="Times New Roman" w:hAnsi="Times New Roman"/>
          <w:b/>
          <w:sz w:val="28"/>
          <w:szCs w:val="28"/>
          <w:lang w:eastAsia="ar-SA"/>
        </w:rPr>
        <w:t xml:space="preserve">.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</w:t>
      </w:r>
      <w:r w:rsidRPr="00E621ED">
        <w:rPr>
          <w:rFonts w:ascii="Times New Roman" w:hAnsi="Times New Roman"/>
          <w:b/>
          <w:sz w:val="28"/>
          <w:szCs w:val="28"/>
          <w:lang w:eastAsia="ar-SA"/>
        </w:rPr>
        <w:t xml:space="preserve"> № 9</w:t>
      </w:r>
    </w:p>
    <w:p w:rsidR="001833E8" w:rsidRDefault="001833E8" w:rsidP="00985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833E8" w:rsidRDefault="001833E8" w:rsidP="00E621E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</w:p>
    <w:p w:rsidR="001833E8" w:rsidRPr="008B4D45" w:rsidRDefault="001833E8" w:rsidP="00E621E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налога</w:t>
      </w:r>
    </w:p>
    <w:p w:rsidR="001833E8" w:rsidRPr="008B4D45" w:rsidRDefault="001833E8" w:rsidP="009854EA">
      <w:pPr>
        <w:spacing w:after="1"/>
        <w:rPr>
          <w:rFonts w:ascii="Times New Roman" w:hAnsi="Times New Roman"/>
          <w:sz w:val="24"/>
          <w:szCs w:val="24"/>
        </w:rPr>
      </w:pPr>
    </w:p>
    <w:p w:rsidR="001833E8" w:rsidRPr="008B4D45" w:rsidRDefault="001833E8" w:rsidP="00985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3E8" w:rsidRDefault="001833E8" w:rsidP="00985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8B4D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4D45">
        <w:rPr>
          <w:rFonts w:ascii="Times New Roman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8B4D45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8B4D45">
        <w:rPr>
          <w:rFonts w:ascii="Times New Roman" w:hAnsi="Times New Roman" w:cs="Times New Roman"/>
          <w:sz w:val="24"/>
          <w:szCs w:val="24"/>
        </w:rPr>
        <w:t xml:space="preserve">. N 131-ФЗ "Об общих принципах организации местного самоуправления в Российской Федерации", Налоговым </w:t>
      </w:r>
      <w:hyperlink r:id="rId7" w:history="1">
        <w:r w:rsidRPr="008B4D4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B4D45">
        <w:rPr>
          <w:rFonts w:ascii="Times New Roman" w:hAnsi="Times New Roman" w:cs="Times New Roman"/>
          <w:sz w:val="24"/>
          <w:szCs w:val="24"/>
        </w:rPr>
        <w:t xml:space="preserve"> РФ, </w:t>
      </w:r>
      <w:hyperlink r:id="rId8" w:history="1">
        <w:r w:rsidRPr="008B4D4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B4D45">
        <w:rPr>
          <w:rFonts w:ascii="Times New Roman" w:hAnsi="Times New Roman" w:cs="Times New Roman"/>
          <w:sz w:val="24"/>
          <w:szCs w:val="24"/>
        </w:rPr>
        <w:t xml:space="preserve"> МО городского поселения "Город Мосальск" городская Дума муниципального образования городского поселения "Город Мосальск"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3E8" w:rsidRDefault="001833E8" w:rsidP="009854E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33E8" w:rsidRDefault="001833E8" w:rsidP="009854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E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833E8" w:rsidRPr="009854EA" w:rsidRDefault="001833E8" w:rsidP="009854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3E8" w:rsidRDefault="001833E8" w:rsidP="0098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Установить на территории муниципального образования городского поселения "Город Мосальск" земельный налог с 1 января 2021 года.</w:t>
      </w:r>
    </w:p>
    <w:p w:rsidR="001833E8" w:rsidRDefault="001833E8" w:rsidP="00985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</w:t>
      </w:r>
      <w:r w:rsidRPr="008B4D4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2" w:history="1">
        <w:r w:rsidRPr="008B4D4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B4D45">
        <w:rPr>
          <w:rFonts w:ascii="Times New Roman" w:hAnsi="Times New Roman" w:cs="Times New Roman"/>
          <w:sz w:val="24"/>
          <w:szCs w:val="24"/>
        </w:rPr>
        <w:t xml:space="preserve"> "О земельном налоге".</w:t>
      </w:r>
    </w:p>
    <w:p w:rsidR="001833E8" w:rsidRDefault="001833E8" w:rsidP="00985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Настоящее Решение подлежит опубликованию в газете "Мосальская газета" и вступает в силу по истечении одного месяца со дня его официального опубликования, но не ранее 1 числа месяца очередного налогового периода.</w:t>
      </w:r>
    </w:p>
    <w:p w:rsidR="001833E8" w:rsidRDefault="001833E8" w:rsidP="0098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Признать утратившим силу решение городской Думы городского поселения                 "Город  Мосальск" от 12.10.2006  №60 с 1 января 2021 года.</w:t>
      </w:r>
    </w:p>
    <w:p w:rsidR="001833E8" w:rsidRPr="009854EA" w:rsidRDefault="001833E8" w:rsidP="009854EA">
      <w:pPr>
        <w:suppressAutoHyphens/>
        <w:spacing w:before="100" w:after="10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833E8" w:rsidRPr="009854EA" w:rsidRDefault="001833E8" w:rsidP="009854EA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833E8" w:rsidRPr="009854EA" w:rsidRDefault="001833E8" w:rsidP="009854EA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833E8" w:rsidRPr="009854EA" w:rsidRDefault="001833E8" w:rsidP="009854EA">
      <w:pPr>
        <w:suppressAutoHyphens/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  <w:r w:rsidRPr="009854EA">
        <w:rPr>
          <w:rFonts w:ascii="Times New Roman" w:hAnsi="Times New Roman"/>
          <w:sz w:val="28"/>
          <w:szCs w:val="28"/>
          <w:lang w:eastAsia="ar-SA"/>
        </w:rPr>
        <w:t>Глава Городского поселения</w:t>
      </w:r>
    </w:p>
    <w:p w:rsidR="001833E8" w:rsidRDefault="001833E8" w:rsidP="009854EA">
      <w:pPr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</w:p>
    <w:p w:rsidR="001833E8" w:rsidRPr="009854EA" w:rsidRDefault="001833E8" w:rsidP="009854E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854EA">
        <w:rPr>
          <w:rFonts w:ascii="Times New Roman" w:hAnsi="Times New Roman"/>
          <w:sz w:val="28"/>
          <w:szCs w:val="28"/>
        </w:rPr>
        <w:t xml:space="preserve">«Город Мосальск»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854EA">
        <w:rPr>
          <w:rFonts w:ascii="Times New Roman" w:hAnsi="Times New Roman"/>
          <w:sz w:val="28"/>
          <w:szCs w:val="28"/>
        </w:rPr>
        <w:t>Н.А. Батовская</w:t>
      </w:r>
    </w:p>
    <w:p w:rsidR="001833E8" w:rsidRDefault="00183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833E8" w:rsidRDefault="001833E8" w:rsidP="00425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3E8" w:rsidRDefault="001833E8" w:rsidP="00425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3E8" w:rsidRDefault="001833E8" w:rsidP="00425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3E8" w:rsidRDefault="001833E8" w:rsidP="00425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3E8" w:rsidRDefault="001833E8" w:rsidP="00425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3E8" w:rsidRDefault="001833E8" w:rsidP="00425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3E8" w:rsidRDefault="001833E8" w:rsidP="00425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3E8" w:rsidRDefault="001833E8" w:rsidP="00425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3E8" w:rsidRDefault="001833E8" w:rsidP="00425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3E8" w:rsidRDefault="001833E8" w:rsidP="00425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3E8" w:rsidRDefault="001833E8" w:rsidP="00425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3E8" w:rsidRDefault="001833E8" w:rsidP="00425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3E8" w:rsidRDefault="001833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33E8" w:rsidRPr="008B4D45" w:rsidRDefault="001833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Утверждено</w:t>
      </w:r>
    </w:p>
    <w:p w:rsidR="001833E8" w:rsidRPr="008B4D45" w:rsidRDefault="00183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Решением</w:t>
      </w:r>
    </w:p>
    <w:p w:rsidR="001833E8" w:rsidRPr="008B4D45" w:rsidRDefault="00183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1833E8" w:rsidRPr="008B4D45" w:rsidRDefault="00183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33E8" w:rsidRPr="008B4D45" w:rsidRDefault="00183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833E8" w:rsidRPr="008B4D45" w:rsidRDefault="00183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"Город Мосальск"</w:t>
      </w:r>
    </w:p>
    <w:p w:rsidR="001833E8" w:rsidRPr="008B4D45" w:rsidRDefault="00183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13.10.2020 г. N 9</w:t>
      </w:r>
      <w:bookmarkStart w:id="0" w:name="_GoBack"/>
      <w:bookmarkEnd w:id="0"/>
    </w:p>
    <w:p w:rsidR="001833E8" w:rsidRPr="008B4D45" w:rsidRDefault="00183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3E8" w:rsidRPr="008B4D45" w:rsidRDefault="00183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8B4D45">
        <w:rPr>
          <w:rFonts w:ascii="Times New Roman" w:hAnsi="Times New Roman" w:cs="Times New Roman"/>
          <w:sz w:val="24"/>
          <w:szCs w:val="24"/>
        </w:rPr>
        <w:t>ПОЛОЖЕНИЕ</w:t>
      </w:r>
    </w:p>
    <w:p w:rsidR="001833E8" w:rsidRPr="008B4D45" w:rsidRDefault="00183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О ЗЕМЕЛЬНОМ НАЛОГЕ НА ТЕРРИТОРИИ МО ГОРОДСКОГО ПОСЕЛЕНИЯ</w:t>
      </w:r>
    </w:p>
    <w:p w:rsidR="001833E8" w:rsidRDefault="00183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"ГОРОД МОСАЛЬСК"</w:t>
      </w:r>
    </w:p>
    <w:p w:rsidR="001833E8" w:rsidRDefault="001833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833E8" w:rsidRDefault="001833E8" w:rsidP="006D0F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833E8" w:rsidRPr="006D0F8F" w:rsidRDefault="001833E8" w:rsidP="006D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</w:t>
      </w:r>
      <w:r w:rsidRPr="006D0F8F">
        <w:rPr>
          <w:rFonts w:ascii="Times New Roman" w:hAnsi="Times New Roman"/>
          <w:sz w:val="24"/>
          <w:szCs w:val="24"/>
        </w:rPr>
        <w:t xml:space="preserve">Положение в соответствии с </w:t>
      </w:r>
      <w:hyperlink r:id="rId9" w:history="1">
        <w:r w:rsidRPr="006D0F8F">
          <w:rPr>
            <w:rFonts w:ascii="Times New Roman" w:hAnsi="Times New Roman"/>
            <w:sz w:val="24"/>
            <w:szCs w:val="24"/>
          </w:rPr>
          <w:t>гл. 31</w:t>
        </w:r>
      </w:hyperlink>
      <w:r w:rsidRPr="006D0F8F">
        <w:rPr>
          <w:rFonts w:ascii="Times New Roman" w:hAnsi="Times New Roman"/>
          <w:sz w:val="24"/>
          <w:szCs w:val="24"/>
        </w:rPr>
        <w:t xml:space="preserve"> Налогового кодекса РФ устанавливает земельный налог на территории муниципального образования городского поселения </w:t>
      </w:r>
      <w:r>
        <w:rPr>
          <w:rFonts w:ascii="Times New Roman" w:hAnsi="Times New Roman"/>
          <w:sz w:val="24"/>
          <w:szCs w:val="24"/>
        </w:rPr>
        <w:t>"Город Мосальск" с 1 января 2021</w:t>
      </w:r>
      <w:r w:rsidRPr="006D0F8F">
        <w:rPr>
          <w:rFonts w:ascii="Times New Roman" w:hAnsi="Times New Roman"/>
          <w:sz w:val="24"/>
          <w:szCs w:val="24"/>
        </w:rPr>
        <w:t xml:space="preserve"> года.</w:t>
      </w:r>
    </w:p>
    <w:p w:rsidR="001833E8" w:rsidRPr="008B4D45" w:rsidRDefault="00183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3E8" w:rsidRPr="008B4D45" w:rsidRDefault="001833E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1833E8" w:rsidRPr="008B4D45" w:rsidRDefault="00183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3E8" w:rsidRPr="008B4D45" w:rsidRDefault="0018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 xml:space="preserve">Настоящим Положением в соответствии с Налоговым </w:t>
      </w:r>
      <w:hyperlink r:id="rId10" w:history="1">
        <w:r w:rsidRPr="008B4D4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B4D45">
        <w:rPr>
          <w:rFonts w:ascii="Times New Roman" w:hAnsi="Times New Roman" w:cs="Times New Roman"/>
          <w:sz w:val="24"/>
          <w:szCs w:val="24"/>
        </w:rPr>
        <w:t xml:space="preserve"> РФ на территории муниципального образования городского поселения "Город Мосальск" определяются ставки земельного налога (далее - налог), порядок и сроки уплаты налога, налоговые льготы, а также порядок и сроки предоставления налогоплательщиками документов, подтверждающих право на уменьшение налоговой базы. В отношении прочих элементов налога предусматривается прямое применение статей и положений </w:t>
      </w:r>
      <w:hyperlink r:id="rId11" w:history="1">
        <w:r w:rsidRPr="008B4D45">
          <w:rPr>
            <w:rFonts w:ascii="Times New Roman" w:hAnsi="Times New Roman" w:cs="Times New Roman"/>
            <w:sz w:val="24"/>
            <w:szCs w:val="24"/>
          </w:rPr>
          <w:t>главы 31</w:t>
        </w:r>
      </w:hyperlink>
      <w:r w:rsidRPr="008B4D4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1833E8" w:rsidRPr="008B4D45" w:rsidRDefault="00183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3E8" w:rsidRPr="008B4D45" w:rsidRDefault="001833E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Статья 2. Налоговые ставки</w:t>
      </w:r>
    </w:p>
    <w:p w:rsidR="001833E8" w:rsidRPr="008B4D45" w:rsidRDefault="00183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3E8" w:rsidRPr="008B4D45" w:rsidRDefault="0018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1. Налоговые ставки на территории МО ГП "Г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8B4D45">
        <w:rPr>
          <w:rFonts w:ascii="Times New Roman" w:hAnsi="Times New Roman" w:cs="Times New Roman"/>
          <w:sz w:val="24"/>
          <w:szCs w:val="24"/>
        </w:rPr>
        <w:t xml:space="preserve"> Мосальск" устанавливаются в следующих размерах:</w:t>
      </w:r>
    </w:p>
    <w:p w:rsidR="001833E8" w:rsidRPr="008B4D45" w:rsidRDefault="00183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- 0,3 процента от кадастровой стоимости земельного участка в отношении земельных участков:</w:t>
      </w:r>
    </w:p>
    <w:p w:rsidR="001833E8" w:rsidRPr="008B4D45" w:rsidRDefault="00183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- стоимости земельного участка в отношении земельных участков, отнесенных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1833E8" w:rsidRPr="008B4D45" w:rsidRDefault="00183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833E8" w:rsidRPr="008B4D45" w:rsidRDefault="00183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Pr="008B4D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4D45">
        <w:rPr>
          <w:rFonts w:ascii="Times New Roman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833E8" w:rsidRPr="008B4D45" w:rsidRDefault="00183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833E8" w:rsidRPr="008B4D45" w:rsidRDefault="00183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 xml:space="preserve">- 1,5 процента от кадастровой стоимости земельных участков в отношении прочих земельных участков, являющихся объектами налогообложения в соответствии со </w:t>
      </w:r>
      <w:hyperlink r:id="rId13" w:history="1">
        <w:r w:rsidRPr="008B4D45">
          <w:rPr>
            <w:rFonts w:ascii="Times New Roman" w:hAnsi="Times New Roman" w:cs="Times New Roman"/>
            <w:sz w:val="24"/>
            <w:szCs w:val="24"/>
          </w:rPr>
          <w:t>ст. 389</w:t>
        </w:r>
      </w:hyperlink>
      <w:r w:rsidRPr="008B4D45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:rsidR="001833E8" w:rsidRPr="008B4D45" w:rsidRDefault="00183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3E8" w:rsidRPr="008B4D45" w:rsidRDefault="001833E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Статья 3. Налоговые льготы</w:t>
      </w:r>
    </w:p>
    <w:p w:rsidR="001833E8" w:rsidRPr="008B4D45" w:rsidRDefault="00183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3E8" w:rsidRPr="008B4D45" w:rsidRDefault="0018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 xml:space="preserve">1. Освобождаются от уплаты налога категории налогоплательщиков, указанных в </w:t>
      </w:r>
      <w:hyperlink r:id="rId14" w:history="1">
        <w:r w:rsidRPr="008B4D45">
          <w:rPr>
            <w:rFonts w:ascii="Times New Roman" w:hAnsi="Times New Roman" w:cs="Times New Roman"/>
            <w:sz w:val="24"/>
            <w:szCs w:val="24"/>
          </w:rPr>
          <w:t>ст. 395</w:t>
        </w:r>
      </w:hyperlink>
      <w:r w:rsidRPr="008B4D4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а также:</w:t>
      </w:r>
    </w:p>
    <w:p w:rsidR="001833E8" w:rsidRPr="008B4D45" w:rsidRDefault="00183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- Почетные граждане муниципального района "Мосальский район";</w:t>
      </w:r>
    </w:p>
    <w:p w:rsidR="001833E8" w:rsidRPr="008B4D45" w:rsidRDefault="00183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- Герои Социалистического Труда;</w:t>
      </w:r>
    </w:p>
    <w:p w:rsidR="001833E8" w:rsidRPr="008B4D45" w:rsidRDefault="00183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- муниципальные учреждения, финансируемые из бюджетов муниципального района "Мосальский район", муниципального образования городского поселения "Город Мосальск" в отношении земельных участков, предоставленных для непосредственного выполнения возложенных на них функций;</w:t>
      </w:r>
    </w:p>
    <w:p w:rsidR="001833E8" w:rsidRDefault="00183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участники, ветераны и инвалиды </w:t>
      </w:r>
      <w:r w:rsidRPr="008B4D45">
        <w:rPr>
          <w:rFonts w:ascii="Times New Roman" w:hAnsi="Times New Roman" w:cs="Times New Roman"/>
          <w:sz w:val="24"/>
          <w:szCs w:val="24"/>
        </w:rPr>
        <w:t>Великой Отечественной войны;</w:t>
      </w:r>
    </w:p>
    <w:p w:rsidR="001833E8" w:rsidRPr="008B4D45" w:rsidRDefault="00183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- государственные учреждения здравоохранения в отношении земельных участков, предоставленных для непосредственного выполнения возложенных на них функций;</w:t>
      </w:r>
    </w:p>
    <w:p w:rsidR="001833E8" w:rsidRPr="008B4D45" w:rsidRDefault="00183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- учреждения и организации, финансируемые из бюджета Калужской области в отношении земельных участков, предоставленных для непосредственного выполнения возложенных на них функций;</w:t>
      </w:r>
    </w:p>
    <w:p w:rsidR="001833E8" w:rsidRPr="008B4D45" w:rsidRDefault="00183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- члены семей, признанные многодетными, при условии подтверждения статуса многодетной семьи соответствующими документами.</w:t>
      </w:r>
    </w:p>
    <w:p w:rsidR="001833E8" w:rsidRPr="008B4D45" w:rsidRDefault="00183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45">
        <w:rPr>
          <w:rFonts w:ascii="Times New Roman" w:hAnsi="Times New Roman" w:cs="Times New Roman"/>
          <w:sz w:val="24"/>
          <w:szCs w:val="24"/>
        </w:rPr>
        <w:t>2. Льготы предоставляются на основании документов, подтверждающих право на налоговые льготы.</w:t>
      </w:r>
    </w:p>
    <w:p w:rsidR="001833E8" w:rsidRPr="008B4D45" w:rsidRDefault="00183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833E8" w:rsidRPr="008B4D45" w:rsidSect="00CD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3E8" w:rsidRDefault="001833E8" w:rsidP="009854EA">
      <w:pPr>
        <w:spacing w:after="0" w:line="240" w:lineRule="auto"/>
      </w:pPr>
      <w:r>
        <w:separator/>
      </w:r>
    </w:p>
  </w:endnote>
  <w:endnote w:type="continuationSeparator" w:id="1">
    <w:p w:rsidR="001833E8" w:rsidRDefault="001833E8" w:rsidP="0098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3E8" w:rsidRDefault="001833E8" w:rsidP="009854EA">
      <w:pPr>
        <w:spacing w:after="0" w:line="240" w:lineRule="auto"/>
      </w:pPr>
      <w:r>
        <w:separator/>
      </w:r>
    </w:p>
  </w:footnote>
  <w:footnote w:type="continuationSeparator" w:id="1">
    <w:p w:rsidR="001833E8" w:rsidRDefault="001833E8" w:rsidP="00985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AC5"/>
    <w:rsid w:val="0007060E"/>
    <w:rsid w:val="000872E7"/>
    <w:rsid w:val="00095EB3"/>
    <w:rsid w:val="00096CF9"/>
    <w:rsid w:val="000B7AE5"/>
    <w:rsid w:val="000C1D70"/>
    <w:rsid w:val="000C4858"/>
    <w:rsid w:val="000C56CD"/>
    <w:rsid w:val="000D362F"/>
    <w:rsid w:val="000D6830"/>
    <w:rsid w:val="000D68E9"/>
    <w:rsid w:val="00110094"/>
    <w:rsid w:val="0011750A"/>
    <w:rsid w:val="001666F0"/>
    <w:rsid w:val="00175CA9"/>
    <w:rsid w:val="001833E8"/>
    <w:rsid w:val="001A404A"/>
    <w:rsid w:val="001B4582"/>
    <w:rsid w:val="001D5207"/>
    <w:rsid w:val="001E326D"/>
    <w:rsid w:val="001E5077"/>
    <w:rsid w:val="001E7CED"/>
    <w:rsid w:val="001F2780"/>
    <w:rsid w:val="001F4246"/>
    <w:rsid w:val="00200CE3"/>
    <w:rsid w:val="00257632"/>
    <w:rsid w:val="00264654"/>
    <w:rsid w:val="00267E30"/>
    <w:rsid w:val="00273541"/>
    <w:rsid w:val="0027652C"/>
    <w:rsid w:val="002812EC"/>
    <w:rsid w:val="00286E1F"/>
    <w:rsid w:val="00287513"/>
    <w:rsid w:val="00290426"/>
    <w:rsid w:val="00296DD6"/>
    <w:rsid w:val="002A4614"/>
    <w:rsid w:val="002B1892"/>
    <w:rsid w:val="002C4A00"/>
    <w:rsid w:val="002D4C7A"/>
    <w:rsid w:val="002D5358"/>
    <w:rsid w:val="002D652A"/>
    <w:rsid w:val="002E231C"/>
    <w:rsid w:val="002E3F80"/>
    <w:rsid w:val="003267F2"/>
    <w:rsid w:val="00340912"/>
    <w:rsid w:val="003445B1"/>
    <w:rsid w:val="003A6D46"/>
    <w:rsid w:val="003D041D"/>
    <w:rsid w:val="003E460E"/>
    <w:rsid w:val="003F08F8"/>
    <w:rsid w:val="003F1431"/>
    <w:rsid w:val="003F3344"/>
    <w:rsid w:val="00410888"/>
    <w:rsid w:val="00417162"/>
    <w:rsid w:val="0042554E"/>
    <w:rsid w:val="00434649"/>
    <w:rsid w:val="00463AF7"/>
    <w:rsid w:val="00471B80"/>
    <w:rsid w:val="004904E0"/>
    <w:rsid w:val="0049528A"/>
    <w:rsid w:val="004C40CC"/>
    <w:rsid w:val="004C4347"/>
    <w:rsid w:val="004C6985"/>
    <w:rsid w:val="004D5175"/>
    <w:rsid w:val="004D6010"/>
    <w:rsid w:val="004D6087"/>
    <w:rsid w:val="004E6088"/>
    <w:rsid w:val="00523DD8"/>
    <w:rsid w:val="00556075"/>
    <w:rsid w:val="005772E4"/>
    <w:rsid w:val="005C642E"/>
    <w:rsid w:val="005D2C92"/>
    <w:rsid w:val="006148EE"/>
    <w:rsid w:val="006455A2"/>
    <w:rsid w:val="00694C6F"/>
    <w:rsid w:val="006958B1"/>
    <w:rsid w:val="0069692F"/>
    <w:rsid w:val="006A2AC5"/>
    <w:rsid w:val="006B2BAD"/>
    <w:rsid w:val="006B5EB3"/>
    <w:rsid w:val="006B7855"/>
    <w:rsid w:val="006C5560"/>
    <w:rsid w:val="006D0F8F"/>
    <w:rsid w:val="006D66FE"/>
    <w:rsid w:val="006E270B"/>
    <w:rsid w:val="006E5D27"/>
    <w:rsid w:val="006F4111"/>
    <w:rsid w:val="00722E7F"/>
    <w:rsid w:val="00723C42"/>
    <w:rsid w:val="00725897"/>
    <w:rsid w:val="00732154"/>
    <w:rsid w:val="00746706"/>
    <w:rsid w:val="007735CB"/>
    <w:rsid w:val="00775E02"/>
    <w:rsid w:val="00781903"/>
    <w:rsid w:val="00784536"/>
    <w:rsid w:val="007B0CE8"/>
    <w:rsid w:val="007C5692"/>
    <w:rsid w:val="007C7E28"/>
    <w:rsid w:val="00804F7E"/>
    <w:rsid w:val="008335E5"/>
    <w:rsid w:val="00840FA5"/>
    <w:rsid w:val="00844BDC"/>
    <w:rsid w:val="0085497E"/>
    <w:rsid w:val="008553AA"/>
    <w:rsid w:val="00874051"/>
    <w:rsid w:val="008807E3"/>
    <w:rsid w:val="008A4FB4"/>
    <w:rsid w:val="008A59A4"/>
    <w:rsid w:val="008B4D45"/>
    <w:rsid w:val="008C71B5"/>
    <w:rsid w:val="008D37C1"/>
    <w:rsid w:val="008F3E3F"/>
    <w:rsid w:val="00913B11"/>
    <w:rsid w:val="009301EE"/>
    <w:rsid w:val="00933B85"/>
    <w:rsid w:val="0093487D"/>
    <w:rsid w:val="00934A07"/>
    <w:rsid w:val="00946E4D"/>
    <w:rsid w:val="009476E6"/>
    <w:rsid w:val="00947D95"/>
    <w:rsid w:val="009522A0"/>
    <w:rsid w:val="00980CD9"/>
    <w:rsid w:val="0098226B"/>
    <w:rsid w:val="009854EA"/>
    <w:rsid w:val="009A35AD"/>
    <w:rsid w:val="009B381E"/>
    <w:rsid w:val="009B3DAF"/>
    <w:rsid w:val="009B7294"/>
    <w:rsid w:val="009D1110"/>
    <w:rsid w:val="009E272A"/>
    <w:rsid w:val="009E4039"/>
    <w:rsid w:val="009E619C"/>
    <w:rsid w:val="009F581E"/>
    <w:rsid w:val="00A03100"/>
    <w:rsid w:val="00A05555"/>
    <w:rsid w:val="00A22982"/>
    <w:rsid w:val="00A36CDB"/>
    <w:rsid w:val="00A76855"/>
    <w:rsid w:val="00A77A01"/>
    <w:rsid w:val="00A819A3"/>
    <w:rsid w:val="00A90F96"/>
    <w:rsid w:val="00AA38D2"/>
    <w:rsid w:val="00AA5E72"/>
    <w:rsid w:val="00AC6B32"/>
    <w:rsid w:val="00B33A6A"/>
    <w:rsid w:val="00B363FA"/>
    <w:rsid w:val="00B4073B"/>
    <w:rsid w:val="00B52590"/>
    <w:rsid w:val="00B534F2"/>
    <w:rsid w:val="00B55689"/>
    <w:rsid w:val="00B618BE"/>
    <w:rsid w:val="00B84656"/>
    <w:rsid w:val="00BA7EF9"/>
    <w:rsid w:val="00BB2CE5"/>
    <w:rsid w:val="00BB463B"/>
    <w:rsid w:val="00BC38A2"/>
    <w:rsid w:val="00BD194F"/>
    <w:rsid w:val="00BD2301"/>
    <w:rsid w:val="00BD2BEB"/>
    <w:rsid w:val="00BD3A30"/>
    <w:rsid w:val="00BD6FC1"/>
    <w:rsid w:val="00BF6C35"/>
    <w:rsid w:val="00C03023"/>
    <w:rsid w:val="00C54515"/>
    <w:rsid w:val="00C7312E"/>
    <w:rsid w:val="00C7666E"/>
    <w:rsid w:val="00C8372A"/>
    <w:rsid w:val="00C908C8"/>
    <w:rsid w:val="00C947AF"/>
    <w:rsid w:val="00C9571A"/>
    <w:rsid w:val="00CD6208"/>
    <w:rsid w:val="00CE5D33"/>
    <w:rsid w:val="00D00638"/>
    <w:rsid w:val="00D022B8"/>
    <w:rsid w:val="00D410A5"/>
    <w:rsid w:val="00D62EA1"/>
    <w:rsid w:val="00D745AE"/>
    <w:rsid w:val="00D83741"/>
    <w:rsid w:val="00D851C9"/>
    <w:rsid w:val="00D87BE5"/>
    <w:rsid w:val="00D95751"/>
    <w:rsid w:val="00DB1FCA"/>
    <w:rsid w:val="00DD24EB"/>
    <w:rsid w:val="00DE7E30"/>
    <w:rsid w:val="00DE7F5C"/>
    <w:rsid w:val="00DF002B"/>
    <w:rsid w:val="00E01EB1"/>
    <w:rsid w:val="00E104EA"/>
    <w:rsid w:val="00E16731"/>
    <w:rsid w:val="00E269CC"/>
    <w:rsid w:val="00E56FA6"/>
    <w:rsid w:val="00E621ED"/>
    <w:rsid w:val="00E66C59"/>
    <w:rsid w:val="00E66D4F"/>
    <w:rsid w:val="00E71C10"/>
    <w:rsid w:val="00E84FB9"/>
    <w:rsid w:val="00E972CA"/>
    <w:rsid w:val="00EB351F"/>
    <w:rsid w:val="00EC79AA"/>
    <w:rsid w:val="00EF0255"/>
    <w:rsid w:val="00EF2DD4"/>
    <w:rsid w:val="00F01C2F"/>
    <w:rsid w:val="00F02795"/>
    <w:rsid w:val="00F20D1F"/>
    <w:rsid w:val="00F2316E"/>
    <w:rsid w:val="00F361EC"/>
    <w:rsid w:val="00F973DE"/>
    <w:rsid w:val="00FA221C"/>
    <w:rsid w:val="00FB07F3"/>
    <w:rsid w:val="00FB5750"/>
    <w:rsid w:val="00FC5783"/>
    <w:rsid w:val="00FE3210"/>
    <w:rsid w:val="00FE48B5"/>
    <w:rsid w:val="00FE6E27"/>
    <w:rsid w:val="00FF7369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2AC5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6A2AC5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6A2AC5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985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54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5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54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F3D0263C0FA0A7D1E98A0832B0832FDECE88C9393C577E2E548516B43AAA5DB3175D8FA715775A2F82A62F6390558BF511505DFD5F2DF71DA8DTEo0J" TargetMode="External"/><Relationship Id="rId13" Type="http://schemas.openxmlformats.org/officeDocument/2006/relationships/hyperlink" Target="consultantplus://offline/ref=B10F3D0263C0FA0A7D1E86AD9547563CF9E2BE899A9CC820BDBA130C3C4AA0F29C7E2C9ABD79527EF6A16A3EF06F5602EA550905C1D7TFo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0F3D0263C0FA0A7D1E86AD9547563CF9E2BE899A9CC820BDBA130C3C4AA0F29C7E2C9ABD78517EF6A16A3EF06F5602EA550905C1D7TFoBJ" TargetMode="External"/><Relationship Id="rId12" Type="http://schemas.openxmlformats.org/officeDocument/2006/relationships/hyperlink" Target="consultantplus://offline/ref=B10F3D0263C0FA0A7D1E86AD9547563CF9E2BE899E97C820BDBA130C3C4AA0F28E7E7496BC7E4875ABEE2C6BFFT6oD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F3D0263C0FA0A7D1E86AD9547563CF9E2B1809A92C820BDBA130C3C4AA0F29C7E2C9ABE7C5774A5FB7A3AB938591EE842170EDFD7FBC3T7o3J" TargetMode="External"/><Relationship Id="rId11" Type="http://schemas.openxmlformats.org/officeDocument/2006/relationships/hyperlink" Target="consultantplus://offline/ref=B10F3D0263C0FA0A7D1E86AD9547563CF9E2BE899A9CC820BDBA130C3C4AA0F29C7E2C9ABD78537EF6A16A3EF06F5602EA550905C1D7TFoBJ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0F3D0263C0FA0A7D1E86AD9547563CF9E2BE899A9CC820BDBA130C3C4AA0F29C7E2C9ABD78537EF6A16A3EF06F5602EA550905C1D7TFoB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280A6D124D4AE309680B3128A52E6E822DB09C86D8ED1B1890620AF141D5E20E92C690D67865CAB2398B512964B88AABCBEF9878C0NF6DK" TargetMode="External"/><Relationship Id="rId14" Type="http://schemas.openxmlformats.org/officeDocument/2006/relationships/hyperlink" Target="consultantplus://offline/ref=B10F3D0263C0FA0A7D1E86AD9547563CF9E2BE899A9CC820BDBA130C3C4AA0F29C7E2C9ABD755F7EF6A16A3EF06F5602EA550905C1D7TFo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966</Words>
  <Characters>5509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Exegate</cp:lastModifiedBy>
  <cp:revision>14</cp:revision>
  <dcterms:created xsi:type="dcterms:W3CDTF">2020-10-13T05:35:00Z</dcterms:created>
  <dcterms:modified xsi:type="dcterms:W3CDTF">2020-10-14T06:13:00Z</dcterms:modified>
</cp:coreProperties>
</file>