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CA" w:rsidRDefault="00CA56CA" w:rsidP="00CA56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CA" w:rsidRPr="00232E31" w:rsidRDefault="00CA56CA" w:rsidP="00CA56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E31">
        <w:rPr>
          <w:rFonts w:ascii="Times New Roman" w:hAnsi="Times New Roman" w:cs="Times New Roman"/>
          <w:b/>
          <w:sz w:val="24"/>
          <w:szCs w:val="24"/>
        </w:rPr>
        <w:t>СЕЛЬСКАЯ ДУМА</w:t>
      </w:r>
    </w:p>
    <w:p w:rsidR="00CA56CA" w:rsidRPr="00232E31" w:rsidRDefault="00CA56CA" w:rsidP="00CA56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E31">
        <w:rPr>
          <w:rFonts w:ascii="Times New Roman" w:hAnsi="Times New Roman" w:cs="Times New Roman"/>
          <w:b/>
          <w:sz w:val="24"/>
          <w:szCs w:val="24"/>
        </w:rPr>
        <w:t>СЕЛЬ</w:t>
      </w:r>
      <w:r>
        <w:rPr>
          <w:rFonts w:ascii="Times New Roman" w:hAnsi="Times New Roman" w:cs="Times New Roman"/>
          <w:b/>
          <w:sz w:val="24"/>
          <w:szCs w:val="24"/>
        </w:rPr>
        <w:t>СКОГО ПОСЕЛЕНИЯ «СЕЛО АДУЕВО</w:t>
      </w:r>
      <w:r w:rsidRPr="00232E31">
        <w:rPr>
          <w:rFonts w:ascii="Times New Roman" w:hAnsi="Times New Roman" w:cs="Times New Roman"/>
          <w:b/>
          <w:sz w:val="24"/>
          <w:szCs w:val="24"/>
        </w:rPr>
        <w:t>»</w:t>
      </w:r>
    </w:p>
    <w:p w:rsidR="00CA56CA" w:rsidRDefault="00CA56CA" w:rsidP="00CA56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2E31">
        <w:rPr>
          <w:rFonts w:ascii="Times New Roman" w:hAnsi="Times New Roman" w:cs="Times New Roman"/>
          <w:b/>
          <w:sz w:val="24"/>
          <w:szCs w:val="24"/>
        </w:rPr>
        <w:t>МЕДЫНСКОГО РАЙОНА КАЛУЖСКОЙ ОБЛАСТИ</w:t>
      </w:r>
    </w:p>
    <w:p w:rsidR="00CA56CA" w:rsidRPr="00232E31" w:rsidRDefault="00CA56CA" w:rsidP="00CA56C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A56CA" w:rsidRDefault="00CA56CA" w:rsidP="00CA56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56CA" w:rsidRPr="00232E31" w:rsidRDefault="00CA56CA" w:rsidP="00CA56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E3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A56CA" w:rsidRPr="00232E31" w:rsidRDefault="00CA56CA" w:rsidP="00CA56C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A56CA" w:rsidRDefault="00CA56CA" w:rsidP="00CA56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56CA" w:rsidRDefault="00674484" w:rsidP="00CA5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17 октября 2022</w:t>
      </w:r>
      <w:r w:rsidR="00CA56CA">
        <w:rPr>
          <w:rFonts w:ascii="Times New Roman" w:hAnsi="Times New Roman" w:cs="Times New Roman"/>
          <w:sz w:val="24"/>
          <w:szCs w:val="24"/>
        </w:rPr>
        <w:t xml:space="preserve"> года                           </w:t>
      </w:r>
      <w:proofErr w:type="spellStart"/>
      <w:r w:rsidR="00CA56C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A56C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CA56CA">
        <w:rPr>
          <w:rFonts w:ascii="Times New Roman" w:hAnsi="Times New Roman" w:cs="Times New Roman"/>
          <w:sz w:val="24"/>
          <w:szCs w:val="24"/>
        </w:rPr>
        <w:t>дуево</w:t>
      </w:r>
      <w:proofErr w:type="spellEnd"/>
      <w:r w:rsidR="00CA56C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62</w:t>
      </w:r>
      <w:r w:rsidR="00CA56CA">
        <w:rPr>
          <w:rFonts w:ascii="Times New Roman" w:hAnsi="Times New Roman" w:cs="Times New Roman"/>
          <w:sz w:val="24"/>
          <w:szCs w:val="24"/>
        </w:rPr>
        <w:t>-1</w:t>
      </w:r>
    </w:p>
    <w:p w:rsidR="00CA56CA" w:rsidRDefault="00CA56CA" w:rsidP="00CA5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0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основных направлениях бюджетной</w:t>
      </w: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налоговой политики сельского поселения </w:t>
      </w: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4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«Село Адуево» на 2023</w:t>
      </w:r>
      <w:r w:rsidRPr="005C0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</w:t>
      </w: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4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2024 и 2025</w:t>
      </w:r>
      <w:r w:rsidRPr="005C0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335A76" w:rsidRDefault="00ED4CE7" w:rsidP="00CA5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со статьями  </w:t>
      </w:r>
      <w:r w:rsidR="008827A6">
        <w:rPr>
          <w:rFonts w:ascii="Times New Roman" w:eastAsia="Times New Roman" w:hAnsi="Times New Roman" w:cs="Times New Roman"/>
          <w:sz w:val="24"/>
          <w:szCs w:val="24"/>
          <w:lang w:eastAsia="ru-RU"/>
        </w:rPr>
        <w:t>172, 184.2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Калужской области от 22.09.2021 года №627 «Об основных направлениях бюджетной и налоговой политики Калужской области на 2022 год и плановый период 2023 и 2024 годов</w:t>
      </w:r>
      <w:r w:rsidR="0088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ст. 26 Решения сельской Думы </w:t>
      </w:r>
      <w:r w:rsidR="00CA56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Адуево</w:t>
      </w:r>
      <w:r w:rsidR="008827A6">
        <w:rPr>
          <w:rFonts w:ascii="Times New Roman" w:eastAsia="Times New Roman" w:hAnsi="Times New Roman" w:cs="Times New Roman"/>
          <w:sz w:val="24"/>
          <w:szCs w:val="24"/>
          <w:lang w:eastAsia="ru-RU"/>
        </w:rPr>
        <w:t>»  «О бюджетном  процессе в сел</w:t>
      </w:r>
      <w:r w:rsidR="00CA56CA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ьском поселении «Село Адуево</w:t>
      </w:r>
      <w:r w:rsidR="0088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р</w:t>
      </w:r>
      <w:r w:rsidR="00335A76"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ассмотрев представленные основные направления бюджетной и налоговой политики се</w:t>
      </w:r>
      <w:r w:rsidR="00335A76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</w:t>
      </w:r>
      <w:r w:rsidR="00CA56C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еления «Село Адуево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2022</w:t>
      </w:r>
      <w:r w:rsidR="00335A76"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</w:t>
      </w:r>
      <w:r w:rsidR="00335A7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 2023 и 2024</w:t>
      </w:r>
      <w:r w:rsidR="00335A76"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</w:t>
      </w:r>
      <w:r w:rsidR="0033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56CA" w:rsidRPr="00E03CEA" w:rsidRDefault="00CA56CA" w:rsidP="00CA56C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03CEA">
        <w:rPr>
          <w:rFonts w:ascii="Times New Roman" w:hAnsi="Times New Roman" w:cs="Times New Roman"/>
          <w:b/>
          <w:sz w:val="24"/>
          <w:szCs w:val="24"/>
        </w:rPr>
        <w:t>Сельская   Дума</w:t>
      </w:r>
    </w:p>
    <w:p w:rsidR="00CA56CA" w:rsidRPr="00E03CEA" w:rsidRDefault="00CA56CA" w:rsidP="00CA56C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CEA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35A76" w:rsidRPr="005C035E" w:rsidRDefault="00335A76" w:rsidP="0033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Одобрить основные направления бюджетной и налоговой политики 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</w:t>
      </w:r>
      <w:r w:rsidR="00CA56C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еления «Село Адуево</w:t>
      </w:r>
      <w:r w:rsidR="00674484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2023</w:t>
      </w: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74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и на плановый период 2024 и 2025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годов, согласно приложению № 1.</w:t>
      </w: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5A76" w:rsidRPr="00CA56CA" w:rsidRDefault="00335A76" w:rsidP="00CA56C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A56CA">
        <w:rPr>
          <w:rFonts w:ascii="Times New Roman" w:hAnsi="Times New Roman" w:cs="Times New Roman"/>
          <w:sz w:val="24"/>
          <w:szCs w:val="24"/>
        </w:rPr>
        <w:t xml:space="preserve">Глава сельского поселения  </w:t>
      </w:r>
    </w:p>
    <w:p w:rsidR="00335A76" w:rsidRPr="00CA56CA" w:rsidRDefault="00CA56CA" w:rsidP="00CA56C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«Село Адуево»</w:t>
      </w:r>
      <w:r w:rsidR="00335A76" w:rsidRPr="00CA56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А.Булычева</w:t>
      </w:r>
      <w:proofErr w:type="spellEnd"/>
    </w:p>
    <w:p w:rsidR="00335A76" w:rsidRPr="00ED4CE7" w:rsidRDefault="00335A76" w:rsidP="0033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A76" w:rsidRPr="00ED4CE7" w:rsidRDefault="00335A76" w:rsidP="0033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A76" w:rsidRDefault="00335A76" w:rsidP="0033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76" w:rsidRDefault="00335A76" w:rsidP="0033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76" w:rsidRDefault="00335A76" w:rsidP="0033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76" w:rsidRDefault="00335A76" w:rsidP="0033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76" w:rsidRDefault="00335A76" w:rsidP="0033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CE7" w:rsidRPr="005C035E" w:rsidRDefault="00ED4CE7" w:rsidP="0033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76" w:rsidRPr="005C035E" w:rsidRDefault="00335A76" w:rsidP="00335A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Сельской Думы</w:t>
      </w: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образования</w:t>
      </w: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</w:t>
      </w:r>
      <w:r w:rsidR="0067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селения </w:t>
      </w:r>
      <w:r w:rsidR="006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«Село Адуево»</w:t>
      </w:r>
      <w:r w:rsidR="006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17.10.2022 г № 62</w:t>
      </w:r>
      <w:r w:rsidR="00CA56CA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</w:p>
    <w:p w:rsidR="00CA56CA" w:rsidRDefault="00CA56CA" w:rsidP="00CA56C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CA" w:rsidRPr="00CA56CA" w:rsidRDefault="00335A76" w:rsidP="00CA56C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6CA">
        <w:rPr>
          <w:rFonts w:ascii="Times New Roman" w:hAnsi="Times New Roman" w:cs="Times New Roman"/>
          <w:b/>
          <w:sz w:val="24"/>
          <w:szCs w:val="24"/>
        </w:rPr>
        <w:t>ОСНОВНЫЕ НАПРАВЛЕНИЯ</w:t>
      </w:r>
      <w:r w:rsidRPr="00CA56CA">
        <w:rPr>
          <w:rFonts w:ascii="Times New Roman" w:hAnsi="Times New Roman" w:cs="Times New Roman"/>
          <w:b/>
          <w:sz w:val="24"/>
          <w:szCs w:val="24"/>
        </w:rPr>
        <w:br/>
        <w:t>БЮДЖЕТНОЙ И НАЛОГОВОЙ ПОЛИТИКИ СЕЛЬСКОГО ПОС</w:t>
      </w:r>
      <w:r w:rsidR="00CA56CA" w:rsidRPr="00CA56CA">
        <w:rPr>
          <w:rFonts w:ascii="Times New Roman" w:hAnsi="Times New Roman" w:cs="Times New Roman"/>
          <w:b/>
          <w:sz w:val="24"/>
          <w:szCs w:val="24"/>
        </w:rPr>
        <w:t>ЕЛЕНИЯ</w:t>
      </w:r>
    </w:p>
    <w:p w:rsidR="00335A76" w:rsidRPr="00CA56CA" w:rsidRDefault="00CA56CA" w:rsidP="00CA56C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6CA">
        <w:rPr>
          <w:rFonts w:ascii="Times New Roman" w:hAnsi="Times New Roman" w:cs="Times New Roman"/>
          <w:b/>
          <w:sz w:val="24"/>
          <w:szCs w:val="24"/>
        </w:rPr>
        <w:t>«СЕЛО АДУЕВО</w:t>
      </w:r>
      <w:r w:rsidR="00674484">
        <w:rPr>
          <w:rFonts w:ascii="Times New Roman" w:hAnsi="Times New Roman" w:cs="Times New Roman"/>
          <w:b/>
          <w:sz w:val="24"/>
          <w:szCs w:val="24"/>
        </w:rPr>
        <w:t>» НА 2023</w:t>
      </w:r>
      <w:r w:rsidR="00335A76" w:rsidRPr="00CA56CA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</w:t>
      </w:r>
      <w:r w:rsidR="00335A76" w:rsidRPr="00CA56CA">
        <w:rPr>
          <w:rFonts w:ascii="Times New Roman" w:hAnsi="Times New Roman" w:cs="Times New Roman"/>
          <w:b/>
          <w:sz w:val="24"/>
          <w:szCs w:val="24"/>
        </w:rPr>
        <w:br/>
      </w:r>
      <w:r w:rsidR="00674484">
        <w:rPr>
          <w:rFonts w:ascii="Times New Roman" w:hAnsi="Times New Roman" w:cs="Times New Roman"/>
          <w:b/>
          <w:sz w:val="24"/>
          <w:szCs w:val="24"/>
        </w:rPr>
        <w:t>2024 и 2025</w:t>
      </w:r>
      <w:r w:rsidR="00335A76" w:rsidRPr="00CA56CA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335A76" w:rsidRPr="005C035E" w:rsidRDefault="00335A76" w:rsidP="00CA56C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и налоговая политика се</w:t>
      </w:r>
      <w:r w:rsidR="00CA56CA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«Село Адуево</w:t>
      </w: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определяет основные задачи</w:t>
      </w:r>
      <w:r w:rsidR="008827A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учитываемые при сос</w:t>
      </w:r>
      <w:r w:rsidR="006744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тавлении проекта бюджета на 2023 год и плановый период 2024-2025</w:t>
      </w:r>
      <w:r w:rsidR="0088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годов и направлена на  дальнейшее  обеспечение </w:t>
      </w: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стабильности, сохранению уровня и качества жизни населения сельского поселения, сохранению устойчивого развития в сложившихся экономических условиях и содержит основные направления и ориентиры бюджет</w:t>
      </w:r>
      <w:r w:rsidR="006744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 налоговой политики на 2023 год и</w:t>
      </w:r>
      <w:proofErr w:type="gramEnd"/>
      <w:r w:rsidR="0067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2024 и 2025</w:t>
      </w:r>
      <w:r w:rsidR="0014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годов.</w:t>
      </w:r>
    </w:p>
    <w:p w:rsidR="00335A76" w:rsidRPr="00FD71BF" w:rsidRDefault="00335A76" w:rsidP="00CA5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I. Основные задачи бюджетной политики на </w:t>
      </w:r>
      <w:r w:rsidR="00147350" w:rsidRPr="00FD7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674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год </w:t>
      </w:r>
      <w:r w:rsidR="00674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плановый период 2024 и 2025</w:t>
      </w:r>
      <w:r w:rsidRPr="00FD7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CA56CA" w:rsidRPr="00CA56CA" w:rsidRDefault="00335A76" w:rsidP="00CA56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56CA">
        <w:rPr>
          <w:rFonts w:ascii="Times New Roman" w:hAnsi="Times New Roman" w:cs="Times New Roman"/>
          <w:sz w:val="24"/>
          <w:szCs w:val="24"/>
        </w:rPr>
        <w:t>- Разработка и утве</w:t>
      </w:r>
      <w:r w:rsidR="00674484">
        <w:rPr>
          <w:rFonts w:ascii="Times New Roman" w:hAnsi="Times New Roman" w:cs="Times New Roman"/>
          <w:sz w:val="24"/>
          <w:szCs w:val="24"/>
        </w:rPr>
        <w:t>рждение местного бюджета на 2023 год и плановый период 2024 и 2025</w:t>
      </w:r>
      <w:r w:rsidRPr="00CA56CA">
        <w:rPr>
          <w:rFonts w:ascii="Times New Roman" w:hAnsi="Times New Roman" w:cs="Times New Roman"/>
          <w:sz w:val="24"/>
          <w:szCs w:val="24"/>
        </w:rPr>
        <w:t xml:space="preserve"> годов как основа обеспечения стабильности в сложившихся экономических условиях с учетом пересмотра объёмов и структуры бюджетных расходо</w:t>
      </w:r>
      <w:r w:rsidR="00674484">
        <w:rPr>
          <w:rFonts w:ascii="Times New Roman" w:hAnsi="Times New Roman" w:cs="Times New Roman"/>
          <w:sz w:val="24"/>
          <w:szCs w:val="24"/>
        </w:rPr>
        <w:t>в по сравнению с 2022</w:t>
      </w:r>
      <w:r w:rsidRPr="00CA56CA">
        <w:rPr>
          <w:rFonts w:ascii="Times New Roman" w:hAnsi="Times New Roman" w:cs="Times New Roman"/>
          <w:sz w:val="24"/>
          <w:szCs w:val="24"/>
        </w:rPr>
        <w:t xml:space="preserve"> годом;</w:t>
      </w:r>
      <w:r w:rsidRPr="00CA56CA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CA56CA">
        <w:rPr>
          <w:rFonts w:ascii="Times New Roman" w:hAnsi="Times New Roman" w:cs="Times New Roman"/>
          <w:sz w:val="24"/>
          <w:szCs w:val="24"/>
        </w:rPr>
        <w:t>своевременное внесение изменений и дополнений в нормативные правовые акты сель</w:t>
      </w:r>
      <w:r w:rsidR="00CA56CA" w:rsidRPr="00CA56CA">
        <w:rPr>
          <w:rFonts w:ascii="Times New Roman" w:hAnsi="Times New Roman" w:cs="Times New Roman"/>
          <w:sz w:val="24"/>
          <w:szCs w:val="24"/>
        </w:rPr>
        <w:t>ского поселения «Село Адуево</w:t>
      </w:r>
      <w:r w:rsidRPr="00CA56CA">
        <w:rPr>
          <w:rFonts w:ascii="Times New Roman" w:hAnsi="Times New Roman" w:cs="Times New Roman"/>
          <w:sz w:val="24"/>
          <w:szCs w:val="24"/>
        </w:rPr>
        <w:t>» при принятии и уточнении нормативных правовых актов на федеральном и областном уровне;</w:t>
      </w:r>
      <w:r w:rsidRPr="00CA56CA">
        <w:rPr>
          <w:rFonts w:ascii="Times New Roman" w:hAnsi="Times New Roman" w:cs="Times New Roman"/>
          <w:sz w:val="24"/>
          <w:szCs w:val="24"/>
        </w:rPr>
        <w:br/>
        <w:t>- переход к режиму жёсткой экономии бюджетных средств, предполагающему достижение максимально возможного экономического и социального эффекта;</w:t>
      </w:r>
      <w:r w:rsidRPr="00CA56CA">
        <w:rPr>
          <w:rFonts w:ascii="Times New Roman" w:hAnsi="Times New Roman" w:cs="Times New Roman"/>
          <w:sz w:val="24"/>
          <w:szCs w:val="24"/>
        </w:rPr>
        <w:br/>
        <w:t>- решение социальных задач, реализация экономически значимых программ и мероприятий, направленных на дальнейшее повышение жизненного уровня сель</w:t>
      </w:r>
      <w:r w:rsidR="00CA56CA" w:rsidRPr="00CA56CA">
        <w:rPr>
          <w:rFonts w:ascii="Times New Roman" w:hAnsi="Times New Roman" w:cs="Times New Roman"/>
          <w:sz w:val="24"/>
          <w:szCs w:val="24"/>
        </w:rPr>
        <w:t>ского поселения «Село Адуево</w:t>
      </w:r>
      <w:r w:rsidRPr="00CA56CA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136C0" w:rsidRPr="00CA56CA" w:rsidRDefault="004136C0" w:rsidP="00CA56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56CA">
        <w:rPr>
          <w:rFonts w:ascii="Times New Roman" w:hAnsi="Times New Roman" w:cs="Times New Roman"/>
          <w:sz w:val="24"/>
          <w:szCs w:val="24"/>
        </w:rPr>
        <w:t xml:space="preserve">- реализация механизма инициативного бюджетирования в целях прямого вовлечения населения в решении проблем местного значения, принятие конкретных решений  по расходованию средств на данные цели и осуществление общественного </w:t>
      </w:r>
      <w:proofErr w:type="gramStart"/>
      <w:r w:rsidRPr="00CA56C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A56CA">
        <w:rPr>
          <w:rFonts w:ascii="Times New Roman" w:hAnsi="Times New Roman" w:cs="Times New Roman"/>
          <w:sz w:val="24"/>
          <w:szCs w:val="24"/>
        </w:rPr>
        <w:t xml:space="preserve"> эффективностью и результативностью их исполнения.</w:t>
      </w:r>
    </w:p>
    <w:p w:rsidR="00335A76" w:rsidRPr="00FD71BF" w:rsidRDefault="00335A76" w:rsidP="00CA5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Первоочередные задачи и направления бюджетной и налоговой</w:t>
      </w:r>
      <w:r w:rsidRPr="00FD7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политики в области доходов</w:t>
      </w:r>
    </w:p>
    <w:p w:rsidR="00335A76" w:rsidRPr="005C035E" w:rsidRDefault="00335A76" w:rsidP="00CA56C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и налоговая политика в области доходов будет направлена на увеличение объёма доходов бюджета 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="00CA56C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«Село Адуево</w:t>
      </w: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указанной задачи будет осуществляться за счет мероприятий по следующим направлениям:</w:t>
      </w: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роста доходов за счет улучшения администрирования существующих налогов и расширение предпринимательской деятельности, в первую очередь инновационной направленности;</w:t>
      </w: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активизация работы органов исполнительной власти местного самоуправления по дальнейшему выявлению дополнительных финансовых ресурсов путём проведения </w:t>
      </w: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мероприятий по вовлечению к налогообложению незарегистрированных земельных участков и других объектов недвижимости;</w:t>
      </w:r>
      <w:proofErr w:type="gramEnd"/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осуществление </w:t>
      </w:r>
      <w:proofErr w:type="gramStart"/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законодательства, продолжения практики применения мер, направленных на пресечение противозаконной деятельности и теневых экономических операций;</w:t>
      </w: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реализация мер, направленных на повышение официальных доходов работающего населения;</w:t>
      </w: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реализация мероприятий по погашению задолженности в бюджет по налоговым и неналоговым платежам,</w:t>
      </w:r>
    </w:p>
    <w:p w:rsidR="00335A76" w:rsidRPr="005C035E" w:rsidRDefault="00335A76" w:rsidP="00CA5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Первоочередные задачи и направления бюджетной</w:t>
      </w:r>
      <w:r w:rsidRPr="00FD7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налоговой политики в области расходов</w:t>
      </w: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5A76" w:rsidRPr="005C035E" w:rsidRDefault="00335A76" w:rsidP="00CA56C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стратегия должна быть ориентирована на безусловное повышение эффективности и результативности бюджетных расходов.</w:t>
      </w: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и задачами в области расходов являются:</w:t>
      </w: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социальной направленности расходов бюджета максимально эффективное и прозрачное использование бюджетных средств;</w:t>
      </w: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принятие новых расходных обязательств в зависимости от оценки финансовых возможностей бюджете поселения и оценки ожидаемой эффективности;</w:t>
      </w: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ведение реестра расходных обязательств с целью учета действующих расходных обязательств и оценки объёма средств бюджета сельского поселения, необходимых для их исполнения;</w:t>
      </w:r>
      <w:proofErr w:type="gramEnd"/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установление взаимосвязи между затраченными бюджетными ресурсами и полученными результатами, оценка экономической и социальной эффективности тех или иных видов деятельности, финансируемых из бюджета сельского посе</w:t>
      </w:r>
      <w:r w:rsidR="00204DD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ления;</w:t>
      </w:r>
      <w:r w:rsidR="00204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завершение </w:t>
      </w: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перехода на программно-целевой принцип планирования и исполнения бюджета.</w:t>
      </w:r>
    </w:p>
    <w:p w:rsidR="00335A76" w:rsidRPr="00204DDC" w:rsidRDefault="00335A76" w:rsidP="00CA5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Первоочередные задачи при исполнении бюджета</w:t>
      </w:r>
    </w:p>
    <w:p w:rsidR="00620350" w:rsidRDefault="00335A76" w:rsidP="00204D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предварительного и текущего </w:t>
      </w:r>
      <w:proofErr w:type="gramStart"/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всеми участниками бюджетного законодательства Российской Федерации;</w:t>
      </w: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расходов сельского поселения на основе муниципальных заданий на оказание услуг с учетом мониторинга востребованности данных услуг и требован</w:t>
      </w:r>
      <w:r w:rsidR="00204DDC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к качеству их предоставления;</w:t>
      </w:r>
    </w:p>
    <w:p w:rsidR="00204DDC" w:rsidRDefault="00204DDC" w:rsidP="00204D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мероприятий по комплексному развитию сельских территорий;</w:t>
      </w:r>
    </w:p>
    <w:p w:rsidR="00204DDC" w:rsidRDefault="00204DDC" w:rsidP="00620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расходной части местного бюджета осуществлять  исходя из необходимости решения задач, достижения целей и целевых показателей программ;</w:t>
      </w:r>
    </w:p>
    <w:p w:rsidR="00620350" w:rsidRDefault="00620350" w:rsidP="00620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350" w:rsidRDefault="00620350" w:rsidP="00620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соблюдения принципа сбалансированности бюджета, установленного Бюджетным кодексом Российской Федерации, могут быть изменены предварительные индексы и пересмотрены объемы средств на реализацию расходных обязательств.</w:t>
      </w:r>
    </w:p>
    <w:p w:rsidR="00204DDC" w:rsidRPr="005C035E" w:rsidRDefault="00204DDC" w:rsidP="0033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A76" w:rsidRPr="005C035E" w:rsidRDefault="00335A76" w:rsidP="0033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3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335A76" w:rsidRPr="005C035E" w:rsidSect="00CA56C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A76"/>
    <w:rsid w:val="00147350"/>
    <w:rsid w:val="00151A7C"/>
    <w:rsid w:val="00204DDC"/>
    <w:rsid w:val="00303230"/>
    <w:rsid w:val="00335A76"/>
    <w:rsid w:val="004136C0"/>
    <w:rsid w:val="00620350"/>
    <w:rsid w:val="00674484"/>
    <w:rsid w:val="00707946"/>
    <w:rsid w:val="008827A6"/>
    <w:rsid w:val="00CA56CA"/>
    <w:rsid w:val="00ED4CE7"/>
    <w:rsid w:val="00F14D9E"/>
    <w:rsid w:val="00F87587"/>
    <w:rsid w:val="00FD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3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CA56CA"/>
    <w:pPr>
      <w:widowControl w:val="0"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07FE0-8077-4604-9C32-99FDF97E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</cp:lastModifiedBy>
  <cp:revision>8</cp:revision>
  <cp:lastPrinted>2021-12-03T07:51:00Z</cp:lastPrinted>
  <dcterms:created xsi:type="dcterms:W3CDTF">2021-10-27T12:02:00Z</dcterms:created>
  <dcterms:modified xsi:type="dcterms:W3CDTF">2022-12-27T09:09:00Z</dcterms:modified>
</cp:coreProperties>
</file>