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44" w:rsidRDefault="004F5544" w:rsidP="004F5544">
      <w:pPr>
        <w:pStyle w:val="2"/>
        <w:spacing w:before="0" w:after="0" w:line="240" w:lineRule="auto"/>
        <w:ind w:right="5385"/>
        <w:jc w:val="center"/>
        <w:rPr>
          <w:rFonts w:ascii="Times New Roman" w:hAnsi="Times New Roman"/>
          <w:i w:val="0"/>
          <w:sz w:val="24"/>
          <w:szCs w:val="24"/>
        </w:rPr>
      </w:pPr>
      <w:r w:rsidRPr="004F5544">
        <w:rPr>
          <w:rFonts w:ascii="Times New Roman" w:hAnsi="Times New Roman"/>
          <w:i w:val="0"/>
          <w:sz w:val="24"/>
          <w:szCs w:val="24"/>
        </w:rPr>
        <w:drawing>
          <wp:inline distT="0" distB="0" distL="0" distR="0">
            <wp:extent cx="546735" cy="683260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544" w:rsidRPr="004F5544" w:rsidRDefault="004F5544" w:rsidP="004F5544">
      <w:pPr>
        <w:pStyle w:val="2"/>
        <w:spacing w:before="0" w:after="0" w:line="240" w:lineRule="auto"/>
        <w:ind w:right="538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А</w:t>
      </w:r>
      <w:r w:rsidRPr="004F5544">
        <w:rPr>
          <w:rFonts w:ascii="Times New Roman" w:hAnsi="Times New Roman"/>
          <w:i w:val="0"/>
          <w:sz w:val="24"/>
          <w:szCs w:val="24"/>
        </w:rPr>
        <w:t>дминистрация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F5544">
        <w:rPr>
          <w:rFonts w:ascii="Times New Roman" w:hAnsi="Times New Roman"/>
          <w:b/>
          <w:sz w:val="24"/>
          <w:szCs w:val="24"/>
        </w:rPr>
        <w:t>униципального образования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4F5544">
        <w:rPr>
          <w:rFonts w:ascii="Times New Roman" w:hAnsi="Times New Roman"/>
          <w:b/>
          <w:sz w:val="24"/>
          <w:szCs w:val="24"/>
        </w:rPr>
        <w:t>ндреевский сельсовет</w:t>
      </w:r>
    </w:p>
    <w:p w:rsidR="004F5544" w:rsidRPr="004F5544" w:rsidRDefault="004F5544" w:rsidP="004F5544">
      <w:pPr>
        <w:pStyle w:val="1"/>
        <w:spacing w:before="0" w:beforeAutospacing="0" w:after="0" w:afterAutospacing="0"/>
        <w:ind w:right="5385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К</w:t>
      </w:r>
      <w:r w:rsidRPr="004F5544">
        <w:rPr>
          <w:sz w:val="24"/>
          <w:szCs w:val="24"/>
        </w:rPr>
        <w:t>урманаевского района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4F5544">
        <w:rPr>
          <w:rFonts w:ascii="Times New Roman" w:hAnsi="Times New Roman"/>
          <w:b/>
          <w:bCs/>
          <w:sz w:val="24"/>
          <w:szCs w:val="24"/>
        </w:rPr>
        <w:t>ренбургской области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54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b/>
          <w:sz w:val="24"/>
          <w:szCs w:val="24"/>
        </w:rPr>
      </w:pPr>
    </w:p>
    <w:p w:rsidR="004F5544" w:rsidRPr="004F5544" w:rsidRDefault="004F5544" w:rsidP="004F5544">
      <w:pPr>
        <w:spacing w:after="0" w:line="240" w:lineRule="auto"/>
        <w:ind w:right="5385"/>
        <w:jc w:val="center"/>
        <w:rPr>
          <w:rFonts w:ascii="Times New Roman" w:hAnsi="Times New Roman"/>
          <w:sz w:val="24"/>
          <w:szCs w:val="24"/>
        </w:rPr>
      </w:pPr>
      <w:r w:rsidRPr="004F5544">
        <w:rPr>
          <w:rFonts w:ascii="Times New Roman" w:hAnsi="Times New Roman"/>
          <w:sz w:val="24"/>
          <w:szCs w:val="24"/>
        </w:rPr>
        <w:t>27.12.2016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5544">
        <w:rPr>
          <w:rFonts w:ascii="Times New Roman" w:hAnsi="Times New Roman"/>
          <w:sz w:val="24"/>
          <w:szCs w:val="24"/>
        </w:rPr>
        <w:t>№ 149-п</w:t>
      </w:r>
    </w:p>
    <w:p w:rsid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4F5544">
        <w:rPr>
          <w:rFonts w:ascii="Times New Roman" w:hAnsi="Times New Roman"/>
          <w:sz w:val="28"/>
          <w:szCs w:val="28"/>
        </w:rPr>
        <w:t>в</w:t>
      </w:r>
      <w:proofErr w:type="gramEnd"/>
    </w:p>
    <w:p w:rsidR="004F5544" w:rsidRPr="004F5544" w:rsidRDefault="004F5544" w:rsidP="004F5544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 постановление от 25.11.2015 года № 126-п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5544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Андреевский сельсовет от 14.02.2014 года № 11-п «</w:t>
      </w:r>
      <w:r w:rsidRPr="004F554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разработки, согласования, утверждения, реализации и оценки эффективности муниципальных программ</w:t>
      </w:r>
      <w:r w:rsidRPr="004F5544">
        <w:rPr>
          <w:rFonts w:ascii="Times New Roman" w:hAnsi="Times New Roman" w:cs="Times New Roman"/>
          <w:b w:val="0"/>
          <w:sz w:val="28"/>
          <w:szCs w:val="28"/>
        </w:rPr>
        <w:t>», руководствуясь Уставом МО Андреевский сельсовет:</w:t>
      </w:r>
    </w:p>
    <w:p w:rsidR="004F5544" w:rsidRPr="004F5544" w:rsidRDefault="004F5544" w:rsidP="004F5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>1. Внести изменения в приложение к постановлению от 25.11.2015 года № 126-п «Об утверждении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годы»:</w:t>
      </w:r>
    </w:p>
    <w:p w:rsidR="004F5544" w:rsidRPr="004F5544" w:rsidRDefault="004F5544" w:rsidP="004F5544">
      <w:pPr>
        <w:tabs>
          <w:tab w:val="left" w:pos="6086"/>
          <w:tab w:val="center" w:pos="71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1.1 "Паспорт муниципальной программы муниципального образования Андреевский сельсовет Курманаевский район (далее – Программа)" читать в новой редакции </w:t>
      </w:r>
      <w:proofErr w:type="gramStart"/>
      <w:r w:rsidRPr="004F554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4F5544">
        <w:rPr>
          <w:rFonts w:ascii="Times New Roman" w:hAnsi="Times New Roman"/>
          <w:sz w:val="28"/>
          <w:szCs w:val="28"/>
        </w:rPr>
        <w:t xml:space="preserve"> № 1.</w:t>
      </w:r>
    </w:p>
    <w:p w:rsidR="004F5544" w:rsidRPr="004F5544" w:rsidRDefault="004F5544" w:rsidP="004F5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1.2 </w:t>
      </w:r>
      <w:r w:rsidRPr="004F5544">
        <w:rPr>
          <w:rFonts w:ascii="Times New Roman" w:hAnsi="Times New Roman"/>
          <w:color w:val="000000"/>
          <w:sz w:val="28"/>
          <w:szCs w:val="28"/>
        </w:rPr>
        <w:t>Приложение № 3,4,5,6,7,8,9,10,11,12 "К муниципальной программе "</w:t>
      </w:r>
      <w:r w:rsidRPr="004F5544">
        <w:rPr>
          <w:rFonts w:ascii="Times New Roman" w:hAnsi="Times New Roman"/>
          <w:sz w:val="28"/>
          <w:szCs w:val="28"/>
        </w:rPr>
        <w:t>Устойчивое развитие территории муниципального образования Андреевский сельсовет Курманаевского района Оренбургской области на 2016-2020 годы" читать в новой редакции соответственно приложения № 2, 3, 4, 5, 6, 7, 8,9, 10, 11.</w:t>
      </w:r>
    </w:p>
    <w:p w:rsidR="004F5544" w:rsidRPr="004F5544" w:rsidRDefault="004F5544" w:rsidP="004F55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>2.Специалисту 1 категории по бухгалтерскому учету администрации Андреевского сельсовета (Трофимовой Э.А) при формировании бюджета на 2016-2020 годы предусмотреть средства на реализацию муниципальной программы «Устойчивое развитие территории муниципального образования Андреевский сельсовет Курманаевского района Оренбургской области на 2016-2020 годы»</w:t>
      </w:r>
      <w:r w:rsidRPr="004F5544">
        <w:rPr>
          <w:rFonts w:ascii="Times New Roman" w:hAnsi="Times New Roman"/>
          <w:bCs/>
          <w:sz w:val="28"/>
          <w:szCs w:val="28"/>
        </w:rPr>
        <w:t>.</w:t>
      </w:r>
    </w:p>
    <w:p w:rsidR="004F5544" w:rsidRPr="004F5544" w:rsidRDefault="004F5544" w:rsidP="004F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F55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554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сельсовета </w:t>
      </w:r>
    </w:p>
    <w:p w:rsidR="004F5544" w:rsidRPr="004F5544" w:rsidRDefault="004F5544" w:rsidP="004F55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опубликования в газете «Вестник », но не ранее чем 01.01.2017 года и подлежит размещению </w:t>
      </w:r>
      <w:r w:rsidRPr="004F5544">
        <w:rPr>
          <w:rFonts w:ascii="Times New Roman" w:hAnsi="Times New Roman"/>
          <w:sz w:val="28"/>
          <w:szCs w:val="28"/>
        </w:rPr>
        <w:lastRenderedPageBreak/>
        <w:t>на сайте муниципального образования МО Андреевский сельсовет http://andreevkaadm.ru/.</w:t>
      </w:r>
    </w:p>
    <w:p w:rsidR="004F5544" w:rsidRPr="004F5544" w:rsidRDefault="004F5544" w:rsidP="004F55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544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Л.Г. Алимкина</w:t>
      </w:r>
    </w:p>
    <w:p w:rsidR="004F5544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5544" w:rsidRPr="00406667" w:rsidRDefault="004F5544" w:rsidP="004F55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667">
        <w:rPr>
          <w:rFonts w:ascii="Times New Roman" w:hAnsi="Times New Roman"/>
          <w:sz w:val="28"/>
          <w:szCs w:val="28"/>
        </w:rPr>
        <w:t>Разослано: в дело, администрацию района, прокуратуру, Трофимовой Э.А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 xml:space="preserve">от 27.12.2016 № 149-п 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Паспорт муниципальной программы муниципального образования Андреевский сельсовет Курманаевский район (далее – Программа)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367"/>
        <w:gridCol w:w="7203"/>
      </w:tblGrid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Паспорт муниципальной программы муниципального образования Андреевский сельсове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далее сельсовет)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«Устойчивое развитие  территории муниципального образования Андреевский сельсовет Курманаевского района Оренбургской области на 2016 - 2020 годы» (далее по тексту - Программа)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Дата и номер  постановления о разработке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14.02.2014 г №11-п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 муниципального образования </w:t>
            </w:r>
            <w:bookmarkStart w:id="0" w:name="OLE_LINK5"/>
            <w:bookmarkStart w:id="1" w:name="OLE_LINK6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bookmarkEnd w:id="0"/>
            <w:bookmarkEnd w:id="1"/>
            <w:r w:rsidRPr="004F5544">
              <w:rPr>
                <w:rFonts w:ascii="Times New Roman" w:hAnsi="Times New Roman"/>
                <w:sz w:val="28"/>
                <w:szCs w:val="28"/>
              </w:rPr>
              <w:t>сельсовет Андреевского района Оренбургской области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Андреевский сельсовет Курманаевского района Оренбургской области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№1. «Развитие дорожного хозяйства муниципального образования Андреевский сельсовет»;</w:t>
            </w:r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№2. «Модернизация  жилищно-коммунального хозяйства и благоустройство территории муниципального образования </w:t>
            </w:r>
            <w:bookmarkStart w:id="2" w:name="OLE_LINK3"/>
            <w:bookmarkStart w:id="3" w:name="OLE_LINK4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bookmarkEnd w:id="2"/>
            <w:bookmarkEnd w:id="3"/>
            <w:r w:rsidRPr="004F5544">
              <w:rPr>
                <w:rFonts w:ascii="Times New Roman" w:hAnsi="Times New Roman"/>
                <w:sz w:val="28"/>
                <w:szCs w:val="28"/>
              </w:rPr>
              <w:t>сельсовет»;</w:t>
            </w:r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№3. «Развитие системы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  муниципального образования Андреевский сельсовет»;</w:t>
            </w:r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№4 «Организация деятельности  муниципального образования Андреевский сельсовет на решение вопросов местного значения  на 2016 – 2020 годы»</w:t>
            </w:r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№5 «Обеспечение пожарной безопасности на территории МО Андреевский сельсовет на 2016-2020 годы»</w:t>
            </w:r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№6 «Развитие культуры на территории  МО Андреевский сельсовет на 2016-2020 годы»</w:t>
            </w:r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№7 «Развитие физической культуры и спорта в муниципальном образовании Андреевский сельсовет  на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F554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  <w:p w:rsidR="004F5544" w:rsidRPr="004F5544" w:rsidRDefault="004F5544" w:rsidP="00E210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№8«Пенсионное обеспечение лиц, замещавших муниципальные должности и должности муниципальной службы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bookmarkStart w:id="4" w:name="OLE_LINK35"/>
            <w:bookmarkStart w:id="5" w:name="OLE_LINK36"/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№9 « Мобилизационная и вневойсковая подготовка на территории муниципального образования Андреевский сельсовет на 2016-2020 годы»</w:t>
            </w:r>
            <w:bookmarkEnd w:id="4"/>
            <w:bookmarkEnd w:id="5"/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-улучшение условий жизнедеятельности на  территории  муниципального образования Андреевский  сельсовет;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сбалансированное, комплексное  развитие территории муниципального образования Андреевский  сельсовет;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-улучшение транспортно-эксплуатационного состояния существующей сети автомобильных дорог муниципального значения муниципального образования Андреевский   сельсовет и сооружений на них;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содержание и ремонт муниципальных помещений;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- содержание и ремонт объектов коммунальной инфраструктуры;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освещение улиц в муниципальном  образовании Андреевский сельсовет;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содержание и благоустройство захоронений;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мероприятия по организации благоустройства;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обеспечение благоприятной социальной среды и повышение уровня жизни населения муниципального образования Андреевский сельсовет;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закрепление на территории муниципального образования Андреевский сельсовет выпускников высших учебных и средних профессиональных заведений, молодых специалистов, молодых семей;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повышение уровня и качества инженерного обустройства муниципального образования   Андреевский сельсовет;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-совершенствование муниципальной службы, создание условий для эффективного использования средств бюджета Андреевского сельсовета;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-создание условий для эффективного использования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имущества и использования средств бюджета поселения;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обеспечение устойчивого функционирования автомобильных дорог;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-обеспечение жителей качественной инфраструктурой и услугами благоустройства;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-создание условий для всестороннего развития личности, физического совершенствования и укрепления здоровья населения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Назначение и выплаты государственной  пенсии за выслугу лет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лицам замещавшим муниципальные  должности и должности муниципальной службы в соответствии с решением совета депутатов от18.07.2014г «  Назначение  выплаты государственной пенсии за выслугу лет ,лицам замещавшим муниципальные должности и должности муниципальной службы в администрации МО Андреевский сельсовет»</w:t>
            </w:r>
            <w:bookmarkStart w:id="6" w:name="OLE_LINK37"/>
            <w:bookmarkStart w:id="7" w:name="OLE_LINK38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bookmarkEnd w:id="6"/>
            <w:bookmarkEnd w:id="7"/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Число дорог, в отношении которых проводился текущий ремонт;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Количество кадастровых паспортов;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Количество освещенных населенных пунктов;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Количество захоронений, где проводились мероприятия по благоустройству;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Скашивание сорной растительности.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Количество учреждений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культурного-досугового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типа, в которых проводится капитальный ремонт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Разработанная проектная документация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КОС;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Процент исполнения расходных обязательств местного бюджета от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br/>
              <w:t xml:space="preserve">запланированных значений на финансовое обеспечение исполнения органом местного самоуправления полномочий по первичному воинскому учету на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Количественные значения целевых индикаторов приведены в таблице 1.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2016 -2020 годы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весь период реализации составит 28887,763 тыс. рублей, в том числе  2016 –  6346,695тыс. руб.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ab/>
              <w:t>2017г –  5639,226тыс. рублей.2018-4876,626 тыс. рублей,2019-4979,626 тыс. рублей, 2020-7045,595 тыс. рублей</w:t>
            </w:r>
            <w:proofErr w:type="gramEnd"/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   результаты  реализации  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2020 году  ожидается: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обеспечение сохранности автомобильных дорог;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сохранение и эффективное использование культурного наследия поселения;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занятий физической культурой и спортом жителей сельского поселения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увеличение числа муниципальных автомобильных дорог, отвечающих нормативным требованиям.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повышение освещенности улично-дорожной сети МО Андреевский  сельсовет;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 гарантированное право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лицам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 замещавшим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должности и должности муниципальной службы на пенсионное обеспечение в соответствии с  действующим законодательством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№9</w:t>
            </w:r>
          </w:p>
        </w:tc>
      </w:tr>
      <w:tr w:rsidR="004F5544" w:rsidRPr="004F5544" w:rsidTr="00E210EB">
        <w:tc>
          <w:tcPr>
            <w:tcW w:w="2376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управления и система контроля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 исполнением подпрограммы</w:t>
            </w:r>
          </w:p>
        </w:tc>
        <w:tc>
          <w:tcPr>
            <w:tcW w:w="7478" w:type="dxa"/>
          </w:tcPr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Андреевский сельсовет осуществляет: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общее руководство и управление реализацией подпрограммы;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отбор и согласование вышеуказанных проектов;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 координацию и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деятельностью юридических лиц, связанных с реализацией подпрограммы, в части исполнения ими условий подпрограммы.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 несут ответственность за качественное и своевременное исполнение мероприятий, рациональное и эффективное использование выделяемых средств и представляет отчет  в совет депутатов.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дств в с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оответствии с действующим законодательством осуществляет Администрация муниципального образования Андреевский сельсовет.</w:t>
            </w:r>
          </w:p>
          <w:p w:rsidR="004F5544" w:rsidRPr="004F5544" w:rsidRDefault="004F5544" w:rsidP="00E210EB">
            <w:pPr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Ежегодно до 1 апреля  года, следующего за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, администрация Андреевский сельсовета предоставляет отчет о ходе и результатах выполнения мероприятий подпрограммы за прошедший год.</w:t>
            </w:r>
          </w:p>
        </w:tc>
      </w:tr>
    </w:tbl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F5544" w:rsidRPr="004F5544" w:rsidSect="004F554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 2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ind w:left="9639"/>
        <w:jc w:val="right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Ресурсное обеспечение реализации муниципальной программы 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 муниципального образования Андреевский сельсовет Курманаевского района Оренбургской области на 2016-2020 годы»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1439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849"/>
        <w:gridCol w:w="567"/>
        <w:gridCol w:w="1956"/>
        <w:gridCol w:w="1559"/>
        <w:gridCol w:w="1134"/>
        <w:gridCol w:w="284"/>
        <w:gridCol w:w="253"/>
        <w:gridCol w:w="19"/>
        <w:gridCol w:w="548"/>
        <w:gridCol w:w="283"/>
        <w:gridCol w:w="284"/>
        <w:gridCol w:w="425"/>
        <w:gridCol w:w="142"/>
        <w:gridCol w:w="567"/>
        <w:gridCol w:w="992"/>
        <w:gridCol w:w="992"/>
        <w:gridCol w:w="993"/>
        <w:gridCol w:w="992"/>
        <w:gridCol w:w="992"/>
      </w:tblGrid>
      <w:tr w:rsidR="004F5544" w:rsidRPr="004F5544" w:rsidTr="00E210EB">
        <w:trPr>
          <w:trHeight w:val="165"/>
        </w:trPr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Код аналитической программы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Наименование основного мероприятия программы,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подп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МП, ВП</w:t>
            </w:r>
          </w:p>
        </w:tc>
        <w:tc>
          <w:tcPr>
            <w:tcW w:w="2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Расходы бюджета в тыс. рублей</w:t>
            </w:r>
          </w:p>
        </w:tc>
      </w:tr>
      <w:tr w:rsidR="004F5544" w:rsidRPr="004F5544" w:rsidTr="00E210EB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Программа «Устойчивое развитие территории муниципального образования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Андреевский сельсовет Курманаевского района Оренбургской области на 2016-2020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6346,695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4876,626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4979,626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7045,595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7045,595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1 «Развитие дорожного хозяйства муниципального образования Андреевский сельсовет»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4F5544" w:rsidRPr="004F5544" w:rsidTr="00E210EB">
        <w:trPr>
          <w:trHeight w:val="31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Софинансирование мероприятий по ремонту дорог общего пользования муниципального значения"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51101S0410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8041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Содержание 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ремонт автомобильных дорог общего пользования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5110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180410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Плата за освещение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5110290750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Плата за очистку дорог от снега,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дорог,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сорной растительности вдоль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5110290750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9075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Плата за обслуживание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освещения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511029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0750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F5544" w:rsidRPr="004F5544" w:rsidTr="00E210EB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2 «Модернизация жилищно-коммунального хозяйства и благоустройство территории муниципального образования Андреевский сельсовет»;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818,1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4F5544" w:rsidRPr="004F5544" w:rsidTr="00E210EB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Плата за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5120196101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320,0</w:t>
            </w:r>
          </w:p>
        </w:tc>
      </w:tr>
      <w:tr w:rsidR="004F5544" w:rsidRPr="004F5544" w:rsidTr="00E210EB">
        <w:trPr>
          <w:trHeight w:val="17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Плата за 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5120196102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фанарей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51201961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5120296300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благо-устройству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, очистке кладбища и захоронение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безродных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512039640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</w:t>
            </w:r>
            <w:proofErr w:type="spellStart"/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благо-устройству</w:t>
            </w:r>
            <w:proofErr w:type="spellEnd"/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5120496501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Приобретение электрооборудования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5120496501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9650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5120496502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F5544" w:rsidRPr="004F5544" w:rsidTr="00E210EB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3«Развитие системы 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градорегулирования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  муниципального образования Андреевский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178,80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F5544" w:rsidRPr="004F5544" w:rsidTr="00E210EB">
        <w:trPr>
          <w:trHeight w:val="32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8082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 Основное мероприятие: Софинансирование расходов по подготовке документов для внесения в государственный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кадастр недвижимости сведений о границах муниципальных образований, границах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населеннных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пунктов, территориальных зонах, зонах с особыми условиями использования территорий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5130180820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4F5544" w:rsidRPr="004F5544" w:rsidTr="00E210EB">
        <w:trPr>
          <w:trHeight w:val="21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8082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Софинансирование расходов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населеннных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пунктов, территориальных зонах, зонах с особыми условиями использования территори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й 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51301S0820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4 «Организация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2016 – 2020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функций аппарата администрации муниципального образования Андреевский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Начисления на фонд оплаты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«Закупка товаров, работ, услуг в сфере информационно-коммуникационных технологий»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Оплата коммуналь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ных услу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г(</w:t>
            </w:r>
            <w:proofErr w:type="spellStart"/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вода,свет,тепло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Оплата за содержание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27,25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 Закупка товаров, работ, услуг в сфере информационно-коммуникационных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Оплата за бензин, канц. товары, запчасти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170,750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Исполнение, формирование бюджета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5140210020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защите населения и территории поселения от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ния населения в границах поселения.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5140310020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5140410020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5140110020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Членские взносы в Ассоциаци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 Совет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514051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0020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5544" w:rsidRPr="004F5544" w:rsidTr="00E210EB">
        <w:tc>
          <w:tcPr>
            <w:tcW w:w="94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2289,2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1888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5 «Обеспечение пожарной безопасности на территории МО Андреевский сельсовет на 2016-2020 годы»»;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5150192470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5150192470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Пропаганда среди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населения соблюдения правил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5150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Выделение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средств не требуется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Ревизия пожарных гидрантов на территории МО Андреевский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4F5544" w:rsidRPr="004F5544" w:rsidTr="00E210EB">
        <w:trPr>
          <w:trHeight w:val="21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5150292470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Выделение средств не требуется 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6 «Развитие культуры на территории МО Андреевский сельсовет на 2016-2020годы»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2333,0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1445,6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3059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_Hlk437463586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7440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753,820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753,820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_Hlk437463676"/>
            <w:bookmarkEnd w:id="8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670,880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576,9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9"/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Организация досуга и обеспечение жителей поселения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_Hlk437463769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7442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библиотеч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4420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160,7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</w:tr>
      <w:bookmarkEnd w:id="10"/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5160174420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Организация досуга 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516017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4420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7 «Развитие физической культуры и спорта в муниципальном образовании Андреевский сельсовет на 2016- 2020 годы»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9297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по месту жительства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5171092970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условий для сохранения и укрепления здоровья жителей поселения путем популяризации массового спорта, приобщения различных слоев населения к занятиям физической культурой и спортом и участие в районных выездных соревнованиях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(приобретение ГСМ)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70192970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9297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5170192970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2016-2020годы»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Андреевский сельсовет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Назначение государственной пенсии за выслугу лет лицам, замещавшим муниципальные должности и муниципальные должности муниципальной служб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далее-государственная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пенсия за выслугу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5180120580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Выплата государств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енной пенсии за выслугу лет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лицам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амещавшим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муниципальные должности и должности муниципальной службы, путем перечисления денежных средств на счета получателей в кредитных учреждениях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5180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120580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" w:name="_Hlk436335332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Подпрограмма №9 Осуществление первичного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воинского учета на территориях где отсутствуют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51901151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2" w:name="_Hlk436335461"/>
            <w:bookmarkEnd w:id="11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51901151180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F5544" w:rsidRPr="004F5544" w:rsidTr="00E210EB">
        <w:trPr>
          <w:trHeight w:val="26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3" w:name="_Hlk436335509"/>
            <w:bookmarkEnd w:id="12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51901151180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4" w:name="_Hlk436335571"/>
            <w:bookmarkEnd w:id="13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исполнения органом местного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51901151180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6,595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4"/>
      <w:tr w:rsidR="004F5544" w:rsidRPr="004F5544" w:rsidTr="00E210E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исполнения органом местного самоуправления полномочий по первичному воинскому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510901151180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5,626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5,626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6,595</w:t>
            </w:r>
          </w:p>
        </w:tc>
      </w:tr>
    </w:tbl>
    <w:p w:rsidR="004F5544" w:rsidRPr="004F5544" w:rsidRDefault="004F5544" w:rsidP="004F5544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</w:pPr>
    </w:p>
    <w:p w:rsidR="004F5544" w:rsidRPr="004F5544" w:rsidRDefault="004F5544" w:rsidP="004F5544">
      <w:pPr>
        <w:spacing w:after="0" w:line="240" w:lineRule="auto"/>
        <w:ind w:left="4320" w:hanging="26"/>
        <w:jc w:val="center"/>
        <w:rPr>
          <w:rFonts w:ascii="Times New Roman" w:hAnsi="Times New Roman"/>
          <w:sz w:val="28"/>
          <w:szCs w:val="28"/>
        </w:rPr>
        <w:sectPr w:rsidR="004F5544" w:rsidRPr="004F5544" w:rsidSect="002D769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 xml:space="preserve">Паспорт подпрограммы № 1 «Развитие дорожного хозяйства </w:t>
      </w:r>
      <w:bookmarkStart w:id="15" w:name="OLE_LINK11"/>
      <w:bookmarkStart w:id="16" w:name="OLE_LINK12"/>
      <w:bookmarkStart w:id="17" w:name="OLE_LINK13"/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 Андреевский сельсовет»;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7674"/>
      </w:tblGrid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bookmarkEnd w:id="15"/>
          <w:bookmarkEnd w:id="16"/>
          <w:bookmarkEnd w:id="17"/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«Развитие дорожного хозяйства муниципального образования Андреевский сельсовет»;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постановления о разработке программы 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Андрее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вский сельсовет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, обеспечение жизненно важных социально-экономических интересов Оренбургской  области. 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Андреевский сельсовет 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Андреевский сельсовет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и сооружений на них;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Число дорог, в отношении которых проводился текущий ремонт;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Доля муниципальных автомобильных дорог, в отношении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которых проводились мероприятия по зимнему и летнему содержанию дорог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2016-2020 годы. 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и источники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весь период реализации составит 3189,00 тыс. рублей.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554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F5544">
              <w:rPr>
                <w:rFonts w:ascii="Times New Roman" w:hAnsi="Times New Roman"/>
                <w:sz w:val="28"/>
                <w:szCs w:val="28"/>
              </w:rPr>
              <w:t>. –600,0 тыс. рублей,2017- 1017,0 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ублей в- том числе из областного бюджета 500,0 тыс.рублей, 2018г-из местного бюджета  509,00 тыс.рублей2019г-из местного бюджета 573,00 тыс.рублей, 2020г-из местного бюджета 490,00 тыс.рубле</w:t>
            </w:r>
          </w:p>
        </w:tc>
      </w:tr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зимнему и летнему содержанию дорог в отношении всех муниципальных автомобильных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дорог; достичь протяженность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19,2км дороги освоения 3052,0тысяч рублей </w:t>
            </w:r>
          </w:p>
        </w:tc>
      </w:tr>
    </w:tbl>
    <w:p w:rsidR="004F5544" w:rsidRP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4F5544">
        <w:rPr>
          <w:rFonts w:ascii="Times New Roman" w:hAnsi="Times New Roman"/>
          <w:b/>
          <w:color w:val="000000" w:themeColor="text1"/>
          <w:sz w:val="28"/>
          <w:szCs w:val="28"/>
        </w:rPr>
        <w:t>подпрограммы № 2</w:t>
      </w:r>
      <w:r w:rsidRPr="004F5544">
        <w:rPr>
          <w:rFonts w:ascii="Times New Roman" w:hAnsi="Times New Roman"/>
          <w:b/>
          <w:sz w:val="28"/>
          <w:szCs w:val="28"/>
        </w:rPr>
        <w:t xml:space="preserve"> «Модернизация жилищно-коммунального хозяйства и благоустройство территории муниципального образования Андреевский сельсовет»;</w:t>
      </w:r>
    </w:p>
    <w:p w:rsidR="004F5544" w:rsidRPr="004F5544" w:rsidRDefault="004F5544" w:rsidP="004F5544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4"/>
        <w:gridCol w:w="7604"/>
      </w:tblGrid>
      <w:tr w:rsidR="004F5544" w:rsidRPr="004F5544" w:rsidTr="00E210EB"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73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Андреевский сельсовет»;</w:t>
            </w:r>
          </w:p>
        </w:tc>
      </w:tr>
      <w:tr w:rsidR="004F5544" w:rsidRPr="004F5544" w:rsidTr="00E210EB">
        <w:tc>
          <w:tcPr>
            <w:tcW w:w="1805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805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Обеспечение населения поселения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эпидемиологически</w:t>
            </w:r>
            <w:proofErr w:type="spell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 и ремонт объектов коммунальной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Освещение улиц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сельсовета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Мероприятия по организации благоустройства;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Прочие мероприятия по благоустройству. 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Разработка зон санитарной охраны  водозаборных скважин,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участков систем водоснабжения и водоотведения;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-Количество освещенных населенных пунктов;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-Ремонт систем водоснабжения и водоотведения;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-Количество захоронений, где проводились мероприятия по благоустройству;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-Количество спиленных и убранных аварийных деревьев;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-Скашивание сорной растительности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-Безопасность вод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соответствие ее качества действующим нормативам;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Достаточность поставляемой воды;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бесперебойность водоснабжения и водоотведения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2016-2020 годы.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(прогнозная оценка) – 2346,5тыс. рублей,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F554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4F5544">
              <w:rPr>
                <w:rFonts w:ascii="Times New Roman" w:hAnsi="Times New Roman"/>
                <w:sz w:val="28"/>
                <w:szCs w:val="28"/>
              </w:rPr>
              <w:t>. – 818,1,0     тыс. рублей, в том числе из областного бюджета 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ублей, из местного бюджета   0,0  тыс.рублей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F5544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4F5544">
              <w:rPr>
                <w:rFonts w:ascii="Times New Roman" w:hAnsi="Times New Roman"/>
                <w:sz w:val="28"/>
                <w:szCs w:val="28"/>
              </w:rPr>
              <w:t>. –  344,8  тыс. рублей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2018г- 263,8тыс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2019г-349,8тыс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2020г-570,0 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ремонт систем водоснабжения и водоотведения;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повышение освещенности улично-дорожной сети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сельсовета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4F5544" w:rsidRP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center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5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</w:p>
    <w:p w:rsidR="004F5544" w:rsidRPr="004F5544" w:rsidRDefault="004F5544" w:rsidP="004F554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 подпрограммы № 3</w:t>
      </w:r>
      <w:r w:rsidRPr="004F5544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«</w:t>
      </w:r>
      <w:r w:rsidRPr="004F5544">
        <w:rPr>
          <w:rFonts w:ascii="Times New Roman" w:hAnsi="Times New Roman"/>
          <w:b/>
          <w:bCs/>
          <w:sz w:val="28"/>
          <w:szCs w:val="28"/>
        </w:rPr>
        <w:t xml:space="preserve">Развитие системы  </w:t>
      </w:r>
      <w:proofErr w:type="spellStart"/>
      <w:r w:rsidRPr="004F5544">
        <w:rPr>
          <w:rFonts w:ascii="Times New Roman" w:hAnsi="Times New Roman"/>
          <w:b/>
          <w:bCs/>
          <w:sz w:val="28"/>
          <w:szCs w:val="28"/>
        </w:rPr>
        <w:t>градорегулирования</w:t>
      </w:r>
      <w:proofErr w:type="spellEnd"/>
      <w:r w:rsidRPr="004F55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 Андреевский сельсовет</w:t>
      </w:r>
    </w:p>
    <w:p w:rsidR="004F5544" w:rsidRPr="004F5544" w:rsidRDefault="004F5544" w:rsidP="004F554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4"/>
        <w:gridCol w:w="7674"/>
      </w:tblGrid>
      <w:tr w:rsidR="004F5544" w:rsidRPr="004F5544" w:rsidTr="00E210EB">
        <w:tc>
          <w:tcPr>
            <w:tcW w:w="17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76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системы  </w:t>
            </w:r>
            <w:proofErr w:type="spellStart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градорегулирования</w:t>
            </w:r>
            <w:proofErr w:type="spellEnd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Андреевский сельсовет»</w:t>
            </w:r>
          </w:p>
        </w:tc>
      </w:tr>
      <w:tr w:rsidR="004F5544" w:rsidRPr="004F5544" w:rsidTr="00E210EB">
        <w:tc>
          <w:tcPr>
            <w:tcW w:w="1771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постановления о разработке программы 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771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Андреевский сельсовет;</w:t>
            </w:r>
          </w:p>
          <w:p w:rsidR="004F5544" w:rsidRPr="004F5544" w:rsidRDefault="004F5544" w:rsidP="00E210E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4F5544" w:rsidRPr="004F5544" w:rsidRDefault="004F5544" w:rsidP="00E210E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4F5544" w:rsidRPr="004F5544" w:rsidRDefault="004F5544" w:rsidP="00E210E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4F5544" w:rsidRPr="004F5544" w:rsidRDefault="004F5544" w:rsidP="00E210E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качественное и количественное развитие жилищного фонда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к 2020 году следующих показателей: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наличие цифровой топографической подосновы  территории муниципального образования Андреевский сельсовет;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наличие документов территориального планирования муниципального образования Андреевский сельсовет;</w:t>
            </w:r>
          </w:p>
          <w:p w:rsidR="004F5544" w:rsidRPr="004F5544" w:rsidRDefault="004F5544" w:rsidP="00E210E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наличие цифровой топографической подосновы  сельсовета;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наличие документов территориального планирования сельсовета;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2016-2020 годы. 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Общий объём финансирования по подпрограмме: 178,8,0 тыс. рублей (прогноз)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- местный бюджет 8,8тыс</w:t>
            </w:r>
            <w:proofErr w:type="gramStart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ублей 2016г из областного бюджета 110,0, 2017-2018-2019-00,00 тыс.руб.2020-   60,0тыс рублей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документации, 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 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, повышение инвестиционной привлекательности МО Андреевский сельсовет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управления и система </w:t>
            </w:r>
            <w:proofErr w:type="gramStart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исполнением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Контроль за целевым использованием бюджетных сре</w:t>
            </w:r>
            <w:proofErr w:type="gramStart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дств в с</w:t>
            </w:r>
            <w:proofErr w:type="gramEnd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оответствии с действующим законодательством осуществляет Администрация муниципального образования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сельсовет.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до 1 апреля года, следующего за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, администрация Андреевский сельсовета предоставляет отчет о ходе и результатах выполнения мероприятий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за прошедший год.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4F5544" w:rsidRPr="004F5544" w:rsidRDefault="004F5544" w:rsidP="004F5544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Паспорт </w:t>
      </w:r>
      <w:r w:rsidRPr="004F5544">
        <w:rPr>
          <w:rFonts w:ascii="Times New Roman" w:hAnsi="Times New Roman"/>
          <w:b/>
          <w:sz w:val="28"/>
          <w:szCs w:val="28"/>
        </w:rPr>
        <w:t>подпрограммы № 4 . «Организация деятельности  муниципального образования Андреевский сельсовет на решение вопросов местного значения  и иные мероприятия в области муниципального управления на 2016 – 2020 годы»</w:t>
      </w:r>
    </w:p>
    <w:p w:rsidR="004F5544" w:rsidRPr="004F5544" w:rsidRDefault="004F5544" w:rsidP="004F5544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4"/>
        <w:gridCol w:w="7604"/>
      </w:tblGrid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Андреевский сельсовет на решение вопросов местного значения  и иные мероприятия в области муниципального управления на 2016 – 2020 годы»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постановления о разработке программы 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 заказчики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разработчики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исполнители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МО Андреевский сельсовет, повышение их эффективности и результативности;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Андреевский сельсовет, создание условий для повышения качества управления муниципальными финансами;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Обеспечение выполнения расходных обязательств МО Андреевский сельсовет и создание условий для их оптимизации;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управлении;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Обеспечение своевременного контроля в финансово-бюджетной сфере;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Развитие муниципальной службы администрации сельского поселения;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4F5544" w:rsidRPr="004F5544" w:rsidRDefault="004F5544" w:rsidP="00E210EB">
            <w:pPr>
              <w:spacing w:after="0" w:line="240" w:lineRule="auto"/>
              <w:ind w:left="145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1. Количество обращений граждан в администрацию МО Андреевский сельсовет, рассмотренных с нарушением сроков, установленных действующим законодательством;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2.Увеличение общего объема расходов бюджета МО Андреевский сельсовет в расчете на одного жителя поселения;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5.Количество муниципальных служащих, прошедших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профильным направлениям деятельности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6.Количество граждан, муниципальных служащих, включенных в кадровый резерв;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7.Доля дефицита в доходах местного бюджета без учета финансовой помощи;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8.Уровень финансовой зависимости бюджета;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9.Уровень расходов на обслуживание муниципального долга;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сроки реализации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реализации:</w:t>
            </w:r>
          </w:p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2016-2020 годы.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Источниками финансирования программы являются средства бюджета МО Андреевский сельсовет-    10562,6тыс. руб.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 2016 год -  2160,0  тыс. руб.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 2017 год -  2289,2  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2018 год – 2136,2 </w:t>
            </w:r>
            <w:proofErr w:type="spellStart"/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2019 год -  2089,20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4F5544" w:rsidRPr="004F5544" w:rsidRDefault="004F5544" w:rsidP="00E210EB">
            <w:pPr>
              <w:spacing w:after="0" w:line="240" w:lineRule="auto"/>
              <w:ind w:left="5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2020 год  1888,0 </w:t>
            </w:r>
            <w:proofErr w:type="spellStart"/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312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 управления во всех сферах деятельности  сельсовета</w:t>
            </w:r>
          </w:p>
        </w:tc>
      </w:tr>
      <w:tr w:rsidR="004F5544" w:rsidRPr="004F5544" w:rsidTr="00E210EB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управления и система </w:t>
            </w:r>
            <w:proofErr w:type="gramStart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дств в с</w:t>
            </w:r>
            <w:proofErr w:type="gramEnd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оответствии с действующим законодательством осуществляет Администрация муниципального образования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сельсовет.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Ежегодно до 1 апреля  года, следующего за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, администрация Андреевский сельсовета предоставляет отчет о ходе и результатах выполнения мероприятий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за прошедший год.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5544" w:rsidRP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7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4F5544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подпрограммы № 5</w:t>
      </w:r>
      <w:r w:rsidRPr="004F5544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4F5544">
        <w:rPr>
          <w:rFonts w:ascii="Times New Roman" w:hAnsi="Times New Roman"/>
          <w:b/>
          <w:sz w:val="28"/>
          <w:szCs w:val="28"/>
        </w:rPr>
        <w:t>«Обеспечение пожарной безопасности на территории МО Андреевский сельсовет на 2016-2020 годы»;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7613"/>
      </w:tblGrid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«Обеспечение пожарной безопасности на территории МО Андреевский сельсовет на 2016-2020 годы»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 постановления о разработке программы 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Ответственный разработчик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;.</w:t>
            </w:r>
            <w:proofErr w:type="gramEnd"/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обеспечение необходимых условий укрепления пожарной безопасности на территории МО Андреевский сельсовет, защиты жизни, здоровья и имущества граждан и юридических лиц от пожаров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Андреевский сельсовет;</w:t>
            </w:r>
          </w:p>
          <w:p w:rsidR="004F5544" w:rsidRPr="004F5544" w:rsidRDefault="004F5544" w:rsidP="00E210EB">
            <w:p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4F5544" w:rsidRPr="004F5544" w:rsidRDefault="004F5544" w:rsidP="00E210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4F5544" w:rsidRPr="004F5544" w:rsidRDefault="004F5544" w:rsidP="00E210EB">
            <w:pPr>
              <w:shd w:val="clear" w:color="auto" w:fill="FFFFFF"/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уменьшение количества пожаров, гибели людей, травматизма и размера  материальных потерь от огня</w:t>
            </w:r>
          </w:p>
          <w:p w:rsidR="004F5544" w:rsidRPr="004F5544" w:rsidRDefault="004F5544" w:rsidP="00E210EB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оля пожаров, ликвидированных силами ДПК, в общем числе пожаров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F5544" w:rsidRPr="004F5544" w:rsidRDefault="004F5544" w:rsidP="00E21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оля граждан, информированных о первичных мерах пожарной безопасности;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количество публикаций в газете «Вестник а» по противопожарной профилактике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Сроки реализации: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2016-2020 годы. 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Андреевский сельсовет:</w:t>
            </w:r>
          </w:p>
          <w:p w:rsidR="004F5544" w:rsidRPr="004F5544" w:rsidRDefault="004F5544" w:rsidP="00E21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F5544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. –220,0 тыс</w:t>
            </w:r>
            <w:proofErr w:type="gramStart"/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F5544" w:rsidRPr="004F5544" w:rsidRDefault="004F5544" w:rsidP="00E21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F5544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. –220,0 тыс</w:t>
            </w:r>
            <w:proofErr w:type="gramStart"/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F5544" w:rsidRPr="004F5544" w:rsidRDefault="004F5544" w:rsidP="00E21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F5544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4F5544">
              <w:rPr>
                <w:rFonts w:ascii="Times New Roman" w:hAnsi="Times New Roman" w:cs="Times New Roman"/>
                <w:sz w:val="28"/>
                <w:szCs w:val="28"/>
              </w:rPr>
              <w:t xml:space="preserve"> -   220тыс. руб.</w:t>
            </w:r>
          </w:p>
          <w:p w:rsidR="004F5544" w:rsidRPr="004F5544" w:rsidRDefault="004F5544" w:rsidP="00E210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F5544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4F5544">
              <w:rPr>
                <w:rFonts w:ascii="Times New Roman" w:hAnsi="Times New Roman" w:cs="Times New Roman"/>
                <w:sz w:val="28"/>
                <w:szCs w:val="28"/>
              </w:rPr>
              <w:t xml:space="preserve">     220,0тыс. руб.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F554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F5544">
              <w:rPr>
                <w:rFonts w:ascii="Times New Roman" w:hAnsi="Times New Roman"/>
                <w:sz w:val="28"/>
                <w:szCs w:val="28"/>
              </w:rPr>
              <w:t>.    220,0тыс. руб.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Общий объем финансирования за весь период реализации составит 1100,0тыс. рублей.</w:t>
            </w:r>
          </w:p>
        </w:tc>
      </w:tr>
      <w:tr w:rsidR="004F5544" w:rsidRPr="004F5544" w:rsidTr="00E210EB">
        <w:tc>
          <w:tcPr>
            <w:tcW w:w="181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727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-Повышение организации управления и системы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</w:t>
            </w:r>
          </w:p>
        </w:tc>
      </w:tr>
    </w:tbl>
    <w:p w:rsidR="004F5544" w:rsidRP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P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P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8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4F5544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подпрограммы №6</w:t>
      </w:r>
      <w:r w:rsidRPr="004F5544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4F5544">
        <w:rPr>
          <w:rFonts w:ascii="Times New Roman" w:hAnsi="Times New Roman"/>
          <w:b/>
          <w:sz w:val="28"/>
          <w:szCs w:val="28"/>
        </w:rPr>
        <w:t>«</w:t>
      </w:r>
      <w:r w:rsidRPr="004F5544">
        <w:rPr>
          <w:rFonts w:ascii="Times New Roman" w:hAnsi="Times New Roman"/>
          <w:b/>
          <w:bCs/>
          <w:color w:val="050505"/>
          <w:sz w:val="28"/>
          <w:szCs w:val="28"/>
        </w:rPr>
        <w:t>Развитие культуры на территории</w:t>
      </w:r>
      <w:r w:rsidRPr="004F5544">
        <w:rPr>
          <w:rFonts w:ascii="Times New Roman" w:hAnsi="Times New Roman"/>
          <w:b/>
          <w:sz w:val="28"/>
          <w:szCs w:val="28"/>
        </w:rPr>
        <w:t xml:space="preserve"> </w:t>
      </w:r>
      <w:r w:rsidRPr="004F5544">
        <w:rPr>
          <w:rFonts w:ascii="Times New Roman" w:hAnsi="Times New Roman"/>
          <w:b/>
          <w:bCs/>
          <w:color w:val="050505"/>
          <w:sz w:val="28"/>
          <w:szCs w:val="28"/>
        </w:rPr>
        <w:t>МО</w:t>
      </w:r>
      <w:r w:rsidRPr="004F5544">
        <w:rPr>
          <w:rFonts w:ascii="Times New Roman" w:hAnsi="Times New Roman"/>
          <w:b/>
          <w:sz w:val="28"/>
          <w:szCs w:val="28"/>
        </w:rPr>
        <w:t xml:space="preserve"> Андреевский сельсовет на 2016-2020 годы»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color w:val="444444"/>
          <w:sz w:val="28"/>
          <w:szCs w:val="28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5"/>
        <w:gridCol w:w="7471"/>
      </w:tblGrid>
      <w:tr w:rsidR="004F5544" w:rsidRPr="004F5544" w:rsidTr="00E210EB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47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«</w:t>
            </w:r>
            <w:r w:rsidRPr="004F5544">
              <w:rPr>
                <w:rFonts w:ascii="Times New Roman" w:hAnsi="Times New Roman"/>
                <w:bCs/>
                <w:color w:val="050505"/>
                <w:sz w:val="28"/>
                <w:szCs w:val="28"/>
              </w:rPr>
              <w:t>Развитие культуры на территории МО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Андреевский сельсовет  на 2016-2020 годы»</w:t>
            </w:r>
          </w:p>
        </w:tc>
      </w:tr>
      <w:tr w:rsidR="004F5544" w:rsidRPr="004F5544" w:rsidTr="00E210EB">
        <w:tc>
          <w:tcPr>
            <w:tcW w:w="1925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постановления о разработке программы </w:t>
            </w:r>
          </w:p>
        </w:tc>
        <w:tc>
          <w:tcPr>
            <w:tcW w:w="7471" w:type="dxa"/>
            <w:tcBorders>
              <w:bottom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Ответственный разработчик подпрограммы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Андреевский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 повышение культурного уровня населения МО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Андреевский сельсовет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  <w:proofErr w:type="gramEnd"/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- создание равных условий для культурного развития жителей поселка;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- сохранение и развитие накопленной национальной культуры;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- развитие профессионального искусства;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- совершенствование организации досуга населения;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- поддержка молодых дарований в сфере культуры и искусства.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массовых мероприятий;</w:t>
            </w:r>
          </w:p>
          <w:p w:rsidR="004F5544" w:rsidRPr="004F5544" w:rsidRDefault="004F5544" w:rsidP="00E21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мероприятия;</w:t>
            </w:r>
          </w:p>
          <w:p w:rsidR="004F5544" w:rsidRPr="004F5544" w:rsidRDefault="004F5544" w:rsidP="00E210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544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4F5544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фондами;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2016-2020 годы. 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Общий объем финансирования за весь период реализации  составит  8697,4 тыс. руб. в   2016 –1352,8  тыс. руб. 2017г –   1445,6 тыс. руб. ,2018-1420,00тыс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уб-2019-1420,00тыс.руб. ,2020годы  по 3059,0 тыс. рублей..</w:t>
            </w:r>
          </w:p>
        </w:tc>
      </w:tr>
      <w:tr w:rsidR="004F5544" w:rsidRPr="004F5544" w:rsidTr="00E210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Андреевский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интеллектуально-досуговых</w:t>
            </w:r>
            <w:proofErr w:type="spellEnd"/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 xml:space="preserve">- обеспечение населения услугами учреждений клубного типа, в том числе </w:t>
            </w:r>
            <w:proofErr w:type="spellStart"/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>кинопоказа</w:t>
            </w:r>
            <w:proofErr w:type="spellEnd"/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>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>- повышение доступности и качества культурного продукта для населения;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- создание условий для организации культурно-массового досуга населения.  </w:t>
            </w:r>
          </w:p>
        </w:tc>
      </w:tr>
    </w:tbl>
    <w:p w:rsidR="004F5544" w:rsidRP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left="4320" w:right="423" w:hanging="26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right="-2"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9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ind w:right="423"/>
        <w:jc w:val="right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8" w:name="OLE_LINK31"/>
      <w:bookmarkStart w:id="19" w:name="OLE_LINK32"/>
      <w:r w:rsidRPr="004F5544">
        <w:rPr>
          <w:rFonts w:ascii="Times New Roman" w:hAnsi="Times New Roman"/>
          <w:b/>
          <w:sz w:val="28"/>
          <w:szCs w:val="28"/>
        </w:rPr>
        <w:t>Паспорт</w:t>
      </w:r>
      <w:r w:rsidRPr="004F5544">
        <w:rPr>
          <w:rFonts w:ascii="Times New Roman" w:hAnsi="Times New Roman"/>
          <w:sz w:val="28"/>
          <w:szCs w:val="28"/>
        </w:rPr>
        <w:t xml:space="preserve"> </w:t>
      </w:r>
      <w:r w:rsidRPr="004F5544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подпрограммы №7</w:t>
      </w:r>
      <w:r w:rsidRPr="004F5544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4F5544">
        <w:rPr>
          <w:rFonts w:ascii="Times New Roman" w:hAnsi="Times New Roman"/>
          <w:b/>
          <w:bCs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Андреевский сельсовет на 2016-2020 годы»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8" w:type="dxa"/>
        <w:tblCellMar>
          <w:left w:w="0" w:type="dxa"/>
          <w:right w:w="0" w:type="dxa"/>
        </w:tblCellMar>
        <w:tblLook w:val="04A0"/>
      </w:tblPr>
      <w:tblGrid>
        <w:gridCol w:w="1864"/>
        <w:gridCol w:w="7674"/>
      </w:tblGrid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в муниципальном образовании Андреевский сельсовет  на 2016-2020 годы» 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постановления о разработке программы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Основной разработчик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повышение условий и укрепление здоровья жителей МО Андреевский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4F5544" w:rsidRPr="004F5544" w:rsidTr="00E210EB">
        <w:trPr>
          <w:trHeight w:val="5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развитие системы спортивных и физкультурных мероприятий с населением МО Андреевский сельсовет по месту жительства;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Целевые индикаторы и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- доля населения, вовлеченного  в физкультурно-спортивные мероприятия;</w:t>
            </w:r>
          </w:p>
          <w:p w:rsidR="004F5544" w:rsidRPr="004F5544" w:rsidRDefault="004F5544" w:rsidP="00E210E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Сроки реализации: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2016-2020 годы. 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Общий объем финансирования за весь период реализации составит   100тыс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уб. в т.ч.   - 2016 – 20,0  тыс. руб. 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2017г – 20,0 тыс. рублей.2018-2019-2020 по 20,0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54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Андреевский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интеллектуально-досуговых</w:t>
            </w:r>
            <w:proofErr w:type="spellEnd"/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 xml:space="preserve">- обеспечение населения услугами учреждений клубного типа, в том числе </w:t>
            </w:r>
            <w:proofErr w:type="spellStart"/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>кинопоказа</w:t>
            </w:r>
            <w:proofErr w:type="spellEnd"/>
            <w:r w:rsidRPr="004F5544">
              <w:rPr>
                <w:rFonts w:ascii="Times New Roman" w:hAnsi="Times New Roman"/>
                <w:color w:val="050505"/>
                <w:spacing w:val="-6"/>
                <w:sz w:val="28"/>
                <w:szCs w:val="28"/>
              </w:rPr>
              <w:t>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детей и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подростков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 занимающихся  спортом;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приобщение жителей сельского поселения к здоровому образу жизни</w:t>
            </w:r>
          </w:p>
        </w:tc>
      </w:tr>
      <w:tr w:rsidR="004F5544" w:rsidRPr="004F5544" w:rsidTr="00E210E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управления и система </w:t>
            </w:r>
            <w:proofErr w:type="gramStart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дств в с</w:t>
            </w:r>
            <w:proofErr w:type="gramEnd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оответствии с действующим законодательством осуществляет Администрация муниципального образования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сельсовет.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5544" w:rsidRPr="004F5544" w:rsidRDefault="004F5544" w:rsidP="00E210EB">
            <w:pPr>
              <w:spacing w:after="0" w:line="240" w:lineRule="auto"/>
              <w:ind w:hanging="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Ежегодно до 1 апреля  года, следующего за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, администрация Андреевский сельсовета предоставляет отчет о ходе и результатах выполнения мероприятий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за прошедший год.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OLE_LINK33"/>
      <w:bookmarkStart w:id="21" w:name="OLE_LINK34"/>
      <w:bookmarkEnd w:id="18"/>
      <w:bookmarkEnd w:id="19"/>
    </w:p>
    <w:p w:rsidR="004F5544" w:rsidRPr="004F5544" w:rsidRDefault="004F5544" w:rsidP="004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ind w:hanging="26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10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pStyle w:val="ConsPlusNormal"/>
        <w:widowControl/>
        <w:tabs>
          <w:tab w:val="left" w:pos="6663"/>
          <w:tab w:val="right" w:pos="10255"/>
        </w:tabs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20"/>
    <w:bookmarkEnd w:id="21"/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5544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 №8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 годы»</w:t>
      </w:r>
    </w:p>
    <w:p w:rsidR="004F5544" w:rsidRPr="004F5544" w:rsidRDefault="004F5544" w:rsidP="004F5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5971"/>
        <w:gridCol w:w="14"/>
      </w:tblGrid>
      <w:tr w:rsidR="004F5544" w:rsidRPr="004F5544" w:rsidTr="00E210EB">
        <w:trPr>
          <w:trHeight w:val="1483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</w:tr>
      <w:tr w:rsidR="004F5544" w:rsidRPr="004F5544" w:rsidTr="00E210EB">
        <w:trPr>
          <w:trHeight w:val="1035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Дата и номер распоряжения о разработке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Распоряжение от 20.10.2014 № 66-р «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  создании рабочей группы по разработке 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Андреевский сельсовет Курманаевского района Оренбургской области»</w:t>
            </w:r>
          </w:p>
        </w:tc>
      </w:tr>
      <w:tr w:rsidR="004F5544" w:rsidRPr="004F5544" w:rsidTr="00E210EB">
        <w:trPr>
          <w:trHeight w:val="465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</w:tr>
      <w:tr w:rsidR="004F5544" w:rsidRPr="004F5544" w:rsidTr="00E210EB">
        <w:trPr>
          <w:trHeight w:val="270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</w:tr>
      <w:tr w:rsidR="004F5544" w:rsidRPr="004F5544" w:rsidTr="00E210EB"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4F5544" w:rsidRPr="004F5544" w:rsidTr="00E210EB"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Основные  цели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Андреевский сельсовет от 18.07.2014 г № 45 «Об установлении пенсии за выслугу лет лицам, замещавшим муниципальные должности и должности муниципальной службы муниципального образования Андреевский сельсовет» </w:t>
            </w:r>
          </w:p>
        </w:tc>
      </w:tr>
      <w:tr w:rsidR="004F5544" w:rsidRPr="004F5544" w:rsidTr="00E210EB"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2016-2020 годы</w:t>
            </w:r>
          </w:p>
        </w:tc>
      </w:tr>
      <w:tr w:rsidR="004F5544" w:rsidRPr="004F5544" w:rsidTr="00E210EB">
        <w:tc>
          <w:tcPr>
            <w:tcW w:w="3828" w:type="dxa"/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Объемы фи</w:t>
            </w:r>
            <w:r w:rsidRPr="004F5544">
              <w:rPr>
                <w:rFonts w:ascii="Times New Roman" w:hAnsi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6536" w:type="dxa"/>
            <w:gridSpan w:val="2"/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Общий объем финансирования за весь период реализации составит   1020,00тыс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уб. в т.ч.   - 2016 – 145,0  тыс. руб.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ab/>
              <w:t>2017г – 235,0 тыс. рублей.2018-240,00тыс.руб ,2019-240,0тыс.руб.2020 по 160 тыс. рублей</w:t>
            </w:r>
          </w:p>
        </w:tc>
      </w:tr>
      <w:tr w:rsidR="004F5544" w:rsidRPr="004F5544" w:rsidTr="00E210EB"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Структура подпрограммы, перечень основных направлений и мероприятий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Назначение государственной пенсии за выслугу лет лицам, замещавшим муниципальные должности и должности муниципальной службы;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- выплата государственной пенсии за выслугу лет лицам, замещавшим муниципальные должности и должности муниципальной службы путем перечисления денежных средств на счета получателей;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- проведение перерасчета государственной пенсии за выслугу лет при изменении 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размера пенсии (части трудовой пенсии по старости), к которой назначена государственная пенсия за выслугу лет или при изменении в централизованном порядке денежного содержания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, учитываемого для определения размера государственной пенсии за выслугу лет</w:t>
            </w: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4F5544" w:rsidRPr="004F5544" w:rsidTr="00E210EB">
        <w:trPr>
          <w:trHeight w:val="285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536" w:type="dxa"/>
            <w:gridSpan w:val="2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Администрация МО Андреевский сельсовет</w:t>
            </w:r>
          </w:p>
        </w:tc>
      </w:tr>
      <w:tr w:rsidR="004F5544" w:rsidRPr="004F5544" w:rsidTr="00E210EB">
        <w:trPr>
          <w:gridAfter w:val="1"/>
          <w:wAfter w:w="16" w:type="dxa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Важнейшие целевые индикаторы и показатели </w:t>
            </w:r>
          </w:p>
        </w:tc>
        <w:tc>
          <w:tcPr>
            <w:tcW w:w="6520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Прогноз объемов финансирования на период реализации программы представлен в разделе 4 «Ожидаемые результаты и целевые индикаторы реализации Программы».</w:t>
            </w:r>
          </w:p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уточняются в установленном порядке при изменении бюджета МО Андреевский сельсовет</w:t>
            </w:r>
          </w:p>
        </w:tc>
      </w:tr>
      <w:tr w:rsidR="004F5544" w:rsidRPr="004F5544" w:rsidTr="00E210EB">
        <w:trPr>
          <w:gridAfter w:val="1"/>
          <w:wAfter w:w="16" w:type="dxa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6520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  <w:tr w:rsidR="004F5544" w:rsidRPr="004F5544" w:rsidTr="00E210EB">
        <w:trPr>
          <w:gridAfter w:val="1"/>
          <w:wAfter w:w="16" w:type="dxa"/>
        </w:trPr>
        <w:tc>
          <w:tcPr>
            <w:tcW w:w="3828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Системы организации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0" w:type="dxa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Администрация МО Андреевский сельсовет</w:t>
            </w:r>
          </w:p>
        </w:tc>
      </w:tr>
    </w:tbl>
    <w:p w:rsidR="004F5544" w:rsidRPr="004F5544" w:rsidRDefault="004F5544" w:rsidP="004F5544">
      <w:pPr>
        <w:spacing w:after="0" w:line="240" w:lineRule="auto"/>
        <w:ind w:left="3686" w:hanging="67"/>
        <w:jc w:val="right"/>
        <w:rPr>
          <w:rFonts w:ascii="Times New Roman" w:hAnsi="Times New Roman"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lastRenderedPageBreak/>
        <w:t>Приложение № 11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Устойчивое развитие территории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Андреевский сельсовет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Курманаевского района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sz w:val="28"/>
          <w:szCs w:val="28"/>
        </w:rPr>
        <w:t>на 2016-2020 годы»</w:t>
      </w:r>
    </w:p>
    <w:p w:rsidR="004F5544" w:rsidRPr="004F5544" w:rsidRDefault="004F5544" w:rsidP="004F5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544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Паспорт подпрограммы №9</w:t>
      </w:r>
      <w:r w:rsidRPr="004F5544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</w:t>
      </w:r>
      <w:r w:rsidRPr="004F5544">
        <w:rPr>
          <w:rFonts w:ascii="Times New Roman" w:hAnsi="Times New Roman"/>
          <w:b/>
          <w:bCs/>
          <w:sz w:val="28"/>
          <w:szCs w:val="28"/>
        </w:rPr>
        <w:t>«</w:t>
      </w:r>
      <w:r w:rsidRPr="004F5544">
        <w:rPr>
          <w:rFonts w:ascii="Times New Roman" w:hAnsi="Times New Roman"/>
          <w:b/>
          <w:sz w:val="28"/>
          <w:szCs w:val="28"/>
        </w:rPr>
        <w:t>Мобилизационная и вневойсковая подготовка на территории муниципального образования Андреевский сельсовет на 2016-2020 годы»</w:t>
      </w:r>
    </w:p>
    <w:p w:rsidR="004F5544" w:rsidRPr="004F5544" w:rsidRDefault="004F5544" w:rsidP="004F5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12" w:type="dxa"/>
        <w:tblCellMar>
          <w:left w:w="0" w:type="dxa"/>
          <w:right w:w="0" w:type="dxa"/>
        </w:tblCellMar>
        <w:tblLook w:val="04A0"/>
      </w:tblPr>
      <w:tblGrid>
        <w:gridCol w:w="2075"/>
        <w:gridCol w:w="7037"/>
      </w:tblGrid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Полное наименование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Мобилизационная и вневойсковая подготовка на территории муниципального образования Андреевский сельсовет на 2016-2020 годы» 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Дата и номер постановления о разработке программы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5544">
              <w:rPr>
                <w:rFonts w:ascii="Times New Roman" w:hAnsi="Times New Roman"/>
                <w:sz w:val="28"/>
                <w:szCs w:val="28"/>
                <w:lang w:eastAsia="ru-RU"/>
              </w:rPr>
              <w:t>14.02.2014 г №11-п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Основной разработчик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 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4F5544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Андреевский сельсовет Курманаевского района Оренбургской области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F5544" w:rsidRPr="004F5544" w:rsidTr="00E210EB">
        <w:trPr>
          <w:trHeight w:val="1284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F5544" w:rsidRPr="004F5544" w:rsidTr="00E210EB">
        <w:trPr>
          <w:trHeight w:val="215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autoSpaceDE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Процент исполнения расходных обязательств местного бюджета от 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Сроки реализации: 2016-2020 годы. 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Общий объем финансирования за весь период реализации составит 360,068тыс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>уб. в т.ч. - 2016 – 78,595 тыс. руб. 2017г – 67,626 тыс. рублей.2018-67,626 тыс. руб,2019-67,626тыс. руб.2020 по 78,595тыс. руб.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по обеспечению мероприятий по мобилизационной и вневойсковой подготовке 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Снижение эффективности по обеспечению мероприятий по мобилизационной и вневойсковой подготовке </w:t>
            </w:r>
          </w:p>
          <w:p w:rsidR="004F5544" w:rsidRPr="004F5544" w:rsidRDefault="004F5544" w:rsidP="00E210EB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>Обеспечивает достижение ожидаемых результатов подпрограммы 9</w:t>
            </w:r>
          </w:p>
        </w:tc>
      </w:tr>
      <w:tr w:rsidR="004F5544" w:rsidRPr="004F5544" w:rsidTr="00E210E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управления и система </w:t>
            </w:r>
            <w:proofErr w:type="gramStart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4F5544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целевым использованием бюджетных сре</w:t>
            </w:r>
            <w:proofErr w:type="gramStart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дств в с</w:t>
            </w:r>
            <w:proofErr w:type="gramEnd"/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оответствии с действующим законодательством осуществляет Администрация муниципального образования 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Андреевский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сельсовет.</w:t>
            </w:r>
          </w:p>
          <w:p w:rsidR="004F5544" w:rsidRPr="004F5544" w:rsidRDefault="004F5544" w:rsidP="00E210EB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4F5544">
              <w:rPr>
                <w:rFonts w:ascii="Times New Roman" w:hAnsi="Times New Roman"/>
                <w:sz w:val="28"/>
                <w:szCs w:val="28"/>
              </w:rPr>
              <w:t xml:space="preserve">Ежегодно до 1 апреля года, следующего за </w:t>
            </w:r>
            <w:proofErr w:type="gramStart"/>
            <w:r w:rsidRPr="004F5544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4F5544">
              <w:rPr>
                <w:rFonts w:ascii="Times New Roman" w:hAnsi="Times New Roman"/>
                <w:sz w:val="28"/>
                <w:szCs w:val="28"/>
              </w:rPr>
              <w:t xml:space="preserve">, администрация Андреевский сельсовета предоставляет отчет о ходе и результатах выполнения мероприятий 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  <w:r w:rsidRPr="004F5544">
              <w:rPr>
                <w:rFonts w:ascii="Times New Roman" w:hAnsi="Times New Roman"/>
                <w:sz w:val="28"/>
                <w:szCs w:val="28"/>
              </w:rPr>
              <w:t xml:space="preserve"> за прошедший год.</w:t>
            </w:r>
            <w:r w:rsidRPr="004F5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F5544" w:rsidRPr="004F5544" w:rsidRDefault="004F5544" w:rsidP="004F5544">
      <w:pPr>
        <w:rPr>
          <w:rFonts w:ascii="Times New Roman" w:hAnsi="Times New Roman"/>
          <w:sz w:val="28"/>
          <w:szCs w:val="28"/>
        </w:rPr>
      </w:pPr>
    </w:p>
    <w:p w:rsidR="0048447D" w:rsidRPr="004F5544" w:rsidRDefault="0048447D">
      <w:pPr>
        <w:rPr>
          <w:rFonts w:ascii="Times New Roman" w:hAnsi="Times New Roman"/>
          <w:sz w:val="28"/>
          <w:szCs w:val="28"/>
        </w:rPr>
      </w:pPr>
    </w:p>
    <w:sectPr w:rsidR="0048447D" w:rsidRPr="004F5544" w:rsidSect="004B7E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7426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15EB1"/>
    <w:multiLevelType w:val="hybridMultilevel"/>
    <w:tmpl w:val="0D5E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15"/>
  </w:num>
  <w:num w:numId="6">
    <w:abstractNumId w:val="17"/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18"/>
  </w:num>
  <w:num w:numId="13">
    <w:abstractNumId w:val="9"/>
  </w:num>
  <w:num w:numId="14">
    <w:abstractNumId w:val="8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5544"/>
    <w:rsid w:val="0048447D"/>
    <w:rsid w:val="004F5544"/>
    <w:rsid w:val="00535D6B"/>
    <w:rsid w:val="00D2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F55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F554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4F55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554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F5544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5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55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4F55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4F5544"/>
    <w:rPr>
      <w:b/>
      <w:bCs/>
      <w:i/>
      <w:iCs w:val="0"/>
      <w:sz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4F5544"/>
    <w:pPr>
      <w:suppressAutoHyphens/>
      <w:spacing w:after="0" w:line="240" w:lineRule="auto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4F5544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4F5544"/>
  </w:style>
  <w:style w:type="character" w:customStyle="1" w:styleId="label">
    <w:name w:val="label"/>
    <w:basedOn w:val="a0"/>
    <w:rsid w:val="004F5544"/>
  </w:style>
  <w:style w:type="paragraph" w:styleId="a7">
    <w:name w:val="Normal (Web)"/>
    <w:basedOn w:val="a"/>
    <w:uiPriority w:val="99"/>
    <w:unhideWhenUsed/>
    <w:rsid w:val="004F55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o">
    <w:name w:val="ico"/>
    <w:basedOn w:val="a0"/>
    <w:rsid w:val="004F5544"/>
  </w:style>
  <w:style w:type="character" w:customStyle="1" w:styleId="a8">
    <w:name w:val="Текст выноски Знак"/>
    <w:basedOn w:val="a0"/>
    <w:link w:val="a9"/>
    <w:uiPriority w:val="99"/>
    <w:semiHidden/>
    <w:rsid w:val="004F5544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F554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9"/>
    <w:uiPriority w:val="99"/>
    <w:semiHidden/>
    <w:rsid w:val="004F55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F5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4F5544"/>
    <w:pPr>
      <w:spacing w:before="40" w:after="40" w:line="240" w:lineRule="auto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4F5544"/>
    <w:pPr>
      <w:spacing w:before="120" w:after="0" w:line="288" w:lineRule="auto"/>
      <w:ind w:left="1134"/>
      <w:jc w:val="both"/>
    </w:pPr>
    <w:rPr>
      <w:rFonts w:ascii="Georgia" w:eastAsia="Calibri" w:hAnsi="Georgia"/>
      <w:sz w:val="20"/>
      <w:szCs w:val="24"/>
    </w:rPr>
  </w:style>
  <w:style w:type="paragraph" w:customStyle="1" w:styleId="Pro-TabName">
    <w:name w:val="Pro-Tab Name"/>
    <w:basedOn w:val="a"/>
    <w:rsid w:val="004F5544"/>
    <w:pPr>
      <w:keepNext/>
      <w:spacing w:before="240" w:after="120" w:line="240" w:lineRule="auto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locked/>
    <w:rsid w:val="004F5544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F554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4F5544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4F5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5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F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2">
    <w:name w:val="Заголовок №1_"/>
    <w:basedOn w:val="a0"/>
    <w:link w:val="13"/>
    <w:rsid w:val="004F5544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F5544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basedOn w:val="12"/>
    <w:rsid w:val="004F5544"/>
    <w:rPr>
      <w:spacing w:val="5"/>
    </w:rPr>
  </w:style>
  <w:style w:type="character" w:customStyle="1" w:styleId="9pt">
    <w:name w:val="Основной текст + 9 pt"/>
    <w:aliases w:val="Интервал 0 pt5"/>
    <w:basedOn w:val="a0"/>
    <w:rsid w:val="004F5544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basedOn w:val="a0"/>
    <w:rsid w:val="004F5544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basedOn w:val="a0"/>
    <w:rsid w:val="004F5544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basedOn w:val="a0"/>
    <w:rsid w:val="004F5544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basedOn w:val="a0"/>
    <w:rsid w:val="004F5544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3">
    <w:name w:val="Заголовок №1"/>
    <w:basedOn w:val="a"/>
    <w:link w:val="12"/>
    <w:rsid w:val="004F5544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4F5544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a">
    <w:name w:val="List Paragraph"/>
    <w:basedOn w:val="a"/>
    <w:qFormat/>
    <w:rsid w:val="004F5544"/>
    <w:pPr>
      <w:spacing w:after="0" w:line="240" w:lineRule="auto"/>
      <w:ind w:left="720"/>
      <w:contextualSpacing/>
    </w:pPr>
    <w:rPr>
      <w:rFonts w:ascii="Times New Roman" w:hAnsi="Times New Roman"/>
      <w:b/>
      <w:sz w:val="28"/>
      <w:szCs w:val="28"/>
    </w:rPr>
  </w:style>
  <w:style w:type="paragraph" w:styleId="ab">
    <w:name w:val="header"/>
    <w:basedOn w:val="a"/>
    <w:link w:val="ac"/>
    <w:uiPriority w:val="99"/>
    <w:rsid w:val="004F55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F55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4F5544"/>
  </w:style>
  <w:style w:type="paragraph" w:styleId="ae">
    <w:name w:val="footer"/>
    <w:basedOn w:val="a"/>
    <w:link w:val="af"/>
    <w:uiPriority w:val="99"/>
    <w:semiHidden/>
    <w:unhideWhenUsed/>
    <w:rsid w:val="004F55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5544"/>
    <w:rPr>
      <w:rFonts w:ascii="Calibri" w:eastAsia="Times New Roman" w:hAnsi="Calibri" w:cs="Times New Roman"/>
      <w:lang w:eastAsia="ru-RU"/>
    </w:rPr>
  </w:style>
  <w:style w:type="paragraph" w:customStyle="1" w:styleId="14">
    <w:name w:val="Без интервала1"/>
    <w:rsid w:val="004F5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4F5544"/>
    <w:pPr>
      <w:spacing w:after="0" w:line="240" w:lineRule="auto"/>
      <w:ind w:left="720"/>
      <w:contextualSpacing/>
    </w:pPr>
    <w:rPr>
      <w:rFonts w:ascii="Times New Roman" w:eastAsia="Calibri" w:hAnsi="Times New Roman"/>
      <w:b/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4F5544"/>
    <w:rPr>
      <w:color w:val="0000FF"/>
      <w:u w:val="single"/>
    </w:rPr>
  </w:style>
  <w:style w:type="table" w:styleId="af1">
    <w:name w:val="Table Grid"/>
    <w:basedOn w:val="a1"/>
    <w:uiPriority w:val="59"/>
    <w:rsid w:val="004F55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4F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F5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7764</Words>
  <Characters>44259</Characters>
  <Application>Microsoft Office Word</Application>
  <DocSecurity>0</DocSecurity>
  <Lines>368</Lines>
  <Paragraphs>103</Paragraphs>
  <ScaleCrop>false</ScaleCrop>
  <Company>SPecialiST RePack</Company>
  <LinksUpToDate>false</LinksUpToDate>
  <CharactersWithSpaces>51920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2017-01-12T04:01:00Z</cp:lastPrinted>
  <dcterms:created xsi:type="dcterms:W3CDTF">2017-01-12T03:58:00Z</dcterms:created>
  <dcterms:modified xsi:type="dcterms:W3CDTF">2017-01-12T04:04:00Z</dcterms:modified>
</cp:coreProperties>
</file>