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0C" w:rsidRDefault="00C1400C"/>
    <w:tbl>
      <w:tblPr>
        <w:tblpPr w:leftFromText="180" w:rightFromText="180" w:vertAnchor="text" w:horzAnchor="margin" w:tblpX="675" w:tblpY="-748"/>
        <w:tblW w:w="9384" w:type="dxa"/>
        <w:tblLook w:val="0000"/>
      </w:tblPr>
      <w:tblGrid>
        <w:gridCol w:w="4848"/>
        <w:gridCol w:w="4536"/>
      </w:tblGrid>
      <w:tr w:rsidR="00C1400C" w:rsidRPr="00375A0B" w:rsidTr="00C1400C">
        <w:trPr>
          <w:trHeight w:val="2743"/>
        </w:trPr>
        <w:tc>
          <w:tcPr>
            <w:tcW w:w="4848" w:type="dxa"/>
          </w:tcPr>
          <w:p w:rsidR="00C1400C" w:rsidRDefault="00C1400C" w:rsidP="00C1400C">
            <w:pPr>
              <w:pStyle w:val="2"/>
              <w:jc w:val="center"/>
            </w:pPr>
          </w:p>
          <w:p w:rsidR="00C1400C" w:rsidRPr="00375A0B" w:rsidRDefault="00C1400C" w:rsidP="00C1400C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6260" cy="6877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  <w:r w:rsidRPr="00375A0B">
              <w:rPr>
                <w:b/>
                <w:bCs/>
              </w:rPr>
              <w:t>Администрация</w:t>
            </w: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  <w:r w:rsidRPr="00375A0B">
              <w:rPr>
                <w:b/>
                <w:bCs/>
              </w:rPr>
              <w:t>Муниципального образования</w:t>
            </w: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  <w:r w:rsidRPr="00375A0B">
              <w:rPr>
                <w:b/>
                <w:bCs/>
              </w:rPr>
              <w:t>Волжский сельсовет</w:t>
            </w: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  <w:r w:rsidRPr="00375A0B">
              <w:rPr>
                <w:b/>
                <w:bCs/>
              </w:rPr>
              <w:t>Курманаевского района</w:t>
            </w: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  <w:r w:rsidRPr="00375A0B">
              <w:rPr>
                <w:b/>
                <w:bCs/>
              </w:rPr>
              <w:t>Оренбургской области</w:t>
            </w: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  <w:r w:rsidRPr="00375A0B">
              <w:rPr>
                <w:b/>
                <w:bCs/>
              </w:rPr>
              <w:t>ПОСТАНОВЛЕНИЕ</w:t>
            </w: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</w:p>
          <w:p w:rsidR="00C1400C" w:rsidRPr="00375A0B" w:rsidRDefault="00C1400C" w:rsidP="00C1400C">
            <w:pPr>
              <w:jc w:val="center"/>
              <w:rPr>
                <w:b/>
                <w:bCs/>
              </w:rPr>
            </w:pPr>
            <w:r>
              <w:t>28</w:t>
            </w:r>
            <w:r w:rsidRPr="00375A0B">
              <w:t>.</w:t>
            </w:r>
            <w:r>
              <w:t>11</w:t>
            </w:r>
            <w:r w:rsidRPr="00375A0B">
              <w:t>.</w:t>
            </w:r>
            <w:r>
              <w:t>2022</w:t>
            </w:r>
            <w:r w:rsidRPr="00375A0B">
              <w:t xml:space="preserve">  № </w:t>
            </w:r>
            <w:r>
              <w:t>119</w:t>
            </w:r>
            <w:r w:rsidRPr="00375A0B">
              <w:t>-п</w:t>
            </w:r>
          </w:p>
        </w:tc>
        <w:tc>
          <w:tcPr>
            <w:tcW w:w="4536" w:type="dxa"/>
          </w:tcPr>
          <w:p w:rsidR="00C1400C" w:rsidRPr="00375A0B" w:rsidRDefault="00C1400C" w:rsidP="00C1400C">
            <w:pPr>
              <w:jc w:val="center"/>
            </w:pPr>
          </w:p>
          <w:p w:rsidR="00C1400C" w:rsidRPr="00375A0B" w:rsidRDefault="00C1400C" w:rsidP="00C1400C">
            <w:pPr>
              <w:tabs>
                <w:tab w:val="left" w:pos="300"/>
              </w:tabs>
              <w:jc w:val="center"/>
              <w:rPr>
                <w:b/>
              </w:rPr>
            </w:pPr>
          </w:p>
          <w:p w:rsidR="00C1400C" w:rsidRPr="00375A0B" w:rsidRDefault="00C1400C" w:rsidP="00C1400C">
            <w:pPr>
              <w:jc w:val="center"/>
            </w:pPr>
          </w:p>
        </w:tc>
      </w:tr>
    </w:tbl>
    <w:p w:rsidR="007265C2" w:rsidRDefault="007265C2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7265C2">
      <w:pPr>
        <w:ind w:right="5395"/>
        <w:jc w:val="center"/>
        <w:rPr>
          <w:sz w:val="26"/>
          <w:szCs w:val="26"/>
        </w:rPr>
      </w:pPr>
    </w:p>
    <w:p w:rsidR="00C1400C" w:rsidRDefault="00C1400C" w:rsidP="00C1400C">
      <w:pPr>
        <w:jc w:val="center"/>
        <w:rPr>
          <w:sz w:val="26"/>
          <w:szCs w:val="26"/>
        </w:rPr>
      </w:pPr>
    </w:p>
    <w:p w:rsidR="007265C2" w:rsidRDefault="007265C2" w:rsidP="00C1400C">
      <w:pPr>
        <w:jc w:val="center"/>
        <w:rPr>
          <w:rFonts w:eastAsia="Calibri"/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Об  утверждении документации по планировке территории (проект планировки территории и проект межевания территории) для строительства объекта АО «</w:t>
      </w:r>
      <w:proofErr w:type="spellStart"/>
      <w:r>
        <w:rPr>
          <w:sz w:val="26"/>
          <w:szCs w:val="26"/>
        </w:rPr>
        <w:t>Оренбургнефть</w:t>
      </w:r>
      <w:proofErr w:type="spellEnd"/>
      <w:r>
        <w:rPr>
          <w:sz w:val="26"/>
          <w:szCs w:val="26"/>
        </w:rPr>
        <w:t xml:space="preserve">»: 7663П «Сбор нефти и газа со скважин №№ 4451, 4452 и система </w:t>
      </w:r>
      <w:proofErr w:type="spellStart"/>
      <w:r>
        <w:rPr>
          <w:sz w:val="26"/>
          <w:szCs w:val="26"/>
        </w:rPr>
        <w:t>заводнения</w:t>
      </w:r>
      <w:proofErr w:type="spellEnd"/>
      <w:r>
        <w:rPr>
          <w:sz w:val="26"/>
          <w:szCs w:val="26"/>
        </w:rPr>
        <w:t xml:space="preserve"> скважины № 4452 Север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Коммунаровского месторождения»  на территории  МО  Волжский  сельсовет Курманаевского района Оренбургской области.</w:t>
      </w:r>
    </w:p>
    <w:p w:rsidR="007265C2" w:rsidRDefault="007265C2" w:rsidP="007265C2">
      <w:pPr>
        <w:tabs>
          <w:tab w:val="left" w:pos="3540"/>
          <w:tab w:val="left" w:pos="4820"/>
        </w:tabs>
        <w:ind w:right="4535"/>
        <w:jc w:val="both"/>
        <w:rPr>
          <w:szCs w:val="28"/>
        </w:rPr>
      </w:pPr>
    </w:p>
    <w:p w:rsidR="007265C2" w:rsidRDefault="007265C2" w:rsidP="007265C2">
      <w:pPr>
        <w:rPr>
          <w:rFonts w:eastAsia="Calibri"/>
          <w:bCs/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ст.45 Градостроительного кодекса РФ, ч.2. статьи 7 Федерального закона от 14.03.2022 № 58-ФЗ, постановлением Правительства Оренбургской области № 473-пп от 26.05.2022 г., на основании заявления ООО «</w:t>
      </w:r>
      <w:proofErr w:type="spellStart"/>
      <w:r>
        <w:rPr>
          <w:sz w:val="26"/>
          <w:szCs w:val="26"/>
        </w:rPr>
        <w:t>СамараНИПИнефть</w:t>
      </w:r>
      <w:proofErr w:type="spellEnd"/>
      <w:r>
        <w:rPr>
          <w:sz w:val="26"/>
          <w:szCs w:val="26"/>
        </w:rPr>
        <w:t>» от 07.11.2022г № ИСХ-98-18574-22 и на основании Устава МО Волжский сельсовет Курманаевского района Оренбургской области:</w:t>
      </w:r>
    </w:p>
    <w:p w:rsidR="007265C2" w:rsidRDefault="007265C2" w:rsidP="007265C2">
      <w:pPr>
        <w:rPr>
          <w:rFonts w:eastAsia="Calibri"/>
          <w:bCs/>
          <w:color w:val="000000"/>
          <w:szCs w:val="28"/>
        </w:rPr>
      </w:pPr>
    </w:p>
    <w:p w:rsidR="007265C2" w:rsidRPr="007265C2" w:rsidRDefault="007265C2" w:rsidP="007265C2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5C2">
        <w:rPr>
          <w:rFonts w:ascii="Times New Roman" w:hAnsi="Times New Roman" w:cs="Times New Roman"/>
          <w:sz w:val="26"/>
          <w:szCs w:val="26"/>
        </w:rPr>
        <w:t>Утвердить проект планировки территории и про</w:t>
      </w:r>
      <w:r>
        <w:rPr>
          <w:rFonts w:ascii="Times New Roman" w:hAnsi="Times New Roman" w:cs="Times New Roman"/>
          <w:sz w:val="26"/>
          <w:szCs w:val="26"/>
        </w:rPr>
        <w:t>ект межевания для строительства</w:t>
      </w:r>
      <w:r w:rsidRPr="007265C2">
        <w:rPr>
          <w:rFonts w:ascii="Times New Roman" w:hAnsi="Times New Roman" w:cs="Times New Roman"/>
          <w:sz w:val="26"/>
          <w:szCs w:val="26"/>
        </w:rPr>
        <w:t xml:space="preserve"> объекта АО «</w:t>
      </w:r>
      <w:proofErr w:type="spellStart"/>
      <w:r w:rsidRPr="007265C2">
        <w:rPr>
          <w:rFonts w:ascii="Times New Roman" w:hAnsi="Times New Roman" w:cs="Times New Roman"/>
          <w:sz w:val="26"/>
          <w:szCs w:val="26"/>
        </w:rPr>
        <w:t>Оренбургнефть</w:t>
      </w:r>
      <w:proofErr w:type="spellEnd"/>
      <w:r w:rsidRPr="007265C2">
        <w:rPr>
          <w:rFonts w:ascii="Times New Roman" w:hAnsi="Times New Roman" w:cs="Times New Roman"/>
          <w:sz w:val="26"/>
          <w:szCs w:val="26"/>
        </w:rPr>
        <w:t xml:space="preserve">»: 7663П «Сбор нефти и газа со скважин №№ 4451, 4452 и система </w:t>
      </w:r>
      <w:proofErr w:type="spellStart"/>
      <w:r w:rsidRPr="007265C2">
        <w:rPr>
          <w:rFonts w:ascii="Times New Roman" w:hAnsi="Times New Roman" w:cs="Times New Roman"/>
          <w:sz w:val="26"/>
          <w:szCs w:val="26"/>
        </w:rPr>
        <w:t>заводнения</w:t>
      </w:r>
      <w:proofErr w:type="spellEnd"/>
      <w:r w:rsidRPr="007265C2">
        <w:rPr>
          <w:rFonts w:ascii="Times New Roman" w:hAnsi="Times New Roman" w:cs="Times New Roman"/>
          <w:sz w:val="26"/>
          <w:szCs w:val="26"/>
        </w:rPr>
        <w:t xml:space="preserve"> скважины № 4452 Северо- Коммунаровского месторождения» на территории  МО Волжский  сельсовет Курманаевского 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265C2" w:rsidRPr="007265C2" w:rsidRDefault="007265C2" w:rsidP="007265C2">
      <w:pPr>
        <w:pStyle w:val="25"/>
        <w:spacing w:after="0" w:line="240" w:lineRule="auto"/>
        <w:ind w:right="-1" w:firstLine="567"/>
        <w:jc w:val="both"/>
        <w:rPr>
          <w:sz w:val="26"/>
          <w:szCs w:val="26"/>
        </w:rPr>
      </w:pPr>
      <w:r w:rsidRPr="007265C2">
        <w:rPr>
          <w:sz w:val="26"/>
          <w:szCs w:val="26"/>
        </w:rPr>
        <w:t>2. Установить,  что настоящее постановление вступает в силу со дня его обнародования и подлежит размещению на официальном сайте МО Волжский сельсовет.</w:t>
      </w:r>
    </w:p>
    <w:p w:rsidR="007265C2" w:rsidRPr="007265C2" w:rsidRDefault="007265C2" w:rsidP="007265C2">
      <w:pPr>
        <w:tabs>
          <w:tab w:val="left" w:pos="3540"/>
        </w:tabs>
        <w:ind w:right="-144" w:firstLine="567"/>
        <w:rPr>
          <w:sz w:val="26"/>
          <w:szCs w:val="26"/>
        </w:rPr>
      </w:pPr>
      <w:r w:rsidRPr="007265C2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265C2" w:rsidRPr="007265C2" w:rsidRDefault="007265C2" w:rsidP="007265C2">
      <w:pPr>
        <w:tabs>
          <w:tab w:val="left" w:pos="8306"/>
        </w:tabs>
        <w:ind w:right="-58"/>
        <w:jc w:val="both"/>
        <w:rPr>
          <w:szCs w:val="28"/>
        </w:rPr>
      </w:pPr>
    </w:p>
    <w:p w:rsidR="007265C2" w:rsidRDefault="007265C2" w:rsidP="007265C2">
      <w:pPr>
        <w:tabs>
          <w:tab w:val="left" w:pos="8306"/>
        </w:tabs>
        <w:ind w:right="-58"/>
        <w:jc w:val="both"/>
        <w:rPr>
          <w:sz w:val="26"/>
          <w:szCs w:val="26"/>
        </w:rPr>
      </w:pPr>
    </w:p>
    <w:p w:rsidR="007265C2" w:rsidRDefault="007265C2" w:rsidP="007265C2">
      <w:pPr>
        <w:tabs>
          <w:tab w:val="left" w:pos="8306"/>
        </w:tabs>
        <w:ind w:right="-58"/>
        <w:jc w:val="both"/>
        <w:rPr>
          <w:sz w:val="26"/>
          <w:szCs w:val="26"/>
        </w:rPr>
      </w:pPr>
    </w:p>
    <w:p w:rsidR="007265C2" w:rsidRDefault="00064D4A" w:rsidP="007265C2">
      <w:pPr>
        <w:tabs>
          <w:tab w:val="left" w:pos="8306"/>
        </w:tabs>
        <w:ind w:right="-58"/>
        <w:jc w:val="both"/>
        <w:rPr>
          <w:sz w:val="26"/>
          <w:szCs w:val="26"/>
        </w:rPr>
      </w:pPr>
      <w:r>
        <w:rPr>
          <w:szCs w:val="28"/>
        </w:rPr>
        <w:t xml:space="preserve">Глава муниципального образования                                           </w:t>
      </w:r>
      <w:r w:rsidR="007265C2">
        <w:rPr>
          <w:sz w:val="26"/>
          <w:szCs w:val="26"/>
        </w:rPr>
        <w:t>К.А.Казачков</w:t>
      </w:r>
    </w:p>
    <w:p w:rsidR="007265C2" w:rsidRDefault="007265C2" w:rsidP="007265C2">
      <w:pPr>
        <w:tabs>
          <w:tab w:val="left" w:pos="8306"/>
        </w:tabs>
        <w:ind w:left="1440" w:right="-58" w:hanging="1440"/>
        <w:jc w:val="both"/>
        <w:rPr>
          <w:sz w:val="26"/>
          <w:szCs w:val="26"/>
        </w:rPr>
      </w:pPr>
    </w:p>
    <w:p w:rsidR="00026D51" w:rsidRDefault="00026D51" w:rsidP="00026D51">
      <w:pPr>
        <w:pStyle w:val="a5"/>
        <w:rPr>
          <w:color w:val="000000"/>
          <w:sz w:val="28"/>
          <w:szCs w:val="28"/>
        </w:rPr>
      </w:pPr>
    </w:p>
    <w:p w:rsidR="00026D51" w:rsidRDefault="00026D51" w:rsidP="00026D51">
      <w:pPr>
        <w:pStyle w:val="a5"/>
        <w:rPr>
          <w:color w:val="000000"/>
          <w:sz w:val="28"/>
          <w:szCs w:val="28"/>
        </w:rPr>
      </w:pPr>
    </w:p>
    <w:p w:rsidR="00B37942" w:rsidRDefault="00B37942" w:rsidP="00B37942">
      <w:pPr>
        <w:tabs>
          <w:tab w:val="left" w:pos="1275"/>
        </w:tabs>
        <w:jc w:val="both"/>
        <w:rPr>
          <w:szCs w:val="28"/>
        </w:rPr>
      </w:pPr>
    </w:p>
    <w:p w:rsidR="00B37942" w:rsidRDefault="00B37942" w:rsidP="00B37942">
      <w:pPr>
        <w:widowControl w:val="0"/>
        <w:overflowPunct w:val="0"/>
        <w:autoSpaceDE w:val="0"/>
        <w:autoSpaceDN w:val="0"/>
        <w:adjustRightInd w:val="0"/>
        <w:ind w:left="284" w:right="-2"/>
        <w:jc w:val="both"/>
        <w:textAlignment w:val="baseline"/>
        <w:rPr>
          <w:szCs w:val="28"/>
        </w:rPr>
      </w:pPr>
    </w:p>
    <w:p w:rsidR="00B37942" w:rsidRDefault="00B37942" w:rsidP="00B37942">
      <w:pPr>
        <w:rPr>
          <w:sz w:val="22"/>
          <w:szCs w:val="22"/>
        </w:rPr>
      </w:pPr>
    </w:p>
    <w:p w:rsidR="00B37942" w:rsidRDefault="00B37942" w:rsidP="00B37942">
      <w:pPr>
        <w:pStyle w:val="a5"/>
        <w:rPr>
          <w:color w:val="000000"/>
          <w:sz w:val="20"/>
          <w:szCs w:val="20"/>
        </w:rPr>
      </w:pPr>
    </w:p>
    <w:p w:rsidR="000D6501" w:rsidRPr="000B2976" w:rsidRDefault="000D6501" w:rsidP="000D6501">
      <w:pPr>
        <w:pStyle w:val="a5"/>
        <w:rPr>
          <w:color w:val="000000"/>
          <w:sz w:val="28"/>
          <w:szCs w:val="28"/>
        </w:rPr>
      </w:pPr>
    </w:p>
    <w:p w:rsidR="00F047E6" w:rsidRPr="00704A3C" w:rsidRDefault="00F047E6" w:rsidP="001D33A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47E6" w:rsidRPr="00704A3C" w:rsidSect="00C1400C">
      <w:pgSz w:w="11906" w:h="16838"/>
      <w:pgMar w:top="395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9008" w:hanging="360"/>
      </w:pPr>
    </w:lvl>
    <w:lvl w:ilvl="1" w:tplc="04190019">
      <w:start w:val="1"/>
      <w:numFmt w:val="lowerLetter"/>
      <w:lvlText w:val="%2."/>
      <w:lvlJc w:val="left"/>
      <w:pPr>
        <w:ind w:left="9728" w:hanging="360"/>
      </w:pPr>
    </w:lvl>
    <w:lvl w:ilvl="2" w:tplc="0419001B">
      <w:start w:val="1"/>
      <w:numFmt w:val="lowerRoman"/>
      <w:lvlText w:val="%3."/>
      <w:lvlJc w:val="right"/>
      <w:pPr>
        <w:ind w:left="10448" w:hanging="180"/>
      </w:pPr>
    </w:lvl>
    <w:lvl w:ilvl="3" w:tplc="0419000F">
      <w:start w:val="1"/>
      <w:numFmt w:val="decimal"/>
      <w:lvlText w:val="%4."/>
      <w:lvlJc w:val="left"/>
      <w:pPr>
        <w:ind w:left="11168" w:hanging="360"/>
      </w:pPr>
    </w:lvl>
    <w:lvl w:ilvl="4" w:tplc="04190019">
      <w:start w:val="1"/>
      <w:numFmt w:val="lowerLetter"/>
      <w:lvlText w:val="%5."/>
      <w:lvlJc w:val="left"/>
      <w:pPr>
        <w:ind w:left="11888" w:hanging="360"/>
      </w:pPr>
    </w:lvl>
    <w:lvl w:ilvl="5" w:tplc="0419001B">
      <w:start w:val="1"/>
      <w:numFmt w:val="lowerRoman"/>
      <w:lvlText w:val="%6."/>
      <w:lvlJc w:val="right"/>
      <w:pPr>
        <w:ind w:left="12608" w:hanging="180"/>
      </w:pPr>
    </w:lvl>
    <w:lvl w:ilvl="6" w:tplc="0419000F">
      <w:start w:val="1"/>
      <w:numFmt w:val="decimal"/>
      <w:lvlText w:val="%7."/>
      <w:lvlJc w:val="left"/>
      <w:pPr>
        <w:ind w:left="13328" w:hanging="360"/>
      </w:pPr>
    </w:lvl>
    <w:lvl w:ilvl="7" w:tplc="04190019">
      <w:start w:val="1"/>
      <w:numFmt w:val="lowerLetter"/>
      <w:lvlText w:val="%8."/>
      <w:lvlJc w:val="left"/>
      <w:pPr>
        <w:ind w:left="14048" w:hanging="360"/>
      </w:pPr>
    </w:lvl>
    <w:lvl w:ilvl="8" w:tplc="0419001B">
      <w:start w:val="1"/>
      <w:numFmt w:val="lowerRoman"/>
      <w:lvlText w:val="%9."/>
      <w:lvlJc w:val="right"/>
      <w:pPr>
        <w:ind w:left="14768" w:hanging="180"/>
      </w:pPr>
    </w:lvl>
  </w:abstractNum>
  <w:abstractNum w:abstractNumId="1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026D51"/>
    <w:rsid w:val="00064D4A"/>
    <w:rsid w:val="000B2976"/>
    <w:rsid w:val="000D6501"/>
    <w:rsid w:val="0016197B"/>
    <w:rsid w:val="001D33A8"/>
    <w:rsid w:val="001F15CE"/>
    <w:rsid w:val="00203BE1"/>
    <w:rsid w:val="0021425D"/>
    <w:rsid w:val="00214ED9"/>
    <w:rsid w:val="0026785B"/>
    <w:rsid w:val="00267AB9"/>
    <w:rsid w:val="0033389B"/>
    <w:rsid w:val="0038185E"/>
    <w:rsid w:val="003C422A"/>
    <w:rsid w:val="003D130C"/>
    <w:rsid w:val="003E2DC0"/>
    <w:rsid w:val="00497BCD"/>
    <w:rsid w:val="004D1171"/>
    <w:rsid w:val="004F4913"/>
    <w:rsid w:val="00593C1A"/>
    <w:rsid w:val="00610D69"/>
    <w:rsid w:val="00643654"/>
    <w:rsid w:val="0068781D"/>
    <w:rsid w:val="0069560A"/>
    <w:rsid w:val="0069580D"/>
    <w:rsid w:val="006E2E7E"/>
    <w:rsid w:val="00704A3C"/>
    <w:rsid w:val="007265C2"/>
    <w:rsid w:val="0075427D"/>
    <w:rsid w:val="00755C99"/>
    <w:rsid w:val="007607F5"/>
    <w:rsid w:val="00827675"/>
    <w:rsid w:val="00837E5F"/>
    <w:rsid w:val="00842166"/>
    <w:rsid w:val="008E725F"/>
    <w:rsid w:val="0090325C"/>
    <w:rsid w:val="00975669"/>
    <w:rsid w:val="009C4B80"/>
    <w:rsid w:val="009F0DAF"/>
    <w:rsid w:val="00A36FE6"/>
    <w:rsid w:val="00A8585B"/>
    <w:rsid w:val="00AB571A"/>
    <w:rsid w:val="00B37942"/>
    <w:rsid w:val="00B70D35"/>
    <w:rsid w:val="00B93395"/>
    <w:rsid w:val="00BB6208"/>
    <w:rsid w:val="00BD5980"/>
    <w:rsid w:val="00BE376A"/>
    <w:rsid w:val="00BF60EB"/>
    <w:rsid w:val="00C009D6"/>
    <w:rsid w:val="00C13D69"/>
    <w:rsid w:val="00C1400C"/>
    <w:rsid w:val="00C330EC"/>
    <w:rsid w:val="00C41410"/>
    <w:rsid w:val="00C607C9"/>
    <w:rsid w:val="00CC6CB0"/>
    <w:rsid w:val="00D02EA9"/>
    <w:rsid w:val="00D22679"/>
    <w:rsid w:val="00D30B7A"/>
    <w:rsid w:val="00DA5C58"/>
    <w:rsid w:val="00DF5E7A"/>
    <w:rsid w:val="00E15DEF"/>
    <w:rsid w:val="00E4749E"/>
    <w:rsid w:val="00EA4CF2"/>
    <w:rsid w:val="00EB703E"/>
    <w:rsid w:val="00EE5228"/>
    <w:rsid w:val="00F047E6"/>
    <w:rsid w:val="00F53801"/>
    <w:rsid w:val="00F61343"/>
    <w:rsid w:val="00F67087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styleId="25">
    <w:name w:val="Body Text 2"/>
    <w:basedOn w:val="a"/>
    <w:link w:val="26"/>
    <w:semiHidden/>
    <w:unhideWhenUsed/>
    <w:rsid w:val="007265C2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semiHidden/>
    <w:rsid w:val="007265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styleId="25">
    <w:name w:val="Body Text 2"/>
    <w:basedOn w:val="a"/>
    <w:link w:val="26"/>
    <w:semiHidden/>
    <w:unhideWhenUsed/>
    <w:rsid w:val="007265C2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semiHidden/>
    <w:rsid w:val="007265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VOLGA</cp:lastModifiedBy>
  <cp:revision>5</cp:revision>
  <cp:lastPrinted>2022-11-28T04:21:00Z</cp:lastPrinted>
  <dcterms:created xsi:type="dcterms:W3CDTF">2022-11-25T04:43:00Z</dcterms:created>
  <dcterms:modified xsi:type="dcterms:W3CDTF">2022-11-28T04:28:00Z</dcterms:modified>
</cp:coreProperties>
</file>