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A92" w:rsidRPr="002134C9" w:rsidRDefault="009E6A92" w:rsidP="002134C9">
      <w:pPr>
        <w:jc w:val="right"/>
        <w:rPr>
          <w:b/>
          <w:color w:val="FF0000"/>
          <w:sz w:val="32"/>
          <w:szCs w:val="32"/>
        </w:rPr>
      </w:pPr>
      <w:bookmarkStart w:id="0" w:name="sub_45"/>
      <w:bookmarkStart w:id="1" w:name="sub_10011"/>
      <w:r>
        <w:rPr>
          <w:b/>
          <w:noProof/>
          <w:sz w:val="32"/>
          <w:szCs w:val="32"/>
        </w:rPr>
        <w:drawing>
          <wp:inline distT="0" distB="0" distL="0" distR="0" wp14:anchorId="35BA9906" wp14:editId="528D48BB">
            <wp:extent cx="495300" cy="542925"/>
            <wp:effectExtent l="1905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53EB">
        <w:rPr>
          <w:b/>
          <w:color w:val="FF0000"/>
          <w:sz w:val="32"/>
          <w:szCs w:val="32"/>
        </w:rPr>
        <w:t xml:space="preserve">                                   ПРОЕКТ</w:t>
      </w:r>
    </w:p>
    <w:p w:rsidR="009E6A92" w:rsidRDefault="009E6A92" w:rsidP="002134C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сельского поселения</w:t>
      </w:r>
    </w:p>
    <w:p w:rsidR="009E6A92" w:rsidRDefault="009E6A92" w:rsidP="002134C9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Спиридоновка  муниципального  района Волжский</w:t>
      </w:r>
    </w:p>
    <w:p w:rsidR="009E6A92" w:rsidRDefault="009E6A92" w:rsidP="002134C9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Самарской области</w:t>
      </w:r>
    </w:p>
    <w:p w:rsidR="009E6A92" w:rsidRDefault="009E6A92" w:rsidP="009E6A92">
      <w:pPr>
        <w:spacing w:after="240" w:line="276" w:lineRule="auto"/>
        <w:jc w:val="center"/>
        <w:outlineLvl w:val="0"/>
        <w:rPr>
          <w:b/>
          <w:sz w:val="16"/>
          <w:szCs w:val="16"/>
        </w:rPr>
      </w:pPr>
    </w:p>
    <w:p w:rsidR="009E6A92" w:rsidRDefault="009E6A92" w:rsidP="009E6A9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8" w:color="FFFFFF"/>
        </w:pBdr>
        <w:spacing w:after="240"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9E6A92" w:rsidRDefault="009E6A92" w:rsidP="009E6A92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8" w:color="FFFFFF"/>
        </w:pBdr>
        <w:spacing w:after="24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от «</w:t>
      </w:r>
      <w:r w:rsidR="00A653EB">
        <w:rPr>
          <w:color w:val="FF0000"/>
          <w:sz w:val="28"/>
          <w:szCs w:val="28"/>
        </w:rPr>
        <w:t>00</w:t>
      </w:r>
      <w:r>
        <w:rPr>
          <w:sz w:val="28"/>
          <w:szCs w:val="28"/>
        </w:rPr>
        <w:t>»</w:t>
      </w:r>
      <w:r w:rsidR="00F96191">
        <w:rPr>
          <w:sz w:val="28"/>
          <w:szCs w:val="28"/>
        </w:rPr>
        <w:t xml:space="preserve"> </w:t>
      </w:r>
      <w:r w:rsidR="00A653EB">
        <w:rPr>
          <w:sz w:val="28"/>
          <w:szCs w:val="28"/>
        </w:rPr>
        <w:t>августа</w:t>
      </w:r>
      <w:r w:rsidR="00F96191">
        <w:rPr>
          <w:sz w:val="28"/>
          <w:szCs w:val="28"/>
        </w:rPr>
        <w:t xml:space="preserve"> </w:t>
      </w:r>
      <w:r>
        <w:rPr>
          <w:sz w:val="28"/>
          <w:szCs w:val="28"/>
        </w:rPr>
        <w:t>20</w:t>
      </w:r>
      <w:r w:rsidR="00477136">
        <w:rPr>
          <w:sz w:val="28"/>
          <w:szCs w:val="28"/>
        </w:rPr>
        <w:t>2</w:t>
      </w:r>
      <w:r w:rsidR="00A653EB">
        <w:rPr>
          <w:sz w:val="28"/>
          <w:szCs w:val="28"/>
        </w:rPr>
        <w:t>2</w:t>
      </w:r>
      <w:r>
        <w:rPr>
          <w:sz w:val="28"/>
          <w:szCs w:val="28"/>
        </w:rPr>
        <w:t xml:space="preserve"> года                                                                     № </w:t>
      </w:r>
      <w:r w:rsidR="00A653EB">
        <w:rPr>
          <w:color w:val="FF0000"/>
          <w:sz w:val="28"/>
          <w:szCs w:val="28"/>
        </w:rPr>
        <w:t>00</w:t>
      </w:r>
    </w:p>
    <w:p w:rsidR="009E6A92" w:rsidRDefault="009E6A92" w:rsidP="009E6A92">
      <w:pPr>
        <w:pStyle w:val="WW-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434"/>
        </w:tabs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утверждении муниципальной программы «</w:t>
      </w:r>
      <w:r w:rsidR="00A653EB" w:rsidRPr="00A653EB">
        <w:rPr>
          <w:rFonts w:ascii="Times New Roman" w:hAnsi="Times New Roman" w:cs="Times New Roman"/>
          <w:b/>
          <w:sz w:val="28"/>
          <w:szCs w:val="28"/>
        </w:rPr>
        <w:t>Формирование комфортной городской среды на 20</w:t>
      </w:r>
      <w:r w:rsidR="00A653EB">
        <w:rPr>
          <w:rFonts w:ascii="Times New Roman" w:hAnsi="Times New Roman" w:cs="Times New Roman"/>
          <w:b/>
          <w:sz w:val="28"/>
          <w:szCs w:val="28"/>
        </w:rPr>
        <w:t>23</w:t>
      </w:r>
      <w:r w:rsidR="00A653EB" w:rsidRPr="00A653EB">
        <w:rPr>
          <w:rFonts w:ascii="Times New Roman" w:hAnsi="Times New Roman" w:cs="Times New Roman"/>
          <w:b/>
          <w:sz w:val="28"/>
          <w:szCs w:val="28"/>
        </w:rPr>
        <w:t>-202</w:t>
      </w:r>
      <w:r w:rsidR="00A653EB">
        <w:rPr>
          <w:rFonts w:ascii="Times New Roman" w:hAnsi="Times New Roman" w:cs="Times New Roman"/>
          <w:b/>
          <w:sz w:val="28"/>
          <w:szCs w:val="28"/>
        </w:rPr>
        <w:t>4</w:t>
      </w:r>
      <w:r w:rsidR="00A653EB" w:rsidRPr="00A653EB">
        <w:rPr>
          <w:rFonts w:ascii="Times New Roman" w:hAnsi="Times New Roman" w:cs="Times New Roman"/>
          <w:b/>
          <w:sz w:val="28"/>
          <w:szCs w:val="28"/>
        </w:rPr>
        <w:t xml:space="preserve"> годы» на территории </w:t>
      </w:r>
      <w:r w:rsidR="00A653EB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Спиридоновка </w:t>
      </w:r>
      <w:r w:rsidR="00A653EB" w:rsidRPr="00A653EB">
        <w:rPr>
          <w:rFonts w:ascii="Times New Roman" w:hAnsi="Times New Roman" w:cs="Times New Roman"/>
          <w:b/>
          <w:sz w:val="28"/>
          <w:szCs w:val="28"/>
        </w:rPr>
        <w:t xml:space="preserve">муниципального района </w:t>
      </w:r>
      <w:proofErr w:type="gramStart"/>
      <w:r w:rsidR="00A653EB" w:rsidRPr="00A653EB">
        <w:rPr>
          <w:rFonts w:ascii="Times New Roman" w:hAnsi="Times New Roman" w:cs="Times New Roman"/>
          <w:b/>
          <w:sz w:val="28"/>
          <w:szCs w:val="28"/>
        </w:rPr>
        <w:t>Волжский</w:t>
      </w:r>
      <w:proofErr w:type="gramEnd"/>
      <w:r w:rsidR="00A653EB" w:rsidRPr="00A653EB">
        <w:rPr>
          <w:rFonts w:ascii="Times New Roman" w:hAnsi="Times New Roman" w:cs="Times New Roman"/>
          <w:b/>
          <w:sz w:val="28"/>
          <w:szCs w:val="28"/>
        </w:rPr>
        <w:t xml:space="preserve"> Самарской области</w:t>
      </w:r>
    </w:p>
    <w:p w:rsidR="009E6A92" w:rsidRDefault="009E6A92" w:rsidP="009E6A92">
      <w:pPr>
        <w:pStyle w:val="WW-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8434"/>
        </w:tabs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6A92" w:rsidRDefault="009E6A92" w:rsidP="009E6A9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gramStart"/>
      <w:r>
        <w:rPr>
          <w:sz w:val="28"/>
          <w:szCs w:val="28"/>
        </w:rPr>
        <w:t>В соответствии Федера</w:t>
      </w:r>
      <w:r w:rsidR="00A653EB">
        <w:rPr>
          <w:sz w:val="28"/>
          <w:szCs w:val="28"/>
        </w:rPr>
        <w:t>льным законом</w:t>
      </w:r>
      <w:r>
        <w:rPr>
          <w:sz w:val="28"/>
          <w:szCs w:val="28"/>
        </w:rPr>
        <w:t xml:space="preserve"> от 06.10.2003 №131-ФЗ «Об общих принципах организации местного самоуправления в Российской Федерации», </w:t>
      </w:r>
      <w:r w:rsidR="00A653EB">
        <w:rPr>
          <w:sz w:val="28"/>
          <w:szCs w:val="28"/>
        </w:rPr>
        <w:t xml:space="preserve">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</w:t>
      </w:r>
      <w:r w:rsidR="00A653EB" w:rsidRPr="00A653EB">
        <w:rPr>
          <w:sz w:val="28"/>
          <w:szCs w:val="28"/>
        </w:rPr>
        <w:t xml:space="preserve">Российской Федерации </w:t>
      </w:r>
      <w:r w:rsidR="00A653EB">
        <w:rPr>
          <w:sz w:val="28"/>
          <w:szCs w:val="28"/>
        </w:rPr>
        <w:t xml:space="preserve"> и муниципальных программ формирования современной городской среды», руководствуясь </w:t>
      </w:r>
      <w:r>
        <w:rPr>
          <w:sz w:val="28"/>
          <w:szCs w:val="28"/>
        </w:rPr>
        <w:t>Уставом сельского поселения</w:t>
      </w:r>
      <w:proofErr w:type="gramEnd"/>
      <w:r>
        <w:rPr>
          <w:sz w:val="28"/>
          <w:szCs w:val="28"/>
        </w:rPr>
        <w:t xml:space="preserve"> Спиридоновка муниципального района </w:t>
      </w:r>
      <w:proofErr w:type="gramStart"/>
      <w:r>
        <w:rPr>
          <w:sz w:val="28"/>
          <w:szCs w:val="28"/>
        </w:rPr>
        <w:t>Волжский</w:t>
      </w:r>
      <w:proofErr w:type="gramEnd"/>
      <w:r>
        <w:rPr>
          <w:sz w:val="28"/>
          <w:szCs w:val="28"/>
        </w:rPr>
        <w:t xml:space="preserve"> Самарской области,</w:t>
      </w:r>
      <w:r w:rsidR="002134C9">
        <w:rPr>
          <w:sz w:val="28"/>
          <w:szCs w:val="28"/>
        </w:rPr>
        <w:t xml:space="preserve"> Администрация</w:t>
      </w:r>
      <w:r w:rsidR="002134C9" w:rsidRPr="002134C9">
        <w:t xml:space="preserve"> </w:t>
      </w:r>
      <w:r w:rsidR="002134C9" w:rsidRPr="002134C9">
        <w:rPr>
          <w:sz w:val="28"/>
          <w:szCs w:val="28"/>
        </w:rPr>
        <w:t>сельского поселения Спиридоновка муниципального района Волжский Самарской области</w:t>
      </w:r>
      <w:r w:rsidR="002134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ПОСТАНОВЛЯЕТ:</w:t>
      </w:r>
    </w:p>
    <w:p w:rsidR="009E6A92" w:rsidRDefault="009E6A92" w:rsidP="009E6A92">
      <w:pPr>
        <w:jc w:val="both"/>
        <w:rPr>
          <w:sz w:val="28"/>
          <w:szCs w:val="28"/>
        </w:rPr>
      </w:pPr>
    </w:p>
    <w:p w:rsidR="009E6A92" w:rsidRDefault="009E6A92" w:rsidP="00DB34D5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Утвердить муниципальную программу </w:t>
      </w:r>
      <w:r w:rsidR="002134C9" w:rsidRPr="002134C9">
        <w:rPr>
          <w:sz w:val="28"/>
          <w:szCs w:val="28"/>
        </w:rPr>
        <w:t xml:space="preserve">«Формирование комфортной городской среды на 2023-2024 годы» на территории сельского поселения Спиридоновка муниципального района </w:t>
      </w:r>
      <w:proofErr w:type="gramStart"/>
      <w:r w:rsidR="002134C9" w:rsidRPr="002134C9">
        <w:rPr>
          <w:sz w:val="28"/>
          <w:szCs w:val="28"/>
        </w:rPr>
        <w:t>Волжский</w:t>
      </w:r>
      <w:proofErr w:type="gramEnd"/>
      <w:r w:rsidR="002134C9" w:rsidRPr="002134C9">
        <w:rPr>
          <w:sz w:val="28"/>
          <w:szCs w:val="28"/>
        </w:rPr>
        <w:t xml:space="preserve"> Самарской области</w:t>
      </w:r>
      <w:r>
        <w:rPr>
          <w:sz w:val="28"/>
          <w:szCs w:val="28"/>
        </w:rPr>
        <w:t xml:space="preserve"> (</w:t>
      </w:r>
      <w:r w:rsidR="002134C9">
        <w:rPr>
          <w:sz w:val="28"/>
          <w:szCs w:val="28"/>
        </w:rPr>
        <w:t>согласно Приложению</w:t>
      </w:r>
      <w:r>
        <w:rPr>
          <w:sz w:val="28"/>
          <w:szCs w:val="28"/>
        </w:rPr>
        <w:t>).</w:t>
      </w:r>
    </w:p>
    <w:p w:rsidR="00DB34D5" w:rsidRDefault="002134C9" w:rsidP="00DB34D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2</w:t>
      </w:r>
      <w:r w:rsidR="009E6A92">
        <w:rPr>
          <w:sz w:val="28"/>
          <w:szCs w:val="28"/>
        </w:rPr>
        <w:t xml:space="preserve">. </w:t>
      </w:r>
      <w:r w:rsidR="00DB34D5" w:rsidRPr="00DB34D5">
        <w:rPr>
          <w:sz w:val="28"/>
          <w:szCs w:val="28"/>
        </w:rPr>
        <w:t>Установить, что в ходе реализации муниципальной программы мероприятия и объемы их финансирования подлежат ежегодной корректировке с учетом возможностей средств бюджета поселения.</w:t>
      </w:r>
    </w:p>
    <w:p w:rsidR="009E6A92" w:rsidRDefault="00DB34D5" w:rsidP="00DB34D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3. </w:t>
      </w:r>
      <w:r w:rsidR="009E6A92">
        <w:rPr>
          <w:sz w:val="28"/>
          <w:szCs w:val="28"/>
        </w:rPr>
        <w:t>Опубликовать настоящее постановление в газете «</w:t>
      </w:r>
      <w:r w:rsidR="009E6A92">
        <w:rPr>
          <w:noProof/>
          <w:sz w:val="28"/>
          <w:szCs w:val="28"/>
        </w:rPr>
        <w:t>Новости Спиридоновки</w:t>
      </w:r>
      <w:r w:rsidR="009E6A92">
        <w:rPr>
          <w:sz w:val="28"/>
          <w:szCs w:val="28"/>
        </w:rPr>
        <w:t xml:space="preserve">» и </w:t>
      </w:r>
      <w:r>
        <w:rPr>
          <w:sz w:val="28"/>
          <w:szCs w:val="28"/>
        </w:rPr>
        <w:t xml:space="preserve">разместить </w:t>
      </w:r>
      <w:r w:rsidR="009E6A92">
        <w:rPr>
          <w:sz w:val="28"/>
          <w:szCs w:val="28"/>
        </w:rPr>
        <w:t>на официальном сайте администрации сельского поселения Спиридоновка.</w:t>
      </w:r>
    </w:p>
    <w:p w:rsidR="00DB34D5" w:rsidRDefault="002134C9" w:rsidP="00DB34D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3</w:t>
      </w:r>
      <w:r w:rsidR="009E6A92">
        <w:rPr>
          <w:sz w:val="28"/>
          <w:szCs w:val="28"/>
        </w:rPr>
        <w:t xml:space="preserve">. </w:t>
      </w:r>
      <w:r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9E6A92" w:rsidRDefault="009E6A92" w:rsidP="009E6A92">
      <w:pPr>
        <w:pStyle w:val="ConsPlusTitle"/>
        <w:widowControl/>
        <w:spacing w:line="36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9E6A92" w:rsidRDefault="009E6A92" w:rsidP="009E6A92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rPr>
          <w:szCs w:val="28"/>
        </w:rPr>
      </w:pPr>
      <w:r>
        <w:rPr>
          <w:color w:val="000000"/>
          <w:szCs w:val="28"/>
        </w:rPr>
        <w:t> </w:t>
      </w:r>
      <w:r>
        <w:rPr>
          <w:szCs w:val="28"/>
        </w:rPr>
        <w:t xml:space="preserve">Глава сельского </w:t>
      </w:r>
    </w:p>
    <w:p w:rsidR="00CD78E8" w:rsidRDefault="009E6A92" w:rsidP="009E6A92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rPr>
          <w:szCs w:val="28"/>
        </w:rPr>
      </w:pPr>
      <w:r>
        <w:rPr>
          <w:szCs w:val="28"/>
        </w:rPr>
        <w:t xml:space="preserve">поселения  Спиридоновка                             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Н.П.Андреев    </w:t>
      </w:r>
      <w:bookmarkEnd w:id="0"/>
      <w:bookmarkEnd w:id="1"/>
    </w:p>
    <w:p w:rsidR="00D66C27" w:rsidRPr="00D66C27" w:rsidRDefault="00D66C27" w:rsidP="00D66C27">
      <w:pPr>
        <w:suppressAutoHyphens/>
        <w:spacing w:line="360" w:lineRule="auto"/>
        <w:jc w:val="both"/>
        <w:rPr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jc w:val="right"/>
        <w:rPr>
          <w:sz w:val="24"/>
          <w:szCs w:val="24"/>
          <w:lang w:eastAsia="ar-SA"/>
        </w:rPr>
      </w:pPr>
      <w:r w:rsidRPr="00D66C27">
        <w:rPr>
          <w:sz w:val="24"/>
          <w:szCs w:val="24"/>
          <w:lang w:eastAsia="ar-SA"/>
        </w:rPr>
        <w:t xml:space="preserve">Приложение </w:t>
      </w:r>
    </w:p>
    <w:p w:rsidR="00D66C27" w:rsidRPr="00D66C27" w:rsidRDefault="00D66C27" w:rsidP="00D66C27">
      <w:pPr>
        <w:suppressAutoHyphens/>
        <w:jc w:val="right"/>
        <w:rPr>
          <w:sz w:val="24"/>
          <w:szCs w:val="24"/>
          <w:lang w:eastAsia="ar-SA"/>
        </w:rPr>
      </w:pPr>
      <w:r w:rsidRPr="00D66C27">
        <w:rPr>
          <w:sz w:val="24"/>
          <w:szCs w:val="24"/>
          <w:lang w:eastAsia="ar-SA"/>
        </w:rPr>
        <w:t>к постановлению Администрации</w:t>
      </w:r>
    </w:p>
    <w:p w:rsidR="00D66C27" w:rsidRPr="00D66C27" w:rsidRDefault="00D66C27" w:rsidP="00D66C27">
      <w:pPr>
        <w:suppressAutoHyphens/>
        <w:jc w:val="right"/>
        <w:rPr>
          <w:sz w:val="24"/>
          <w:szCs w:val="24"/>
          <w:lang w:eastAsia="ar-SA"/>
        </w:rPr>
      </w:pPr>
      <w:r w:rsidRPr="00D66C27">
        <w:rPr>
          <w:sz w:val="24"/>
          <w:szCs w:val="24"/>
          <w:lang w:eastAsia="ar-SA"/>
        </w:rPr>
        <w:t>сельского поселения Спиридоновка</w:t>
      </w:r>
    </w:p>
    <w:p w:rsidR="00D66C27" w:rsidRPr="00D66C27" w:rsidRDefault="00D66C27" w:rsidP="00D66C27">
      <w:pPr>
        <w:suppressAutoHyphens/>
        <w:jc w:val="right"/>
        <w:rPr>
          <w:sz w:val="24"/>
          <w:szCs w:val="24"/>
          <w:lang w:eastAsia="ar-SA"/>
        </w:rPr>
      </w:pPr>
      <w:r w:rsidRPr="00D66C27">
        <w:rPr>
          <w:sz w:val="24"/>
          <w:szCs w:val="24"/>
          <w:lang w:eastAsia="ar-SA"/>
        </w:rPr>
        <w:t xml:space="preserve">от  </w:t>
      </w:r>
      <w:r w:rsidR="002134C9">
        <w:rPr>
          <w:color w:val="FF0000"/>
          <w:sz w:val="24"/>
          <w:szCs w:val="24"/>
          <w:lang w:eastAsia="ar-SA"/>
        </w:rPr>
        <w:t>00</w:t>
      </w:r>
      <w:r w:rsidRPr="00D66C27">
        <w:rPr>
          <w:sz w:val="24"/>
          <w:szCs w:val="24"/>
          <w:lang w:eastAsia="ar-SA"/>
        </w:rPr>
        <w:t>.</w:t>
      </w:r>
      <w:r w:rsidR="002134C9">
        <w:rPr>
          <w:sz w:val="24"/>
          <w:szCs w:val="24"/>
          <w:lang w:eastAsia="ar-SA"/>
        </w:rPr>
        <w:t>08</w:t>
      </w:r>
      <w:r w:rsidRPr="00D66C27">
        <w:rPr>
          <w:sz w:val="24"/>
          <w:szCs w:val="24"/>
          <w:lang w:eastAsia="ar-SA"/>
        </w:rPr>
        <w:t>.202</w:t>
      </w:r>
      <w:r w:rsidR="002134C9">
        <w:rPr>
          <w:sz w:val="24"/>
          <w:szCs w:val="24"/>
          <w:lang w:eastAsia="ar-SA"/>
        </w:rPr>
        <w:t>2</w:t>
      </w:r>
      <w:r w:rsidRPr="00D66C27">
        <w:rPr>
          <w:sz w:val="24"/>
          <w:szCs w:val="24"/>
          <w:lang w:eastAsia="ar-SA"/>
        </w:rPr>
        <w:t xml:space="preserve"> г. № </w:t>
      </w:r>
      <w:r w:rsidR="002134C9">
        <w:rPr>
          <w:color w:val="FF0000"/>
          <w:sz w:val="24"/>
          <w:szCs w:val="24"/>
          <w:lang w:eastAsia="ar-SA"/>
        </w:rPr>
        <w:t>00</w:t>
      </w:r>
    </w:p>
    <w:p w:rsidR="00D66C27" w:rsidRPr="00D66C27" w:rsidRDefault="00D66C27" w:rsidP="00D66C27">
      <w:pPr>
        <w:suppressAutoHyphens/>
        <w:jc w:val="center"/>
        <w:rPr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jc w:val="center"/>
        <w:rPr>
          <w:b/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jc w:val="center"/>
        <w:rPr>
          <w:b/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jc w:val="center"/>
        <w:rPr>
          <w:b/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rPr>
          <w:b/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rPr>
          <w:b/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rPr>
          <w:b/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rPr>
          <w:b/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rPr>
          <w:b/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rPr>
          <w:b/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rPr>
          <w:b/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jc w:val="center"/>
        <w:rPr>
          <w:b/>
          <w:sz w:val="28"/>
          <w:szCs w:val="28"/>
          <w:lang w:eastAsia="ar-SA"/>
        </w:rPr>
      </w:pPr>
    </w:p>
    <w:p w:rsidR="002134C9" w:rsidRPr="002134C9" w:rsidRDefault="002134C9" w:rsidP="002134C9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2134C9">
        <w:rPr>
          <w:rFonts w:eastAsia="Calibri"/>
          <w:sz w:val="28"/>
          <w:szCs w:val="28"/>
          <w:lang w:eastAsia="en-US"/>
        </w:rPr>
        <w:t>Муниципальная программа</w:t>
      </w:r>
    </w:p>
    <w:p w:rsidR="002134C9" w:rsidRPr="002134C9" w:rsidRDefault="002134C9" w:rsidP="002134C9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2134C9">
        <w:rPr>
          <w:rFonts w:eastAsia="Calibri"/>
          <w:sz w:val="28"/>
          <w:szCs w:val="28"/>
          <w:lang w:eastAsia="en-US"/>
        </w:rPr>
        <w:t>«Формирование комфортной городской среды на 20</w:t>
      </w:r>
      <w:r>
        <w:rPr>
          <w:rFonts w:eastAsia="Calibri"/>
          <w:sz w:val="28"/>
          <w:szCs w:val="28"/>
          <w:lang w:eastAsia="en-US"/>
        </w:rPr>
        <w:t>23</w:t>
      </w:r>
      <w:r w:rsidRPr="002134C9">
        <w:rPr>
          <w:rFonts w:eastAsia="Calibri"/>
          <w:sz w:val="28"/>
          <w:szCs w:val="28"/>
          <w:lang w:eastAsia="en-US"/>
        </w:rPr>
        <w:t xml:space="preserve">-2024» на территории сельского поселения Спиридоновка муниципального района </w:t>
      </w:r>
      <w:proofErr w:type="gramStart"/>
      <w:r w:rsidRPr="002134C9">
        <w:rPr>
          <w:rFonts w:eastAsia="Calibri"/>
          <w:sz w:val="28"/>
          <w:szCs w:val="28"/>
          <w:lang w:eastAsia="en-US"/>
        </w:rPr>
        <w:t>Волжский</w:t>
      </w:r>
      <w:proofErr w:type="gramEnd"/>
      <w:r w:rsidRPr="002134C9">
        <w:rPr>
          <w:rFonts w:eastAsia="Calibri"/>
          <w:sz w:val="28"/>
          <w:szCs w:val="28"/>
          <w:lang w:eastAsia="en-US"/>
        </w:rPr>
        <w:t xml:space="preserve"> Самарской области</w:t>
      </w:r>
    </w:p>
    <w:p w:rsidR="002134C9" w:rsidRPr="002134C9" w:rsidRDefault="002134C9" w:rsidP="002134C9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2134C9" w:rsidRPr="002134C9" w:rsidRDefault="002134C9" w:rsidP="002134C9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2134C9">
        <w:rPr>
          <w:rFonts w:eastAsia="Calibri"/>
          <w:sz w:val="28"/>
          <w:szCs w:val="28"/>
          <w:lang w:eastAsia="en-US"/>
        </w:rPr>
        <w:t>(далее муниципальная программа)</w:t>
      </w:r>
    </w:p>
    <w:p w:rsidR="00D66C27" w:rsidRPr="00D66C27" w:rsidRDefault="00D66C27" w:rsidP="00D66C27">
      <w:pPr>
        <w:suppressAutoHyphens/>
        <w:spacing w:line="360" w:lineRule="auto"/>
        <w:jc w:val="center"/>
        <w:rPr>
          <w:b/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jc w:val="center"/>
        <w:rPr>
          <w:b/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jc w:val="center"/>
        <w:rPr>
          <w:b/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jc w:val="center"/>
        <w:rPr>
          <w:b/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jc w:val="center"/>
        <w:rPr>
          <w:b/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jc w:val="center"/>
        <w:rPr>
          <w:b/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jc w:val="center"/>
        <w:rPr>
          <w:b/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jc w:val="center"/>
        <w:rPr>
          <w:b/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jc w:val="center"/>
        <w:rPr>
          <w:b/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jc w:val="center"/>
        <w:rPr>
          <w:b/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jc w:val="center"/>
        <w:rPr>
          <w:b/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jc w:val="center"/>
        <w:rPr>
          <w:b/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jc w:val="center"/>
        <w:rPr>
          <w:b/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jc w:val="center"/>
        <w:rPr>
          <w:b/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jc w:val="center"/>
        <w:rPr>
          <w:b/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jc w:val="center"/>
        <w:rPr>
          <w:b/>
          <w:sz w:val="28"/>
          <w:szCs w:val="28"/>
          <w:lang w:eastAsia="ar-SA"/>
        </w:rPr>
      </w:pPr>
    </w:p>
    <w:p w:rsidR="00D66C27" w:rsidRDefault="00D66C27" w:rsidP="00D66C27">
      <w:pPr>
        <w:suppressAutoHyphens/>
        <w:rPr>
          <w:b/>
          <w:sz w:val="28"/>
          <w:szCs w:val="28"/>
          <w:lang w:eastAsia="ar-SA"/>
        </w:rPr>
      </w:pPr>
    </w:p>
    <w:p w:rsidR="00DB34D5" w:rsidRPr="00D66C27" w:rsidRDefault="00DB34D5" w:rsidP="00D66C27">
      <w:pPr>
        <w:suppressAutoHyphens/>
        <w:rPr>
          <w:b/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rPr>
          <w:b/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autoSpaceDE w:val="0"/>
        <w:jc w:val="center"/>
        <w:rPr>
          <w:rFonts w:eastAsia="Arial"/>
          <w:b/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autoSpaceDE w:val="0"/>
        <w:jc w:val="center"/>
        <w:rPr>
          <w:rFonts w:eastAsia="Arial"/>
          <w:b/>
          <w:sz w:val="28"/>
          <w:szCs w:val="28"/>
          <w:lang w:eastAsia="ar-SA"/>
        </w:rPr>
      </w:pPr>
      <w:r w:rsidRPr="00D66C27">
        <w:rPr>
          <w:rFonts w:eastAsia="Arial"/>
          <w:b/>
          <w:sz w:val="28"/>
          <w:szCs w:val="28"/>
          <w:lang w:eastAsia="ar-SA"/>
        </w:rPr>
        <w:lastRenderedPageBreak/>
        <w:t>ПАСПОРТ МУНИЦИПАЛЬНОЙ  ПРОГРАММЫ</w:t>
      </w:r>
    </w:p>
    <w:p w:rsidR="00D66C27" w:rsidRPr="00D66C27" w:rsidRDefault="00D66C27" w:rsidP="00D66C27">
      <w:pPr>
        <w:suppressAutoHyphens/>
        <w:autoSpaceDE w:val="0"/>
        <w:jc w:val="center"/>
        <w:rPr>
          <w:rFonts w:eastAsia="Arial"/>
          <w:b/>
          <w:sz w:val="28"/>
          <w:szCs w:val="28"/>
          <w:lang w:eastAsia="ar-SA"/>
        </w:rPr>
      </w:pPr>
    </w:p>
    <w:tbl>
      <w:tblPr>
        <w:tblW w:w="9791" w:type="dxa"/>
        <w:tblInd w:w="-39" w:type="dxa"/>
        <w:tblLayout w:type="fixed"/>
        <w:tblLook w:val="0000" w:firstRow="0" w:lastRow="0" w:firstColumn="0" w:lastColumn="0" w:noHBand="0" w:noVBand="0"/>
      </w:tblPr>
      <w:tblGrid>
        <w:gridCol w:w="2699"/>
        <w:gridCol w:w="7092"/>
      </w:tblGrid>
      <w:tr w:rsidR="00D66C27" w:rsidRPr="00D66C27" w:rsidTr="00B87543">
        <w:trPr>
          <w:trHeight w:val="144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C27" w:rsidRPr="00D66C27" w:rsidRDefault="00D66C27" w:rsidP="00D66C27">
            <w:pPr>
              <w:suppressAutoHyphens/>
              <w:autoSpaceDE w:val="0"/>
              <w:snapToGrid w:val="0"/>
              <w:spacing w:before="120" w:after="120"/>
              <w:rPr>
                <w:rFonts w:eastAsia="Arial"/>
                <w:b/>
                <w:sz w:val="28"/>
                <w:szCs w:val="28"/>
                <w:lang w:eastAsia="ar-SA"/>
              </w:rPr>
            </w:pPr>
            <w:r w:rsidRPr="00D66C27">
              <w:rPr>
                <w:rFonts w:eastAsia="Arial"/>
                <w:b/>
                <w:sz w:val="28"/>
                <w:szCs w:val="28"/>
                <w:lang w:eastAsia="ar-SA"/>
              </w:rPr>
              <w:t xml:space="preserve">Наименование программы   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27" w:rsidRPr="00D66C27" w:rsidRDefault="00D66C27" w:rsidP="00D66C27">
            <w:pPr>
              <w:suppressAutoHyphens/>
              <w:autoSpaceDE w:val="0"/>
              <w:snapToGrid w:val="0"/>
              <w:spacing w:after="120"/>
              <w:jc w:val="both"/>
              <w:rPr>
                <w:rFonts w:eastAsia="Arial"/>
                <w:sz w:val="28"/>
                <w:szCs w:val="28"/>
                <w:lang w:eastAsia="ar-SA"/>
              </w:rPr>
            </w:pPr>
            <w:r w:rsidRPr="00D66C27">
              <w:rPr>
                <w:rFonts w:eastAsia="Arial"/>
                <w:sz w:val="28"/>
                <w:szCs w:val="28"/>
                <w:lang w:eastAsia="ar-SA"/>
              </w:rPr>
              <w:t xml:space="preserve"> </w:t>
            </w:r>
            <w:r w:rsidR="002134C9" w:rsidRPr="002134C9">
              <w:rPr>
                <w:rFonts w:eastAsia="Arial"/>
                <w:sz w:val="28"/>
                <w:szCs w:val="28"/>
                <w:lang w:eastAsia="ar-SA"/>
              </w:rPr>
              <w:t xml:space="preserve">«Формирование комфортной городской среды на 2023-2024» на территории сельского поселения Спиридоновка муниципального района </w:t>
            </w:r>
            <w:proofErr w:type="gramStart"/>
            <w:r w:rsidR="002134C9" w:rsidRPr="002134C9">
              <w:rPr>
                <w:rFonts w:eastAsia="Arial"/>
                <w:sz w:val="28"/>
                <w:szCs w:val="28"/>
                <w:lang w:eastAsia="ar-SA"/>
              </w:rPr>
              <w:t>Волжский</w:t>
            </w:r>
            <w:proofErr w:type="gramEnd"/>
            <w:r w:rsidR="002134C9" w:rsidRPr="002134C9">
              <w:rPr>
                <w:rFonts w:eastAsia="Arial"/>
                <w:sz w:val="28"/>
                <w:szCs w:val="28"/>
                <w:lang w:eastAsia="ar-SA"/>
              </w:rPr>
              <w:t xml:space="preserve"> Самарской области</w:t>
            </w:r>
          </w:p>
        </w:tc>
      </w:tr>
      <w:tr w:rsidR="00D66C27" w:rsidRPr="00D66C27" w:rsidTr="00B87543">
        <w:trPr>
          <w:trHeight w:val="775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C27" w:rsidRPr="00D66C27" w:rsidRDefault="00D66C27" w:rsidP="00D66C27">
            <w:pPr>
              <w:widowControl w:val="0"/>
              <w:suppressAutoHyphens/>
              <w:autoSpaceDE w:val="0"/>
              <w:snapToGrid w:val="0"/>
              <w:rPr>
                <w:rFonts w:eastAsia="Arial"/>
                <w:b/>
                <w:sz w:val="28"/>
                <w:szCs w:val="28"/>
                <w:lang w:eastAsia="ar-SA"/>
              </w:rPr>
            </w:pPr>
            <w:r w:rsidRPr="00D66C27">
              <w:rPr>
                <w:rFonts w:eastAsia="Arial"/>
                <w:b/>
                <w:sz w:val="28"/>
                <w:szCs w:val="28"/>
                <w:lang w:eastAsia="ar-SA"/>
              </w:rPr>
              <w:t xml:space="preserve">Заказчик </w:t>
            </w:r>
          </w:p>
          <w:p w:rsidR="00D66C27" w:rsidRPr="00D66C27" w:rsidRDefault="00D66C27" w:rsidP="00D66C27">
            <w:pPr>
              <w:widowControl w:val="0"/>
              <w:suppressAutoHyphens/>
              <w:autoSpaceDE w:val="0"/>
              <w:rPr>
                <w:rFonts w:eastAsia="Arial"/>
                <w:b/>
                <w:sz w:val="28"/>
                <w:szCs w:val="28"/>
                <w:lang w:eastAsia="ar-SA"/>
              </w:rPr>
            </w:pPr>
            <w:r w:rsidRPr="00D66C27">
              <w:rPr>
                <w:rFonts w:eastAsia="Arial"/>
                <w:b/>
                <w:sz w:val="28"/>
                <w:szCs w:val="28"/>
                <w:lang w:eastAsia="ar-SA"/>
              </w:rPr>
              <w:t>программы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27" w:rsidRPr="00D66C27" w:rsidRDefault="00D66C27" w:rsidP="00D66C27">
            <w:pPr>
              <w:widowControl w:val="0"/>
              <w:suppressAutoHyphens/>
              <w:autoSpaceDE w:val="0"/>
              <w:snapToGrid w:val="0"/>
              <w:spacing w:before="120" w:after="120" w:line="276" w:lineRule="auto"/>
              <w:jc w:val="both"/>
              <w:rPr>
                <w:rFonts w:eastAsia="Arial"/>
                <w:sz w:val="28"/>
                <w:szCs w:val="28"/>
                <w:lang w:eastAsia="ar-SA"/>
              </w:rPr>
            </w:pPr>
            <w:r w:rsidRPr="00D66C27">
              <w:rPr>
                <w:rFonts w:eastAsia="Arial"/>
                <w:sz w:val="28"/>
                <w:szCs w:val="28"/>
                <w:lang w:eastAsia="ar-SA"/>
              </w:rPr>
              <w:t xml:space="preserve">Администрация сельского поселения Спиридоновка муниципального района </w:t>
            </w:r>
            <w:proofErr w:type="gramStart"/>
            <w:r w:rsidRPr="00D66C27">
              <w:rPr>
                <w:rFonts w:eastAsia="Arial"/>
                <w:sz w:val="28"/>
                <w:szCs w:val="28"/>
                <w:lang w:eastAsia="ar-SA"/>
              </w:rPr>
              <w:t>Волжский</w:t>
            </w:r>
            <w:proofErr w:type="gramEnd"/>
            <w:r w:rsidRPr="00D66C27">
              <w:rPr>
                <w:rFonts w:eastAsia="Arial"/>
                <w:sz w:val="28"/>
                <w:szCs w:val="28"/>
                <w:lang w:eastAsia="ar-SA"/>
              </w:rPr>
              <w:t xml:space="preserve">  Самарской области</w:t>
            </w:r>
          </w:p>
        </w:tc>
      </w:tr>
      <w:tr w:rsidR="00D66C27" w:rsidRPr="00D66C27" w:rsidTr="00B87543">
        <w:trPr>
          <w:trHeight w:val="1338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134C9" w:rsidRPr="002134C9" w:rsidRDefault="002134C9" w:rsidP="002134C9">
            <w:pPr>
              <w:suppressAutoHyphens/>
              <w:autoSpaceDE w:val="0"/>
              <w:snapToGrid w:val="0"/>
              <w:rPr>
                <w:rFonts w:eastAsia="Arial"/>
                <w:b/>
                <w:sz w:val="28"/>
                <w:szCs w:val="28"/>
                <w:lang w:eastAsia="ar-SA"/>
              </w:rPr>
            </w:pPr>
            <w:r w:rsidRPr="002134C9">
              <w:rPr>
                <w:rFonts w:eastAsia="Arial"/>
                <w:b/>
                <w:sz w:val="28"/>
                <w:szCs w:val="28"/>
                <w:lang w:eastAsia="ar-SA"/>
              </w:rPr>
              <w:t>Ответственный</w:t>
            </w:r>
          </w:p>
          <w:p w:rsidR="002134C9" w:rsidRPr="002134C9" w:rsidRDefault="002134C9" w:rsidP="002134C9">
            <w:pPr>
              <w:suppressAutoHyphens/>
              <w:autoSpaceDE w:val="0"/>
              <w:snapToGrid w:val="0"/>
              <w:rPr>
                <w:rFonts w:eastAsia="Arial"/>
                <w:b/>
                <w:sz w:val="28"/>
                <w:szCs w:val="28"/>
                <w:lang w:eastAsia="ar-SA"/>
              </w:rPr>
            </w:pPr>
            <w:r>
              <w:rPr>
                <w:rFonts w:eastAsia="Arial"/>
                <w:b/>
                <w:sz w:val="28"/>
                <w:szCs w:val="28"/>
                <w:lang w:eastAsia="ar-SA"/>
              </w:rPr>
              <w:t>и</w:t>
            </w:r>
            <w:r w:rsidRPr="002134C9">
              <w:rPr>
                <w:rFonts w:eastAsia="Arial"/>
                <w:b/>
                <w:sz w:val="28"/>
                <w:szCs w:val="28"/>
                <w:lang w:eastAsia="ar-SA"/>
              </w:rPr>
              <w:t>сполнитель</w:t>
            </w:r>
          </w:p>
          <w:p w:rsidR="00D66C27" w:rsidRPr="00D66C27" w:rsidRDefault="002134C9" w:rsidP="002134C9">
            <w:pPr>
              <w:suppressAutoHyphens/>
              <w:autoSpaceDE w:val="0"/>
              <w:snapToGrid w:val="0"/>
              <w:rPr>
                <w:rFonts w:eastAsia="Arial"/>
                <w:b/>
                <w:sz w:val="28"/>
                <w:szCs w:val="28"/>
                <w:lang w:eastAsia="ar-SA"/>
              </w:rPr>
            </w:pPr>
            <w:r>
              <w:rPr>
                <w:rFonts w:eastAsia="Arial"/>
                <w:b/>
                <w:sz w:val="28"/>
                <w:szCs w:val="28"/>
                <w:lang w:eastAsia="ar-SA"/>
              </w:rPr>
              <w:t>п</w:t>
            </w:r>
            <w:r w:rsidRPr="002134C9">
              <w:rPr>
                <w:rFonts w:eastAsia="Arial"/>
                <w:b/>
                <w:sz w:val="28"/>
                <w:szCs w:val="28"/>
                <w:lang w:eastAsia="ar-SA"/>
              </w:rPr>
              <w:t>рограммы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27" w:rsidRPr="00D66C27" w:rsidRDefault="002134C9" w:rsidP="00D66C27">
            <w:pPr>
              <w:suppressAutoHyphens/>
              <w:autoSpaceDE w:val="0"/>
              <w:jc w:val="both"/>
              <w:rPr>
                <w:rFonts w:eastAsia="Arial"/>
                <w:sz w:val="28"/>
                <w:szCs w:val="28"/>
                <w:lang w:eastAsia="ar-SA"/>
              </w:rPr>
            </w:pPr>
            <w:r w:rsidRPr="002134C9">
              <w:rPr>
                <w:rFonts w:eastAsia="Arial"/>
                <w:sz w:val="28"/>
                <w:szCs w:val="28"/>
                <w:lang w:eastAsia="ar-SA"/>
              </w:rPr>
              <w:t xml:space="preserve">Администрация сельского поселения Спиридоновка муниципального района </w:t>
            </w:r>
            <w:proofErr w:type="gramStart"/>
            <w:r w:rsidRPr="002134C9">
              <w:rPr>
                <w:rFonts w:eastAsia="Arial"/>
                <w:sz w:val="28"/>
                <w:szCs w:val="28"/>
                <w:lang w:eastAsia="ar-SA"/>
              </w:rPr>
              <w:t>Волжский</w:t>
            </w:r>
            <w:proofErr w:type="gramEnd"/>
            <w:r w:rsidRPr="002134C9">
              <w:rPr>
                <w:rFonts w:eastAsia="Arial"/>
                <w:sz w:val="28"/>
                <w:szCs w:val="28"/>
                <w:lang w:eastAsia="ar-SA"/>
              </w:rPr>
              <w:t xml:space="preserve">  Самарской области</w:t>
            </w:r>
          </w:p>
        </w:tc>
      </w:tr>
      <w:tr w:rsidR="00D66C27" w:rsidRPr="00D66C27" w:rsidTr="00B87543">
        <w:trPr>
          <w:trHeight w:val="803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7543" w:rsidRPr="00B87543" w:rsidRDefault="00B87543" w:rsidP="00B87543">
            <w:pPr>
              <w:suppressAutoHyphens/>
              <w:autoSpaceDE w:val="0"/>
              <w:snapToGrid w:val="0"/>
              <w:rPr>
                <w:rFonts w:eastAsia="Arial"/>
                <w:b/>
                <w:sz w:val="28"/>
                <w:szCs w:val="28"/>
                <w:lang w:eastAsia="ar-SA"/>
              </w:rPr>
            </w:pPr>
            <w:r w:rsidRPr="00B87543">
              <w:rPr>
                <w:rFonts w:eastAsia="Arial"/>
                <w:b/>
                <w:sz w:val="28"/>
                <w:szCs w:val="28"/>
                <w:lang w:eastAsia="ar-SA"/>
              </w:rPr>
              <w:t>Участники</w:t>
            </w:r>
          </w:p>
          <w:p w:rsidR="00D66C27" w:rsidRPr="00D66C27" w:rsidRDefault="00B87543" w:rsidP="00B87543">
            <w:pPr>
              <w:suppressAutoHyphens/>
              <w:autoSpaceDE w:val="0"/>
              <w:snapToGrid w:val="0"/>
              <w:rPr>
                <w:rFonts w:eastAsia="Arial"/>
                <w:b/>
                <w:sz w:val="28"/>
                <w:szCs w:val="28"/>
                <w:lang w:eastAsia="ar-SA"/>
              </w:rPr>
            </w:pPr>
            <w:r w:rsidRPr="00B87543">
              <w:rPr>
                <w:rFonts w:eastAsia="Arial"/>
                <w:b/>
                <w:sz w:val="28"/>
                <w:szCs w:val="28"/>
                <w:lang w:eastAsia="ar-SA"/>
              </w:rPr>
              <w:t>Программы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27" w:rsidRPr="00D66C27" w:rsidRDefault="00DB34D5" w:rsidP="00D66C27">
            <w:pPr>
              <w:suppressAutoHyphens/>
              <w:autoSpaceDE w:val="0"/>
              <w:snapToGrid w:val="0"/>
              <w:spacing w:before="120" w:after="120"/>
              <w:jc w:val="both"/>
              <w:rPr>
                <w:rFonts w:eastAsia="Arial"/>
                <w:sz w:val="28"/>
                <w:szCs w:val="28"/>
                <w:lang w:eastAsia="ar-SA"/>
              </w:rPr>
            </w:pPr>
            <w:r w:rsidRPr="00DB34D5">
              <w:rPr>
                <w:rFonts w:eastAsia="Arial"/>
                <w:sz w:val="28"/>
                <w:szCs w:val="28"/>
                <w:lang w:eastAsia="ar-SA"/>
              </w:rPr>
              <w:t>Администрация сельского поселения Спиридоновка</w:t>
            </w:r>
            <w:r>
              <w:rPr>
                <w:rFonts w:eastAsia="Arial"/>
                <w:sz w:val="28"/>
                <w:szCs w:val="28"/>
                <w:lang w:eastAsia="ar-SA"/>
              </w:rPr>
              <w:t>,</w:t>
            </w:r>
            <w:r w:rsidRPr="00DB34D5">
              <w:rPr>
                <w:rFonts w:eastAsia="Arial"/>
                <w:sz w:val="28"/>
                <w:szCs w:val="28"/>
                <w:lang w:eastAsia="ar-SA"/>
              </w:rPr>
              <w:t xml:space="preserve"> </w:t>
            </w:r>
            <w:r w:rsidR="00B87543" w:rsidRPr="00B87543">
              <w:rPr>
                <w:rFonts w:eastAsia="Arial"/>
                <w:sz w:val="28"/>
                <w:szCs w:val="28"/>
                <w:lang w:eastAsia="ar-SA"/>
              </w:rPr>
              <w:t>Бюджетное   учреждение «Спиридоновское»</w:t>
            </w:r>
          </w:p>
        </w:tc>
      </w:tr>
      <w:tr w:rsidR="00D66C27" w:rsidRPr="00D66C27" w:rsidTr="00B87543">
        <w:trPr>
          <w:trHeight w:val="2346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C27" w:rsidRPr="00D66C27" w:rsidRDefault="00B87543" w:rsidP="00D66C27">
            <w:pPr>
              <w:suppressAutoHyphens/>
              <w:snapToGrid w:val="0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Цель и</w:t>
            </w:r>
            <w:r w:rsidR="00D66C27" w:rsidRPr="00D66C27">
              <w:rPr>
                <w:b/>
                <w:sz w:val="28"/>
                <w:szCs w:val="28"/>
                <w:lang w:eastAsia="ar-SA"/>
              </w:rPr>
              <w:t xml:space="preserve"> задачи Программы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7543" w:rsidRPr="00B87543" w:rsidRDefault="00B87543" w:rsidP="00B87543">
            <w:pPr>
              <w:suppressAutoHyphens/>
              <w:snapToGrid w:val="0"/>
              <w:rPr>
                <w:sz w:val="28"/>
                <w:szCs w:val="28"/>
                <w:lang w:eastAsia="ar-SA"/>
              </w:rPr>
            </w:pPr>
            <w:r w:rsidRPr="00B87543">
              <w:rPr>
                <w:sz w:val="28"/>
                <w:szCs w:val="28"/>
                <w:lang w:eastAsia="ar-SA"/>
              </w:rPr>
              <w:t xml:space="preserve">- повышение уровня благоустройства территории сельского поселения Спиридоновка муниципального района </w:t>
            </w:r>
            <w:proofErr w:type="gramStart"/>
            <w:r w:rsidRPr="00B87543">
              <w:rPr>
                <w:sz w:val="28"/>
                <w:szCs w:val="28"/>
                <w:lang w:eastAsia="ar-SA"/>
              </w:rPr>
              <w:t>Волжский</w:t>
            </w:r>
            <w:proofErr w:type="gramEnd"/>
            <w:r w:rsidRPr="00B87543">
              <w:rPr>
                <w:sz w:val="28"/>
                <w:szCs w:val="28"/>
                <w:lang w:eastAsia="ar-SA"/>
              </w:rPr>
              <w:t xml:space="preserve"> Самарской области</w:t>
            </w:r>
          </w:p>
          <w:p w:rsidR="00D66C27" w:rsidRPr="00D66C27" w:rsidRDefault="00B87543" w:rsidP="00B87543">
            <w:pPr>
              <w:suppressAutoHyphens/>
              <w:rPr>
                <w:sz w:val="28"/>
                <w:szCs w:val="28"/>
                <w:lang w:eastAsia="ar-SA"/>
              </w:rPr>
            </w:pPr>
            <w:r w:rsidRPr="00B87543">
              <w:rPr>
                <w:sz w:val="28"/>
                <w:szCs w:val="28"/>
                <w:lang w:eastAsia="ar-SA"/>
              </w:rPr>
              <w:t xml:space="preserve">- повышение уровня благоустройства наиболее посещаемых общественных территорий сельского поселения Спиридоновка муниципального района </w:t>
            </w:r>
            <w:proofErr w:type="gramStart"/>
            <w:r w:rsidRPr="00B87543">
              <w:rPr>
                <w:sz w:val="28"/>
                <w:szCs w:val="28"/>
                <w:lang w:eastAsia="ar-SA"/>
              </w:rPr>
              <w:t>Волжский</w:t>
            </w:r>
            <w:proofErr w:type="gramEnd"/>
            <w:r w:rsidRPr="00B87543">
              <w:rPr>
                <w:sz w:val="28"/>
                <w:szCs w:val="28"/>
                <w:lang w:eastAsia="ar-SA"/>
              </w:rPr>
              <w:t xml:space="preserve"> Самарской области (скверов, парков и т.д</w:t>
            </w:r>
            <w:r w:rsidR="00DB34D5">
              <w:rPr>
                <w:sz w:val="28"/>
                <w:szCs w:val="28"/>
                <w:lang w:eastAsia="ar-SA"/>
              </w:rPr>
              <w:t>.</w:t>
            </w:r>
            <w:r w:rsidRPr="00B87543">
              <w:rPr>
                <w:sz w:val="28"/>
                <w:szCs w:val="28"/>
                <w:lang w:eastAsia="ar-SA"/>
              </w:rPr>
              <w:t>)</w:t>
            </w:r>
          </w:p>
        </w:tc>
      </w:tr>
      <w:tr w:rsidR="00D66C27" w:rsidRPr="00D66C27" w:rsidTr="00B87543">
        <w:trPr>
          <w:trHeight w:val="834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C27" w:rsidRPr="00D66C27" w:rsidRDefault="00D66C27" w:rsidP="00D66C27">
            <w:pPr>
              <w:suppressAutoHyphens/>
              <w:autoSpaceDE w:val="0"/>
              <w:snapToGrid w:val="0"/>
              <w:spacing w:before="120"/>
              <w:rPr>
                <w:rFonts w:eastAsia="Arial"/>
                <w:b/>
                <w:sz w:val="28"/>
                <w:szCs w:val="28"/>
                <w:lang w:eastAsia="ar-SA"/>
              </w:rPr>
            </w:pPr>
            <w:r w:rsidRPr="00D66C27">
              <w:rPr>
                <w:rFonts w:eastAsia="Arial"/>
                <w:b/>
                <w:sz w:val="28"/>
                <w:szCs w:val="28"/>
                <w:lang w:eastAsia="ar-SA"/>
              </w:rPr>
              <w:t>Сроки  реализации  программы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27" w:rsidRPr="00D66C27" w:rsidRDefault="00D66C27" w:rsidP="00D66C27">
            <w:pPr>
              <w:suppressAutoHyphens/>
              <w:autoSpaceDE w:val="0"/>
              <w:snapToGrid w:val="0"/>
              <w:spacing w:before="120"/>
              <w:rPr>
                <w:rFonts w:eastAsia="Arial"/>
                <w:sz w:val="28"/>
                <w:szCs w:val="28"/>
                <w:lang w:eastAsia="ar-SA"/>
              </w:rPr>
            </w:pPr>
            <w:r w:rsidRPr="00D66C27">
              <w:rPr>
                <w:rFonts w:eastAsia="Arial"/>
                <w:sz w:val="28"/>
                <w:szCs w:val="28"/>
                <w:lang w:eastAsia="ar-SA"/>
              </w:rPr>
              <w:t>202</w:t>
            </w:r>
            <w:r w:rsidR="00E345D2">
              <w:rPr>
                <w:rFonts w:eastAsia="Arial"/>
                <w:sz w:val="28"/>
                <w:szCs w:val="28"/>
                <w:lang w:val="en-US" w:eastAsia="ar-SA"/>
              </w:rPr>
              <w:t>3</w:t>
            </w:r>
            <w:r w:rsidRPr="00D66C27">
              <w:rPr>
                <w:rFonts w:eastAsia="Arial"/>
                <w:sz w:val="28"/>
                <w:szCs w:val="28"/>
                <w:lang w:eastAsia="ar-SA"/>
              </w:rPr>
              <w:t>-202</w:t>
            </w:r>
            <w:r w:rsidR="00E345D2">
              <w:rPr>
                <w:rFonts w:eastAsia="Arial"/>
                <w:sz w:val="28"/>
                <w:szCs w:val="28"/>
                <w:lang w:val="en-US" w:eastAsia="ar-SA"/>
              </w:rPr>
              <w:t>4</w:t>
            </w:r>
            <w:r w:rsidRPr="00D66C27">
              <w:rPr>
                <w:rFonts w:eastAsia="Arial"/>
                <w:sz w:val="28"/>
                <w:szCs w:val="28"/>
                <w:lang w:eastAsia="ar-SA"/>
              </w:rPr>
              <w:t xml:space="preserve"> годы</w:t>
            </w:r>
          </w:p>
          <w:p w:rsidR="00D66C27" w:rsidRPr="00D66C27" w:rsidRDefault="00D66C27" w:rsidP="00D66C27">
            <w:pPr>
              <w:suppressAutoHyphens/>
              <w:autoSpaceDE w:val="0"/>
              <w:spacing w:before="120"/>
              <w:rPr>
                <w:sz w:val="28"/>
                <w:szCs w:val="28"/>
                <w:lang w:eastAsia="ar-SA"/>
              </w:rPr>
            </w:pPr>
          </w:p>
        </w:tc>
      </w:tr>
      <w:tr w:rsidR="00D66C27" w:rsidRPr="00D66C27" w:rsidTr="00B87543">
        <w:trPr>
          <w:trHeight w:val="144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345D2" w:rsidRPr="00E345D2" w:rsidRDefault="00E345D2" w:rsidP="00E345D2">
            <w:pPr>
              <w:suppressAutoHyphens/>
              <w:snapToGrid w:val="0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Важнейшие целевые и</w:t>
            </w:r>
            <w:r w:rsidRPr="00E345D2">
              <w:rPr>
                <w:b/>
                <w:sz w:val="28"/>
                <w:szCs w:val="28"/>
                <w:lang w:eastAsia="ar-SA"/>
              </w:rPr>
              <w:t>ндикаторы и</w:t>
            </w:r>
          </w:p>
          <w:p w:rsidR="00E345D2" w:rsidRPr="00E345D2" w:rsidRDefault="00E345D2" w:rsidP="00E345D2">
            <w:pPr>
              <w:suppressAutoHyphens/>
              <w:snapToGrid w:val="0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п</w:t>
            </w:r>
            <w:r w:rsidRPr="00E345D2">
              <w:rPr>
                <w:b/>
                <w:sz w:val="28"/>
                <w:szCs w:val="28"/>
                <w:lang w:eastAsia="ar-SA"/>
              </w:rPr>
              <w:t>оказатели</w:t>
            </w:r>
          </w:p>
          <w:p w:rsidR="00D66C27" w:rsidRPr="00D66C27" w:rsidRDefault="00E345D2" w:rsidP="00E345D2">
            <w:pPr>
              <w:suppressAutoHyphens/>
              <w:snapToGrid w:val="0"/>
              <w:rPr>
                <w:b/>
                <w:sz w:val="28"/>
                <w:szCs w:val="28"/>
                <w:lang w:eastAsia="ar-SA"/>
              </w:rPr>
            </w:pPr>
            <w:r>
              <w:rPr>
                <w:b/>
                <w:sz w:val="28"/>
                <w:szCs w:val="28"/>
                <w:lang w:eastAsia="ar-SA"/>
              </w:rPr>
              <w:t>п</w:t>
            </w:r>
            <w:r w:rsidRPr="00E345D2">
              <w:rPr>
                <w:b/>
                <w:sz w:val="28"/>
                <w:szCs w:val="28"/>
                <w:lang w:eastAsia="ar-SA"/>
              </w:rPr>
              <w:t>рограммы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45D2" w:rsidRPr="00E345D2" w:rsidRDefault="00E345D2" w:rsidP="00E345D2">
            <w:pPr>
              <w:suppressAutoHyphens/>
              <w:snapToGrid w:val="0"/>
              <w:rPr>
                <w:sz w:val="28"/>
                <w:szCs w:val="28"/>
                <w:lang w:eastAsia="ar-SA"/>
              </w:rPr>
            </w:pPr>
            <w:r w:rsidRPr="00E345D2">
              <w:rPr>
                <w:sz w:val="28"/>
                <w:szCs w:val="28"/>
                <w:lang w:eastAsia="ar-SA"/>
              </w:rPr>
              <w:t>- количество бл</w:t>
            </w:r>
            <w:r>
              <w:rPr>
                <w:sz w:val="28"/>
                <w:szCs w:val="28"/>
                <w:lang w:eastAsia="ar-SA"/>
              </w:rPr>
              <w:t xml:space="preserve">агоустроенных наиболее </w:t>
            </w:r>
            <w:r w:rsidRPr="00E345D2">
              <w:rPr>
                <w:sz w:val="28"/>
                <w:szCs w:val="28"/>
                <w:lang w:eastAsia="ar-SA"/>
              </w:rPr>
              <w:t xml:space="preserve">посещаемых общественных территорий </w:t>
            </w:r>
            <w:r>
              <w:rPr>
                <w:sz w:val="28"/>
                <w:szCs w:val="28"/>
                <w:lang w:eastAsia="ar-SA"/>
              </w:rPr>
              <w:t xml:space="preserve">сельского поселения Спиридоновка </w:t>
            </w:r>
            <w:r w:rsidRPr="00E345D2">
              <w:rPr>
                <w:sz w:val="28"/>
                <w:szCs w:val="28"/>
                <w:lang w:eastAsia="ar-SA"/>
              </w:rPr>
              <w:t>(скверов, парков и т</w:t>
            </w:r>
            <w:r w:rsidR="00DB34D5">
              <w:rPr>
                <w:sz w:val="28"/>
                <w:szCs w:val="28"/>
                <w:lang w:eastAsia="ar-SA"/>
              </w:rPr>
              <w:t>.</w:t>
            </w:r>
            <w:r w:rsidRPr="00E345D2">
              <w:rPr>
                <w:sz w:val="28"/>
                <w:szCs w:val="28"/>
                <w:lang w:eastAsia="ar-SA"/>
              </w:rPr>
              <w:t>д</w:t>
            </w:r>
            <w:r w:rsidR="00DB34D5">
              <w:rPr>
                <w:sz w:val="28"/>
                <w:szCs w:val="28"/>
                <w:lang w:eastAsia="ar-SA"/>
              </w:rPr>
              <w:t>.</w:t>
            </w:r>
            <w:r w:rsidRPr="00E345D2">
              <w:rPr>
                <w:sz w:val="28"/>
                <w:szCs w:val="28"/>
                <w:lang w:eastAsia="ar-SA"/>
              </w:rPr>
              <w:t>);</w:t>
            </w:r>
          </w:p>
          <w:p w:rsidR="00D66C27" w:rsidRPr="00D66C27" w:rsidRDefault="00E345D2" w:rsidP="00E345D2">
            <w:pPr>
              <w:suppressAutoHyphens/>
              <w:rPr>
                <w:sz w:val="28"/>
                <w:szCs w:val="28"/>
                <w:lang w:eastAsia="ar-SA"/>
              </w:rPr>
            </w:pPr>
            <w:r w:rsidRPr="00E345D2">
              <w:rPr>
                <w:sz w:val="28"/>
                <w:szCs w:val="28"/>
                <w:lang w:eastAsia="ar-SA"/>
              </w:rPr>
              <w:t xml:space="preserve">- количество благоустроенных дворовых территорий </w:t>
            </w:r>
            <w:r w:rsidRPr="00E345D2">
              <w:rPr>
                <w:sz w:val="28"/>
                <w:szCs w:val="28"/>
                <w:lang w:eastAsia="ar-SA"/>
              </w:rPr>
              <w:t>сельского поселения Спиридоновка</w:t>
            </w:r>
          </w:p>
        </w:tc>
      </w:tr>
      <w:tr w:rsidR="00D66C27" w:rsidRPr="00D66C27" w:rsidTr="00B87543">
        <w:trPr>
          <w:trHeight w:val="144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C27" w:rsidRPr="00D66C27" w:rsidRDefault="00D66C27" w:rsidP="00D66C27">
            <w:pPr>
              <w:suppressAutoHyphens/>
              <w:autoSpaceDE w:val="0"/>
              <w:snapToGrid w:val="0"/>
              <w:spacing w:before="120" w:after="120"/>
              <w:rPr>
                <w:rFonts w:eastAsia="Arial"/>
                <w:b/>
                <w:sz w:val="28"/>
                <w:szCs w:val="28"/>
                <w:lang w:eastAsia="ar-SA"/>
              </w:rPr>
            </w:pPr>
            <w:r w:rsidRPr="00D66C27">
              <w:rPr>
                <w:rFonts w:eastAsia="Arial"/>
                <w:b/>
                <w:sz w:val="28"/>
                <w:szCs w:val="28"/>
                <w:lang w:eastAsia="ar-SA"/>
              </w:rPr>
              <w:t>Объемы и источники финансирования программы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27" w:rsidRPr="00D66C27" w:rsidRDefault="00D66C27" w:rsidP="00D66C27">
            <w:pPr>
              <w:suppressAutoHyphens/>
              <w:snapToGrid w:val="0"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 w:rsidRPr="00D66C27">
              <w:rPr>
                <w:sz w:val="28"/>
                <w:szCs w:val="28"/>
                <w:lang w:eastAsia="ar-SA"/>
              </w:rPr>
              <w:t xml:space="preserve">Общий объем финансирования за счет средств местного бюджета составляет  </w:t>
            </w:r>
            <w:r w:rsidR="00E345D2">
              <w:rPr>
                <w:b/>
                <w:i/>
                <w:sz w:val="28"/>
                <w:szCs w:val="28"/>
                <w:lang w:eastAsia="ar-SA"/>
              </w:rPr>
              <w:t>10</w:t>
            </w:r>
            <w:r w:rsidRPr="00D66C27">
              <w:rPr>
                <w:b/>
                <w:i/>
                <w:sz w:val="28"/>
                <w:szCs w:val="28"/>
                <w:lang w:eastAsia="ar-SA"/>
              </w:rPr>
              <w:t>,0</w:t>
            </w:r>
            <w:r w:rsidR="0086278B">
              <w:rPr>
                <w:b/>
                <w:i/>
                <w:sz w:val="28"/>
                <w:szCs w:val="28"/>
                <w:lang w:eastAsia="ar-SA"/>
              </w:rPr>
              <w:t>0</w:t>
            </w:r>
            <w:r w:rsidRPr="00D66C27">
              <w:rPr>
                <w:b/>
                <w:i/>
                <w:sz w:val="28"/>
                <w:szCs w:val="28"/>
                <w:lang w:eastAsia="ar-SA"/>
              </w:rPr>
              <w:t xml:space="preserve"> тыс. рублей</w:t>
            </w:r>
            <w:r w:rsidRPr="00D66C27">
              <w:rPr>
                <w:sz w:val="28"/>
                <w:szCs w:val="28"/>
                <w:lang w:eastAsia="ar-SA"/>
              </w:rPr>
              <w:t>, в том числе:</w:t>
            </w:r>
          </w:p>
          <w:p w:rsidR="00D66C27" w:rsidRPr="00D66C27" w:rsidRDefault="00D66C27" w:rsidP="00D66C27">
            <w:pPr>
              <w:suppressAutoHyphens/>
              <w:spacing w:line="276" w:lineRule="auto"/>
              <w:jc w:val="both"/>
              <w:rPr>
                <w:sz w:val="28"/>
                <w:szCs w:val="28"/>
                <w:lang w:eastAsia="ar-SA"/>
              </w:rPr>
            </w:pPr>
            <w:r w:rsidRPr="00D66C27">
              <w:rPr>
                <w:sz w:val="28"/>
                <w:szCs w:val="28"/>
                <w:lang w:eastAsia="ar-SA"/>
              </w:rPr>
              <w:t>202</w:t>
            </w:r>
            <w:r w:rsidR="00E345D2">
              <w:rPr>
                <w:sz w:val="28"/>
                <w:szCs w:val="28"/>
                <w:lang w:eastAsia="ar-SA"/>
              </w:rPr>
              <w:t>3</w:t>
            </w:r>
            <w:r w:rsidRPr="00D66C27">
              <w:rPr>
                <w:sz w:val="28"/>
                <w:szCs w:val="28"/>
                <w:lang w:eastAsia="ar-SA"/>
              </w:rPr>
              <w:t xml:space="preserve"> год  -   0,0</w:t>
            </w:r>
            <w:r w:rsidR="0086278B">
              <w:rPr>
                <w:sz w:val="28"/>
                <w:szCs w:val="28"/>
                <w:lang w:eastAsia="ar-SA"/>
              </w:rPr>
              <w:t>0</w:t>
            </w:r>
            <w:r w:rsidRPr="00D66C27">
              <w:rPr>
                <w:sz w:val="28"/>
                <w:szCs w:val="28"/>
                <w:lang w:eastAsia="ar-SA"/>
              </w:rPr>
              <w:t xml:space="preserve"> тыс. рублей;</w:t>
            </w:r>
          </w:p>
          <w:p w:rsidR="00D66C27" w:rsidRPr="00D66C27" w:rsidRDefault="00E345D2" w:rsidP="00E345D2">
            <w:pPr>
              <w:widowControl w:val="0"/>
              <w:suppressAutoHyphens/>
              <w:autoSpaceDE w:val="0"/>
              <w:spacing w:line="276" w:lineRule="auto"/>
              <w:rPr>
                <w:rFonts w:eastAsia="Arial"/>
                <w:sz w:val="28"/>
                <w:szCs w:val="28"/>
                <w:lang w:eastAsia="ar-SA"/>
              </w:rPr>
            </w:pPr>
            <w:r>
              <w:rPr>
                <w:rFonts w:eastAsia="Arial"/>
                <w:sz w:val="28"/>
                <w:szCs w:val="28"/>
                <w:lang w:eastAsia="ar-SA"/>
              </w:rPr>
              <w:t>2024 год   -  1</w:t>
            </w:r>
            <w:r w:rsidR="00D66C27" w:rsidRPr="00D66C27">
              <w:rPr>
                <w:rFonts w:eastAsia="Arial"/>
                <w:sz w:val="28"/>
                <w:szCs w:val="28"/>
                <w:lang w:eastAsia="ar-SA"/>
              </w:rPr>
              <w:t>0,0</w:t>
            </w:r>
            <w:r w:rsidR="0086278B">
              <w:rPr>
                <w:rFonts w:eastAsia="Arial"/>
                <w:sz w:val="28"/>
                <w:szCs w:val="28"/>
                <w:lang w:eastAsia="ar-SA"/>
              </w:rPr>
              <w:t>0</w:t>
            </w:r>
            <w:r w:rsidR="00D66C27" w:rsidRPr="00D66C27">
              <w:rPr>
                <w:rFonts w:eastAsia="Arial"/>
                <w:sz w:val="28"/>
                <w:szCs w:val="28"/>
                <w:lang w:eastAsia="ar-SA"/>
              </w:rPr>
              <w:t xml:space="preserve"> тыс. рублей.</w:t>
            </w:r>
          </w:p>
        </w:tc>
      </w:tr>
      <w:tr w:rsidR="00D66C27" w:rsidRPr="00D66C27" w:rsidTr="00B87543">
        <w:trPr>
          <w:trHeight w:val="550"/>
        </w:trPr>
        <w:tc>
          <w:tcPr>
            <w:tcW w:w="2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6C27" w:rsidRPr="00D66C27" w:rsidRDefault="00D66C27" w:rsidP="00D66C27">
            <w:pPr>
              <w:suppressAutoHyphens/>
              <w:autoSpaceDE w:val="0"/>
              <w:snapToGrid w:val="0"/>
              <w:spacing w:before="120" w:after="120"/>
              <w:rPr>
                <w:rFonts w:eastAsia="Arial"/>
                <w:b/>
                <w:sz w:val="28"/>
                <w:szCs w:val="28"/>
                <w:lang w:eastAsia="ar-SA"/>
              </w:rPr>
            </w:pPr>
            <w:r w:rsidRPr="00D66C27">
              <w:rPr>
                <w:rFonts w:eastAsia="Arial"/>
                <w:b/>
                <w:sz w:val="28"/>
                <w:szCs w:val="28"/>
                <w:lang w:eastAsia="ar-SA"/>
              </w:rPr>
              <w:t xml:space="preserve">Организация  </w:t>
            </w:r>
            <w:proofErr w:type="gramStart"/>
            <w:r w:rsidRPr="00D66C27">
              <w:rPr>
                <w:rFonts w:eastAsia="Arial"/>
                <w:b/>
                <w:sz w:val="28"/>
                <w:szCs w:val="28"/>
                <w:lang w:eastAsia="ar-SA"/>
              </w:rPr>
              <w:t>контроля за</w:t>
            </w:r>
            <w:proofErr w:type="gramEnd"/>
            <w:r w:rsidRPr="00D66C27">
              <w:rPr>
                <w:rFonts w:eastAsia="Arial"/>
                <w:b/>
                <w:sz w:val="28"/>
                <w:szCs w:val="28"/>
                <w:lang w:eastAsia="ar-SA"/>
              </w:rPr>
              <w:t xml:space="preserve"> исполнением программы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C27" w:rsidRPr="00D66C27" w:rsidRDefault="00D66C27" w:rsidP="00D66C27">
            <w:pPr>
              <w:suppressAutoHyphens/>
              <w:autoSpaceDE w:val="0"/>
              <w:snapToGrid w:val="0"/>
              <w:spacing w:before="120" w:after="120" w:line="276" w:lineRule="auto"/>
              <w:jc w:val="both"/>
              <w:rPr>
                <w:rFonts w:eastAsia="Arial"/>
                <w:sz w:val="28"/>
                <w:szCs w:val="28"/>
                <w:lang w:eastAsia="ar-SA"/>
              </w:rPr>
            </w:pPr>
            <w:proofErr w:type="gramStart"/>
            <w:r w:rsidRPr="00D66C27">
              <w:rPr>
                <w:rFonts w:eastAsia="Arial"/>
                <w:sz w:val="28"/>
                <w:szCs w:val="28"/>
                <w:lang w:eastAsia="ar-SA"/>
              </w:rPr>
              <w:t>Контроль за</w:t>
            </w:r>
            <w:proofErr w:type="gramEnd"/>
            <w:r w:rsidRPr="00D66C27">
              <w:rPr>
                <w:rFonts w:eastAsia="Arial"/>
                <w:sz w:val="28"/>
                <w:szCs w:val="28"/>
                <w:lang w:eastAsia="ar-SA"/>
              </w:rPr>
              <w:t xml:space="preserve"> реализацией муниципальной  программы осуществляется Администрацией сельского поселения Спиридоновка муниципального района Волжский  Самарской области.</w:t>
            </w:r>
          </w:p>
        </w:tc>
      </w:tr>
    </w:tbl>
    <w:p w:rsidR="00D66C27" w:rsidRDefault="00D66C27" w:rsidP="00D66C27">
      <w:pPr>
        <w:tabs>
          <w:tab w:val="left" w:pos="1584"/>
        </w:tabs>
        <w:suppressAutoHyphens/>
        <w:spacing w:before="120" w:after="120"/>
        <w:rPr>
          <w:sz w:val="28"/>
          <w:szCs w:val="28"/>
          <w:lang w:eastAsia="ar-SA"/>
        </w:rPr>
      </w:pPr>
    </w:p>
    <w:p w:rsidR="00DB34D5" w:rsidRDefault="00DB34D5" w:rsidP="00D66C27">
      <w:pPr>
        <w:tabs>
          <w:tab w:val="left" w:pos="1584"/>
        </w:tabs>
        <w:suppressAutoHyphens/>
        <w:spacing w:before="120" w:after="120"/>
        <w:rPr>
          <w:sz w:val="28"/>
          <w:szCs w:val="28"/>
          <w:lang w:eastAsia="ar-SA"/>
        </w:rPr>
      </w:pPr>
    </w:p>
    <w:p w:rsidR="00DB34D5" w:rsidRDefault="00DB34D5" w:rsidP="00D66C27">
      <w:pPr>
        <w:tabs>
          <w:tab w:val="left" w:pos="1584"/>
        </w:tabs>
        <w:suppressAutoHyphens/>
        <w:spacing w:before="120" w:after="120"/>
        <w:rPr>
          <w:sz w:val="28"/>
          <w:szCs w:val="28"/>
          <w:lang w:eastAsia="ar-SA"/>
        </w:rPr>
      </w:pPr>
    </w:p>
    <w:p w:rsidR="00DB34D5" w:rsidRPr="00D66C27" w:rsidRDefault="00DB34D5" w:rsidP="00D66C27">
      <w:pPr>
        <w:tabs>
          <w:tab w:val="left" w:pos="1584"/>
        </w:tabs>
        <w:suppressAutoHyphens/>
        <w:spacing w:before="120" w:after="120"/>
        <w:rPr>
          <w:sz w:val="28"/>
          <w:szCs w:val="28"/>
          <w:lang w:eastAsia="ar-SA"/>
        </w:rPr>
      </w:pPr>
    </w:p>
    <w:p w:rsidR="00DB34D5" w:rsidRPr="00DB34D5" w:rsidRDefault="00DB34D5" w:rsidP="00DB34D5">
      <w:pPr>
        <w:jc w:val="center"/>
        <w:rPr>
          <w:rFonts w:eastAsia="Arial"/>
          <w:b/>
          <w:sz w:val="28"/>
          <w:szCs w:val="28"/>
        </w:rPr>
      </w:pPr>
      <w:r w:rsidRPr="00DB34D5">
        <w:rPr>
          <w:rFonts w:eastAsia="Arial"/>
          <w:b/>
          <w:sz w:val="28"/>
          <w:szCs w:val="28"/>
        </w:rPr>
        <w:lastRenderedPageBreak/>
        <w:t>1. Характеристика текущего состояния, основные проблемы и</w:t>
      </w:r>
    </w:p>
    <w:p w:rsidR="00DB34D5" w:rsidRDefault="00DB34D5" w:rsidP="00DB34D5">
      <w:pPr>
        <w:jc w:val="center"/>
        <w:rPr>
          <w:rFonts w:eastAsia="Arial"/>
          <w:b/>
          <w:sz w:val="28"/>
          <w:szCs w:val="28"/>
        </w:rPr>
      </w:pPr>
      <w:r w:rsidRPr="00DB34D5">
        <w:rPr>
          <w:rFonts w:eastAsia="Arial"/>
          <w:b/>
          <w:sz w:val="28"/>
          <w:szCs w:val="28"/>
        </w:rPr>
        <w:t>обоснование необходимости их решения</w:t>
      </w:r>
    </w:p>
    <w:p w:rsidR="00DB34D5" w:rsidRPr="00DB34D5" w:rsidRDefault="00DB34D5" w:rsidP="00DB34D5">
      <w:pPr>
        <w:spacing w:line="276" w:lineRule="auto"/>
        <w:jc w:val="center"/>
        <w:rPr>
          <w:rFonts w:eastAsia="Arial"/>
          <w:b/>
          <w:sz w:val="28"/>
          <w:szCs w:val="28"/>
        </w:rPr>
      </w:pP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proofErr w:type="gramStart"/>
      <w:r w:rsidRPr="00DB34D5">
        <w:rPr>
          <w:rFonts w:eastAsia="Arial"/>
          <w:sz w:val="28"/>
          <w:szCs w:val="28"/>
        </w:rPr>
        <w:t xml:space="preserve">Основным стратегическим направлением деятельности Администрации </w:t>
      </w:r>
      <w:r w:rsidRPr="00DB34D5">
        <w:rPr>
          <w:rFonts w:eastAsia="Arial"/>
          <w:sz w:val="28"/>
          <w:szCs w:val="28"/>
        </w:rPr>
        <w:t xml:space="preserve">сельского поселения Спиридоновка </w:t>
      </w:r>
      <w:r w:rsidRPr="00DB34D5">
        <w:rPr>
          <w:rFonts w:eastAsia="Arial"/>
          <w:sz w:val="28"/>
          <w:szCs w:val="28"/>
        </w:rPr>
        <w:t>муниципального района Волжский Самарской области является обеспечение устойчивого развития района, которое предполагает совершенствование района путем создания современной и эстетичной территории жизнедеятельности, с развитой инфраструктурой: модернизация и развитие инженерной инфраструктуры, обеспечение безопасности жизнедеятельности населения, формирование здоровой среды обитания, снижение рисков гибели и травматизма граждан от неестественных причин, обеспечение доступности городской среды для маломобильных</w:t>
      </w:r>
      <w:proofErr w:type="gramEnd"/>
      <w:r w:rsidRPr="00DB34D5">
        <w:rPr>
          <w:rFonts w:eastAsia="Arial"/>
          <w:sz w:val="28"/>
          <w:szCs w:val="28"/>
        </w:rPr>
        <w:t xml:space="preserve"> групп населения.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 xml:space="preserve">Понятие «благоустройство территории» появилось в действующем законодательстве сравнительно недавно. </w:t>
      </w:r>
      <w:proofErr w:type="gramStart"/>
      <w:r w:rsidRPr="00DB34D5">
        <w:rPr>
          <w:rFonts w:eastAsia="Arial"/>
          <w:sz w:val="28"/>
          <w:szCs w:val="28"/>
        </w:rPr>
        <w:t>Согласно пункту 1 статьи 2 Федерального закона № 131-ФЗ от 06 октября 2003 года «Об общих принципах организации местного самоуправления в Российской Федерации», под благоустройством территории поселения принято понимать комплекс мероприятий по содержанию территории, а также по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территории.</w:t>
      </w:r>
      <w:proofErr w:type="gramEnd"/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Уровень благоустройства определяет комфортность проживания граждан и является одной из проблем, требующих каждодневного внимания и эффективного решения, которое включает в себя комплекс мероприятий по инженерной подготовке и обеспечению безопасности, озеленению, устройству покрытий, освещению, размещению малых архитектурных форм.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 xml:space="preserve">Совокупность огромного числа объектов, которые создают </w:t>
      </w:r>
      <w:r>
        <w:rPr>
          <w:rFonts w:eastAsia="Arial"/>
          <w:sz w:val="28"/>
          <w:szCs w:val="28"/>
        </w:rPr>
        <w:t>сельск</w:t>
      </w:r>
      <w:r w:rsidRPr="00DB34D5">
        <w:rPr>
          <w:rFonts w:eastAsia="Arial"/>
          <w:sz w:val="28"/>
          <w:szCs w:val="28"/>
        </w:rPr>
        <w:t xml:space="preserve">ое пространство - </w:t>
      </w:r>
      <w:r>
        <w:rPr>
          <w:rFonts w:eastAsia="Arial"/>
          <w:sz w:val="28"/>
          <w:szCs w:val="28"/>
        </w:rPr>
        <w:t>сельск</w:t>
      </w:r>
      <w:r w:rsidRPr="00DB34D5">
        <w:rPr>
          <w:rFonts w:eastAsia="Arial"/>
          <w:sz w:val="28"/>
          <w:szCs w:val="28"/>
        </w:rPr>
        <w:t>ая среда. Среда влияет не только на ежедневное поведение и мироощущение населения, но и на фундаментальные процессы становления гражданского общества.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Важнейшей задачей органов местного самоуправления является формирование и обеспечение среды, комфортной и благоприятной для проживания населения, в том числе благоустройство и надлежащее содержание дворовых территорий, выполнение требований Градостроительного кодекса Российской Федерации по устойчивому развитию территорий, обеспечивающих при осуществлении  градостроительной деятельности безопасные и благоприятные условия жизнедеятельности человека.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lastRenderedPageBreak/>
        <w:t xml:space="preserve">Для нормального функционирования </w:t>
      </w:r>
      <w:r>
        <w:rPr>
          <w:rFonts w:eastAsia="Arial"/>
          <w:sz w:val="28"/>
          <w:szCs w:val="28"/>
        </w:rPr>
        <w:t>сельского поселения</w:t>
      </w:r>
      <w:r w:rsidRPr="00DB34D5">
        <w:rPr>
          <w:rFonts w:eastAsia="Arial"/>
          <w:sz w:val="28"/>
          <w:szCs w:val="28"/>
        </w:rPr>
        <w:t xml:space="preserve"> большое значение имеет инженерное благоустройство дворовых территорий многоквартирных домов.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В настоящее время на многих дворовых территориях имеется ряд недостатков: отсутствуют скамейки, урны, беседки, состояние детских игровых площадок неудовлетворительное, дорожное покрытие разрушено, утрачен внешний облик газонов.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Существуют территории, требующие комплексного благоустройства, включающего в себя ремонт и замену детского оборудования, установку элементов малых архитектурных форм, устройство пешеходных дорожек, реконструкцию элементов озеленения (газоны, клумбы).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Во многих дворах отмечается недостаточное количество стоянок для личного транспорта, в других они отсутствуют. Это приводит к самовольному хаотичному размещению автомобильного транспорта на территориях детских игровых площадок, газонах. Территории дворов превращаются в автостоянки и вызывают негодование жителей.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Дворовые территории многоквартирных домов и проезды к дворовым территориям являются важнейшей составной частью транспортной системы,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От уровня транспортно-эксплуатационного состояния дворовых территорий и проездов во многом зависит качество жизни населения.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Без благоустройства дворов благоустройство района не может носить комплексный характер и эффективно влиять на повышение качества жизни населения.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 xml:space="preserve">Поэтому необходимо продолжать целенаправленную работу по благоустройству дворовых территорий. 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proofErr w:type="gramStart"/>
      <w:r w:rsidRPr="00DB34D5">
        <w:rPr>
          <w:rFonts w:eastAsia="Arial"/>
          <w:sz w:val="28"/>
          <w:szCs w:val="28"/>
        </w:rPr>
        <w:t>На состояние объектов благоустройства сказывается</w:t>
      </w:r>
      <w:proofErr w:type="gramEnd"/>
      <w:r w:rsidRPr="00DB34D5">
        <w:rPr>
          <w:rFonts w:eastAsia="Arial"/>
          <w:sz w:val="28"/>
          <w:szCs w:val="28"/>
        </w:rPr>
        <w:t xml:space="preserve"> влияние факторов, воздействие которых заставляет регулярно проводить мероприятия по сохранению и направленные на поддержание уровня комфортности проживания.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 xml:space="preserve">Кроме природных факторов, износу способствует увеличение интенсивности к </w:t>
      </w:r>
      <w:proofErr w:type="spellStart"/>
      <w:r w:rsidRPr="00DB34D5">
        <w:rPr>
          <w:rFonts w:eastAsia="Arial"/>
          <w:sz w:val="28"/>
          <w:szCs w:val="28"/>
        </w:rPr>
        <w:t>эсплуатационного</w:t>
      </w:r>
      <w:proofErr w:type="spellEnd"/>
      <w:r w:rsidRPr="00DB34D5">
        <w:rPr>
          <w:rFonts w:eastAsia="Arial"/>
          <w:sz w:val="28"/>
          <w:szCs w:val="28"/>
        </w:rPr>
        <w:t xml:space="preserve"> воздействия. Также одной из проблем благоустройства территории является негативное, небрежное отношение жителей к элементам благоустройства, низкий уровень культуры поведения в общественных местах, на улицах и во дворах.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К решению проблем благоустройства дворовых территорий и наиболее посещаемых территорий общего пользования необходим программно-целевой подход, так как без комплексной системы благоустройства городского поселения невозможно добиться каких-либо значимых результатов в обеспечении комфортных условий для деятельности и отдыха жителей.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lastRenderedPageBreak/>
        <w:t>Эти проблемы не могут быть решены в пределах одного поселения, поскольку требуют значительных бюджетных расходов. Для их решения требуется участие не только органов местного самоуправления, но и государственных органов, а также организаций различных форм собственности, осуществляющих свою деятельность на территории района.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proofErr w:type="gramStart"/>
      <w:r w:rsidRPr="00DB34D5">
        <w:rPr>
          <w:rFonts w:eastAsia="Arial"/>
          <w:sz w:val="28"/>
          <w:szCs w:val="28"/>
        </w:rPr>
        <w:t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района, создания комфортных условий проживания населения будет осуществляться в рамках муниципальной программы «Формирование комфортной городской среды на 20</w:t>
      </w:r>
      <w:r>
        <w:rPr>
          <w:rFonts w:eastAsia="Arial"/>
          <w:sz w:val="28"/>
          <w:szCs w:val="28"/>
        </w:rPr>
        <w:t>23</w:t>
      </w:r>
      <w:r w:rsidRPr="00DB34D5">
        <w:rPr>
          <w:rFonts w:eastAsia="Arial"/>
          <w:sz w:val="28"/>
          <w:szCs w:val="28"/>
        </w:rPr>
        <w:t>-202</w:t>
      </w:r>
      <w:r>
        <w:rPr>
          <w:rFonts w:eastAsia="Arial"/>
          <w:sz w:val="28"/>
          <w:szCs w:val="28"/>
        </w:rPr>
        <w:t>4</w:t>
      </w:r>
      <w:r w:rsidRPr="00DB34D5">
        <w:rPr>
          <w:rFonts w:eastAsia="Arial"/>
          <w:sz w:val="28"/>
          <w:szCs w:val="28"/>
        </w:rPr>
        <w:t xml:space="preserve"> годы» на территории </w:t>
      </w:r>
      <w:r w:rsidRPr="00DB34D5">
        <w:rPr>
          <w:rFonts w:eastAsia="Arial"/>
          <w:sz w:val="28"/>
          <w:szCs w:val="28"/>
        </w:rPr>
        <w:t xml:space="preserve">сельского поселения Спиридоновка </w:t>
      </w:r>
      <w:r w:rsidRPr="00DB34D5">
        <w:rPr>
          <w:rFonts w:eastAsia="Arial"/>
          <w:sz w:val="28"/>
          <w:szCs w:val="28"/>
        </w:rPr>
        <w:t>муниципального района Волжский Самарской области.</w:t>
      </w:r>
      <w:proofErr w:type="gramEnd"/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граждан, а именно: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- 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-  запустит реализацию механизма поддержки мероприятий по благоустройству, инициированных гражданами;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- запустит механизм финансового и трудового участия граждан и организаций в реализации мероприятий по благоустройству;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 xml:space="preserve">- сформирует инструменты общественного </w:t>
      </w:r>
      <w:proofErr w:type="gramStart"/>
      <w:r w:rsidRPr="00DB34D5">
        <w:rPr>
          <w:rFonts w:eastAsia="Arial"/>
          <w:sz w:val="28"/>
          <w:szCs w:val="28"/>
        </w:rPr>
        <w:t>контроля за</w:t>
      </w:r>
      <w:proofErr w:type="gramEnd"/>
      <w:r w:rsidRPr="00DB34D5">
        <w:rPr>
          <w:rFonts w:eastAsia="Arial"/>
          <w:sz w:val="28"/>
          <w:szCs w:val="28"/>
        </w:rPr>
        <w:t xml:space="preserve"> реализацией мероприятий по благоустройству на территории района.</w:t>
      </w:r>
    </w:p>
    <w:p w:rsidR="00DB34D5" w:rsidRPr="00DB34D5" w:rsidRDefault="00DB34D5" w:rsidP="00DB34D5">
      <w:pPr>
        <w:spacing w:line="276" w:lineRule="auto"/>
        <w:jc w:val="center"/>
        <w:rPr>
          <w:rFonts w:eastAsia="Arial"/>
          <w:b/>
          <w:sz w:val="28"/>
          <w:szCs w:val="28"/>
        </w:rPr>
      </w:pPr>
    </w:p>
    <w:p w:rsidR="00DB34D5" w:rsidRDefault="00DB34D5" w:rsidP="00DB34D5">
      <w:pPr>
        <w:spacing w:line="276" w:lineRule="auto"/>
        <w:jc w:val="center"/>
        <w:rPr>
          <w:rFonts w:eastAsia="Arial"/>
          <w:b/>
          <w:sz w:val="28"/>
          <w:szCs w:val="28"/>
        </w:rPr>
      </w:pPr>
      <w:r w:rsidRPr="00DB34D5">
        <w:rPr>
          <w:rFonts w:eastAsia="Arial"/>
          <w:b/>
          <w:sz w:val="28"/>
          <w:szCs w:val="28"/>
        </w:rPr>
        <w:t>2. Основные цели, задачи, этапы и сроки реализации Программы</w:t>
      </w:r>
    </w:p>
    <w:p w:rsidR="00DB34D5" w:rsidRPr="00DB34D5" w:rsidRDefault="00DB34D5" w:rsidP="00DB34D5">
      <w:pPr>
        <w:spacing w:line="276" w:lineRule="auto"/>
        <w:jc w:val="center"/>
        <w:rPr>
          <w:rFonts w:eastAsia="Arial"/>
          <w:b/>
          <w:sz w:val="28"/>
          <w:szCs w:val="28"/>
        </w:rPr>
      </w:pP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 xml:space="preserve">Целью Программы является повышение уровня благоустройства территории </w:t>
      </w:r>
      <w:r w:rsidR="00852205" w:rsidRPr="00852205">
        <w:rPr>
          <w:rFonts w:eastAsia="Arial"/>
          <w:sz w:val="28"/>
          <w:szCs w:val="28"/>
        </w:rPr>
        <w:t xml:space="preserve">сельского поселения Спиридоновка </w:t>
      </w:r>
      <w:r w:rsidRPr="00DB34D5">
        <w:rPr>
          <w:rFonts w:eastAsia="Arial"/>
          <w:sz w:val="28"/>
          <w:szCs w:val="28"/>
        </w:rPr>
        <w:t xml:space="preserve">муниципального района </w:t>
      </w:r>
      <w:proofErr w:type="gramStart"/>
      <w:r w:rsidRPr="00DB34D5">
        <w:rPr>
          <w:rFonts w:eastAsia="Arial"/>
          <w:sz w:val="28"/>
          <w:szCs w:val="28"/>
        </w:rPr>
        <w:t>Волжский</w:t>
      </w:r>
      <w:proofErr w:type="gramEnd"/>
      <w:r w:rsidRPr="00DB34D5">
        <w:rPr>
          <w:rFonts w:eastAsia="Arial"/>
          <w:sz w:val="28"/>
          <w:szCs w:val="28"/>
        </w:rPr>
        <w:t xml:space="preserve"> Самарской области.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Для достижения поставленной цели необходимо решение следующих основных задач: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- повышение уровня благоустройства дворовых территорий района;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- повышение уровня благоустройства общественных территорий;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-повышение уровня вовлеченности заинтересованных граждан,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организаций в реализацию мероприятий по благоустройству территорий района.</w:t>
      </w:r>
    </w:p>
    <w:p w:rsidR="00DB34D5" w:rsidRPr="00DB34D5" w:rsidRDefault="00DB34D5" w:rsidP="00DB34D5">
      <w:pPr>
        <w:spacing w:line="276" w:lineRule="auto"/>
        <w:jc w:val="both"/>
        <w:rPr>
          <w:rFonts w:eastAsia="Arial"/>
          <w:sz w:val="28"/>
          <w:szCs w:val="28"/>
        </w:rPr>
      </w:pPr>
    </w:p>
    <w:p w:rsidR="00DB34D5" w:rsidRDefault="00DB34D5" w:rsidP="00852205">
      <w:pPr>
        <w:spacing w:line="276" w:lineRule="auto"/>
        <w:jc w:val="center"/>
        <w:rPr>
          <w:rFonts w:eastAsia="Arial"/>
          <w:b/>
          <w:sz w:val="28"/>
          <w:szCs w:val="28"/>
        </w:rPr>
      </w:pPr>
      <w:r w:rsidRPr="00DB34D5">
        <w:rPr>
          <w:rFonts w:eastAsia="Arial"/>
          <w:b/>
          <w:sz w:val="28"/>
          <w:szCs w:val="28"/>
        </w:rPr>
        <w:lastRenderedPageBreak/>
        <w:t>3. Целевые индикаторы и показатели, характеризующие ежегодный ход и</w:t>
      </w:r>
      <w:r w:rsidR="00852205">
        <w:rPr>
          <w:rFonts w:eastAsia="Arial"/>
          <w:b/>
          <w:sz w:val="28"/>
          <w:szCs w:val="28"/>
        </w:rPr>
        <w:t xml:space="preserve"> </w:t>
      </w:r>
      <w:r w:rsidRPr="00DB34D5">
        <w:rPr>
          <w:rFonts w:eastAsia="Arial"/>
          <w:b/>
          <w:sz w:val="28"/>
          <w:szCs w:val="28"/>
        </w:rPr>
        <w:t>итоги реализации программы</w:t>
      </w:r>
    </w:p>
    <w:p w:rsidR="00852205" w:rsidRPr="00DB34D5" w:rsidRDefault="00852205" w:rsidP="00852205">
      <w:pPr>
        <w:spacing w:line="276" w:lineRule="auto"/>
        <w:jc w:val="center"/>
        <w:rPr>
          <w:rFonts w:eastAsia="Arial"/>
          <w:b/>
          <w:sz w:val="28"/>
          <w:szCs w:val="28"/>
        </w:rPr>
      </w:pP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Перечень целевых индикаторов (показателей), характеризующих ежегодный ход и итоги реализации Программы, приведен в Приложении № 3 к Программе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</w:p>
    <w:p w:rsidR="00DB34D5" w:rsidRDefault="00DB34D5" w:rsidP="00DB34D5">
      <w:pPr>
        <w:spacing w:line="276" w:lineRule="auto"/>
        <w:jc w:val="center"/>
        <w:rPr>
          <w:rFonts w:eastAsia="Arial"/>
          <w:b/>
          <w:sz w:val="28"/>
          <w:szCs w:val="28"/>
        </w:rPr>
      </w:pPr>
      <w:r w:rsidRPr="00DB34D5">
        <w:rPr>
          <w:rFonts w:eastAsia="Arial"/>
          <w:b/>
          <w:sz w:val="28"/>
          <w:szCs w:val="28"/>
        </w:rPr>
        <w:t>4. Перечень и характеристики основных мероприятий Программы</w:t>
      </w:r>
    </w:p>
    <w:p w:rsidR="00852205" w:rsidRPr="00DB34D5" w:rsidRDefault="00852205" w:rsidP="00DB34D5">
      <w:pPr>
        <w:spacing w:line="276" w:lineRule="auto"/>
        <w:jc w:val="center"/>
        <w:rPr>
          <w:rFonts w:eastAsia="Arial"/>
          <w:b/>
          <w:sz w:val="28"/>
          <w:szCs w:val="28"/>
        </w:rPr>
      </w:pP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 xml:space="preserve">Мероприятия Программы будут направлены на решение основных проблем благоустройства территорий </w:t>
      </w:r>
      <w:r w:rsidR="00852205" w:rsidRPr="00852205">
        <w:rPr>
          <w:rFonts w:eastAsia="Arial"/>
          <w:sz w:val="28"/>
          <w:szCs w:val="28"/>
        </w:rPr>
        <w:t>сельского поселения Спиридоновка</w:t>
      </w:r>
      <w:r w:rsidRPr="00DB34D5">
        <w:rPr>
          <w:rFonts w:eastAsia="Arial"/>
          <w:sz w:val="28"/>
          <w:szCs w:val="28"/>
        </w:rPr>
        <w:t>. На реализацию задач Программы направлены следующие основные мероприятия:</w:t>
      </w:r>
    </w:p>
    <w:p w:rsidR="00DB34D5" w:rsidRPr="00DB34D5" w:rsidRDefault="00DB34D5" w:rsidP="00DB34D5">
      <w:pPr>
        <w:spacing w:after="160"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DB34D5">
        <w:rPr>
          <w:rFonts w:eastAsia="Calibri"/>
          <w:b/>
          <w:i/>
          <w:sz w:val="28"/>
          <w:szCs w:val="28"/>
          <w:lang w:eastAsia="en-US"/>
        </w:rPr>
        <w:t>4.1. Благоустройство дворовых территорий района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proofErr w:type="gramStart"/>
      <w:r w:rsidRPr="00DB34D5">
        <w:rPr>
          <w:rFonts w:eastAsia="Arial"/>
          <w:sz w:val="28"/>
          <w:szCs w:val="28"/>
        </w:rPr>
        <w:t xml:space="preserve">Перечень мероприятий по благоустройству дворовых территорий многоквартирных домов определен Порядком предоставления субсидий из областного бюджета бюджетам муниципальных образований (Самарской области на </w:t>
      </w:r>
      <w:proofErr w:type="spellStart"/>
      <w:r w:rsidRPr="00DB34D5">
        <w:rPr>
          <w:rFonts w:eastAsia="Arial"/>
          <w:sz w:val="28"/>
          <w:szCs w:val="28"/>
        </w:rPr>
        <w:t>софинансирование</w:t>
      </w:r>
      <w:proofErr w:type="spellEnd"/>
      <w:r w:rsidRPr="00DB34D5">
        <w:rPr>
          <w:rFonts w:eastAsia="Arial"/>
          <w:sz w:val="28"/>
          <w:szCs w:val="28"/>
        </w:rPr>
        <w:t xml:space="preserve"> расходных обязательств муниципальных образований на  поддержку муниципальных программ формирование комфортной городской  среды и включает в себя:</w:t>
      </w:r>
      <w:proofErr w:type="gramEnd"/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1.1.Минимальный перечень видов работ по благоустройству дворовых территорий многоквартирных домов: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- ремонт дворовых проездов;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- обеспечение освещения дворовых территорий;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- установка скамеек;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- установка урн.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минимальный перечень работ приведена в Приложении № 5 к Программе. Нормативная стоимость работ по благоустройству определялась исходя из сметной документации 20</w:t>
      </w:r>
      <w:r w:rsidR="00F27F44">
        <w:rPr>
          <w:rFonts w:eastAsia="Arial"/>
          <w:sz w:val="28"/>
          <w:szCs w:val="28"/>
        </w:rPr>
        <w:t>22</w:t>
      </w:r>
      <w:r w:rsidRPr="00DB34D5">
        <w:rPr>
          <w:rFonts w:eastAsia="Arial"/>
          <w:sz w:val="28"/>
          <w:szCs w:val="28"/>
        </w:rPr>
        <w:t xml:space="preserve"> года, подготовленной в соответствии с Положением о составе разделов проектной документации и требований к их содержанию, утверждённым Постановлением Правительства Российской Федерации от 16.02.2008 №87, получившей положительное заключение проверки сметной документации.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</w:t>
      </w:r>
      <w:proofErr w:type="gramStart"/>
      <w:r w:rsidRPr="00DB34D5">
        <w:rPr>
          <w:rFonts w:eastAsia="Arial"/>
          <w:sz w:val="28"/>
          <w:szCs w:val="28"/>
        </w:rPr>
        <w:t>исходя из  минимального перечня работ по благоустройству дворовых территорий многоквартирных домов приведен</w:t>
      </w:r>
      <w:proofErr w:type="gramEnd"/>
      <w:r w:rsidRPr="00DB34D5">
        <w:rPr>
          <w:rFonts w:eastAsia="Arial"/>
          <w:sz w:val="28"/>
          <w:szCs w:val="28"/>
        </w:rPr>
        <w:t xml:space="preserve"> в приложении № 4 к настоящей Программе.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lastRenderedPageBreak/>
        <w:t>1.2. Перечень дополнительных видов работ по благоустройству дворовых территорий многоквартирных домов: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- ремонт и (или) устройство пешеходных дорожек;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-ремонт и устройство автомобильных парковок (парковочных мест);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-устройство и оборудование детских, спортивных площадок, иных площадок;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- организация площадок для установки мусоросборников;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-озеленение;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- устройство пандуса;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- иные аналогичные виды работ.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перечень дополнительных работ приведена в Приложении № 5 к Программе. Нормативная стоимость работ по благоустройству определялась исходя из сметной документации 20</w:t>
      </w:r>
      <w:r w:rsidR="00852205">
        <w:rPr>
          <w:rFonts w:eastAsia="Arial"/>
          <w:sz w:val="28"/>
          <w:szCs w:val="28"/>
        </w:rPr>
        <w:t>22</w:t>
      </w:r>
      <w:r w:rsidRPr="00DB34D5">
        <w:rPr>
          <w:rFonts w:eastAsia="Arial"/>
          <w:sz w:val="28"/>
          <w:szCs w:val="28"/>
        </w:rPr>
        <w:t xml:space="preserve"> года, подготовленной в соответствии с Положением о составе разделов проектной документации и требований к их содержанию, утверждённым Постановлением Правительства Российской Федерации от 16.02.2008 №87, получившей положительное заключение проверки сметной документации.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Адресный перечень дворовых территорий формируется в соответствии с Положением о порядке представления, рассмотрения и оценки предложений заинтересованных лиц о включении дворовой территории в муниципальную программу «Формирование комфортной городской среды на 20</w:t>
      </w:r>
      <w:r w:rsidR="00852205">
        <w:rPr>
          <w:rFonts w:eastAsia="Arial"/>
          <w:sz w:val="28"/>
          <w:szCs w:val="28"/>
        </w:rPr>
        <w:t>23</w:t>
      </w:r>
      <w:r w:rsidRPr="00DB34D5">
        <w:rPr>
          <w:rFonts w:eastAsia="Arial"/>
          <w:sz w:val="28"/>
          <w:szCs w:val="28"/>
        </w:rPr>
        <w:t xml:space="preserve"> - 202</w:t>
      </w:r>
      <w:r w:rsidR="00852205">
        <w:rPr>
          <w:rFonts w:eastAsia="Arial"/>
          <w:sz w:val="28"/>
          <w:szCs w:val="28"/>
        </w:rPr>
        <w:t>4</w:t>
      </w:r>
      <w:r w:rsidRPr="00DB34D5">
        <w:rPr>
          <w:rFonts w:eastAsia="Arial"/>
          <w:sz w:val="28"/>
          <w:szCs w:val="28"/>
        </w:rPr>
        <w:t xml:space="preserve"> годы» на территории </w:t>
      </w:r>
      <w:r w:rsidR="00852205" w:rsidRPr="00852205">
        <w:rPr>
          <w:rFonts w:eastAsia="Arial"/>
          <w:sz w:val="28"/>
          <w:szCs w:val="28"/>
        </w:rPr>
        <w:t xml:space="preserve">сельского поселения Спиридоновка </w:t>
      </w:r>
      <w:r w:rsidRPr="00DB34D5">
        <w:rPr>
          <w:rFonts w:eastAsia="Arial"/>
          <w:sz w:val="28"/>
          <w:szCs w:val="28"/>
        </w:rPr>
        <w:t xml:space="preserve">муниципального района Волжский Самарской области. 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Включение дворовой территории в муниципальную программу без решения заинтересованных лиц не допускается.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proofErr w:type="gramStart"/>
      <w:r w:rsidRPr="00DB34D5">
        <w:rPr>
          <w:rFonts w:eastAsia="Arial"/>
          <w:sz w:val="28"/>
          <w:szCs w:val="28"/>
        </w:rPr>
        <w:t>По каждой дворовой территории, включенной в муниципальную программу, подготавливается и утверждается (с учетом обсуждения с представителями заинтересованных лиц) дизайн — проект в соответствии с Порядком разработки, обсуждения, согласования с заинтересованными лицами и утверждения дизайн - проекта благоустройства дворовой территории, включенной в  муниципальную программу «Формирование комфортной городской среды на 20</w:t>
      </w:r>
      <w:r w:rsidR="00852205">
        <w:rPr>
          <w:rFonts w:eastAsia="Arial"/>
          <w:sz w:val="28"/>
          <w:szCs w:val="28"/>
        </w:rPr>
        <w:t>23</w:t>
      </w:r>
      <w:r w:rsidRPr="00DB34D5">
        <w:rPr>
          <w:rFonts w:eastAsia="Arial"/>
          <w:sz w:val="28"/>
          <w:szCs w:val="28"/>
        </w:rPr>
        <w:t xml:space="preserve"> - 202</w:t>
      </w:r>
      <w:r w:rsidR="00852205">
        <w:rPr>
          <w:rFonts w:eastAsia="Arial"/>
          <w:sz w:val="28"/>
          <w:szCs w:val="28"/>
        </w:rPr>
        <w:t>4</w:t>
      </w:r>
      <w:r w:rsidRPr="00DB34D5">
        <w:rPr>
          <w:rFonts w:eastAsia="Arial"/>
          <w:sz w:val="28"/>
          <w:szCs w:val="28"/>
        </w:rPr>
        <w:t xml:space="preserve"> годы» на территории</w:t>
      </w:r>
      <w:r w:rsidR="00852205" w:rsidRPr="00852205">
        <w:t xml:space="preserve"> </w:t>
      </w:r>
      <w:r w:rsidR="00852205" w:rsidRPr="00852205">
        <w:rPr>
          <w:rFonts w:eastAsia="Arial"/>
          <w:sz w:val="28"/>
          <w:szCs w:val="28"/>
        </w:rPr>
        <w:t>сельского поселения Спиридоновка</w:t>
      </w:r>
      <w:r w:rsidRPr="00DB34D5">
        <w:rPr>
          <w:rFonts w:eastAsia="Arial"/>
          <w:sz w:val="28"/>
          <w:szCs w:val="28"/>
        </w:rPr>
        <w:t xml:space="preserve"> муниципального района Волжский Самарской области согласно</w:t>
      </w:r>
      <w:proofErr w:type="gramEnd"/>
      <w:r w:rsidRPr="00DB34D5">
        <w:rPr>
          <w:rFonts w:eastAsia="Arial"/>
          <w:sz w:val="28"/>
          <w:szCs w:val="28"/>
        </w:rPr>
        <w:t xml:space="preserve"> приложению № 6 к настоящей Программе.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 xml:space="preserve">Адресный перечень </w:t>
      </w:r>
      <w:proofErr w:type="gramStart"/>
      <w:r w:rsidRPr="00DB34D5">
        <w:rPr>
          <w:rFonts w:eastAsia="Arial"/>
          <w:sz w:val="28"/>
          <w:szCs w:val="28"/>
        </w:rPr>
        <w:t>дворовых территорий, планируемых благоустройству в период действия программы приведен</w:t>
      </w:r>
      <w:proofErr w:type="gramEnd"/>
      <w:r w:rsidRPr="00DB34D5">
        <w:rPr>
          <w:rFonts w:eastAsia="Arial"/>
          <w:sz w:val="28"/>
          <w:szCs w:val="28"/>
        </w:rPr>
        <w:t xml:space="preserve"> в приложении № 2 к настоящей Программе.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lastRenderedPageBreak/>
        <w:t>Применительно к дополнительному перечню работ по благоустройству дворовых территорий предусмотрено обязательное финансовое и (или) трудовое участие заинтересованных лиц,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работ по благоустройству дворовых территорий и механизм </w:t>
      </w:r>
      <w:proofErr w:type="gramStart"/>
      <w:r w:rsidRPr="00DB34D5">
        <w:rPr>
          <w:rFonts w:eastAsia="Arial"/>
          <w:sz w:val="28"/>
          <w:szCs w:val="28"/>
        </w:rPr>
        <w:t>контроля за</w:t>
      </w:r>
      <w:proofErr w:type="gramEnd"/>
      <w:r w:rsidRPr="00DB34D5">
        <w:rPr>
          <w:rFonts w:eastAsia="Arial"/>
          <w:sz w:val="28"/>
          <w:szCs w:val="28"/>
        </w:rPr>
        <w:t xml:space="preserve"> их расходованием, а также порядок трудового и (или) финансового участия граждан в выполнении указанных работ приведен в Приложении № 7 к настоящей Программе.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</w:p>
    <w:p w:rsidR="00DB34D5" w:rsidRPr="00DB34D5" w:rsidRDefault="00DB34D5" w:rsidP="00DB34D5">
      <w:pPr>
        <w:spacing w:line="276" w:lineRule="auto"/>
        <w:jc w:val="center"/>
        <w:rPr>
          <w:rFonts w:eastAsia="Arial"/>
          <w:b/>
          <w:i/>
          <w:sz w:val="28"/>
          <w:szCs w:val="28"/>
        </w:rPr>
      </w:pPr>
      <w:r w:rsidRPr="00DB34D5">
        <w:rPr>
          <w:rFonts w:eastAsia="Arial"/>
          <w:b/>
          <w:i/>
          <w:sz w:val="28"/>
          <w:szCs w:val="28"/>
        </w:rPr>
        <w:t xml:space="preserve">4.2. </w:t>
      </w:r>
      <w:proofErr w:type="gramStart"/>
      <w:r w:rsidRPr="00DB34D5">
        <w:rPr>
          <w:rFonts w:eastAsia="Arial"/>
          <w:b/>
          <w:i/>
          <w:sz w:val="28"/>
          <w:szCs w:val="28"/>
        </w:rPr>
        <w:t>Благоустройство общественных территорий (площадей, улиц, пешеходных зон, скверов, парков, иных территорий)</w:t>
      </w:r>
      <w:proofErr w:type="gramEnd"/>
    </w:p>
    <w:p w:rsidR="00DB34D5" w:rsidRPr="00DB34D5" w:rsidRDefault="00DB34D5" w:rsidP="00DB34D5">
      <w:pPr>
        <w:spacing w:line="276" w:lineRule="auto"/>
        <w:jc w:val="center"/>
        <w:rPr>
          <w:rFonts w:eastAsia="Arial"/>
          <w:b/>
          <w:i/>
          <w:sz w:val="28"/>
          <w:szCs w:val="28"/>
        </w:rPr>
      </w:pP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Для поддержания наиболее посещаемых общественных территорий в технически исправном состоянии и приведения их в соответствие с современными требованиями комфортности предусматривается целенаправленная работа по благоустройству наиболее посещаемых общественных территорий.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В качестве проектов благоустройства общественных территорий могут поступать предложения для обсуждения и благоустройства следующих видов проектов и территорий: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- благоустройство парков/скверов;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- устройство освещения улицы/парка/сквера;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При этом следует учитывать ограниченность реализации мероприятий по времени и в этой связи рекомендуется предлагать указанные мероприятия в тех  случаях, когда они будут носить достаточно локальный характер: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- устройство или реконструкция детской площадки;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- благоустройство территории возле общественного здания;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- благоустройство территории вокруг памятника;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- иные объекты, являющиеся местом массового пребывания людей.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Общественные территории, подлежащие благоустройству в 20</w:t>
      </w:r>
      <w:r w:rsidR="00852205">
        <w:rPr>
          <w:rFonts w:eastAsia="Arial"/>
          <w:sz w:val="28"/>
          <w:szCs w:val="28"/>
        </w:rPr>
        <w:t>23</w:t>
      </w:r>
      <w:r w:rsidRPr="00DB34D5">
        <w:rPr>
          <w:rFonts w:eastAsia="Arial"/>
          <w:sz w:val="28"/>
          <w:szCs w:val="28"/>
        </w:rPr>
        <w:t xml:space="preserve"> – 202</w:t>
      </w:r>
      <w:r w:rsidR="00852205">
        <w:rPr>
          <w:rFonts w:eastAsia="Arial"/>
          <w:sz w:val="28"/>
          <w:szCs w:val="28"/>
        </w:rPr>
        <w:t>4</w:t>
      </w:r>
      <w:r w:rsidRPr="00DB34D5">
        <w:rPr>
          <w:rFonts w:eastAsia="Arial"/>
          <w:sz w:val="28"/>
          <w:szCs w:val="28"/>
        </w:rPr>
        <w:t xml:space="preserve"> годы в рамках данной программы, с перечнем видов работ, планируемых к выполнению, отбираются с учетом результатов общественного обсуждения.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Перечень общественных территорий формируется в соответствии с Положением о порядке представления, рассмотрения и оценки предложений граждан, организаций о включении общественной территории в муниципальную программу «Формирование комфортной городской среды на 20</w:t>
      </w:r>
      <w:r w:rsidR="00852205">
        <w:rPr>
          <w:rFonts w:eastAsia="Arial"/>
          <w:sz w:val="28"/>
          <w:szCs w:val="28"/>
        </w:rPr>
        <w:t>23</w:t>
      </w:r>
      <w:r w:rsidRPr="00DB34D5">
        <w:rPr>
          <w:rFonts w:eastAsia="Arial"/>
          <w:sz w:val="28"/>
          <w:szCs w:val="28"/>
        </w:rPr>
        <w:t xml:space="preserve"> — 202</w:t>
      </w:r>
      <w:r w:rsidR="00852205">
        <w:rPr>
          <w:rFonts w:eastAsia="Arial"/>
          <w:sz w:val="28"/>
          <w:szCs w:val="28"/>
        </w:rPr>
        <w:t>4</w:t>
      </w:r>
      <w:r w:rsidRPr="00DB34D5">
        <w:rPr>
          <w:rFonts w:eastAsia="Arial"/>
          <w:sz w:val="28"/>
          <w:szCs w:val="28"/>
        </w:rPr>
        <w:t xml:space="preserve"> годы» на территории муниципального района Волжский Самарской области, утвержденным постановлением Администрации </w:t>
      </w:r>
      <w:r w:rsidR="00852205" w:rsidRPr="00852205">
        <w:rPr>
          <w:rFonts w:eastAsia="Arial"/>
          <w:sz w:val="28"/>
          <w:szCs w:val="28"/>
        </w:rPr>
        <w:lastRenderedPageBreak/>
        <w:t xml:space="preserve">сельского поселения Спиридоновка </w:t>
      </w:r>
      <w:r w:rsidRPr="00DB34D5">
        <w:rPr>
          <w:rFonts w:eastAsia="Arial"/>
          <w:sz w:val="28"/>
          <w:szCs w:val="28"/>
        </w:rPr>
        <w:t>муниципального района Волжский Самарской области.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 xml:space="preserve">Адресный перечень общественных территорий, — планируемых благоустройству в период реализации программы приведен в приложении </w:t>
      </w:r>
      <w:r w:rsidR="00852205">
        <w:rPr>
          <w:rFonts w:eastAsia="Arial"/>
          <w:sz w:val="28"/>
          <w:szCs w:val="28"/>
        </w:rPr>
        <w:t xml:space="preserve">  </w:t>
      </w:r>
      <w:r w:rsidRPr="00DB34D5">
        <w:rPr>
          <w:rFonts w:eastAsia="Arial"/>
          <w:sz w:val="28"/>
          <w:szCs w:val="28"/>
        </w:rPr>
        <w:t>№ 2 к настоящей Программе.</w:t>
      </w:r>
    </w:p>
    <w:p w:rsidR="00DB34D5" w:rsidRPr="00DB34D5" w:rsidRDefault="00DB34D5" w:rsidP="0085220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 xml:space="preserve">Проведение мероприятий по благоустройству дворовых территорий многоквартирных домов, расположенных на территории </w:t>
      </w:r>
      <w:r w:rsidR="00852205" w:rsidRPr="00852205">
        <w:rPr>
          <w:rFonts w:eastAsia="Arial"/>
          <w:sz w:val="28"/>
          <w:szCs w:val="28"/>
        </w:rPr>
        <w:t>сельского поселения Спиридоновка</w:t>
      </w:r>
      <w:r w:rsidRPr="00DB34D5">
        <w:rPr>
          <w:rFonts w:eastAsia="Arial"/>
          <w:sz w:val="28"/>
          <w:szCs w:val="28"/>
        </w:rPr>
        <w:t>, а также территорий общего пользования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 xml:space="preserve">Перечень основных мероприятий Программы последующего финансового года определяется исходя из результатов реализации мероприятий Программы предыдущего финансового года путем внесения в нее соответствующих </w:t>
      </w:r>
      <w:r w:rsidR="00852205">
        <w:rPr>
          <w:rFonts w:eastAsia="Arial"/>
          <w:sz w:val="28"/>
          <w:szCs w:val="28"/>
        </w:rPr>
        <w:t>изменений.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</w:p>
    <w:p w:rsidR="00DB34D5" w:rsidRPr="00DB34D5" w:rsidRDefault="00DB34D5" w:rsidP="00DB34D5">
      <w:pPr>
        <w:spacing w:after="160" w:line="276" w:lineRule="auto"/>
        <w:jc w:val="center"/>
        <w:rPr>
          <w:rFonts w:eastAsia="Arial"/>
          <w:b/>
          <w:sz w:val="28"/>
          <w:szCs w:val="28"/>
        </w:rPr>
      </w:pPr>
      <w:r w:rsidRPr="00DB34D5">
        <w:rPr>
          <w:rFonts w:eastAsia="Arial"/>
          <w:b/>
          <w:sz w:val="28"/>
          <w:szCs w:val="28"/>
        </w:rPr>
        <w:t>5. Источники финансирования Программы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 xml:space="preserve">Общий объем финансирования Программы составляет </w:t>
      </w:r>
      <w:r w:rsidR="00852205">
        <w:rPr>
          <w:rFonts w:eastAsia="Arial"/>
          <w:sz w:val="28"/>
          <w:szCs w:val="28"/>
        </w:rPr>
        <w:t>10,</w:t>
      </w:r>
      <w:r w:rsidRPr="00DB34D5">
        <w:rPr>
          <w:rFonts w:eastAsia="Arial"/>
          <w:sz w:val="28"/>
          <w:szCs w:val="28"/>
        </w:rPr>
        <w:t>0 тыс. рублей, в том числе по годам: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202</w:t>
      </w:r>
      <w:r w:rsidR="00852205">
        <w:rPr>
          <w:rFonts w:eastAsia="Arial"/>
          <w:sz w:val="28"/>
          <w:szCs w:val="28"/>
        </w:rPr>
        <w:t>3</w:t>
      </w:r>
      <w:r w:rsidRPr="00DB34D5">
        <w:rPr>
          <w:rFonts w:eastAsia="Arial"/>
          <w:sz w:val="28"/>
          <w:szCs w:val="28"/>
        </w:rPr>
        <w:t xml:space="preserve"> год </w:t>
      </w:r>
      <w:r w:rsidR="00852205">
        <w:rPr>
          <w:rFonts w:eastAsia="Arial"/>
          <w:sz w:val="28"/>
          <w:szCs w:val="28"/>
        </w:rPr>
        <w:t>–</w:t>
      </w:r>
      <w:r w:rsidRPr="00DB34D5">
        <w:rPr>
          <w:rFonts w:eastAsia="Arial"/>
          <w:sz w:val="28"/>
          <w:szCs w:val="28"/>
        </w:rPr>
        <w:t xml:space="preserve"> </w:t>
      </w:r>
      <w:r w:rsidR="00852205">
        <w:rPr>
          <w:rFonts w:eastAsia="Arial"/>
          <w:sz w:val="28"/>
          <w:szCs w:val="28"/>
        </w:rPr>
        <w:t>0,0</w:t>
      </w:r>
      <w:r w:rsidR="0086278B">
        <w:rPr>
          <w:rFonts w:eastAsia="Arial"/>
          <w:sz w:val="28"/>
          <w:szCs w:val="28"/>
        </w:rPr>
        <w:t>0</w:t>
      </w:r>
      <w:r w:rsidRPr="00DB34D5">
        <w:rPr>
          <w:rFonts w:eastAsia="Arial"/>
          <w:sz w:val="28"/>
          <w:szCs w:val="28"/>
        </w:rPr>
        <w:t xml:space="preserve"> </w:t>
      </w:r>
      <w:proofErr w:type="spellStart"/>
      <w:r w:rsidRPr="00DB34D5">
        <w:rPr>
          <w:rFonts w:eastAsia="Arial"/>
          <w:sz w:val="28"/>
          <w:szCs w:val="28"/>
        </w:rPr>
        <w:t>тыс</w:t>
      </w:r>
      <w:proofErr w:type="gramStart"/>
      <w:r w:rsidRPr="00DB34D5">
        <w:rPr>
          <w:rFonts w:eastAsia="Arial"/>
          <w:sz w:val="28"/>
          <w:szCs w:val="28"/>
        </w:rPr>
        <w:t>.р</w:t>
      </w:r>
      <w:proofErr w:type="gramEnd"/>
      <w:r w:rsidRPr="00DB34D5">
        <w:rPr>
          <w:rFonts w:eastAsia="Arial"/>
          <w:sz w:val="28"/>
          <w:szCs w:val="28"/>
        </w:rPr>
        <w:t>ублей</w:t>
      </w:r>
      <w:proofErr w:type="spellEnd"/>
      <w:r w:rsidRPr="00DB34D5">
        <w:rPr>
          <w:rFonts w:eastAsia="Arial"/>
          <w:sz w:val="28"/>
          <w:szCs w:val="28"/>
        </w:rPr>
        <w:t>;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202</w:t>
      </w:r>
      <w:r w:rsidR="00852205">
        <w:rPr>
          <w:rFonts w:eastAsia="Arial"/>
          <w:sz w:val="28"/>
          <w:szCs w:val="28"/>
        </w:rPr>
        <w:t>4</w:t>
      </w:r>
      <w:r w:rsidRPr="00DB34D5">
        <w:rPr>
          <w:rFonts w:eastAsia="Arial"/>
          <w:sz w:val="28"/>
          <w:szCs w:val="28"/>
        </w:rPr>
        <w:t xml:space="preserve"> год </w:t>
      </w:r>
      <w:r w:rsidR="00852205">
        <w:rPr>
          <w:rFonts w:eastAsia="Arial"/>
          <w:sz w:val="28"/>
          <w:szCs w:val="28"/>
        </w:rPr>
        <w:t>–</w:t>
      </w:r>
      <w:r w:rsidRPr="00DB34D5">
        <w:rPr>
          <w:rFonts w:eastAsia="Arial"/>
          <w:sz w:val="28"/>
          <w:szCs w:val="28"/>
        </w:rPr>
        <w:t xml:space="preserve"> </w:t>
      </w:r>
      <w:r w:rsidR="00852205">
        <w:rPr>
          <w:rFonts w:eastAsia="Arial"/>
          <w:sz w:val="28"/>
          <w:szCs w:val="28"/>
        </w:rPr>
        <w:t>10,0</w:t>
      </w:r>
      <w:r w:rsidR="0086278B">
        <w:rPr>
          <w:rFonts w:eastAsia="Arial"/>
          <w:sz w:val="28"/>
          <w:szCs w:val="28"/>
        </w:rPr>
        <w:t>0</w:t>
      </w:r>
      <w:r w:rsidRPr="00DB34D5">
        <w:rPr>
          <w:rFonts w:eastAsia="Arial"/>
          <w:sz w:val="28"/>
          <w:szCs w:val="28"/>
        </w:rPr>
        <w:t xml:space="preserve"> </w:t>
      </w:r>
      <w:proofErr w:type="spellStart"/>
      <w:r w:rsidRPr="00DB34D5">
        <w:rPr>
          <w:rFonts w:eastAsia="Arial"/>
          <w:sz w:val="28"/>
          <w:szCs w:val="28"/>
        </w:rPr>
        <w:t>тыс</w:t>
      </w:r>
      <w:proofErr w:type="gramStart"/>
      <w:r w:rsidRPr="00DB34D5">
        <w:rPr>
          <w:rFonts w:eastAsia="Arial"/>
          <w:sz w:val="28"/>
          <w:szCs w:val="28"/>
        </w:rPr>
        <w:t>.р</w:t>
      </w:r>
      <w:proofErr w:type="gramEnd"/>
      <w:r w:rsidRPr="00DB34D5">
        <w:rPr>
          <w:rFonts w:eastAsia="Arial"/>
          <w:sz w:val="28"/>
          <w:szCs w:val="28"/>
        </w:rPr>
        <w:t>ублей</w:t>
      </w:r>
      <w:proofErr w:type="spellEnd"/>
      <w:r w:rsidRPr="00DB34D5">
        <w:rPr>
          <w:rFonts w:eastAsia="Arial"/>
          <w:sz w:val="28"/>
          <w:szCs w:val="28"/>
        </w:rPr>
        <w:t>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Мероприятия выполняются з</w:t>
      </w:r>
      <w:r w:rsidR="00852205">
        <w:rPr>
          <w:rFonts w:eastAsia="Arial"/>
          <w:sz w:val="28"/>
          <w:szCs w:val="28"/>
        </w:rPr>
        <w:t>а счет средств местного бюджета</w:t>
      </w:r>
      <w:r w:rsidRPr="00DB34D5">
        <w:rPr>
          <w:rFonts w:eastAsia="Arial"/>
          <w:sz w:val="28"/>
          <w:szCs w:val="28"/>
        </w:rPr>
        <w:t>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Объем финансирования программных мероприятий из областного и федерального бюджетов будет определен, после подписания соглашения с министерством энергетики и жилищно-коммунального хозяйства Самарской области.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</w:p>
    <w:p w:rsidR="00DB34D5" w:rsidRPr="00DB34D5" w:rsidRDefault="00DB34D5" w:rsidP="00DB34D5">
      <w:pPr>
        <w:spacing w:after="160" w:line="276" w:lineRule="auto"/>
        <w:jc w:val="center"/>
        <w:rPr>
          <w:rFonts w:eastAsia="Arial"/>
          <w:b/>
          <w:sz w:val="28"/>
          <w:szCs w:val="28"/>
        </w:rPr>
      </w:pPr>
      <w:r w:rsidRPr="00DB34D5">
        <w:rPr>
          <w:rFonts w:eastAsia="Calibri"/>
          <w:b/>
          <w:sz w:val="28"/>
          <w:szCs w:val="28"/>
          <w:lang w:eastAsia="en-US"/>
        </w:rPr>
        <w:t>6</w:t>
      </w:r>
      <w:r w:rsidRPr="00DB34D5">
        <w:rPr>
          <w:rFonts w:eastAsia="Arial"/>
          <w:b/>
          <w:sz w:val="28"/>
          <w:szCs w:val="28"/>
        </w:rPr>
        <w:t>. Описание мер правового и государственного регулирования в соответствии</w:t>
      </w:r>
    </w:p>
    <w:p w:rsidR="00DB34D5" w:rsidRDefault="00DB34D5" w:rsidP="0085220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 xml:space="preserve">Основной правовой базой регулирования вопроса по улучшению благоустройства территорий </w:t>
      </w:r>
      <w:r w:rsidR="00852205" w:rsidRPr="00852205">
        <w:rPr>
          <w:rFonts w:eastAsia="Arial"/>
          <w:sz w:val="28"/>
          <w:szCs w:val="28"/>
        </w:rPr>
        <w:t xml:space="preserve">сельского поселения Спиридоновка </w:t>
      </w:r>
      <w:r w:rsidRPr="00DB34D5">
        <w:rPr>
          <w:rFonts w:eastAsia="Arial"/>
          <w:sz w:val="28"/>
          <w:szCs w:val="28"/>
        </w:rPr>
        <w:t xml:space="preserve">муниципального района </w:t>
      </w:r>
      <w:proofErr w:type="gramStart"/>
      <w:r w:rsidRPr="00DB34D5">
        <w:rPr>
          <w:rFonts w:eastAsia="Arial"/>
          <w:sz w:val="28"/>
          <w:szCs w:val="28"/>
        </w:rPr>
        <w:t>Волжский</w:t>
      </w:r>
      <w:proofErr w:type="gramEnd"/>
      <w:r w:rsidRPr="00DB34D5">
        <w:rPr>
          <w:rFonts w:eastAsia="Arial"/>
          <w:sz w:val="28"/>
          <w:szCs w:val="28"/>
        </w:rPr>
        <w:t xml:space="preserve"> являются: Бюджетный кодекс Российской Федерации от 31 июля 1998 №145-ФЗ; Федеральный закон от 06 октября 2003 № 131-ФЗ «Об общих принципах организации местного самоуправления в Российской Федерации»; Устав муниципального ра</w:t>
      </w:r>
      <w:r w:rsidR="00852205">
        <w:rPr>
          <w:rFonts w:eastAsia="Arial"/>
          <w:sz w:val="28"/>
          <w:szCs w:val="28"/>
        </w:rPr>
        <w:t>йона Волжский Самарской области</w:t>
      </w:r>
      <w:r w:rsidRPr="00DB34D5">
        <w:rPr>
          <w:rFonts w:eastAsia="Arial"/>
          <w:sz w:val="28"/>
          <w:szCs w:val="28"/>
        </w:rPr>
        <w:t>.</w:t>
      </w:r>
    </w:p>
    <w:p w:rsidR="00852205" w:rsidRPr="00DB34D5" w:rsidRDefault="00852205" w:rsidP="0085220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</w:p>
    <w:p w:rsidR="00DB34D5" w:rsidRPr="00DB34D5" w:rsidRDefault="00DB34D5" w:rsidP="00DB34D5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DB34D5">
        <w:rPr>
          <w:rFonts w:eastAsia="Calibri"/>
          <w:b/>
          <w:sz w:val="28"/>
          <w:szCs w:val="28"/>
          <w:lang w:eastAsia="en-US"/>
        </w:rPr>
        <w:lastRenderedPageBreak/>
        <w:t>7. Оценка социально-экономической эффективности от реализации</w:t>
      </w:r>
    </w:p>
    <w:p w:rsidR="00DB34D5" w:rsidRDefault="00DB34D5" w:rsidP="00DB34D5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DB34D5">
        <w:rPr>
          <w:rFonts w:eastAsia="Calibri"/>
          <w:b/>
          <w:sz w:val="28"/>
          <w:szCs w:val="28"/>
          <w:lang w:eastAsia="en-US"/>
        </w:rPr>
        <w:t>мероприятий Программы</w:t>
      </w:r>
    </w:p>
    <w:p w:rsidR="00852205" w:rsidRPr="00DB34D5" w:rsidRDefault="00852205" w:rsidP="00DB34D5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proofErr w:type="gramStart"/>
      <w:r w:rsidRPr="00DB34D5">
        <w:rPr>
          <w:rFonts w:eastAsia="Arial"/>
          <w:sz w:val="28"/>
          <w:szCs w:val="28"/>
        </w:rPr>
        <w:t xml:space="preserve">Исполнение мероприятий программы позволит повысить комфортность условий проживания граждан на территории </w:t>
      </w:r>
      <w:r w:rsidR="00852205" w:rsidRPr="00852205">
        <w:rPr>
          <w:rFonts w:eastAsia="Arial"/>
          <w:sz w:val="28"/>
          <w:szCs w:val="28"/>
        </w:rPr>
        <w:t>сельского поселения</w:t>
      </w:r>
      <w:r w:rsidRPr="00DB34D5">
        <w:rPr>
          <w:rFonts w:eastAsia="Arial"/>
          <w:sz w:val="28"/>
          <w:szCs w:val="28"/>
        </w:rPr>
        <w:t xml:space="preserve">, обеспечит экологическое благополучие, улучшит санитарное и эстетическое состояние территорий </w:t>
      </w:r>
      <w:r w:rsidR="0086278B" w:rsidRPr="0086278B">
        <w:rPr>
          <w:rFonts w:eastAsia="Arial"/>
          <w:sz w:val="28"/>
          <w:szCs w:val="28"/>
        </w:rPr>
        <w:t>сельского поселения</w:t>
      </w:r>
      <w:r w:rsidRPr="00DB34D5">
        <w:rPr>
          <w:rFonts w:eastAsia="Arial"/>
          <w:sz w:val="28"/>
          <w:szCs w:val="28"/>
        </w:rPr>
        <w:t>, создаст условия для системного повышения качества и комфорта городской среды, с учетом необходимости обеспечения физической, пространственной и информационной доступности зданий, сооружений, внутриквартальных территорий, в том числе для маломобильных групп населения.</w:t>
      </w:r>
      <w:proofErr w:type="gramEnd"/>
      <w:r w:rsidRPr="00DB34D5">
        <w:rPr>
          <w:rFonts w:eastAsia="Arial"/>
          <w:sz w:val="28"/>
          <w:szCs w:val="28"/>
        </w:rPr>
        <w:t xml:space="preserve"> Получение максимального эффекта от вложенных финансовых средств.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Ответственный исполнитель муниципальной программы обеспечивает ее реализацию посредством применения оптимальных методов управления процессом реализации муниципальной программы, исходя из ее содержания.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Организацию управления процессом реализации муниципальной программы осуществляет ответственный исполнитель муниципальной программы, в том числе:</w:t>
      </w:r>
    </w:p>
    <w:p w:rsidR="00DB34D5" w:rsidRPr="00DB34D5" w:rsidRDefault="0086278B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 xml:space="preserve">- </w:t>
      </w:r>
      <w:r w:rsidR="00DB34D5" w:rsidRPr="00DB34D5">
        <w:rPr>
          <w:rFonts w:eastAsia="Arial"/>
          <w:sz w:val="28"/>
          <w:szCs w:val="28"/>
        </w:rPr>
        <w:t>организовывает реализацию программных мероприятий;</w:t>
      </w:r>
    </w:p>
    <w:p w:rsidR="00DB34D5" w:rsidRPr="00DB34D5" w:rsidRDefault="0086278B" w:rsidP="0086278B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 xml:space="preserve">- </w:t>
      </w:r>
      <w:r w:rsidR="00DB34D5" w:rsidRPr="00DB34D5">
        <w:rPr>
          <w:rFonts w:eastAsia="Arial"/>
          <w:sz w:val="28"/>
          <w:szCs w:val="28"/>
        </w:rPr>
        <w:t>осуществляет сбор информации о ходе выполнения программных</w:t>
      </w:r>
      <w:r>
        <w:rPr>
          <w:rFonts w:eastAsia="Arial"/>
          <w:sz w:val="28"/>
          <w:szCs w:val="28"/>
        </w:rPr>
        <w:t xml:space="preserve"> </w:t>
      </w:r>
      <w:r w:rsidR="00DB34D5" w:rsidRPr="00DB34D5">
        <w:rPr>
          <w:rFonts w:eastAsia="Arial"/>
          <w:sz w:val="28"/>
          <w:szCs w:val="28"/>
        </w:rPr>
        <w:t>мероприятий;</w:t>
      </w:r>
    </w:p>
    <w:p w:rsidR="00DB34D5" w:rsidRPr="00DB34D5" w:rsidRDefault="0086278B" w:rsidP="0086278B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 xml:space="preserve">- </w:t>
      </w:r>
      <w:r w:rsidR="00DB34D5" w:rsidRPr="00DB34D5">
        <w:rPr>
          <w:rFonts w:eastAsia="Arial"/>
          <w:sz w:val="28"/>
          <w:szCs w:val="28"/>
        </w:rPr>
        <w:t>корректирует программные мероприятия и сроки их реализации в ходе</w:t>
      </w:r>
      <w:r>
        <w:rPr>
          <w:rFonts w:eastAsia="Arial"/>
          <w:sz w:val="28"/>
          <w:szCs w:val="28"/>
        </w:rPr>
        <w:t xml:space="preserve"> </w:t>
      </w:r>
      <w:r w:rsidR="00DB34D5" w:rsidRPr="00DB34D5">
        <w:rPr>
          <w:rFonts w:eastAsia="Arial"/>
          <w:sz w:val="28"/>
          <w:szCs w:val="28"/>
        </w:rPr>
        <w:t>реализации муниципальной программы.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При необходимости для реализации отдельных мероприятий муниципальной программы могут создаваться рабочие группы из числа ответственных исполнителей мероприятий муниципальной программы.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DB34D5">
        <w:rPr>
          <w:rFonts w:eastAsia="Arial"/>
          <w:sz w:val="28"/>
          <w:szCs w:val="28"/>
        </w:rPr>
        <w:t>Оценка эффективности реализации Программы предоставлена в Приложении № 9.</w:t>
      </w:r>
    </w:p>
    <w:p w:rsidR="00DB34D5" w:rsidRPr="00DB34D5" w:rsidRDefault="00DB34D5" w:rsidP="00DB34D5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</w:p>
    <w:p w:rsidR="00DB34D5" w:rsidRDefault="00DB34D5" w:rsidP="00DB34D5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DB34D5">
        <w:rPr>
          <w:rFonts w:eastAsia="Calibri"/>
          <w:b/>
          <w:sz w:val="28"/>
          <w:szCs w:val="28"/>
          <w:lang w:eastAsia="en-US"/>
        </w:rPr>
        <w:t>8. Методика оценки эффективности реализации муниципальной программы</w:t>
      </w:r>
    </w:p>
    <w:p w:rsidR="0086278B" w:rsidRPr="00DB34D5" w:rsidRDefault="0086278B" w:rsidP="00DB34D5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D66C27" w:rsidRPr="0086278B" w:rsidRDefault="00DB34D5" w:rsidP="0086278B">
      <w:pPr>
        <w:spacing w:after="160" w:line="276" w:lineRule="auto"/>
        <w:ind w:firstLine="1134"/>
        <w:jc w:val="both"/>
        <w:rPr>
          <w:rFonts w:eastAsia="Calibri"/>
          <w:sz w:val="24"/>
          <w:szCs w:val="24"/>
          <w:lang w:eastAsia="en-US"/>
        </w:rPr>
      </w:pPr>
      <w:r w:rsidRPr="00DB34D5">
        <w:rPr>
          <w:rFonts w:eastAsia="Calibri"/>
          <w:sz w:val="28"/>
          <w:szCs w:val="28"/>
          <w:lang w:eastAsia="en-US"/>
        </w:rPr>
        <w:t>Методика оценки эффективности реализации муниципальной программы приведена в Приложении № 8 к муниципальной Программе.</w:t>
      </w:r>
      <w:r w:rsidRPr="00DB34D5">
        <w:rPr>
          <w:rFonts w:eastAsia="Calibri"/>
          <w:sz w:val="28"/>
          <w:szCs w:val="28"/>
          <w:lang w:eastAsia="en-US"/>
        </w:rPr>
        <w:br w:type="page"/>
      </w:r>
    </w:p>
    <w:p w:rsidR="00D66C27" w:rsidRPr="00D66C27" w:rsidRDefault="00D66C27" w:rsidP="00D66C27">
      <w:pPr>
        <w:suppressAutoHyphens/>
        <w:autoSpaceDE w:val="0"/>
        <w:spacing w:before="120" w:after="120"/>
        <w:ind w:firstLine="708"/>
        <w:jc w:val="right"/>
        <w:rPr>
          <w:sz w:val="22"/>
          <w:szCs w:val="22"/>
          <w:lang w:eastAsia="ar-SA"/>
        </w:rPr>
      </w:pPr>
      <w:r w:rsidRPr="00D66C27">
        <w:rPr>
          <w:sz w:val="22"/>
          <w:szCs w:val="22"/>
          <w:lang w:eastAsia="ar-SA"/>
        </w:rPr>
        <w:lastRenderedPageBreak/>
        <w:t>Приложение №1</w:t>
      </w:r>
    </w:p>
    <w:p w:rsidR="0086278B" w:rsidRDefault="0086278B" w:rsidP="00D66C27">
      <w:pPr>
        <w:suppressAutoHyphens/>
        <w:autoSpaceDE w:val="0"/>
        <w:ind w:firstLine="708"/>
        <w:jc w:val="right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t xml:space="preserve">к муниципальной программе «Формирование </w:t>
      </w:r>
    </w:p>
    <w:p w:rsidR="0086278B" w:rsidRDefault="0086278B" w:rsidP="00D66C27">
      <w:pPr>
        <w:suppressAutoHyphens/>
        <w:autoSpaceDE w:val="0"/>
        <w:ind w:firstLine="708"/>
        <w:jc w:val="right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t>комфортной городской среды на 2023-2024»</w:t>
      </w:r>
    </w:p>
    <w:p w:rsidR="00D66C27" w:rsidRDefault="0086278B" w:rsidP="00D66C27">
      <w:pPr>
        <w:suppressAutoHyphens/>
        <w:autoSpaceDE w:val="0"/>
        <w:ind w:firstLine="708"/>
        <w:jc w:val="right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t xml:space="preserve"> на территории </w:t>
      </w:r>
      <w:r>
        <w:rPr>
          <w:sz w:val="22"/>
          <w:szCs w:val="22"/>
          <w:lang w:eastAsia="ar-SA"/>
        </w:rPr>
        <w:t>сельского поселения Спиридоновка</w:t>
      </w:r>
      <w:r w:rsidRPr="0086278B">
        <w:rPr>
          <w:sz w:val="22"/>
          <w:szCs w:val="22"/>
          <w:lang w:eastAsia="ar-SA"/>
        </w:rPr>
        <w:t xml:space="preserve"> </w:t>
      </w:r>
    </w:p>
    <w:p w:rsidR="0086278B" w:rsidRPr="00D66C27" w:rsidRDefault="0086278B" w:rsidP="00D66C27">
      <w:pPr>
        <w:suppressAutoHyphens/>
        <w:autoSpaceDE w:val="0"/>
        <w:ind w:firstLine="708"/>
        <w:jc w:val="right"/>
        <w:rPr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spacing w:line="255" w:lineRule="atLeast"/>
        <w:jc w:val="center"/>
        <w:rPr>
          <w:b/>
          <w:bCs/>
          <w:color w:val="1E1E1E"/>
          <w:sz w:val="28"/>
          <w:szCs w:val="28"/>
          <w:lang w:eastAsia="ar-SA"/>
        </w:rPr>
      </w:pPr>
    </w:p>
    <w:p w:rsidR="0086278B" w:rsidRPr="0086278B" w:rsidRDefault="0086278B" w:rsidP="0086278B">
      <w:pPr>
        <w:suppressAutoHyphens/>
        <w:spacing w:line="255" w:lineRule="atLeast"/>
        <w:jc w:val="center"/>
        <w:rPr>
          <w:b/>
          <w:bCs/>
          <w:color w:val="1E1E1E"/>
          <w:sz w:val="28"/>
          <w:szCs w:val="28"/>
          <w:lang w:eastAsia="ar-SA"/>
        </w:rPr>
      </w:pPr>
      <w:r w:rsidRPr="0086278B">
        <w:rPr>
          <w:b/>
          <w:bCs/>
          <w:color w:val="1E1E1E"/>
          <w:sz w:val="28"/>
          <w:szCs w:val="28"/>
          <w:lang w:eastAsia="ar-SA"/>
        </w:rPr>
        <w:t>Перечень мероприятий</w:t>
      </w:r>
    </w:p>
    <w:p w:rsidR="00D66C27" w:rsidRPr="0086278B" w:rsidRDefault="0086278B" w:rsidP="0086278B">
      <w:pPr>
        <w:suppressAutoHyphens/>
        <w:spacing w:line="255" w:lineRule="atLeast"/>
        <w:jc w:val="center"/>
        <w:rPr>
          <w:bCs/>
          <w:color w:val="1E1E1E"/>
          <w:sz w:val="28"/>
          <w:szCs w:val="28"/>
          <w:lang w:eastAsia="ar-SA"/>
        </w:rPr>
      </w:pPr>
      <w:r w:rsidRPr="0086278B">
        <w:rPr>
          <w:bCs/>
          <w:color w:val="1E1E1E"/>
          <w:sz w:val="28"/>
          <w:szCs w:val="28"/>
          <w:lang w:eastAsia="ar-SA"/>
        </w:rPr>
        <w:t xml:space="preserve">муниципальной программы «Формирование комфортной городской среды на 2023-2024» на территории </w:t>
      </w:r>
      <w:r>
        <w:rPr>
          <w:bCs/>
          <w:color w:val="1E1E1E"/>
          <w:sz w:val="28"/>
          <w:szCs w:val="28"/>
          <w:lang w:eastAsia="ar-SA"/>
        </w:rPr>
        <w:t>сельского поселения Спиридоновка</w:t>
      </w:r>
      <w:r w:rsidRPr="0086278B">
        <w:rPr>
          <w:bCs/>
          <w:color w:val="1E1E1E"/>
          <w:sz w:val="28"/>
          <w:szCs w:val="28"/>
          <w:lang w:eastAsia="ar-SA"/>
        </w:rPr>
        <w:t xml:space="preserve"> муниципального района </w:t>
      </w:r>
      <w:proofErr w:type="gramStart"/>
      <w:r w:rsidRPr="0086278B">
        <w:rPr>
          <w:bCs/>
          <w:color w:val="1E1E1E"/>
          <w:sz w:val="28"/>
          <w:szCs w:val="28"/>
          <w:lang w:eastAsia="ar-SA"/>
        </w:rPr>
        <w:t>Волжский</w:t>
      </w:r>
      <w:proofErr w:type="gramEnd"/>
      <w:r w:rsidRPr="0086278B">
        <w:rPr>
          <w:bCs/>
          <w:color w:val="1E1E1E"/>
          <w:sz w:val="28"/>
          <w:szCs w:val="28"/>
          <w:lang w:eastAsia="ar-SA"/>
        </w:rPr>
        <w:t xml:space="preserve"> Самарской области</w:t>
      </w:r>
    </w:p>
    <w:p w:rsidR="0086278B" w:rsidRPr="00D66C27" w:rsidRDefault="0086278B" w:rsidP="00D66C27">
      <w:pPr>
        <w:suppressAutoHyphens/>
        <w:spacing w:line="255" w:lineRule="atLeast"/>
        <w:rPr>
          <w:b/>
          <w:bCs/>
          <w:color w:val="1E1E1E"/>
          <w:sz w:val="28"/>
          <w:szCs w:val="28"/>
          <w:lang w:eastAsia="ar-SA"/>
        </w:rPr>
      </w:pPr>
    </w:p>
    <w:tbl>
      <w:tblPr>
        <w:tblStyle w:val="1"/>
        <w:tblW w:w="4934" w:type="pct"/>
        <w:tblInd w:w="-122" w:type="dxa"/>
        <w:tblLayout w:type="fixed"/>
        <w:tblLook w:val="04A0" w:firstRow="1" w:lastRow="0" w:firstColumn="1" w:lastColumn="0" w:noHBand="0" w:noVBand="1"/>
      </w:tblPr>
      <w:tblGrid>
        <w:gridCol w:w="593"/>
        <w:gridCol w:w="2016"/>
        <w:gridCol w:w="2176"/>
        <w:gridCol w:w="1825"/>
        <w:gridCol w:w="852"/>
        <w:gridCol w:w="850"/>
        <w:gridCol w:w="1133"/>
      </w:tblGrid>
      <w:tr w:rsidR="0086278B" w:rsidRPr="0086278B" w:rsidTr="0086278B">
        <w:tc>
          <w:tcPr>
            <w:tcW w:w="314" w:type="pct"/>
            <w:vMerge w:val="restart"/>
            <w:vAlign w:val="center"/>
          </w:tcPr>
          <w:p w:rsidR="0086278B" w:rsidRPr="0086278B" w:rsidRDefault="0086278B" w:rsidP="0086278B">
            <w:pPr>
              <w:spacing w:after="160" w:line="259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278B">
              <w:rPr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86278B">
              <w:rPr>
                <w:color w:val="000000"/>
                <w:sz w:val="28"/>
                <w:szCs w:val="28"/>
              </w:rPr>
              <w:t>п</w:t>
            </w:r>
            <w:proofErr w:type="gramEnd"/>
            <w:r w:rsidRPr="0086278B"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1067" w:type="pct"/>
            <w:vMerge w:val="restart"/>
            <w:vAlign w:val="center"/>
          </w:tcPr>
          <w:p w:rsidR="0086278B" w:rsidRPr="0086278B" w:rsidRDefault="0086278B" w:rsidP="0086278B">
            <w:pPr>
              <w:spacing w:after="160" w:line="259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278B">
              <w:rPr>
                <w:color w:val="000000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152" w:type="pct"/>
            <w:vMerge w:val="restart"/>
            <w:vAlign w:val="center"/>
          </w:tcPr>
          <w:p w:rsidR="0086278B" w:rsidRPr="0086278B" w:rsidRDefault="0086278B" w:rsidP="0086278B">
            <w:pPr>
              <w:spacing w:after="160" w:line="259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278B">
              <w:rPr>
                <w:color w:val="000000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966" w:type="pct"/>
            <w:vMerge w:val="restart"/>
            <w:vAlign w:val="center"/>
          </w:tcPr>
          <w:p w:rsidR="0086278B" w:rsidRPr="0086278B" w:rsidRDefault="0086278B" w:rsidP="0086278B">
            <w:pPr>
              <w:spacing w:after="160" w:line="259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278B">
              <w:rPr>
                <w:color w:val="000000"/>
                <w:sz w:val="28"/>
                <w:szCs w:val="28"/>
              </w:rPr>
              <w:t xml:space="preserve">Источник </w:t>
            </w:r>
            <w:proofErr w:type="spellStart"/>
            <w:proofErr w:type="gramStart"/>
            <w:r w:rsidRPr="0086278B">
              <w:rPr>
                <w:color w:val="000000"/>
                <w:sz w:val="28"/>
                <w:szCs w:val="28"/>
              </w:rPr>
              <w:t>финанси-рования</w:t>
            </w:r>
            <w:proofErr w:type="spellEnd"/>
            <w:proofErr w:type="gramEnd"/>
          </w:p>
        </w:tc>
        <w:tc>
          <w:tcPr>
            <w:tcW w:w="1501" w:type="pct"/>
            <w:gridSpan w:val="3"/>
          </w:tcPr>
          <w:p w:rsidR="0086278B" w:rsidRPr="0086278B" w:rsidRDefault="0086278B" w:rsidP="0086278B">
            <w:pPr>
              <w:spacing w:after="160" w:line="259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278B">
              <w:rPr>
                <w:color w:val="000000"/>
                <w:sz w:val="28"/>
                <w:szCs w:val="28"/>
              </w:rPr>
              <w:t xml:space="preserve">Объем финансирования по годам (тыс. руб. с точностью до 2-х </w:t>
            </w:r>
            <w:proofErr w:type="spellStart"/>
            <w:r w:rsidRPr="0086278B">
              <w:rPr>
                <w:color w:val="000000"/>
                <w:sz w:val="28"/>
                <w:szCs w:val="28"/>
              </w:rPr>
              <w:t>десят</w:t>
            </w:r>
            <w:proofErr w:type="gramStart"/>
            <w:r w:rsidRPr="0086278B">
              <w:rPr>
                <w:color w:val="000000"/>
                <w:sz w:val="28"/>
                <w:szCs w:val="28"/>
              </w:rPr>
              <w:t>.з</w:t>
            </w:r>
            <w:proofErr w:type="gramEnd"/>
            <w:r w:rsidRPr="0086278B">
              <w:rPr>
                <w:color w:val="000000"/>
                <w:sz w:val="28"/>
                <w:szCs w:val="28"/>
              </w:rPr>
              <w:t>нач</w:t>
            </w:r>
            <w:proofErr w:type="spellEnd"/>
            <w:r w:rsidRPr="0086278B">
              <w:rPr>
                <w:color w:val="000000"/>
                <w:sz w:val="28"/>
                <w:szCs w:val="28"/>
              </w:rPr>
              <w:t>.)</w:t>
            </w:r>
          </w:p>
        </w:tc>
      </w:tr>
      <w:tr w:rsidR="0086278B" w:rsidRPr="0086278B" w:rsidTr="0086278B">
        <w:tc>
          <w:tcPr>
            <w:tcW w:w="314" w:type="pct"/>
            <w:vMerge/>
          </w:tcPr>
          <w:p w:rsidR="0086278B" w:rsidRPr="0086278B" w:rsidRDefault="0086278B" w:rsidP="0086278B">
            <w:pPr>
              <w:spacing w:after="160" w:line="259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067" w:type="pct"/>
            <w:vMerge/>
          </w:tcPr>
          <w:p w:rsidR="0086278B" w:rsidRPr="0086278B" w:rsidRDefault="0086278B" w:rsidP="0086278B">
            <w:pPr>
              <w:spacing w:after="160" w:line="259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152" w:type="pct"/>
            <w:vMerge/>
          </w:tcPr>
          <w:p w:rsidR="0086278B" w:rsidRPr="0086278B" w:rsidRDefault="0086278B" w:rsidP="0086278B">
            <w:pPr>
              <w:spacing w:after="160" w:line="259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966" w:type="pct"/>
            <w:vMerge/>
          </w:tcPr>
          <w:p w:rsidR="0086278B" w:rsidRPr="0086278B" w:rsidRDefault="0086278B" w:rsidP="0086278B">
            <w:pPr>
              <w:spacing w:after="160" w:line="259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451" w:type="pct"/>
            <w:vAlign w:val="bottom"/>
          </w:tcPr>
          <w:p w:rsidR="0086278B" w:rsidRPr="0086278B" w:rsidRDefault="0086278B" w:rsidP="0086278B">
            <w:pPr>
              <w:spacing w:after="160" w:line="259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278B">
              <w:rPr>
                <w:color w:val="000000"/>
                <w:sz w:val="28"/>
                <w:szCs w:val="28"/>
              </w:rPr>
              <w:t>2023</w:t>
            </w:r>
          </w:p>
        </w:tc>
        <w:tc>
          <w:tcPr>
            <w:tcW w:w="450" w:type="pct"/>
            <w:vAlign w:val="bottom"/>
          </w:tcPr>
          <w:p w:rsidR="0086278B" w:rsidRPr="0086278B" w:rsidRDefault="0086278B" w:rsidP="0086278B">
            <w:pPr>
              <w:spacing w:after="160" w:line="259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278B">
              <w:rPr>
                <w:color w:val="000000"/>
                <w:sz w:val="28"/>
                <w:szCs w:val="28"/>
              </w:rPr>
              <w:t>2024</w:t>
            </w:r>
          </w:p>
        </w:tc>
        <w:tc>
          <w:tcPr>
            <w:tcW w:w="601" w:type="pct"/>
            <w:vAlign w:val="bottom"/>
          </w:tcPr>
          <w:p w:rsidR="0086278B" w:rsidRPr="0086278B" w:rsidRDefault="0086278B" w:rsidP="0086278B">
            <w:pPr>
              <w:spacing w:after="160" w:line="259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278B">
              <w:rPr>
                <w:color w:val="000000"/>
                <w:sz w:val="28"/>
                <w:szCs w:val="28"/>
              </w:rPr>
              <w:t>Всего</w:t>
            </w:r>
          </w:p>
        </w:tc>
      </w:tr>
      <w:tr w:rsidR="0086278B" w:rsidRPr="0086278B" w:rsidTr="0086278B">
        <w:tc>
          <w:tcPr>
            <w:tcW w:w="314" w:type="pct"/>
          </w:tcPr>
          <w:p w:rsidR="0086278B" w:rsidRPr="0086278B" w:rsidRDefault="0086278B" w:rsidP="0086278B">
            <w:pPr>
              <w:spacing w:after="160" w:line="259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278B"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067" w:type="pct"/>
          </w:tcPr>
          <w:p w:rsidR="0086278B" w:rsidRPr="0086278B" w:rsidRDefault="0086278B" w:rsidP="0086278B">
            <w:pPr>
              <w:spacing w:after="160" w:line="259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278B">
              <w:rPr>
                <w:rFonts w:eastAsia="Calibri"/>
                <w:sz w:val="28"/>
                <w:szCs w:val="28"/>
                <w:lang w:eastAsia="en-US"/>
              </w:rPr>
              <w:t>Дворовые территории</w:t>
            </w:r>
          </w:p>
        </w:tc>
        <w:tc>
          <w:tcPr>
            <w:tcW w:w="1152" w:type="pct"/>
          </w:tcPr>
          <w:p w:rsidR="0086278B" w:rsidRPr="0086278B" w:rsidRDefault="0086278B" w:rsidP="0086278B">
            <w:pPr>
              <w:spacing w:after="160" w:line="259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278B">
              <w:rPr>
                <w:rFonts w:eastAsia="Calibri"/>
                <w:sz w:val="28"/>
                <w:szCs w:val="28"/>
                <w:lang w:eastAsia="en-US"/>
              </w:rPr>
              <w:t xml:space="preserve">Администрация </w:t>
            </w:r>
            <w:r w:rsidRPr="0086278B">
              <w:rPr>
                <w:rFonts w:eastAsia="Calibri"/>
                <w:sz w:val="28"/>
                <w:szCs w:val="28"/>
                <w:lang w:eastAsia="en-US"/>
              </w:rPr>
              <w:t>сельского поселения Спиридоновка</w:t>
            </w:r>
            <w:r w:rsidRPr="0086278B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966" w:type="pct"/>
          </w:tcPr>
          <w:p w:rsidR="0086278B" w:rsidRPr="0086278B" w:rsidRDefault="0086278B" w:rsidP="0086278B">
            <w:pPr>
              <w:spacing w:after="160" w:line="259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278B">
              <w:rPr>
                <w:rFonts w:eastAsia="Calibri"/>
                <w:sz w:val="28"/>
                <w:szCs w:val="28"/>
                <w:lang w:eastAsia="en-US"/>
              </w:rPr>
              <w:t>Местный бюджет</w:t>
            </w:r>
          </w:p>
        </w:tc>
        <w:tc>
          <w:tcPr>
            <w:tcW w:w="451" w:type="pct"/>
          </w:tcPr>
          <w:p w:rsidR="0086278B" w:rsidRPr="0086278B" w:rsidRDefault="0086278B" w:rsidP="0086278B">
            <w:pPr>
              <w:spacing w:after="160" w:line="259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278B">
              <w:rPr>
                <w:rFonts w:eastAsia="Calibri"/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450" w:type="pct"/>
          </w:tcPr>
          <w:p w:rsidR="0086278B" w:rsidRPr="0086278B" w:rsidRDefault="0086278B" w:rsidP="0086278B">
            <w:pPr>
              <w:spacing w:after="160" w:line="259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278B">
              <w:rPr>
                <w:rFonts w:eastAsia="Calibri"/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601" w:type="pct"/>
          </w:tcPr>
          <w:p w:rsidR="0086278B" w:rsidRPr="0086278B" w:rsidRDefault="0086278B" w:rsidP="0086278B">
            <w:pPr>
              <w:spacing w:after="160" w:line="259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278B">
              <w:rPr>
                <w:rFonts w:eastAsia="Calibri"/>
                <w:sz w:val="28"/>
                <w:szCs w:val="28"/>
                <w:lang w:eastAsia="en-US"/>
              </w:rPr>
              <w:t>0,00</w:t>
            </w:r>
          </w:p>
        </w:tc>
      </w:tr>
      <w:tr w:rsidR="0086278B" w:rsidRPr="0086278B" w:rsidTr="0086278B">
        <w:tc>
          <w:tcPr>
            <w:tcW w:w="314" w:type="pct"/>
          </w:tcPr>
          <w:p w:rsidR="0086278B" w:rsidRPr="0086278B" w:rsidRDefault="0086278B" w:rsidP="0086278B">
            <w:pPr>
              <w:spacing w:after="160" w:line="259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278B">
              <w:rPr>
                <w:rFonts w:eastAsia="Calibri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067" w:type="pct"/>
          </w:tcPr>
          <w:p w:rsidR="0086278B" w:rsidRPr="0086278B" w:rsidRDefault="0086278B" w:rsidP="0086278B">
            <w:pPr>
              <w:spacing w:after="160" w:line="259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278B">
              <w:rPr>
                <w:rFonts w:eastAsia="Calibri"/>
                <w:sz w:val="28"/>
                <w:szCs w:val="28"/>
                <w:lang w:eastAsia="en-US"/>
              </w:rPr>
              <w:t>Общественные территории</w:t>
            </w:r>
          </w:p>
        </w:tc>
        <w:tc>
          <w:tcPr>
            <w:tcW w:w="1152" w:type="pct"/>
          </w:tcPr>
          <w:p w:rsidR="0086278B" w:rsidRPr="0086278B" w:rsidRDefault="0086278B" w:rsidP="0086278B">
            <w:pPr>
              <w:spacing w:after="160" w:line="259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278B">
              <w:rPr>
                <w:rFonts w:eastAsia="Calibri"/>
                <w:sz w:val="28"/>
                <w:szCs w:val="28"/>
                <w:lang w:eastAsia="en-US"/>
              </w:rPr>
              <w:t xml:space="preserve">Администрация </w:t>
            </w:r>
            <w:r w:rsidRPr="0086278B">
              <w:rPr>
                <w:rFonts w:eastAsia="Calibri"/>
                <w:sz w:val="28"/>
                <w:szCs w:val="28"/>
                <w:lang w:eastAsia="en-US"/>
              </w:rPr>
              <w:t>сельского поселения Спиридоновка</w:t>
            </w:r>
          </w:p>
        </w:tc>
        <w:tc>
          <w:tcPr>
            <w:tcW w:w="966" w:type="pct"/>
          </w:tcPr>
          <w:p w:rsidR="0086278B" w:rsidRPr="0086278B" w:rsidRDefault="0086278B" w:rsidP="0086278B">
            <w:pPr>
              <w:spacing w:after="160" w:line="259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278B">
              <w:rPr>
                <w:rFonts w:eastAsia="Calibri"/>
                <w:sz w:val="28"/>
                <w:szCs w:val="28"/>
                <w:lang w:eastAsia="en-US"/>
              </w:rPr>
              <w:t>Местный бюджет</w:t>
            </w:r>
          </w:p>
        </w:tc>
        <w:tc>
          <w:tcPr>
            <w:tcW w:w="451" w:type="pct"/>
          </w:tcPr>
          <w:p w:rsidR="0086278B" w:rsidRPr="0086278B" w:rsidRDefault="0086278B" w:rsidP="0086278B">
            <w:pPr>
              <w:spacing w:after="160" w:line="259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278B">
              <w:rPr>
                <w:rFonts w:eastAsia="Calibri"/>
                <w:sz w:val="28"/>
                <w:szCs w:val="28"/>
                <w:lang w:eastAsia="en-US"/>
              </w:rPr>
              <w:t>0,00</w:t>
            </w:r>
          </w:p>
        </w:tc>
        <w:tc>
          <w:tcPr>
            <w:tcW w:w="450" w:type="pct"/>
          </w:tcPr>
          <w:p w:rsidR="0086278B" w:rsidRPr="0086278B" w:rsidRDefault="0086278B" w:rsidP="0086278B">
            <w:pPr>
              <w:spacing w:after="160" w:line="259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278B">
              <w:rPr>
                <w:rFonts w:eastAsia="Calibri"/>
                <w:sz w:val="28"/>
                <w:szCs w:val="28"/>
                <w:lang w:eastAsia="en-US"/>
              </w:rPr>
              <w:t>10,00</w:t>
            </w:r>
          </w:p>
        </w:tc>
        <w:tc>
          <w:tcPr>
            <w:tcW w:w="601" w:type="pct"/>
          </w:tcPr>
          <w:p w:rsidR="0086278B" w:rsidRPr="0086278B" w:rsidRDefault="0086278B" w:rsidP="0086278B">
            <w:pPr>
              <w:spacing w:after="160" w:line="259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6278B">
              <w:rPr>
                <w:rFonts w:eastAsia="Calibri"/>
                <w:sz w:val="28"/>
                <w:szCs w:val="28"/>
                <w:lang w:eastAsia="en-US"/>
              </w:rPr>
              <w:t>10,00</w:t>
            </w:r>
          </w:p>
        </w:tc>
      </w:tr>
    </w:tbl>
    <w:p w:rsidR="00D66C27" w:rsidRPr="00D66C27" w:rsidRDefault="00D66C27" w:rsidP="00D66C27">
      <w:pPr>
        <w:suppressAutoHyphens/>
        <w:spacing w:line="255" w:lineRule="atLeast"/>
        <w:jc w:val="center"/>
        <w:rPr>
          <w:b/>
          <w:bCs/>
          <w:color w:val="1E1E1E"/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spacing w:line="255" w:lineRule="atLeast"/>
        <w:jc w:val="center"/>
        <w:rPr>
          <w:b/>
          <w:bCs/>
          <w:color w:val="1E1E1E"/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spacing w:line="255" w:lineRule="atLeast"/>
        <w:jc w:val="center"/>
        <w:rPr>
          <w:b/>
          <w:bCs/>
          <w:color w:val="1E1E1E"/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spacing w:line="255" w:lineRule="atLeast"/>
        <w:jc w:val="center"/>
        <w:rPr>
          <w:b/>
          <w:bCs/>
          <w:color w:val="1E1E1E"/>
          <w:sz w:val="28"/>
          <w:szCs w:val="28"/>
          <w:lang w:eastAsia="ar-SA"/>
        </w:rPr>
      </w:pPr>
    </w:p>
    <w:p w:rsidR="00D66C27" w:rsidRDefault="00D66C27" w:rsidP="00D66C27">
      <w:pPr>
        <w:suppressAutoHyphens/>
        <w:spacing w:line="255" w:lineRule="atLeast"/>
        <w:rPr>
          <w:b/>
          <w:bCs/>
          <w:color w:val="1E1E1E"/>
          <w:sz w:val="28"/>
          <w:szCs w:val="28"/>
          <w:lang w:eastAsia="ar-SA"/>
        </w:rPr>
      </w:pPr>
    </w:p>
    <w:p w:rsidR="0086278B" w:rsidRDefault="0086278B" w:rsidP="00D66C27">
      <w:pPr>
        <w:suppressAutoHyphens/>
        <w:spacing w:line="255" w:lineRule="atLeast"/>
        <w:rPr>
          <w:b/>
          <w:bCs/>
          <w:color w:val="1E1E1E"/>
          <w:sz w:val="28"/>
          <w:szCs w:val="28"/>
          <w:lang w:eastAsia="ar-SA"/>
        </w:rPr>
      </w:pPr>
    </w:p>
    <w:p w:rsidR="0086278B" w:rsidRDefault="0086278B" w:rsidP="00D66C27">
      <w:pPr>
        <w:suppressAutoHyphens/>
        <w:spacing w:line="255" w:lineRule="atLeast"/>
        <w:rPr>
          <w:b/>
          <w:bCs/>
          <w:color w:val="1E1E1E"/>
          <w:sz w:val="28"/>
          <w:szCs w:val="28"/>
          <w:lang w:eastAsia="ar-SA"/>
        </w:rPr>
      </w:pPr>
    </w:p>
    <w:p w:rsidR="0086278B" w:rsidRDefault="0086278B" w:rsidP="00D66C27">
      <w:pPr>
        <w:suppressAutoHyphens/>
        <w:spacing w:line="255" w:lineRule="atLeast"/>
        <w:rPr>
          <w:b/>
          <w:bCs/>
          <w:color w:val="1E1E1E"/>
          <w:sz w:val="28"/>
          <w:szCs w:val="28"/>
          <w:lang w:eastAsia="ar-SA"/>
        </w:rPr>
      </w:pPr>
    </w:p>
    <w:p w:rsidR="0086278B" w:rsidRDefault="0086278B" w:rsidP="00D66C27">
      <w:pPr>
        <w:suppressAutoHyphens/>
        <w:spacing w:line="255" w:lineRule="atLeast"/>
        <w:rPr>
          <w:b/>
          <w:bCs/>
          <w:color w:val="1E1E1E"/>
          <w:sz w:val="28"/>
          <w:szCs w:val="28"/>
          <w:lang w:eastAsia="ar-SA"/>
        </w:rPr>
      </w:pPr>
    </w:p>
    <w:p w:rsidR="0086278B" w:rsidRDefault="0086278B" w:rsidP="00D66C27">
      <w:pPr>
        <w:suppressAutoHyphens/>
        <w:spacing w:line="255" w:lineRule="atLeast"/>
        <w:rPr>
          <w:b/>
          <w:bCs/>
          <w:color w:val="1E1E1E"/>
          <w:sz w:val="28"/>
          <w:szCs w:val="28"/>
          <w:lang w:eastAsia="ar-SA"/>
        </w:rPr>
      </w:pPr>
    </w:p>
    <w:p w:rsidR="0086278B" w:rsidRDefault="0086278B" w:rsidP="00D66C27">
      <w:pPr>
        <w:suppressAutoHyphens/>
        <w:spacing w:line="255" w:lineRule="atLeast"/>
        <w:rPr>
          <w:b/>
          <w:bCs/>
          <w:color w:val="1E1E1E"/>
          <w:sz w:val="28"/>
          <w:szCs w:val="28"/>
          <w:lang w:eastAsia="ar-SA"/>
        </w:rPr>
      </w:pPr>
    </w:p>
    <w:p w:rsidR="0086278B" w:rsidRDefault="0086278B" w:rsidP="00D66C27">
      <w:pPr>
        <w:suppressAutoHyphens/>
        <w:spacing w:line="255" w:lineRule="atLeast"/>
        <w:rPr>
          <w:b/>
          <w:bCs/>
          <w:color w:val="1E1E1E"/>
          <w:sz w:val="28"/>
          <w:szCs w:val="28"/>
          <w:lang w:eastAsia="ar-SA"/>
        </w:rPr>
      </w:pPr>
    </w:p>
    <w:p w:rsidR="0086278B" w:rsidRDefault="0086278B" w:rsidP="00D66C27">
      <w:pPr>
        <w:suppressAutoHyphens/>
        <w:spacing w:line="255" w:lineRule="atLeast"/>
        <w:rPr>
          <w:b/>
          <w:bCs/>
          <w:color w:val="1E1E1E"/>
          <w:sz w:val="28"/>
          <w:szCs w:val="28"/>
          <w:lang w:eastAsia="ar-SA"/>
        </w:rPr>
      </w:pPr>
    </w:p>
    <w:p w:rsidR="0086278B" w:rsidRDefault="0086278B" w:rsidP="00D66C27">
      <w:pPr>
        <w:suppressAutoHyphens/>
        <w:spacing w:line="255" w:lineRule="atLeast"/>
        <w:rPr>
          <w:b/>
          <w:bCs/>
          <w:color w:val="1E1E1E"/>
          <w:sz w:val="28"/>
          <w:szCs w:val="28"/>
          <w:lang w:eastAsia="ar-SA"/>
        </w:rPr>
      </w:pPr>
    </w:p>
    <w:p w:rsidR="0086278B" w:rsidRDefault="0086278B" w:rsidP="00D66C27">
      <w:pPr>
        <w:suppressAutoHyphens/>
        <w:spacing w:line="255" w:lineRule="atLeast"/>
        <w:rPr>
          <w:b/>
          <w:bCs/>
          <w:color w:val="1E1E1E"/>
          <w:sz w:val="28"/>
          <w:szCs w:val="28"/>
          <w:lang w:eastAsia="ar-SA"/>
        </w:rPr>
      </w:pPr>
    </w:p>
    <w:p w:rsidR="0086278B" w:rsidRDefault="0086278B" w:rsidP="00D66C27">
      <w:pPr>
        <w:suppressAutoHyphens/>
        <w:spacing w:line="255" w:lineRule="atLeast"/>
        <w:rPr>
          <w:b/>
          <w:bCs/>
          <w:color w:val="1E1E1E"/>
          <w:sz w:val="28"/>
          <w:szCs w:val="28"/>
          <w:lang w:eastAsia="ar-SA"/>
        </w:rPr>
      </w:pPr>
    </w:p>
    <w:p w:rsidR="0086278B" w:rsidRDefault="0086278B" w:rsidP="00D66C27">
      <w:pPr>
        <w:suppressAutoHyphens/>
        <w:spacing w:line="255" w:lineRule="atLeast"/>
        <w:rPr>
          <w:b/>
          <w:bCs/>
          <w:color w:val="1E1E1E"/>
          <w:sz w:val="28"/>
          <w:szCs w:val="28"/>
          <w:lang w:eastAsia="ar-SA"/>
        </w:rPr>
      </w:pPr>
    </w:p>
    <w:p w:rsidR="0086278B" w:rsidRPr="00D66C27" w:rsidRDefault="0086278B" w:rsidP="00D66C27">
      <w:pPr>
        <w:suppressAutoHyphens/>
        <w:spacing w:line="255" w:lineRule="atLeast"/>
        <w:rPr>
          <w:b/>
          <w:bCs/>
          <w:color w:val="1E1E1E"/>
          <w:sz w:val="28"/>
          <w:szCs w:val="28"/>
          <w:lang w:eastAsia="ar-SA"/>
        </w:rPr>
      </w:pPr>
    </w:p>
    <w:p w:rsidR="00D66C27" w:rsidRPr="00D66C27" w:rsidRDefault="00D66C27" w:rsidP="00D66C27">
      <w:pPr>
        <w:suppressAutoHyphens/>
        <w:spacing w:line="255" w:lineRule="atLeast"/>
        <w:jc w:val="center"/>
        <w:rPr>
          <w:b/>
          <w:bCs/>
          <w:color w:val="1E1E1E"/>
          <w:sz w:val="28"/>
          <w:szCs w:val="28"/>
          <w:lang w:eastAsia="ar-SA"/>
        </w:rPr>
      </w:pPr>
    </w:p>
    <w:p w:rsidR="0086278B" w:rsidRPr="0086278B" w:rsidRDefault="0086278B" w:rsidP="0086278B">
      <w:pPr>
        <w:suppressAutoHyphens/>
        <w:spacing w:line="255" w:lineRule="atLeast"/>
        <w:jc w:val="right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t>Приложение №</w:t>
      </w:r>
      <w:r>
        <w:rPr>
          <w:sz w:val="22"/>
          <w:szCs w:val="22"/>
          <w:lang w:eastAsia="ar-SA"/>
        </w:rPr>
        <w:t>2</w:t>
      </w:r>
    </w:p>
    <w:p w:rsidR="0086278B" w:rsidRPr="0086278B" w:rsidRDefault="0086278B" w:rsidP="0086278B">
      <w:pPr>
        <w:suppressAutoHyphens/>
        <w:spacing w:line="255" w:lineRule="atLeast"/>
        <w:jc w:val="right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t xml:space="preserve">к муниципальной программе «Формирование </w:t>
      </w:r>
    </w:p>
    <w:p w:rsidR="0086278B" w:rsidRPr="0086278B" w:rsidRDefault="0086278B" w:rsidP="0086278B">
      <w:pPr>
        <w:suppressAutoHyphens/>
        <w:spacing w:line="255" w:lineRule="atLeast"/>
        <w:jc w:val="right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t>комфортной городской среды на 2023-2024»</w:t>
      </w:r>
    </w:p>
    <w:p w:rsidR="00D66C27" w:rsidRPr="00D66C27" w:rsidRDefault="0086278B" w:rsidP="0086278B">
      <w:pPr>
        <w:suppressAutoHyphens/>
        <w:spacing w:line="255" w:lineRule="atLeast"/>
        <w:jc w:val="right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t xml:space="preserve"> на территории сельского поселения Спиридоновка</w:t>
      </w:r>
    </w:p>
    <w:p w:rsidR="00D66C27" w:rsidRPr="00D66C27" w:rsidRDefault="00D66C27" w:rsidP="00D66C27">
      <w:pPr>
        <w:suppressAutoHyphens/>
        <w:spacing w:line="255" w:lineRule="atLeast"/>
        <w:jc w:val="right"/>
        <w:rPr>
          <w:sz w:val="22"/>
          <w:szCs w:val="22"/>
          <w:lang w:eastAsia="ar-SA"/>
        </w:rPr>
      </w:pPr>
    </w:p>
    <w:p w:rsidR="00D66C27" w:rsidRPr="00D66C27" w:rsidRDefault="00D66C27" w:rsidP="00D66C27">
      <w:pPr>
        <w:suppressAutoHyphens/>
        <w:spacing w:line="255" w:lineRule="atLeast"/>
        <w:jc w:val="right"/>
        <w:rPr>
          <w:sz w:val="22"/>
          <w:szCs w:val="22"/>
          <w:lang w:eastAsia="ar-SA"/>
        </w:rPr>
      </w:pPr>
    </w:p>
    <w:p w:rsidR="00965D4F" w:rsidRPr="00965D4F" w:rsidRDefault="00965D4F" w:rsidP="00965D4F">
      <w:pPr>
        <w:tabs>
          <w:tab w:val="left" w:pos="10206"/>
        </w:tabs>
        <w:jc w:val="center"/>
        <w:rPr>
          <w:rFonts w:eastAsia="Calibri"/>
          <w:b/>
          <w:sz w:val="28"/>
          <w:szCs w:val="28"/>
          <w:lang w:eastAsia="en-US"/>
        </w:rPr>
      </w:pPr>
      <w:r w:rsidRPr="00965D4F">
        <w:rPr>
          <w:rFonts w:eastAsia="Calibri"/>
          <w:b/>
          <w:sz w:val="28"/>
          <w:szCs w:val="28"/>
          <w:lang w:eastAsia="en-US"/>
        </w:rPr>
        <w:t xml:space="preserve">Адресный перечень дворовых и общественных территорий, </w:t>
      </w:r>
    </w:p>
    <w:p w:rsidR="00965D4F" w:rsidRPr="00965D4F" w:rsidRDefault="00965D4F" w:rsidP="00965D4F">
      <w:pPr>
        <w:tabs>
          <w:tab w:val="left" w:pos="10206"/>
        </w:tabs>
        <w:jc w:val="center"/>
        <w:rPr>
          <w:rFonts w:eastAsia="Calibri"/>
          <w:b/>
          <w:sz w:val="28"/>
          <w:szCs w:val="28"/>
          <w:lang w:eastAsia="en-US"/>
        </w:rPr>
      </w:pPr>
      <w:r w:rsidRPr="00965D4F">
        <w:rPr>
          <w:rFonts w:eastAsia="Calibri"/>
          <w:b/>
          <w:sz w:val="28"/>
          <w:szCs w:val="28"/>
          <w:lang w:eastAsia="en-US"/>
        </w:rPr>
        <w:t>подлежащих к благоустройству в 2023-2024 годы</w:t>
      </w:r>
    </w:p>
    <w:p w:rsidR="00965D4F" w:rsidRPr="00965D4F" w:rsidRDefault="00965D4F" w:rsidP="00965D4F">
      <w:pPr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</w:p>
    <w:p w:rsidR="00965D4F" w:rsidRPr="00965D4F" w:rsidRDefault="00965D4F" w:rsidP="00965D4F">
      <w:pPr>
        <w:jc w:val="center"/>
        <w:rPr>
          <w:rFonts w:eastAsia="Calibri"/>
          <w:i/>
          <w:sz w:val="28"/>
          <w:szCs w:val="28"/>
          <w:lang w:eastAsia="en-US"/>
        </w:rPr>
      </w:pPr>
      <w:r w:rsidRPr="00965D4F">
        <w:rPr>
          <w:rFonts w:eastAsia="Calibri"/>
          <w:i/>
          <w:sz w:val="28"/>
          <w:szCs w:val="28"/>
          <w:lang w:eastAsia="en-US"/>
        </w:rPr>
        <w:t xml:space="preserve">Перечень дворовых территорий, планируемых к благоустройству </w:t>
      </w:r>
    </w:p>
    <w:p w:rsidR="00965D4F" w:rsidRPr="00965D4F" w:rsidRDefault="00965D4F" w:rsidP="00965D4F">
      <w:pPr>
        <w:jc w:val="center"/>
        <w:rPr>
          <w:rFonts w:eastAsia="Calibri"/>
          <w:i/>
          <w:sz w:val="28"/>
          <w:szCs w:val="28"/>
          <w:lang w:eastAsia="en-US"/>
        </w:rPr>
      </w:pPr>
      <w:r w:rsidRPr="00965D4F">
        <w:rPr>
          <w:rFonts w:eastAsia="Calibri"/>
          <w:i/>
          <w:sz w:val="28"/>
          <w:szCs w:val="28"/>
          <w:lang w:eastAsia="en-US"/>
        </w:rPr>
        <w:t>в 2023 году</w:t>
      </w:r>
    </w:p>
    <w:p w:rsidR="00965D4F" w:rsidRPr="00965D4F" w:rsidRDefault="00965D4F" w:rsidP="00965D4F">
      <w:pPr>
        <w:jc w:val="center"/>
        <w:rPr>
          <w:rFonts w:eastAsia="Calibri"/>
          <w:b/>
          <w:i/>
          <w:sz w:val="28"/>
          <w:szCs w:val="28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8824"/>
      </w:tblGrid>
      <w:tr w:rsidR="00965D4F" w:rsidRPr="00965D4F" w:rsidTr="008E2EA7">
        <w:tc>
          <w:tcPr>
            <w:tcW w:w="390" w:type="pct"/>
            <w:shd w:val="clear" w:color="auto" w:fill="auto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965D4F">
              <w:rPr>
                <w:rFonts w:eastAsia="Calibri"/>
                <w:sz w:val="28"/>
                <w:szCs w:val="28"/>
                <w:lang w:eastAsia="en-US"/>
              </w:rPr>
              <w:t>п</w:t>
            </w:r>
            <w:proofErr w:type="gramEnd"/>
            <w:r w:rsidRPr="00965D4F">
              <w:rPr>
                <w:rFonts w:eastAsia="Calibri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4610" w:type="pct"/>
            <w:shd w:val="clear" w:color="auto" w:fill="auto"/>
            <w:vAlign w:val="center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Адрес дворовой территории</w:t>
            </w:r>
          </w:p>
        </w:tc>
      </w:tr>
      <w:tr w:rsidR="00965D4F" w:rsidRPr="00965D4F" w:rsidTr="008E2EA7">
        <w:tc>
          <w:tcPr>
            <w:tcW w:w="390" w:type="pct"/>
            <w:shd w:val="clear" w:color="auto" w:fill="auto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highlight w:val="red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</w:tr>
    </w:tbl>
    <w:p w:rsidR="00965D4F" w:rsidRPr="00965D4F" w:rsidRDefault="00965D4F" w:rsidP="00965D4F">
      <w:pPr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</w:p>
    <w:p w:rsidR="00965D4F" w:rsidRPr="00965D4F" w:rsidRDefault="00965D4F" w:rsidP="00965D4F">
      <w:pPr>
        <w:jc w:val="center"/>
        <w:rPr>
          <w:rFonts w:eastAsia="Calibri"/>
          <w:i/>
          <w:sz w:val="28"/>
          <w:szCs w:val="28"/>
          <w:lang w:eastAsia="en-US"/>
        </w:rPr>
      </w:pPr>
      <w:r w:rsidRPr="00965D4F">
        <w:rPr>
          <w:rFonts w:eastAsia="Calibri"/>
          <w:i/>
          <w:sz w:val="28"/>
          <w:szCs w:val="28"/>
          <w:lang w:eastAsia="en-US"/>
        </w:rPr>
        <w:t xml:space="preserve">Перечень дворовых территорий, планируемых к благоустройству </w:t>
      </w:r>
    </w:p>
    <w:p w:rsidR="00965D4F" w:rsidRPr="00965D4F" w:rsidRDefault="00965D4F" w:rsidP="00965D4F">
      <w:pPr>
        <w:jc w:val="center"/>
        <w:rPr>
          <w:rFonts w:eastAsia="Calibri"/>
          <w:i/>
          <w:sz w:val="28"/>
          <w:szCs w:val="28"/>
          <w:lang w:eastAsia="en-US"/>
        </w:rPr>
      </w:pPr>
      <w:r w:rsidRPr="00965D4F">
        <w:rPr>
          <w:rFonts w:eastAsia="Calibri"/>
          <w:i/>
          <w:sz w:val="28"/>
          <w:szCs w:val="28"/>
          <w:lang w:eastAsia="en-US"/>
        </w:rPr>
        <w:t>в 2024 году</w:t>
      </w:r>
    </w:p>
    <w:p w:rsidR="00965D4F" w:rsidRPr="00965D4F" w:rsidRDefault="00965D4F" w:rsidP="00965D4F">
      <w:pPr>
        <w:jc w:val="center"/>
        <w:rPr>
          <w:rFonts w:eastAsia="Calibri"/>
          <w:b/>
          <w:i/>
          <w:sz w:val="28"/>
          <w:szCs w:val="28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8824"/>
      </w:tblGrid>
      <w:tr w:rsidR="00965D4F" w:rsidRPr="00965D4F" w:rsidTr="008E2EA7">
        <w:tc>
          <w:tcPr>
            <w:tcW w:w="390" w:type="pct"/>
            <w:shd w:val="clear" w:color="auto" w:fill="auto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965D4F">
              <w:rPr>
                <w:rFonts w:eastAsia="Calibri"/>
                <w:sz w:val="28"/>
                <w:szCs w:val="28"/>
                <w:lang w:eastAsia="en-US"/>
              </w:rPr>
              <w:t>п</w:t>
            </w:r>
            <w:proofErr w:type="gramEnd"/>
            <w:r w:rsidRPr="00965D4F">
              <w:rPr>
                <w:rFonts w:eastAsia="Calibri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4610" w:type="pct"/>
            <w:shd w:val="clear" w:color="auto" w:fill="auto"/>
            <w:vAlign w:val="center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Адрес дворовой территории</w:t>
            </w:r>
          </w:p>
        </w:tc>
      </w:tr>
      <w:tr w:rsidR="00965D4F" w:rsidRPr="00965D4F" w:rsidTr="008E2EA7">
        <w:tc>
          <w:tcPr>
            <w:tcW w:w="390" w:type="pct"/>
            <w:shd w:val="clear" w:color="auto" w:fill="auto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highlight w:val="red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</w:tr>
    </w:tbl>
    <w:p w:rsidR="00965D4F" w:rsidRPr="00965D4F" w:rsidRDefault="00965D4F" w:rsidP="00965D4F">
      <w:pPr>
        <w:jc w:val="center"/>
        <w:rPr>
          <w:rFonts w:eastAsia="Calibri"/>
          <w:i/>
          <w:sz w:val="28"/>
          <w:szCs w:val="28"/>
          <w:lang w:eastAsia="en-US"/>
        </w:rPr>
      </w:pPr>
    </w:p>
    <w:p w:rsidR="00965D4F" w:rsidRPr="00965D4F" w:rsidRDefault="00965D4F" w:rsidP="00965D4F">
      <w:pPr>
        <w:jc w:val="center"/>
        <w:rPr>
          <w:rFonts w:eastAsia="Calibri"/>
          <w:i/>
          <w:sz w:val="28"/>
          <w:szCs w:val="28"/>
          <w:lang w:eastAsia="en-US"/>
        </w:rPr>
      </w:pPr>
      <w:r w:rsidRPr="00965D4F">
        <w:rPr>
          <w:rFonts w:eastAsia="Calibri"/>
          <w:i/>
          <w:sz w:val="28"/>
          <w:szCs w:val="28"/>
          <w:lang w:eastAsia="en-US"/>
        </w:rPr>
        <w:t xml:space="preserve">Перечень общественных территорий, планируемых к благоустройству </w:t>
      </w:r>
    </w:p>
    <w:p w:rsidR="00965D4F" w:rsidRPr="00965D4F" w:rsidRDefault="00965D4F" w:rsidP="00965D4F">
      <w:pPr>
        <w:jc w:val="center"/>
        <w:rPr>
          <w:rFonts w:eastAsia="Calibri"/>
          <w:i/>
          <w:sz w:val="28"/>
          <w:szCs w:val="28"/>
          <w:lang w:eastAsia="en-US"/>
        </w:rPr>
      </w:pPr>
      <w:r w:rsidRPr="00965D4F">
        <w:rPr>
          <w:rFonts w:eastAsia="Calibri"/>
          <w:i/>
          <w:sz w:val="28"/>
          <w:szCs w:val="28"/>
          <w:lang w:eastAsia="en-US"/>
        </w:rPr>
        <w:t>в 2023 году</w:t>
      </w:r>
    </w:p>
    <w:p w:rsidR="00965D4F" w:rsidRPr="00965D4F" w:rsidRDefault="00965D4F" w:rsidP="00965D4F">
      <w:pPr>
        <w:jc w:val="center"/>
        <w:rPr>
          <w:rFonts w:eastAsia="Calibri"/>
          <w:b/>
          <w:i/>
          <w:sz w:val="28"/>
          <w:szCs w:val="28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8824"/>
      </w:tblGrid>
      <w:tr w:rsidR="00965D4F" w:rsidRPr="00965D4F" w:rsidTr="008E2EA7">
        <w:tc>
          <w:tcPr>
            <w:tcW w:w="390" w:type="pct"/>
            <w:shd w:val="clear" w:color="auto" w:fill="auto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965D4F">
              <w:rPr>
                <w:rFonts w:eastAsia="Calibri"/>
                <w:sz w:val="28"/>
                <w:szCs w:val="28"/>
                <w:lang w:eastAsia="en-US"/>
              </w:rPr>
              <w:t>п</w:t>
            </w:r>
            <w:proofErr w:type="gramEnd"/>
            <w:r w:rsidRPr="00965D4F">
              <w:rPr>
                <w:rFonts w:eastAsia="Calibri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4610" w:type="pct"/>
            <w:shd w:val="clear" w:color="auto" w:fill="auto"/>
            <w:vAlign w:val="center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Адрес дворовой территории</w:t>
            </w:r>
          </w:p>
        </w:tc>
      </w:tr>
      <w:tr w:rsidR="00965D4F" w:rsidRPr="00965D4F" w:rsidTr="008E2EA7">
        <w:tc>
          <w:tcPr>
            <w:tcW w:w="390" w:type="pct"/>
            <w:shd w:val="clear" w:color="auto" w:fill="auto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highlight w:val="red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-</w:t>
            </w:r>
          </w:p>
        </w:tc>
      </w:tr>
    </w:tbl>
    <w:p w:rsidR="00965D4F" w:rsidRPr="00965D4F" w:rsidRDefault="00965D4F" w:rsidP="00965D4F">
      <w:pPr>
        <w:spacing w:after="160" w:line="259" w:lineRule="auto"/>
        <w:jc w:val="right"/>
        <w:rPr>
          <w:rFonts w:eastAsia="Calibri"/>
          <w:sz w:val="28"/>
          <w:szCs w:val="28"/>
          <w:lang w:eastAsia="en-US"/>
        </w:rPr>
      </w:pPr>
    </w:p>
    <w:p w:rsidR="00965D4F" w:rsidRPr="00965D4F" w:rsidRDefault="00965D4F" w:rsidP="00965D4F">
      <w:pPr>
        <w:jc w:val="center"/>
        <w:rPr>
          <w:rFonts w:eastAsia="Calibri"/>
          <w:i/>
          <w:sz w:val="28"/>
          <w:szCs w:val="28"/>
          <w:lang w:eastAsia="en-US"/>
        </w:rPr>
      </w:pPr>
      <w:r w:rsidRPr="00965D4F">
        <w:rPr>
          <w:rFonts w:eastAsia="Calibri"/>
          <w:i/>
          <w:sz w:val="28"/>
          <w:szCs w:val="28"/>
          <w:lang w:eastAsia="en-US"/>
        </w:rPr>
        <w:t xml:space="preserve">Перечень общественных территорий, планируемых к благоустройству </w:t>
      </w:r>
    </w:p>
    <w:p w:rsidR="00965D4F" w:rsidRPr="00965D4F" w:rsidRDefault="00965D4F" w:rsidP="00965D4F">
      <w:pPr>
        <w:jc w:val="center"/>
        <w:rPr>
          <w:rFonts w:eastAsia="Calibri"/>
          <w:i/>
          <w:sz w:val="28"/>
          <w:szCs w:val="28"/>
          <w:lang w:eastAsia="en-US"/>
        </w:rPr>
      </w:pPr>
      <w:r w:rsidRPr="00965D4F">
        <w:rPr>
          <w:rFonts w:eastAsia="Calibri"/>
          <w:i/>
          <w:sz w:val="28"/>
          <w:szCs w:val="28"/>
          <w:lang w:eastAsia="en-US"/>
        </w:rPr>
        <w:t>в 2024 году</w:t>
      </w:r>
    </w:p>
    <w:p w:rsidR="00965D4F" w:rsidRPr="00965D4F" w:rsidRDefault="00965D4F" w:rsidP="00965D4F">
      <w:pPr>
        <w:jc w:val="center"/>
        <w:rPr>
          <w:rFonts w:eastAsia="Calibri"/>
          <w:b/>
          <w:i/>
          <w:sz w:val="28"/>
          <w:szCs w:val="28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8824"/>
      </w:tblGrid>
      <w:tr w:rsidR="00965D4F" w:rsidRPr="00965D4F" w:rsidTr="008E2EA7">
        <w:tc>
          <w:tcPr>
            <w:tcW w:w="390" w:type="pct"/>
            <w:shd w:val="clear" w:color="auto" w:fill="auto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965D4F">
              <w:rPr>
                <w:rFonts w:eastAsia="Calibri"/>
                <w:sz w:val="28"/>
                <w:szCs w:val="28"/>
                <w:lang w:eastAsia="en-US"/>
              </w:rPr>
              <w:t>п</w:t>
            </w:r>
            <w:proofErr w:type="gramEnd"/>
            <w:r w:rsidRPr="00965D4F">
              <w:rPr>
                <w:rFonts w:eastAsia="Calibri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4610" w:type="pct"/>
            <w:shd w:val="clear" w:color="auto" w:fill="auto"/>
            <w:vAlign w:val="center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Адрес дворовой территории</w:t>
            </w:r>
          </w:p>
        </w:tc>
      </w:tr>
      <w:tr w:rsidR="00965D4F" w:rsidRPr="00965D4F" w:rsidTr="008E2EA7">
        <w:tc>
          <w:tcPr>
            <w:tcW w:w="390" w:type="pct"/>
            <w:shd w:val="clear" w:color="auto" w:fill="auto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610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65D4F" w:rsidRPr="00965D4F" w:rsidRDefault="00965D4F" w:rsidP="00965D4F">
            <w:pPr>
              <w:rPr>
                <w:rFonts w:eastAsia="Calibri"/>
                <w:sz w:val="28"/>
                <w:szCs w:val="28"/>
                <w:highlight w:val="red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 xml:space="preserve">Территория, прилегающая к </w:t>
            </w:r>
            <w:r>
              <w:rPr>
                <w:rFonts w:eastAsia="Calibri"/>
                <w:sz w:val="28"/>
                <w:szCs w:val="28"/>
                <w:lang w:eastAsia="en-US"/>
              </w:rPr>
              <w:t>зданию ДК</w:t>
            </w:r>
            <w:r w:rsidRPr="00965D4F">
              <w:rPr>
                <w:rFonts w:eastAsia="Calibri"/>
                <w:sz w:val="28"/>
                <w:szCs w:val="28"/>
                <w:lang w:eastAsia="en-US"/>
              </w:rPr>
              <w:t xml:space="preserve"> с. Спиридоновка</w:t>
            </w:r>
          </w:p>
        </w:tc>
      </w:tr>
    </w:tbl>
    <w:p w:rsidR="00D66C27" w:rsidRPr="00D66C27" w:rsidRDefault="00D66C27" w:rsidP="00D66C27">
      <w:pPr>
        <w:tabs>
          <w:tab w:val="left" w:pos="7634"/>
        </w:tabs>
        <w:suppressAutoHyphens/>
        <w:ind w:firstLine="700"/>
        <w:contextualSpacing/>
        <w:jc w:val="center"/>
        <w:rPr>
          <w:b/>
          <w:color w:val="000000"/>
          <w:sz w:val="28"/>
          <w:szCs w:val="28"/>
          <w:lang w:eastAsia="ar-SA"/>
        </w:rPr>
      </w:pPr>
    </w:p>
    <w:p w:rsidR="00D66C27" w:rsidRPr="00D66C27" w:rsidRDefault="00D66C27" w:rsidP="00D66C27">
      <w:pPr>
        <w:tabs>
          <w:tab w:val="left" w:pos="7634"/>
        </w:tabs>
        <w:suppressAutoHyphens/>
        <w:ind w:firstLine="700"/>
        <w:contextualSpacing/>
        <w:jc w:val="center"/>
        <w:rPr>
          <w:b/>
          <w:color w:val="000000"/>
          <w:sz w:val="28"/>
          <w:szCs w:val="28"/>
          <w:lang w:eastAsia="ar-SA"/>
        </w:rPr>
      </w:pPr>
    </w:p>
    <w:p w:rsidR="00D66C27" w:rsidRPr="00D66C27" w:rsidRDefault="00D66C27" w:rsidP="00D66C27">
      <w:pPr>
        <w:tabs>
          <w:tab w:val="left" w:pos="7634"/>
        </w:tabs>
        <w:suppressAutoHyphens/>
        <w:ind w:firstLine="700"/>
        <w:contextualSpacing/>
        <w:jc w:val="center"/>
        <w:rPr>
          <w:b/>
          <w:color w:val="000000"/>
          <w:sz w:val="28"/>
          <w:szCs w:val="28"/>
          <w:lang w:eastAsia="ar-SA"/>
        </w:rPr>
      </w:pPr>
      <w:r w:rsidRPr="00D66C27">
        <w:rPr>
          <w:b/>
          <w:color w:val="000000"/>
          <w:sz w:val="28"/>
          <w:szCs w:val="28"/>
          <w:lang w:eastAsia="ar-SA"/>
        </w:rPr>
        <w:t xml:space="preserve"> </w:t>
      </w:r>
    </w:p>
    <w:p w:rsidR="00D66C27" w:rsidRPr="00D66C27" w:rsidRDefault="00D66C27" w:rsidP="00D66C27">
      <w:pPr>
        <w:suppressAutoHyphens/>
        <w:spacing w:line="255" w:lineRule="atLeast"/>
        <w:jc w:val="center"/>
        <w:rPr>
          <w:b/>
          <w:bCs/>
          <w:color w:val="1E1E1E"/>
          <w:sz w:val="28"/>
          <w:szCs w:val="28"/>
          <w:lang w:eastAsia="ar-SA"/>
        </w:rPr>
      </w:pPr>
    </w:p>
    <w:p w:rsidR="00D66C27" w:rsidRDefault="00D66C27" w:rsidP="009E6A92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rPr>
          <w:szCs w:val="28"/>
        </w:rPr>
      </w:pPr>
    </w:p>
    <w:p w:rsidR="00965D4F" w:rsidRDefault="00965D4F" w:rsidP="009E6A92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rPr>
          <w:szCs w:val="28"/>
        </w:rPr>
      </w:pPr>
    </w:p>
    <w:p w:rsidR="00965D4F" w:rsidRDefault="00965D4F" w:rsidP="009E6A92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rPr>
          <w:szCs w:val="28"/>
        </w:rPr>
      </w:pPr>
    </w:p>
    <w:p w:rsidR="00965D4F" w:rsidRDefault="00965D4F" w:rsidP="009E6A92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rPr>
          <w:szCs w:val="28"/>
        </w:rPr>
      </w:pPr>
    </w:p>
    <w:p w:rsidR="00965D4F" w:rsidRPr="0086278B" w:rsidRDefault="00965D4F" w:rsidP="00965D4F">
      <w:pPr>
        <w:suppressAutoHyphens/>
        <w:spacing w:line="255" w:lineRule="atLeast"/>
        <w:jc w:val="right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lastRenderedPageBreak/>
        <w:t>Приложение №</w:t>
      </w:r>
      <w:r>
        <w:rPr>
          <w:sz w:val="22"/>
          <w:szCs w:val="22"/>
          <w:lang w:eastAsia="ar-SA"/>
        </w:rPr>
        <w:t>3</w:t>
      </w:r>
    </w:p>
    <w:p w:rsidR="00965D4F" w:rsidRPr="0086278B" w:rsidRDefault="00965D4F" w:rsidP="00965D4F">
      <w:pPr>
        <w:suppressAutoHyphens/>
        <w:spacing w:line="255" w:lineRule="atLeast"/>
        <w:jc w:val="right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t xml:space="preserve">к муниципальной программе «Формирование </w:t>
      </w:r>
    </w:p>
    <w:p w:rsidR="00965D4F" w:rsidRPr="0086278B" w:rsidRDefault="00965D4F" w:rsidP="00965D4F">
      <w:pPr>
        <w:suppressAutoHyphens/>
        <w:spacing w:line="255" w:lineRule="atLeast"/>
        <w:jc w:val="right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t>комфортной городской среды на 2023-2024»</w:t>
      </w: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right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t xml:space="preserve"> </w:t>
      </w:r>
      <w:r>
        <w:rPr>
          <w:sz w:val="22"/>
          <w:szCs w:val="22"/>
          <w:lang w:eastAsia="ar-SA"/>
        </w:rPr>
        <w:t xml:space="preserve">                                                                            </w:t>
      </w:r>
      <w:r w:rsidRPr="0086278B">
        <w:rPr>
          <w:sz w:val="22"/>
          <w:szCs w:val="22"/>
          <w:lang w:eastAsia="ar-SA"/>
        </w:rPr>
        <w:t>на территории сельского поселения Спиридоновка</w:t>
      </w: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right"/>
        <w:rPr>
          <w:sz w:val="22"/>
          <w:szCs w:val="22"/>
          <w:lang w:eastAsia="ar-SA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right"/>
        <w:rPr>
          <w:sz w:val="22"/>
          <w:szCs w:val="22"/>
          <w:lang w:eastAsia="ar-SA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right"/>
        <w:rPr>
          <w:sz w:val="22"/>
          <w:szCs w:val="22"/>
          <w:lang w:eastAsia="ar-SA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right"/>
        <w:rPr>
          <w:sz w:val="22"/>
          <w:szCs w:val="22"/>
          <w:lang w:eastAsia="ar-SA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right"/>
        <w:rPr>
          <w:sz w:val="22"/>
          <w:szCs w:val="22"/>
          <w:lang w:eastAsia="ar-SA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right"/>
        <w:rPr>
          <w:sz w:val="22"/>
          <w:szCs w:val="22"/>
          <w:lang w:eastAsia="ar-SA"/>
        </w:rPr>
      </w:pPr>
    </w:p>
    <w:p w:rsidR="00965D4F" w:rsidRPr="00965D4F" w:rsidRDefault="00965D4F" w:rsidP="00965D4F">
      <w:pPr>
        <w:spacing w:line="259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965D4F">
        <w:rPr>
          <w:rFonts w:eastAsia="Calibri"/>
          <w:b/>
          <w:sz w:val="28"/>
          <w:szCs w:val="28"/>
          <w:lang w:eastAsia="en-US"/>
        </w:rPr>
        <w:t xml:space="preserve">Целевые индикаторы и показатели </w:t>
      </w:r>
    </w:p>
    <w:p w:rsidR="00965D4F" w:rsidRDefault="00965D4F" w:rsidP="00965D4F">
      <w:pPr>
        <w:spacing w:line="259" w:lineRule="auto"/>
        <w:jc w:val="center"/>
        <w:rPr>
          <w:rFonts w:eastAsia="Calibri"/>
          <w:sz w:val="28"/>
          <w:szCs w:val="28"/>
          <w:lang w:eastAsia="en-US"/>
        </w:rPr>
      </w:pPr>
      <w:r w:rsidRPr="00965D4F">
        <w:rPr>
          <w:rFonts w:eastAsia="Calibri"/>
          <w:sz w:val="28"/>
          <w:szCs w:val="28"/>
          <w:lang w:eastAsia="en-US"/>
        </w:rPr>
        <w:t>характеризующие ежегодный ход и итоги реализации Программы</w:t>
      </w:r>
    </w:p>
    <w:p w:rsidR="00965D4F" w:rsidRPr="00965D4F" w:rsidRDefault="00965D4F" w:rsidP="00965D4F">
      <w:pPr>
        <w:spacing w:line="259" w:lineRule="auto"/>
        <w:jc w:val="center"/>
        <w:rPr>
          <w:rFonts w:eastAsia="Calibri"/>
          <w:sz w:val="28"/>
          <w:szCs w:val="28"/>
          <w:lang w:eastAsia="en-US"/>
        </w:rPr>
      </w:pPr>
    </w:p>
    <w:tbl>
      <w:tblPr>
        <w:tblStyle w:val="a7"/>
        <w:tblW w:w="4934" w:type="pct"/>
        <w:tblLook w:val="04A0" w:firstRow="1" w:lastRow="0" w:firstColumn="1" w:lastColumn="0" w:noHBand="0" w:noVBand="1"/>
      </w:tblPr>
      <w:tblGrid>
        <w:gridCol w:w="794"/>
        <w:gridCol w:w="2827"/>
        <w:gridCol w:w="2770"/>
        <w:gridCol w:w="1456"/>
        <w:gridCol w:w="1598"/>
      </w:tblGrid>
      <w:tr w:rsidR="00965D4F" w:rsidRPr="00965D4F" w:rsidTr="008E2EA7">
        <w:tc>
          <w:tcPr>
            <w:tcW w:w="420" w:type="pct"/>
            <w:vMerge w:val="restart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965D4F">
              <w:rPr>
                <w:rFonts w:eastAsia="Calibri"/>
                <w:sz w:val="28"/>
                <w:szCs w:val="28"/>
                <w:lang w:eastAsia="en-US"/>
              </w:rPr>
              <w:t>п</w:t>
            </w:r>
            <w:proofErr w:type="gramEnd"/>
            <w:r w:rsidRPr="00965D4F">
              <w:rPr>
                <w:rFonts w:eastAsia="Calibri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1496" w:type="pct"/>
            <w:vMerge w:val="restart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Наименование целевого индикатора</w:t>
            </w:r>
          </w:p>
        </w:tc>
        <w:tc>
          <w:tcPr>
            <w:tcW w:w="1466" w:type="pct"/>
            <w:vMerge w:val="restart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Единица измерения</w:t>
            </w:r>
          </w:p>
        </w:tc>
        <w:tc>
          <w:tcPr>
            <w:tcW w:w="1617" w:type="pct"/>
            <w:gridSpan w:val="2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Значение показателя</w:t>
            </w:r>
          </w:p>
        </w:tc>
      </w:tr>
      <w:tr w:rsidR="00965D4F" w:rsidRPr="00965D4F" w:rsidTr="008E2EA7">
        <w:tc>
          <w:tcPr>
            <w:tcW w:w="420" w:type="pct"/>
            <w:vMerge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496" w:type="pct"/>
            <w:vMerge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466" w:type="pct"/>
            <w:vMerge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771" w:type="pct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2023</w:t>
            </w:r>
          </w:p>
        </w:tc>
        <w:tc>
          <w:tcPr>
            <w:tcW w:w="846" w:type="pct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2024</w:t>
            </w:r>
          </w:p>
        </w:tc>
      </w:tr>
      <w:tr w:rsidR="00965D4F" w:rsidRPr="00965D4F" w:rsidTr="008E2EA7">
        <w:tc>
          <w:tcPr>
            <w:tcW w:w="420" w:type="pct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96" w:type="pct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Количество обустроенных дворовых территорий</w:t>
            </w:r>
          </w:p>
        </w:tc>
        <w:tc>
          <w:tcPr>
            <w:tcW w:w="1466" w:type="pct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ш</w:t>
            </w:r>
            <w:r w:rsidRPr="00965D4F">
              <w:rPr>
                <w:rFonts w:eastAsia="Calibri"/>
                <w:sz w:val="28"/>
                <w:szCs w:val="28"/>
                <w:lang w:eastAsia="en-US"/>
              </w:rPr>
              <w:t>т</w:t>
            </w:r>
            <w:r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771" w:type="pct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46" w:type="pct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0</w:t>
            </w:r>
          </w:p>
        </w:tc>
      </w:tr>
      <w:tr w:rsidR="00965D4F" w:rsidRPr="00965D4F" w:rsidTr="008E2EA7">
        <w:tc>
          <w:tcPr>
            <w:tcW w:w="420" w:type="pct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96" w:type="pct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Количество обустроенных общественных территорий</w:t>
            </w:r>
          </w:p>
        </w:tc>
        <w:tc>
          <w:tcPr>
            <w:tcW w:w="1466" w:type="pct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ш</w:t>
            </w:r>
            <w:r w:rsidRPr="00965D4F">
              <w:rPr>
                <w:rFonts w:eastAsia="Calibri"/>
                <w:sz w:val="28"/>
                <w:szCs w:val="28"/>
                <w:lang w:eastAsia="en-US"/>
              </w:rPr>
              <w:t>т</w:t>
            </w:r>
            <w:r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771" w:type="pct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0</w:t>
            </w:r>
          </w:p>
        </w:tc>
        <w:tc>
          <w:tcPr>
            <w:tcW w:w="846" w:type="pct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</w:tr>
    </w:tbl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965D4F" w:rsidRPr="0086278B" w:rsidRDefault="00965D4F" w:rsidP="00965D4F">
      <w:pPr>
        <w:suppressAutoHyphens/>
        <w:spacing w:line="255" w:lineRule="atLeast"/>
        <w:jc w:val="right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t>Приложение №</w:t>
      </w:r>
      <w:r>
        <w:rPr>
          <w:sz w:val="22"/>
          <w:szCs w:val="22"/>
          <w:lang w:eastAsia="ar-SA"/>
        </w:rPr>
        <w:t>4</w:t>
      </w:r>
    </w:p>
    <w:p w:rsidR="00965D4F" w:rsidRPr="0086278B" w:rsidRDefault="00965D4F" w:rsidP="00965D4F">
      <w:pPr>
        <w:suppressAutoHyphens/>
        <w:spacing w:line="255" w:lineRule="atLeast"/>
        <w:jc w:val="right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t xml:space="preserve">к муниципальной программе «Формирование </w:t>
      </w:r>
    </w:p>
    <w:p w:rsidR="00965D4F" w:rsidRPr="0086278B" w:rsidRDefault="00965D4F" w:rsidP="00965D4F">
      <w:pPr>
        <w:suppressAutoHyphens/>
        <w:spacing w:line="255" w:lineRule="atLeast"/>
        <w:jc w:val="right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t>комфортной городской среды на 2023-2024»</w:t>
      </w: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t xml:space="preserve"> </w:t>
      </w:r>
      <w:r>
        <w:rPr>
          <w:sz w:val="22"/>
          <w:szCs w:val="22"/>
          <w:lang w:eastAsia="ar-SA"/>
        </w:rPr>
        <w:t xml:space="preserve">                                                                            </w:t>
      </w:r>
      <w:r w:rsidRPr="0086278B">
        <w:rPr>
          <w:sz w:val="22"/>
          <w:szCs w:val="22"/>
          <w:lang w:eastAsia="ar-SA"/>
        </w:rPr>
        <w:t>на территории сельского поселения Спиридоновка</w:t>
      </w: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 w:val="22"/>
          <w:szCs w:val="22"/>
          <w:lang w:eastAsia="ar-SA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 w:val="22"/>
          <w:szCs w:val="22"/>
          <w:lang w:eastAsia="ar-SA"/>
        </w:rPr>
      </w:pPr>
    </w:p>
    <w:p w:rsidR="00965D4F" w:rsidRPr="00965D4F" w:rsidRDefault="00965D4F" w:rsidP="00965D4F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965D4F">
        <w:rPr>
          <w:rFonts w:eastAsia="Calibri"/>
          <w:b/>
          <w:sz w:val="28"/>
          <w:szCs w:val="28"/>
          <w:lang w:eastAsia="en-US"/>
        </w:rPr>
        <w:t>ВИЗУАЛИЗИРОВАННЫЙ ПЕРЕЧЕНЬ</w:t>
      </w:r>
    </w:p>
    <w:p w:rsidR="00965D4F" w:rsidRPr="00965D4F" w:rsidRDefault="00965D4F" w:rsidP="00965D4F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965D4F">
        <w:rPr>
          <w:rFonts w:eastAsia="Calibri"/>
          <w:sz w:val="28"/>
          <w:szCs w:val="28"/>
          <w:lang w:eastAsia="en-US"/>
        </w:rPr>
        <w:t xml:space="preserve">Образцов элементов благоустройства, предлагаемых к размещению на дворовой территории многоквартирного дома, </w:t>
      </w:r>
      <w:proofErr w:type="gramStart"/>
      <w:r w:rsidRPr="00965D4F">
        <w:rPr>
          <w:rFonts w:eastAsia="Calibri"/>
          <w:sz w:val="28"/>
          <w:szCs w:val="28"/>
          <w:lang w:eastAsia="en-US"/>
        </w:rPr>
        <w:t>сформированный</w:t>
      </w:r>
      <w:proofErr w:type="gramEnd"/>
      <w:r w:rsidRPr="00965D4F">
        <w:rPr>
          <w:rFonts w:eastAsia="Calibri"/>
          <w:sz w:val="28"/>
          <w:szCs w:val="28"/>
          <w:lang w:eastAsia="en-US"/>
        </w:rPr>
        <w:t xml:space="preserve"> исходя из минимального перечня работ по благоустройству дворовых территорий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75"/>
        <w:gridCol w:w="2552"/>
        <w:gridCol w:w="6344"/>
      </w:tblGrid>
      <w:tr w:rsidR="00965D4F" w:rsidRPr="00965D4F" w:rsidTr="008E2EA7">
        <w:trPr>
          <w:trHeight w:val="1032"/>
        </w:trPr>
        <w:tc>
          <w:tcPr>
            <w:tcW w:w="353" w:type="pct"/>
          </w:tcPr>
          <w:p w:rsidR="00965D4F" w:rsidRPr="00965D4F" w:rsidRDefault="00965D4F" w:rsidP="00965D4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965D4F">
              <w:rPr>
                <w:rFonts w:eastAsia="Calibri"/>
                <w:sz w:val="28"/>
                <w:szCs w:val="28"/>
                <w:lang w:eastAsia="en-US"/>
              </w:rPr>
              <w:t>п</w:t>
            </w:r>
            <w:proofErr w:type="gramEnd"/>
            <w:r w:rsidRPr="00965D4F">
              <w:rPr>
                <w:rFonts w:eastAsia="Calibri"/>
                <w:sz w:val="28"/>
                <w:szCs w:val="28"/>
                <w:lang w:eastAsia="en-US"/>
              </w:rPr>
              <w:t>/п</w:t>
            </w:r>
          </w:p>
          <w:p w:rsidR="00965D4F" w:rsidRPr="00965D4F" w:rsidRDefault="00965D4F" w:rsidP="00965D4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333" w:type="pct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Наименование элемента благоустройства</w:t>
            </w:r>
          </w:p>
        </w:tc>
        <w:tc>
          <w:tcPr>
            <w:tcW w:w="3314" w:type="pct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Образец</w:t>
            </w:r>
          </w:p>
        </w:tc>
      </w:tr>
      <w:tr w:rsidR="00965D4F" w:rsidRPr="00965D4F" w:rsidTr="008E2EA7">
        <w:tc>
          <w:tcPr>
            <w:tcW w:w="353" w:type="pct"/>
          </w:tcPr>
          <w:p w:rsidR="00965D4F" w:rsidRPr="00965D4F" w:rsidRDefault="00965D4F" w:rsidP="00965D4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333" w:type="pct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Скамейка</w:t>
            </w:r>
          </w:p>
        </w:tc>
        <w:tc>
          <w:tcPr>
            <w:tcW w:w="3314" w:type="pct"/>
          </w:tcPr>
          <w:p w:rsidR="00965D4F" w:rsidRPr="00965D4F" w:rsidRDefault="00965D4F" w:rsidP="00965D4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A11F92F" wp14:editId="6E913DBD">
                  <wp:extent cx="1782145" cy="1424763"/>
                  <wp:effectExtent l="0" t="0" r="889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мья Хризантем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130" cy="1429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65D4F">
              <w:rPr>
                <w:rFonts w:eastAsia="Calibri"/>
                <w:sz w:val="28"/>
                <w:szCs w:val="28"/>
                <w:lang w:eastAsia="en-US"/>
              </w:rPr>
              <w:object w:dxaOrig="5235" w:dyaOrig="52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.2pt;height:121.2pt" o:ole="">
                  <v:imagedata r:id="rId9" o:title=""/>
                </v:shape>
                <o:OLEObject Type="Embed" ProgID="PBrush" ShapeID="_x0000_i1025" DrawAspect="Content" ObjectID="_1719748194" r:id="rId10"/>
              </w:object>
            </w:r>
          </w:p>
          <w:p w:rsidR="00965D4F" w:rsidRPr="00965D4F" w:rsidRDefault="00965D4F" w:rsidP="00965D4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65D4F" w:rsidRPr="00965D4F" w:rsidTr="008E2EA7">
        <w:tc>
          <w:tcPr>
            <w:tcW w:w="353" w:type="pct"/>
          </w:tcPr>
          <w:p w:rsidR="00965D4F" w:rsidRPr="00965D4F" w:rsidRDefault="00965D4F" w:rsidP="00965D4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333" w:type="pct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 xml:space="preserve">Урна </w:t>
            </w:r>
          </w:p>
        </w:tc>
        <w:tc>
          <w:tcPr>
            <w:tcW w:w="3314" w:type="pct"/>
          </w:tcPr>
          <w:p w:rsidR="00965D4F" w:rsidRPr="00965D4F" w:rsidRDefault="00965D4F" w:rsidP="00965D4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54FA684E" wp14:editId="258060DD">
                  <wp:extent cx="1389413" cy="1625479"/>
                  <wp:effectExtent l="0" t="0" r="127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рна кованая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7" t="7029" r="3478" b="44571"/>
                          <a:stretch/>
                        </pic:blipFill>
                        <pic:spPr bwMode="auto">
                          <a:xfrm>
                            <a:off x="0" y="0"/>
                            <a:ext cx="1392755" cy="1629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65D4F">
              <w:rPr>
                <w:rFonts w:ascii="Calibri" w:eastAsia="Calibri" w:hAnsi="Calibri"/>
                <w:noProof/>
                <w:sz w:val="28"/>
                <w:szCs w:val="28"/>
              </w:rPr>
              <w:drawing>
                <wp:inline distT="0" distB="0" distL="0" distR="0" wp14:anchorId="4910C0AC" wp14:editId="22BC5DC7">
                  <wp:extent cx="1428848" cy="1484416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7410" t="19111" r="40328" b="21302"/>
                          <a:stretch/>
                        </pic:blipFill>
                        <pic:spPr bwMode="auto">
                          <a:xfrm>
                            <a:off x="0" y="0"/>
                            <a:ext cx="1433976" cy="1489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65D4F">
              <w:rPr>
                <w:rFonts w:ascii="Calibri" w:eastAsia="Calibri" w:hAnsi="Calibri"/>
                <w:noProof/>
                <w:sz w:val="28"/>
                <w:szCs w:val="28"/>
              </w:rPr>
              <w:drawing>
                <wp:inline distT="0" distB="0" distL="0" distR="0" wp14:anchorId="2F666639" wp14:editId="066C64C3">
                  <wp:extent cx="973776" cy="151662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3862" t="41198" r="52126" b="20003"/>
                          <a:stretch/>
                        </pic:blipFill>
                        <pic:spPr bwMode="auto">
                          <a:xfrm>
                            <a:off x="0" y="0"/>
                            <a:ext cx="977329" cy="1522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65D4F" w:rsidRPr="00965D4F" w:rsidRDefault="00965D4F" w:rsidP="00965D4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965D4F" w:rsidRPr="00965D4F" w:rsidTr="008E2EA7">
        <w:tc>
          <w:tcPr>
            <w:tcW w:w="353" w:type="pct"/>
          </w:tcPr>
          <w:p w:rsidR="00965D4F" w:rsidRPr="00965D4F" w:rsidRDefault="00965D4F" w:rsidP="00965D4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 xml:space="preserve">3. </w:t>
            </w:r>
          </w:p>
        </w:tc>
        <w:tc>
          <w:tcPr>
            <w:tcW w:w="1333" w:type="pct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Светильник уличный</w:t>
            </w:r>
          </w:p>
        </w:tc>
        <w:tc>
          <w:tcPr>
            <w:tcW w:w="3314" w:type="pct"/>
          </w:tcPr>
          <w:p w:rsidR="00965D4F" w:rsidRPr="00965D4F" w:rsidRDefault="00965D4F" w:rsidP="00965D4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7624E55" wp14:editId="6163BCE9">
                  <wp:extent cx="1710046" cy="1710046"/>
                  <wp:effectExtent l="0" t="0" r="508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578" cy="1716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965D4F" w:rsidRPr="0086278B" w:rsidRDefault="00965D4F" w:rsidP="00965D4F">
      <w:pPr>
        <w:suppressAutoHyphens/>
        <w:spacing w:line="255" w:lineRule="atLeast"/>
        <w:jc w:val="right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lastRenderedPageBreak/>
        <w:t>Приложение №</w:t>
      </w:r>
      <w:r>
        <w:rPr>
          <w:sz w:val="22"/>
          <w:szCs w:val="22"/>
          <w:lang w:eastAsia="ar-SA"/>
        </w:rPr>
        <w:t>5</w:t>
      </w:r>
    </w:p>
    <w:p w:rsidR="00965D4F" w:rsidRPr="0086278B" w:rsidRDefault="00965D4F" w:rsidP="00965D4F">
      <w:pPr>
        <w:suppressAutoHyphens/>
        <w:spacing w:line="255" w:lineRule="atLeast"/>
        <w:jc w:val="right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t xml:space="preserve">к муниципальной программе «Формирование </w:t>
      </w:r>
    </w:p>
    <w:p w:rsidR="00965D4F" w:rsidRPr="0086278B" w:rsidRDefault="00965D4F" w:rsidP="00965D4F">
      <w:pPr>
        <w:suppressAutoHyphens/>
        <w:spacing w:line="255" w:lineRule="atLeast"/>
        <w:jc w:val="right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t>комфортной городской среды на 2023-2024»</w:t>
      </w: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t xml:space="preserve"> </w:t>
      </w:r>
      <w:r>
        <w:rPr>
          <w:sz w:val="22"/>
          <w:szCs w:val="22"/>
          <w:lang w:eastAsia="ar-SA"/>
        </w:rPr>
        <w:t xml:space="preserve">                                                                            </w:t>
      </w:r>
      <w:r w:rsidRPr="0086278B">
        <w:rPr>
          <w:sz w:val="22"/>
          <w:szCs w:val="22"/>
          <w:lang w:eastAsia="ar-SA"/>
        </w:rPr>
        <w:t>на территории сельского поселения Спиридоновка</w:t>
      </w: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 w:val="22"/>
          <w:szCs w:val="22"/>
          <w:lang w:eastAsia="ar-SA"/>
        </w:rPr>
      </w:pPr>
    </w:p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 w:val="22"/>
          <w:szCs w:val="22"/>
          <w:lang w:eastAsia="ar-SA"/>
        </w:rPr>
      </w:pPr>
    </w:p>
    <w:p w:rsidR="00965D4F" w:rsidRPr="00965D4F" w:rsidRDefault="00965D4F" w:rsidP="00965D4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65D4F">
        <w:rPr>
          <w:rFonts w:eastAsia="Calibri"/>
          <w:b/>
          <w:sz w:val="28"/>
          <w:szCs w:val="28"/>
          <w:lang w:eastAsia="en-US"/>
        </w:rPr>
        <w:t>Нормативная стоимость (единичные расценки)</w:t>
      </w:r>
    </w:p>
    <w:p w:rsidR="00965D4F" w:rsidRDefault="00965D4F" w:rsidP="00965D4F">
      <w:pPr>
        <w:jc w:val="center"/>
        <w:rPr>
          <w:rFonts w:eastAsia="Calibri"/>
          <w:sz w:val="28"/>
          <w:szCs w:val="28"/>
          <w:lang w:eastAsia="en-US"/>
        </w:rPr>
      </w:pPr>
      <w:r w:rsidRPr="00965D4F">
        <w:rPr>
          <w:rFonts w:eastAsia="Calibri"/>
          <w:sz w:val="28"/>
          <w:szCs w:val="28"/>
          <w:lang w:eastAsia="en-US"/>
        </w:rPr>
        <w:t xml:space="preserve"> работ по благоустройству дворовых территорий, входящих в минимальный перечень работ</w:t>
      </w:r>
    </w:p>
    <w:p w:rsidR="00965D4F" w:rsidRPr="00965D4F" w:rsidRDefault="00965D4F" w:rsidP="00965D4F">
      <w:pPr>
        <w:spacing w:after="160" w:line="360" w:lineRule="auto"/>
        <w:jc w:val="center"/>
        <w:rPr>
          <w:rFonts w:eastAsia="Calibri"/>
          <w:sz w:val="28"/>
          <w:szCs w:val="28"/>
          <w:lang w:eastAsia="en-US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26"/>
        <w:gridCol w:w="3815"/>
        <w:gridCol w:w="1522"/>
        <w:gridCol w:w="3608"/>
      </w:tblGrid>
      <w:tr w:rsidR="00965D4F" w:rsidRPr="00965D4F" w:rsidTr="008E2EA7">
        <w:tc>
          <w:tcPr>
            <w:tcW w:w="327" w:type="pct"/>
          </w:tcPr>
          <w:p w:rsidR="00965D4F" w:rsidRPr="00965D4F" w:rsidRDefault="00965D4F" w:rsidP="00965D4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965D4F">
              <w:rPr>
                <w:rFonts w:eastAsia="Calibri"/>
                <w:sz w:val="28"/>
                <w:szCs w:val="28"/>
                <w:lang w:eastAsia="en-US"/>
              </w:rPr>
              <w:t>п</w:t>
            </w:r>
            <w:proofErr w:type="gramEnd"/>
            <w:r w:rsidRPr="00965D4F">
              <w:rPr>
                <w:rFonts w:eastAsia="Calibri"/>
                <w:sz w:val="28"/>
                <w:szCs w:val="28"/>
                <w:lang w:eastAsia="en-US"/>
              </w:rPr>
              <w:t>/п</w:t>
            </w:r>
          </w:p>
          <w:p w:rsidR="00965D4F" w:rsidRPr="00965D4F" w:rsidRDefault="00965D4F" w:rsidP="00965D4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1993" w:type="pct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Наименование норматива финансовых затрат на благоустройство</w:t>
            </w:r>
          </w:p>
        </w:tc>
        <w:tc>
          <w:tcPr>
            <w:tcW w:w="795" w:type="pct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Единица измерения</w:t>
            </w:r>
          </w:p>
        </w:tc>
        <w:tc>
          <w:tcPr>
            <w:tcW w:w="1885" w:type="pct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Нормативы финансовых затрат на 1 единицу измерения, с учетом НДС (руб.)</w:t>
            </w:r>
          </w:p>
        </w:tc>
      </w:tr>
      <w:tr w:rsidR="00965D4F" w:rsidRPr="00965D4F" w:rsidTr="008E2EA7">
        <w:tc>
          <w:tcPr>
            <w:tcW w:w="327" w:type="pct"/>
          </w:tcPr>
          <w:p w:rsidR="00965D4F" w:rsidRPr="00965D4F" w:rsidRDefault="00965D4F" w:rsidP="00965D4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1993" w:type="pct"/>
          </w:tcPr>
          <w:p w:rsidR="00965D4F" w:rsidRPr="00965D4F" w:rsidRDefault="00965D4F" w:rsidP="00965D4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Стоимость ремонта асфальтобетонного покрытия дворовых проездов</w:t>
            </w:r>
          </w:p>
        </w:tc>
        <w:tc>
          <w:tcPr>
            <w:tcW w:w="795" w:type="pct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vertAlign w:val="superscript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1 м</w:t>
            </w:r>
            <w:proofErr w:type="gramStart"/>
            <w:r w:rsidRPr="00965D4F">
              <w:rPr>
                <w:rFonts w:eastAsia="Calibr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</w:p>
        </w:tc>
        <w:tc>
          <w:tcPr>
            <w:tcW w:w="1885" w:type="pct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2 186,49</w:t>
            </w:r>
          </w:p>
        </w:tc>
      </w:tr>
      <w:tr w:rsidR="00965D4F" w:rsidRPr="00965D4F" w:rsidTr="008E2EA7">
        <w:tc>
          <w:tcPr>
            <w:tcW w:w="327" w:type="pct"/>
          </w:tcPr>
          <w:p w:rsidR="00965D4F" w:rsidRPr="00965D4F" w:rsidRDefault="00965D4F" w:rsidP="00965D4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993" w:type="pct"/>
          </w:tcPr>
          <w:p w:rsidR="00965D4F" w:rsidRPr="00965D4F" w:rsidRDefault="00965D4F" w:rsidP="00965D4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Стоимость скамейки</w:t>
            </w:r>
          </w:p>
        </w:tc>
        <w:tc>
          <w:tcPr>
            <w:tcW w:w="795" w:type="pct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 xml:space="preserve">1 </w:t>
            </w:r>
            <w:proofErr w:type="spellStart"/>
            <w:proofErr w:type="gramStart"/>
            <w:r w:rsidRPr="00965D4F">
              <w:rPr>
                <w:rFonts w:eastAsia="Calibri"/>
                <w:sz w:val="28"/>
                <w:szCs w:val="28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885" w:type="pct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26 890,50</w:t>
            </w:r>
          </w:p>
        </w:tc>
      </w:tr>
      <w:tr w:rsidR="00965D4F" w:rsidRPr="00965D4F" w:rsidTr="008E2EA7">
        <w:tc>
          <w:tcPr>
            <w:tcW w:w="327" w:type="pct"/>
          </w:tcPr>
          <w:p w:rsidR="00965D4F" w:rsidRPr="00965D4F" w:rsidRDefault="00965D4F" w:rsidP="00965D4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 xml:space="preserve">3. </w:t>
            </w:r>
          </w:p>
        </w:tc>
        <w:tc>
          <w:tcPr>
            <w:tcW w:w="1993" w:type="pct"/>
          </w:tcPr>
          <w:p w:rsidR="00965D4F" w:rsidRPr="00965D4F" w:rsidRDefault="00965D4F" w:rsidP="00965D4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Стоимость урны</w:t>
            </w:r>
          </w:p>
        </w:tc>
        <w:tc>
          <w:tcPr>
            <w:tcW w:w="795" w:type="pct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 xml:space="preserve">1 </w:t>
            </w:r>
            <w:proofErr w:type="spellStart"/>
            <w:proofErr w:type="gramStart"/>
            <w:r w:rsidRPr="00965D4F">
              <w:rPr>
                <w:rFonts w:eastAsia="Calibri"/>
                <w:sz w:val="28"/>
                <w:szCs w:val="28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885" w:type="pct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3 376,00</w:t>
            </w:r>
          </w:p>
        </w:tc>
      </w:tr>
      <w:tr w:rsidR="00965D4F" w:rsidRPr="00965D4F" w:rsidTr="008E2EA7">
        <w:tc>
          <w:tcPr>
            <w:tcW w:w="327" w:type="pct"/>
          </w:tcPr>
          <w:p w:rsidR="00965D4F" w:rsidRPr="00965D4F" w:rsidRDefault="00965D4F" w:rsidP="00965D4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1993" w:type="pct"/>
          </w:tcPr>
          <w:p w:rsidR="00965D4F" w:rsidRPr="00965D4F" w:rsidRDefault="00965D4F" w:rsidP="00965D4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Освещение</w:t>
            </w:r>
          </w:p>
        </w:tc>
        <w:tc>
          <w:tcPr>
            <w:tcW w:w="795" w:type="pct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 xml:space="preserve">1 </w:t>
            </w:r>
            <w:proofErr w:type="spellStart"/>
            <w:proofErr w:type="gramStart"/>
            <w:r w:rsidRPr="00965D4F">
              <w:rPr>
                <w:rFonts w:eastAsia="Calibri"/>
                <w:sz w:val="28"/>
                <w:szCs w:val="28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1885" w:type="pct"/>
          </w:tcPr>
          <w:p w:rsidR="00965D4F" w:rsidRPr="00965D4F" w:rsidRDefault="00965D4F" w:rsidP="00965D4F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65D4F">
              <w:rPr>
                <w:rFonts w:eastAsia="Calibri"/>
                <w:sz w:val="28"/>
                <w:szCs w:val="28"/>
                <w:lang w:eastAsia="en-US"/>
              </w:rPr>
              <w:t>44 965,42</w:t>
            </w:r>
          </w:p>
        </w:tc>
      </w:tr>
    </w:tbl>
    <w:p w:rsidR="00965D4F" w:rsidRDefault="00965D4F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F27F44" w:rsidRDefault="00F27F44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F27F44" w:rsidRDefault="00F27F44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F27F44" w:rsidRDefault="00F27F44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F27F44" w:rsidRDefault="00F27F44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F27F44" w:rsidRDefault="00F27F44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F27F44" w:rsidRDefault="00F27F44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F27F44" w:rsidRDefault="00F27F44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F27F44" w:rsidRDefault="00F27F44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F27F44" w:rsidRDefault="00F27F44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F27F44" w:rsidRDefault="00F27F44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F27F44" w:rsidRDefault="00F27F44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F27F44" w:rsidRDefault="00F27F44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F27F44" w:rsidRDefault="00F27F44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F27F44" w:rsidRDefault="00F27F44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F27F44" w:rsidRDefault="00F27F44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F27F44" w:rsidRDefault="00F27F44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F27F44" w:rsidRDefault="00F27F44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F27F44" w:rsidRDefault="00F27F44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F27F44" w:rsidRDefault="00F27F44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F27F44" w:rsidRDefault="00F27F44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F27F44" w:rsidRDefault="00F27F44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F27F44" w:rsidRDefault="00F27F44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F27F44" w:rsidRDefault="00F27F44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F27F44" w:rsidRDefault="00F27F44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F27F44" w:rsidRDefault="00F27F44" w:rsidP="00965D4F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F27F44" w:rsidRPr="0086278B" w:rsidRDefault="00F27F44" w:rsidP="00F27F44">
      <w:pPr>
        <w:suppressAutoHyphens/>
        <w:spacing w:line="255" w:lineRule="atLeast"/>
        <w:jc w:val="right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lastRenderedPageBreak/>
        <w:t>Приложение №</w:t>
      </w:r>
      <w:r>
        <w:rPr>
          <w:sz w:val="22"/>
          <w:szCs w:val="22"/>
          <w:lang w:eastAsia="ar-SA"/>
        </w:rPr>
        <w:t>6</w:t>
      </w:r>
    </w:p>
    <w:p w:rsidR="00F27F44" w:rsidRPr="0086278B" w:rsidRDefault="00F27F44" w:rsidP="00F27F44">
      <w:pPr>
        <w:suppressAutoHyphens/>
        <w:spacing w:line="255" w:lineRule="atLeast"/>
        <w:jc w:val="right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t xml:space="preserve">к муниципальной программе «Формирование </w:t>
      </w:r>
    </w:p>
    <w:p w:rsidR="00F27F44" w:rsidRPr="0086278B" w:rsidRDefault="00F27F44" w:rsidP="00F27F44">
      <w:pPr>
        <w:suppressAutoHyphens/>
        <w:spacing w:line="255" w:lineRule="atLeast"/>
        <w:jc w:val="right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t>комфортной городской среды на 2023-2024»</w:t>
      </w:r>
    </w:p>
    <w:p w:rsidR="00F27F44" w:rsidRDefault="00F27F44" w:rsidP="00F27F4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t xml:space="preserve"> </w:t>
      </w:r>
      <w:r>
        <w:rPr>
          <w:sz w:val="22"/>
          <w:szCs w:val="22"/>
          <w:lang w:eastAsia="ar-SA"/>
        </w:rPr>
        <w:t xml:space="preserve">                                                                            </w:t>
      </w:r>
      <w:r w:rsidRPr="0086278B">
        <w:rPr>
          <w:sz w:val="22"/>
          <w:szCs w:val="22"/>
          <w:lang w:eastAsia="ar-SA"/>
        </w:rPr>
        <w:t>на территории сельского поселения Спиридоновка</w:t>
      </w:r>
    </w:p>
    <w:p w:rsidR="00F27F44" w:rsidRDefault="00F27F44" w:rsidP="00F27F4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 w:val="22"/>
          <w:szCs w:val="22"/>
          <w:lang w:eastAsia="ar-SA"/>
        </w:rPr>
      </w:pPr>
    </w:p>
    <w:p w:rsidR="00F27F44" w:rsidRDefault="00F27F44" w:rsidP="00F27F4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 w:val="22"/>
          <w:szCs w:val="22"/>
          <w:lang w:eastAsia="ar-SA"/>
        </w:rPr>
      </w:pPr>
    </w:p>
    <w:p w:rsidR="00F27F44" w:rsidRDefault="00F27F44" w:rsidP="00F27F4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 w:val="22"/>
          <w:szCs w:val="22"/>
          <w:lang w:eastAsia="ar-SA"/>
        </w:rPr>
      </w:pPr>
    </w:p>
    <w:p w:rsidR="00F27F44" w:rsidRPr="00F27F44" w:rsidRDefault="00F27F44" w:rsidP="00F27F44">
      <w:pPr>
        <w:spacing w:line="276" w:lineRule="auto"/>
        <w:jc w:val="center"/>
        <w:rPr>
          <w:rFonts w:eastAsia="Arial"/>
          <w:b/>
          <w:sz w:val="28"/>
          <w:szCs w:val="28"/>
        </w:rPr>
      </w:pPr>
      <w:r w:rsidRPr="00F27F44">
        <w:rPr>
          <w:rFonts w:eastAsia="Arial"/>
          <w:b/>
          <w:sz w:val="28"/>
          <w:szCs w:val="28"/>
        </w:rPr>
        <w:t>Порядок</w:t>
      </w:r>
    </w:p>
    <w:p w:rsidR="00F27F44" w:rsidRPr="00F27F44" w:rsidRDefault="00F27F44" w:rsidP="00F27F44">
      <w:pPr>
        <w:spacing w:line="276" w:lineRule="auto"/>
        <w:jc w:val="center"/>
        <w:rPr>
          <w:rFonts w:eastAsia="Arial"/>
          <w:sz w:val="28"/>
          <w:szCs w:val="28"/>
        </w:rPr>
      </w:pPr>
      <w:r w:rsidRPr="00F27F44">
        <w:rPr>
          <w:rFonts w:eastAsia="Arial"/>
          <w:sz w:val="28"/>
          <w:szCs w:val="28"/>
        </w:rPr>
        <w:t>аккумулирования и расходования средств заинтересованных лиц, направляемых</w:t>
      </w:r>
      <w:r>
        <w:rPr>
          <w:rFonts w:eastAsia="Arial"/>
          <w:sz w:val="28"/>
          <w:szCs w:val="28"/>
        </w:rPr>
        <w:t xml:space="preserve"> </w:t>
      </w:r>
      <w:r w:rsidRPr="00F27F44">
        <w:rPr>
          <w:rFonts w:eastAsia="Arial"/>
          <w:sz w:val="28"/>
          <w:szCs w:val="28"/>
        </w:rPr>
        <w:t>на выполнение дополнительного перечня работ по благоустройству дворовых</w:t>
      </w:r>
      <w:r>
        <w:rPr>
          <w:rFonts w:eastAsia="Arial"/>
          <w:sz w:val="28"/>
          <w:szCs w:val="28"/>
        </w:rPr>
        <w:t xml:space="preserve"> </w:t>
      </w:r>
      <w:r w:rsidRPr="00F27F44">
        <w:rPr>
          <w:rFonts w:eastAsia="Arial"/>
          <w:sz w:val="28"/>
          <w:szCs w:val="28"/>
        </w:rPr>
        <w:t xml:space="preserve">территорий, и механизма </w:t>
      </w:r>
      <w:proofErr w:type="gramStart"/>
      <w:r w:rsidRPr="00F27F44">
        <w:rPr>
          <w:rFonts w:eastAsia="Arial"/>
          <w:sz w:val="28"/>
          <w:szCs w:val="28"/>
        </w:rPr>
        <w:t>контроля за</w:t>
      </w:r>
      <w:proofErr w:type="gramEnd"/>
      <w:r w:rsidRPr="00F27F44">
        <w:rPr>
          <w:rFonts w:eastAsia="Arial"/>
          <w:sz w:val="28"/>
          <w:szCs w:val="28"/>
        </w:rPr>
        <w:t xml:space="preserve"> их расходованием</w:t>
      </w:r>
    </w:p>
    <w:p w:rsidR="00F27F44" w:rsidRPr="00F27F44" w:rsidRDefault="00F27F44" w:rsidP="00F27F44">
      <w:pPr>
        <w:spacing w:after="160" w:line="276" w:lineRule="auto"/>
        <w:jc w:val="both"/>
        <w:rPr>
          <w:rFonts w:eastAsia="Calibri"/>
          <w:sz w:val="28"/>
          <w:szCs w:val="28"/>
          <w:lang w:eastAsia="en-US"/>
        </w:rPr>
      </w:pPr>
    </w:p>
    <w:p w:rsidR="00F27F44" w:rsidRPr="00F27F44" w:rsidRDefault="00F27F44" w:rsidP="00F27F44">
      <w:pPr>
        <w:spacing w:after="16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F27F44">
        <w:rPr>
          <w:rFonts w:eastAsia="Calibri"/>
          <w:b/>
          <w:sz w:val="28"/>
          <w:szCs w:val="28"/>
          <w:lang w:eastAsia="en-US"/>
        </w:rPr>
        <w:t>1. Общие положения</w:t>
      </w:r>
    </w:p>
    <w:p w:rsidR="00F27F44" w:rsidRPr="00F27F44" w:rsidRDefault="00F27F44" w:rsidP="00F27F44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F27F44">
        <w:rPr>
          <w:rFonts w:eastAsia="Arial"/>
          <w:sz w:val="28"/>
          <w:szCs w:val="28"/>
        </w:rPr>
        <w:t xml:space="preserve">1. </w:t>
      </w:r>
      <w:proofErr w:type="gramStart"/>
      <w:r w:rsidRPr="00F27F44">
        <w:rPr>
          <w:rFonts w:eastAsia="Arial"/>
          <w:sz w:val="28"/>
          <w:szCs w:val="28"/>
        </w:rPr>
        <w:t>Настоящий 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территорий, и механизма контроля за их расходованием (далее — Порядок), регламентирует процедуру аккумулирования средств заинтересованных лиц, направляемых на выполнение дополнительного перечня работ по благоустройству дворовых территорий, механизм контроля за их расходованием, а также устанавливает порядок и форму участия (финансовое и (или) трудовое) граждан в</w:t>
      </w:r>
      <w:proofErr w:type="gramEnd"/>
      <w:r w:rsidRPr="00F27F44">
        <w:rPr>
          <w:rFonts w:eastAsia="Arial"/>
          <w:sz w:val="28"/>
          <w:szCs w:val="28"/>
        </w:rPr>
        <w:t xml:space="preserve"> </w:t>
      </w:r>
      <w:proofErr w:type="gramStart"/>
      <w:r w:rsidRPr="00F27F44">
        <w:rPr>
          <w:rFonts w:eastAsia="Arial"/>
          <w:sz w:val="28"/>
          <w:szCs w:val="28"/>
        </w:rPr>
        <w:t>выполнении</w:t>
      </w:r>
      <w:proofErr w:type="gramEnd"/>
      <w:r w:rsidRPr="00F27F44">
        <w:rPr>
          <w:rFonts w:eastAsia="Arial"/>
          <w:sz w:val="28"/>
          <w:szCs w:val="28"/>
        </w:rPr>
        <w:t xml:space="preserve"> указанных работ.</w:t>
      </w:r>
    </w:p>
    <w:p w:rsidR="00F27F44" w:rsidRPr="00F27F44" w:rsidRDefault="00F27F44" w:rsidP="00F27F44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F27F44">
        <w:rPr>
          <w:rFonts w:eastAsia="Arial"/>
          <w:sz w:val="28"/>
          <w:szCs w:val="28"/>
        </w:rPr>
        <w:t>2. Под заинтересованными лицами понимаются управляющие организации, товарищества собственников жилья, жилищные кооперативы и иные специализированные потребительские — кооперативы, — уполномоченное собственниками лицо (при непосредственном способе — управления многоквартирным домом), многоквартирные дома которых подлежат благоустройству.</w:t>
      </w:r>
    </w:p>
    <w:p w:rsidR="00F27F44" w:rsidRPr="00F27F44" w:rsidRDefault="00F27F44" w:rsidP="00F27F44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F27F44">
        <w:rPr>
          <w:rFonts w:eastAsia="Arial"/>
          <w:sz w:val="28"/>
          <w:szCs w:val="28"/>
        </w:rPr>
        <w:t>3. 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в качестве трудового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F27F44" w:rsidRPr="00F27F44" w:rsidRDefault="00F27F44" w:rsidP="00F27F44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F27F44">
        <w:rPr>
          <w:rFonts w:eastAsia="Arial"/>
          <w:sz w:val="28"/>
          <w:szCs w:val="28"/>
        </w:rPr>
        <w:t>4. Под формой финансового участия понимается доля финансового участия заинтересованных лиц, организаций в выполнении дополнительного перечня работ по благоустройству дворовых территорий.</w:t>
      </w:r>
    </w:p>
    <w:p w:rsidR="00F27F44" w:rsidRPr="00F27F44" w:rsidRDefault="00F27F44" w:rsidP="00F27F44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F27F44">
        <w:rPr>
          <w:rFonts w:eastAsia="Arial"/>
          <w:sz w:val="28"/>
          <w:szCs w:val="28"/>
        </w:rPr>
        <w:t xml:space="preserve">5. Под уполномоченным представителем понимается лицо, выбранное на общем собрании собственников помещений, которое от имени собственников помещений в многоквартирном доме уполномочено на </w:t>
      </w:r>
      <w:r w:rsidRPr="00F27F44">
        <w:rPr>
          <w:rFonts w:eastAsia="Arial"/>
          <w:sz w:val="28"/>
          <w:szCs w:val="28"/>
        </w:rPr>
        <w:lastRenderedPageBreak/>
        <w:t xml:space="preserve">представление предложений (заявок), согласование </w:t>
      </w:r>
      <w:proofErr w:type="gramStart"/>
      <w:r w:rsidRPr="00F27F44">
        <w:rPr>
          <w:rFonts w:eastAsia="Arial"/>
          <w:sz w:val="28"/>
          <w:szCs w:val="28"/>
        </w:rPr>
        <w:t>дизайн-проекта</w:t>
      </w:r>
      <w:proofErr w:type="gramEnd"/>
      <w:r w:rsidRPr="00F27F44">
        <w:rPr>
          <w:rFonts w:eastAsia="Arial"/>
          <w:sz w:val="28"/>
          <w:szCs w:val="28"/>
        </w:rPr>
        <w:t xml:space="preserve"> (сметных расчетов) благоустройства дворовой территории и приемке работ по благоустройству дворовой территории.</w:t>
      </w:r>
    </w:p>
    <w:p w:rsidR="00F27F44" w:rsidRPr="00F27F44" w:rsidRDefault="00F27F44" w:rsidP="00F27F44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</w:p>
    <w:p w:rsidR="00F27F44" w:rsidRDefault="00F27F44" w:rsidP="008A2D54">
      <w:pPr>
        <w:spacing w:line="276" w:lineRule="auto"/>
        <w:ind w:firstLine="709"/>
        <w:jc w:val="center"/>
        <w:rPr>
          <w:rFonts w:eastAsia="Arial"/>
          <w:b/>
          <w:sz w:val="28"/>
          <w:szCs w:val="28"/>
        </w:rPr>
      </w:pPr>
      <w:r w:rsidRPr="00F27F44">
        <w:rPr>
          <w:rFonts w:eastAsia="Arial"/>
          <w:b/>
          <w:sz w:val="28"/>
          <w:szCs w:val="28"/>
        </w:rPr>
        <w:t>2. Порядок финансового и (или) трудового участия заинтересованных лиц</w:t>
      </w:r>
    </w:p>
    <w:p w:rsidR="008A2D54" w:rsidRPr="00F27F44" w:rsidRDefault="008A2D54" w:rsidP="008A2D54">
      <w:pPr>
        <w:spacing w:line="276" w:lineRule="auto"/>
        <w:ind w:firstLine="709"/>
        <w:jc w:val="center"/>
        <w:rPr>
          <w:rFonts w:eastAsia="Arial"/>
          <w:b/>
          <w:sz w:val="28"/>
          <w:szCs w:val="28"/>
        </w:rPr>
      </w:pPr>
    </w:p>
    <w:p w:rsidR="00F27F44" w:rsidRPr="00F27F44" w:rsidRDefault="00F27F44" w:rsidP="00F27F44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F27F44">
        <w:rPr>
          <w:rFonts w:eastAsia="Arial"/>
          <w:sz w:val="28"/>
          <w:szCs w:val="28"/>
        </w:rPr>
        <w:t>2.1. Условия и порядок финансового участия заинтересованных лиц, организаций в выполнении дополнительного перечня работ по благоустройству дворовых территорий определяется органом местного самоуправления.</w:t>
      </w:r>
    </w:p>
    <w:p w:rsidR="00F27F44" w:rsidRPr="00F27F44" w:rsidRDefault="00F27F44" w:rsidP="00F27F44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F27F44">
        <w:rPr>
          <w:rFonts w:eastAsia="Arial"/>
          <w:sz w:val="28"/>
          <w:szCs w:val="28"/>
        </w:rPr>
        <w:t>2.2. Условия и порядок трудового участия заинтересованных лиц, организаций в выполнении дополнительного перечня работ по благоустройству дворовых территорий определяется органом местного самоуправления.</w:t>
      </w:r>
    </w:p>
    <w:p w:rsidR="00F27F44" w:rsidRPr="00F27F44" w:rsidRDefault="00F27F44" w:rsidP="00F27F44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F27F44">
        <w:rPr>
          <w:rFonts w:eastAsia="Arial"/>
          <w:sz w:val="28"/>
          <w:szCs w:val="28"/>
        </w:rPr>
        <w:t xml:space="preserve">Организация трудового участия, в случае принятия соответствующего решения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 </w:t>
      </w:r>
      <w:proofErr w:type="spellStart"/>
      <w:r w:rsidRPr="00F27F44">
        <w:rPr>
          <w:rFonts w:eastAsia="Arial"/>
          <w:sz w:val="28"/>
          <w:szCs w:val="28"/>
        </w:rPr>
        <w:t>обственников</w:t>
      </w:r>
      <w:proofErr w:type="spellEnd"/>
      <w:r w:rsidRPr="00F27F44">
        <w:rPr>
          <w:rFonts w:eastAsia="Arial"/>
          <w:sz w:val="28"/>
          <w:szCs w:val="28"/>
        </w:rPr>
        <w:t xml:space="preserve"> помещений в многоквартирном доме.</w:t>
      </w:r>
    </w:p>
    <w:p w:rsidR="00F27F44" w:rsidRPr="00F27F44" w:rsidRDefault="00F27F44" w:rsidP="00F27F44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F27F44">
        <w:rPr>
          <w:rFonts w:eastAsia="Arial"/>
          <w:sz w:val="28"/>
          <w:szCs w:val="28"/>
        </w:rPr>
        <w:t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работ.</w:t>
      </w:r>
    </w:p>
    <w:p w:rsidR="00F27F44" w:rsidRPr="00F27F44" w:rsidRDefault="00F27F44" w:rsidP="00F27F44">
      <w:pPr>
        <w:spacing w:line="276" w:lineRule="auto"/>
        <w:ind w:firstLine="709"/>
        <w:jc w:val="center"/>
        <w:rPr>
          <w:rFonts w:eastAsia="Arial"/>
          <w:sz w:val="28"/>
          <w:szCs w:val="28"/>
        </w:rPr>
      </w:pPr>
    </w:p>
    <w:p w:rsidR="00F27F44" w:rsidRDefault="00F27F44" w:rsidP="00F27F44">
      <w:pPr>
        <w:spacing w:line="276" w:lineRule="auto"/>
        <w:ind w:firstLine="709"/>
        <w:jc w:val="center"/>
        <w:rPr>
          <w:rFonts w:eastAsia="Arial"/>
          <w:b/>
          <w:sz w:val="28"/>
          <w:szCs w:val="28"/>
        </w:rPr>
      </w:pPr>
      <w:r w:rsidRPr="00F27F44">
        <w:rPr>
          <w:rFonts w:eastAsia="Arial"/>
          <w:b/>
          <w:sz w:val="28"/>
          <w:szCs w:val="28"/>
        </w:rPr>
        <w:t>3. Условия аккумулирования и расходования средств</w:t>
      </w:r>
    </w:p>
    <w:p w:rsidR="008A2D54" w:rsidRPr="00F27F44" w:rsidRDefault="008A2D54" w:rsidP="00F27F44">
      <w:pPr>
        <w:spacing w:line="276" w:lineRule="auto"/>
        <w:ind w:firstLine="709"/>
        <w:jc w:val="center"/>
        <w:rPr>
          <w:rFonts w:eastAsia="Arial"/>
          <w:b/>
          <w:sz w:val="28"/>
          <w:szCs w:val="28"/>
        </w:rPr>
      </w:pPr>
    </w:p>
    <w:p w:rsidR="00F27F44" w:rsidRPr="00F27F44" w:rsidRDefault="00F27F44" w:rsidP="00F27F44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F27F44">
        <w:rPr>
          <w:rFonts w:eastAsia="Arial"/>
          <w:sz w:val="28"/>
          <w:szCs w:val="28"/>
        </w:rPr>
        <w:t xml:space="preserve">3.1. </w:t>
      </w:r>
      <w:proofErr w:type="gramStart"/>
      <w:r w:rsidRPr="00F27F44">
        <w:rPr>
          <w:rFonts w:eastAsia="Arial"/>
          <w:sz w:val="28"/>
          <w:szCs w:val="28"/>
        </w:rPr>
        <w:t>В случае включения заинтересованными лицами в дизайн-проект благоустройства дворовой территории работ, входящих в дополнительный перечень работ по благоустройству дворовых территорий, денежные средства заинтересованных лиц перечисляются на лицевой счет, открытый муниципальному унитарному предприятию или бюджетному учреждению, или организации, уполномоченной органом местного самоуправления (далее — уполномоченное предприятие) в российской кредитной организации, величина собственных средств (капитала) которого составляет не менее 20 миллиардов рублей, либо</w:t>
      </w:r>
      <w:proofErr w:type="gramEnd"/>
      <w:r w:rsidRPr="00F27F44">
        <w:rPr>
          <w:rFonts w:eastAsia="Arial"/>
          <w:sz w:val="28"/>
          <w:szCs w:val="28"/>
        </w:rPr>
        <w:t xml:space="preserve"> в органах казначейства для учета средств, поступающих от оказания платных услуг и иной, приносящей доход деятельности.</w:t>
      </w:r>
    </w:p>
    <w:p w:rsidR="00F27F44" w:rsidRPr="00F27F44" w:rsidRDefault="00F27F44" w:rsidP="00F27F44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F27F44">
        <w:rPr>
          <w:rFonts w:eastAsia="Arial"/>
          <w:sz w:val="28"/>
          <w:szCs w:val="28"/>
        </w:rPr>
        <w:t xml:space="preserve">3.2. Предприятие, на счет которого перечисляются денежные средства, заключает соглашение с заинтересованными лицами, принявшими решение о </w:t>
      </w:r>
      <w:r w:rsidRPr="00F27F44">
        <w:rPr>
          <w:rFonts w:eastAsia="Arial"/>
          <w:sz w:val="28"/>
          <w:szCs w:val="28"/>
        </w:rPr>
        <w:lastRenderedPageBreak/>
        <w:t>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F27F44" w:rsidRPr="00F27F44" w:rsidRDefault="00F27F44" w:rsidP="00F27F44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F27F44">
        <w:rPr>
          <w:rFonts w:eastAsia="Arial"/>
          <w:sz w:val="28"/>
          <w:szCs w:val="28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:rsidR="00F27F44" w:rsidRPr="00F27F44" w:rsidRDefault="00F27F44" w:rsidP="00F27F44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F27F44">
        <w:rPr>
          <w:rFonts w:eastAsia="Arial"/>
          <w:sz w:val="28"/>
          <w:szCs w:val="28"/>
        </w:rPr>
        <w:t>3.3. Перечисление денежных средств  заинтересованными лицами осуществляется до начала работ по благоустройству дворовой территории.</w:t>
      </w:r>
    </w:p>
    <w:p w:rsidR="00F27F44" w:rsidRPr="00F27F44" w:rsidRDefault="00F27F44" w:rsidP="00F27F44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F27F44">
        <w:rPr>
          <w:rFonts w:eastAsia="Arial"/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</w:t>
      </w:r>
    </w:p>
    <w:p w:rsidR="00F27F44" w:rsidRPr="00F27F44" w:rsidRDefault="00F27F44" w:rsidP="00F27F44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F27F44">
        <w:rPr>
          <w:rFonts w:eastAsia="Arial"/>
          <w:sz w:val="28"/>
          <w:szCs w:val="28"/>
        </w:rPr>
        <w:t>3.4. Уполномоченное предприятие обеспечивает учет поступающих от заинтересованных лиц денежных сре</w:t>
      </w:r>
      <w:proofErr w:type="gramStart"/>
      <w:r w:rsidRPr="00F27F44">
        <w:rPr>
          <w:rFonts w:eastAsia="Arial"/>
          <w:sz w:val="28"/>
          <w:szCs w:val="28"/>
        </w:rPr>
        <w:t>дств в р</w:t>
      </w:r>
      <w:proofErr w:type="gramEnd"/>
      <w:r w:rsidRPr="00F27F44">
        <w:rPr>
          <w:rFonts w:eastAsia="Arial"/>
          <w:sz w:val="28"/>
          <w:szCs w:val="28"/>
        </w:rPr>
        <w:t>азрезе многоквартирных домов, дворовые территории которых подлежат благоустройству.</w:t>
      </w:r>
    </w:p>
    <w:p w:rsidR="00F27F44" w:rsidRPr="00F27F44" w:rsidRDefault="00F27F44" w:rsidP="00F27F44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F27F44">
        <w:rPr>
          <w:rFonts w:eastAsia="Arial"/>
          <w:sz w:val="28"/>
          <w:szCs w:val="28"/>
        </w:rPr>
        <w:t>3.5. Уполномоченное предприятие обеспечивает ежемесячное опубликование на официальном сайте Администрации в информационно-телекоммуникационной системе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F27F44" w:rsidRPr="00F27F44" w:rsidRDefault="00F27F44" w:rsidP="00F27F44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F27F44">
        <w:rPr>
          <w:rFonts w:eastAsia="Arial"/>
          <w:sz w:val="28"/>
          <w:szCs w:val="28"/>
        </w:rPr>
        <w:t>Уполномоченное предприятие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уполномоченной Общественной комиссии.</w:t>
      </w:r>
    </w:p>
    <w:p w:rsidR="00F27F44" w:rsidRPr="00F27F44" w:rsidRDefault="00F27F44" w:rsidP="00F27F44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F27F44">
        <w:rPr>
          <w:rFonts w:eastAsia="Arial"/>
          <w:sz w:val="28"/>
          <w:szCs w:val="28"/>
        </w:rPr>
        <w:t>3.6. Расходование аккумулированных денежных средств заинтересованных лиц осуществляется предприятием на финансирование дополнительного перечня работ по благоустройству дворовых территорий проектов, включенного в дизайн-проект благоустройства дворовой территории.</w:t>
      </w:r>
    </w:p>
    <w:p w:rsidR="00F27F44" w:rsidRPr="00F27F44" w:rsidRDefault="00F27F44" w:rsidP="00F27F44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F27F44">
        <w:rPr>
          <w:rFonts w:eastAsia="Arial"/>
          <w:sz w:val="28"/>
          <w:szCs w:val="28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домов, дворовые территории которых подлежат благоустройству.</w:t>
      </w:r>
    </w:p>
    <w:p w:rsidR="00F27F44" w:rsidRPr="00F27F44" w:rsidRDefault="00F27F44" w:rsidP="00F27F44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F27F44">
        <w:rPr>
          <w:rFonts w:eastAsia="Arial"/>
          <w:sz w:val="28"/>
          <w:szCs w:val="28"/>
        </w:rPr>
        <w:t>3.7. Уполномоченное предприятие осуществляет перечисление средств заинтересованных лиц на расчетный счет подрядной организации, открытый в учреждениях Центрального банка Российской Федерации или кредитной организации, после согласования актов приемки работ (услуг) по организации благоустройства дворовых территорий многоквартирных домов, с лицами, которые уполномочены действовать от имени собственников помещений многоквартирных домов.</w:t>
      </w:r>
    </w:p>
    <w:p w:rsidR="00F27F44" w:rsidRPr="00F27F44" w:rsidRDefault="00F27F44" w:rsidP="00F27F44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F27F44">
        <w:rPr>
          <w:rFonts w:eastAsia="Arial"/>
          <w:sz w:val="28"/>
          <w:szCs w:val="28"/>
        </w:rPr>
        <w:t xml:space="preserve">Прием выполненных работ осуществляется на основании предоставленного подрядной организацией акта приемки работ (услуг) по организации благоустройства дворовых территорий многоквартирных домов представителем предприятия совместно с лицами, которые уполномочены </w:t>
      </w:r>
      <w:r w:rsidRPr="00F27F44">
        <w:rPr>
          <w:rFonts w:eastAsia="Arial"/>
          <w:sz w:val="28"/>
          <w:szCs w:val="28"/>
        </w:rPr>
        <w:lastRenderedPageBreak/>
        <w:t>действовать от имени собственников помещений многоквартирных домов, в течение 3 рабочих дней после выполнения работ и предоставления Акты приемки работ (услуг).</w:t>
      </w:r>
    </w:p>
    <w:p w:rsidR="00F27F44" w:rsidRPr="00F27F44" w:rsidRDefault="00F27F44" w:rsidP="00F27F44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</w:p>
    <w:p w:rsidR="00F27F44" w:rsidRDefault="00F27F44" w:rsidP="008A2D54">
      <w:pPr>
        <w:spacing w:line="276" w:lineRule="auto"/>
        <w:ind w:firstLine="709"/>
        <w:jc w:val="center"/>
        <w:rPr>
          <w:rFonts w:eastAsia="Arial"/>
          <w:b/>
          <w:sz w:val="28"/>
          <w:szCs w:val="28"/>
        </w:rPr>
      </w:pPr>
      <w:r w:rsidRPr="00F27F44">
        <w:rPr>
          <w:rFonts w:eastAsia="Arial"/>
          <w:b/>
          <w:sz w:val="28"/>
          <w:szCs w:val="28"/>
        </w:rPr>
        <w:t xml:space="preserve">4. </w:t>
      </w:r>
      <w:proofErr w:type="gramStart"/>
      <w:r w:rsidRPr="00F27F44">
        <w:rPr>
          <w:rFonts w:eastAsia="Arial"/>
          <w:b/>
          <w:sz w:val="28"/>
          <w:szCs w:val="28"/>
        </w:rPr>
        <w:t>Контроль за</w:t>
      </w:r>
      <w:proofErr w:type="gramEnd"/>
      <w:r w:rsidRPr="00F27F44">
        <w:rPr>
          <w:rFonts w:eastAsia="Arial"/>
          <w:b/>
          <w:sz w:val="28"/>
          <w:szCs w:val="28"/>
        </w:rPr>
        <w:t xml:space="preserve"> соблюдением условий порядка</w:t>
      </w:r>
    </w:p>
    <w:p w:rsidR="008A2D54" w:rsidRPr="00F27F44" w:rsidRDefault="008A2D54" w:rsidP="008A2D54">
      <w:pPr>
        <w:spacing w:line="276" w:lineRule="auto"/>
        <w:ind w:firstLine="709"/>
        <w:jc w:val="center"/>
        <w:rPr>
          <w:rFonts w:eastAsia="Arial"/>
          <w:b/>
          <w:sz w:val="28"/>
          <w:szCs w:val="28"/>
        </w:rPr>
      </w:pPr>
    </w:p>
    <w:p w:rsidR="00F27F44" w:rsidRPr="00F27F44" w:rsidRDefault="00F27F44" w:rsidP="00F27F44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F27F44">
        <w:rPr>
          <w:rFonts w:eastAsia="Arial"/>
          <w:sz w:val="28"/>
          <w:szCs w:val="28"/>
        </w:rPr>
        <w:t xml:space="preserve">4.1. </w:t>
      </w:r>
      <w:proofErr w:type="gramStart"/>
      <w:r w:rsidRPr="00F27F44">
        <w:rPr>
          <w:rFonts w:eastAsia="Arial"/>
          <w:sz w:val="28"/>
          <w:szCs w:val="28"/>
        </w:rPr>
        <w:t>Контроль за</w:t>
      </w:r>
      <w:proofErr w:type="gramEnd"/>
      <w:r w:rsidRPr="00F27F44">
        <w:rPr>
          <w:rFonts w:eastAsia="Arial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предприятием, Администрацией муниципального района Волжский Самарской области в соответствии с бюджетным законодательством.</w:t>
      </w:r>
    </w:p>
    <w:p w:rsidR="00F27F44" w:rsidRPr="00F27F44" w:rsidRDefault="00F27F44" w:rsidP="008A2D54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F27F44">
        <w:rPr>
          <w:rFonts w:eastAsia="Arial"/>
          <w:sz w:val="28"/>
          <w:szCs w:val="28"/>
        </w:rPr>
        <w:t>4.2. Уполномоченное предприятие 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F27F44" w:rsidRPr="00F27F44" w:rsidRDefault="00F27F44" w:rsidP="008A2D54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F27F44">
        <w:rPr>
          <w:rFonts w:eastAsia="Arial"/>
          <w:sz w:val="28"/>
          <w:szCs w:val="28"/>
        </w:rPr>
        <w:t>- экономии денежных средств, по итогам проведения конкурсных процедур;</w:t>
      </w:r>
    </w:p>
    <w:p w:rsidR="00F27F44" w:rsidRPr="00F27F44" w:rsidRDefault="00F27F44" w:rsidP="00F27F44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F27F44">
        <w:rPr>
          <w:rFonts w:eastAsia="Arial"/>
          <w:sz w:val="28"/>
          <w:szCs w:val="28"/>
        </w:rPr>
        <w:t>- неисполнения работ по благоустройству дворовой территории</w:t>
      </w:r>
    </w:p>
    <w:p w:rsidR="00F27F44" w:rsidRPr="00F27F44" w:rsidRDefault="00F27F44" w:rsidP="008A2D54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F27F44">
        <w:rPr>
          <w:rFonts w:eastAsia="Arial"/>
          <w:sz w:val="28"/>
          <w:szCs w:val="28"/>
        </w:rPr>
        <w:t>многоквартирного дома по вине подрядной организации;</w:t>
      </w:r>
    </w:p>
    <w:p w:rsidR="00F27F44" w:rsidRPr="00F27F44" w:rsidRDefault="00F27F44" w:rsidP="00F27F44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F27F44">
        <w:rPr>
          <w:rFonts w:eastAsia="Arial"/>
          <w:sz w:val="28"/>
          <w:szCs w:val="28"/>
        </w:rPr>
        <w:t>- не предоставления заинтересованными лицами доступа к проведению</w:t>
      </w:r>
    </w:p>
    <w:p w:rsidR="00F27F44" w:rsidRPr="00F27F44" w:rsidRDefault="00F27F44" w:rsidP="008A2D54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F27F44">
        <w:rPr>
          <w:rFonts w:eastAsia="Arial"/>
          <w:sz w:val="28"/>
          <w:szCs w:val="28"/>
        </w:rPr>
        <w:t>благоустройства на дворовой территории;</w:t>
      </w:r>
    </w:p>
    <w:p w:rsidR="00F27F44" w:rsidRPr="00F27F44" w:rsidRDefault="00F27F44" w:rsidP="008A2D54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F27F44">
        <w:rPr>
          <w:rFonts w:eastAsia="Arial"/>
          <w:sz w:val="28"/>
          <w:szCs w:val="28"/>
        </w:rPr>
        <w:t>- возникновения обстоятельств непреодолимой силы;</w:t>
      </w:r>
    </w:p>
    <w:p w:rsidR="00F27F44" w:rsidRPr="00F27F44" w:rsidRDefault="00F27F44" w:rsidP="008A2D54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 w:rsidRPr="00F27F44">
        <w:rPr>
          <w:rFonts w:eastAsia="Arial"/>
          <w:sz w:val="28"/>
          <w:szCs w:val="28"/>
        </w:rPr>
        <w:t>- возникновения иных случаев, предусмотренных — действующим</w:t>
      </w:r>
      <w:r w:rsidR="008A2D54">
        <w:rPr>
          <w:rFonts w:eastAsia="Arial"/>
          <w:sz w:val="28"/>
          <w:szCs w:val="28"/>
        </w:rPr>
        <w:t xml:space="preserve"> </w:t>
      </w:r>
      <w:r w:rsidRPr="00F27F44">
        <w:rPr>
          <w:rFonts w:eastAsia="Arial"/>
          <w:sz w:val="28"/>
          <w:szCs w:val="28"/>
        </w:rPr>
        <w:t>законодательством.</w:t>
      </w:r>
    </w:p>
    <w:p w:rsidR="00F27F44" w:rsidRPr="00F27F44" w:rsidRDefault="00F27F44" w:rsidP="00F27F44">
      <w:pPr>
        <w:spacing w:line="360" w:lineRule="auto"/>
        <w:ind w:firstLine="709"/>
        <w:jc w:val="both"/>
        <w:rPr>
          <w:rFonts w:eastAsia="Arial"/>
          <w:sz w:val="24"/>
          <w:szCs w:val="24"/>
        </w:rPr>
      </w:pPr>
    </w:p>
    <w:p w:rsidR="00F27F44" w:rsidRDefault="00F27F44" w:rsidP="00F27F4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F27F4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F27F4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F27F4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F27F4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F27F4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F27F4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F27F4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F27F4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F27F4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F27F4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F27F4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F27F4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F27F4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F27F4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F27F4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F27F4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F27F4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F27F4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F27F4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Pr="0086278B" w:rsidRDefault="008A2D54" w:rsidP="008A2D54">
      <w:pPr>
        <w:suppressAutoHyphens/>
        <w:spacing w:line="255" w:lineRule="atLeast"/>
        <w:jc w:val="right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t>Приложение №</w:t>
      </w:r>
      <w:r>
        <w:rPr>
          <w:sz w:val="22"/>
          <w:szCs w:val="22"/>
          <w:lang w:eastAsia="ar-SA"/>
        </w:rPr>
        <w:t>7</w:t>
      </w:r>
    </w:p>
    <w:p w:rsidR="008A2D54" w:rsidRPr="0086278B" w:rsidRDefault="008A2D54" w:rsidP="008A2D54">
      <w:pPr>
        <w:suppressAutoHyphens/>
        <w:spacing w:line="255" w:lineRule="atLeast"/>
        <w:jc w:val="right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t xml:space="preserve">к муниципальной программе «Формирование </w:t>
      </w:r>
    </w:p>
    <w:p w:rsidR="008A2D54" w:rsidRPr="0086278B" w:rsidRDefault="008A2D54" w:rsidP="008A2D54">
      <w:pPr>
        <w:suppressAutoHyphens/>
        <w:spacing w:line="255" w:lineRule="atLeast"/>
        <w:jc w:val="right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t>комфортной городской среды на 2023-2024»</w:t>
      </w:r>
    </w:p>
    <w:p w:rsidR="008A2D54" w:rsidRDefault="008A2D54" w:rsidP="008A2D5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t xml:space="preserve"> </w:t>
      </w:r>
      <w:r>
        <w:rPr>
          <w:sz w:val="22"/>
          <w:szCs w:val="22"/>
          <w:lang w:eastAsia="ar-SA"/>
        </w:rPr>
        <w:t xml:space="preserve">                                                                            </w:t>
      </w:r>
      <w:r w:rsidRPr="0086278B">
        <w:rPr>
          <w:sz w:val="22"/>
          <w:szCs w:val="22"/>
          <w:lang w:eastAsia="ar-SA"/>
        </w:rPr>
        <w:t>на территории сельского поселения Спиридоновка</w:t>
      </w:r>
    </w:p>
    <w:p w:rsidR="008A2D54" w:rsidRDefault="008A2D54" w:rsidP="008A2D5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Pr="008A2D54" w:rsidRDefault="008A2D54" w:rsidP="008A2D54">
      <w:pPr>
        <w:spacing w:line="276" w:lineRule="auto"/>
        <w:jc w:val="center"/>
        <w:rPr>
          <w:rFonts w:eastAsia="Arial"/>
          <w:b/>
          <w:sz w:val="28"/>
          <w:szCs w:val="28"/>
        </w:rPr>
      </w:pPr>
      <w:r w:rsidRPr="008A2D54">
        <w:rPr>
          <w:rFonts w:eastAsia="Arial"/>
          <w:b/>
          <w:sz w:val="28"/>
          <w:szCs w:val="28"/>
        </w:rPr>
        <w:t>Порядок</w:t>
      </w:r>
    </w:p>
    <w:p w:rsidR="008A2D54" w:rsidRPr="008A2D54" w:rsidRDefault="008A2D54" w:rsidP="008A2D54">
      <w:pPr>
        <w:spacing w:line="276" w:lineRule="auto"/>
        <w:jc w:val="center"/>
        <w:rPr>
          <w:rFonts w:eastAsia="Arial"/>
          <w:sz w:val="28"/>
          <w:szCs w:val="28"/>
        </w:rPr>
      </w:pPr>
      <w:r w:rsidRPr="008A2D54">
        <w:rPr>
          <w:rFonts w:eastAsia="Arial"/>
          <w:sz w:val="28"/>
          <w:szCs w:val="28"/>
        </w:rPr>
        <w:t>разработки, обсуждения, согласования и утверждения дизайн-проектов благоустройства многоквартирных домов, включенных в муниципальную программу «Формирование комфортной городской среды на 20</w:t>
      </w:r>
      <w:r>
        <w:rPr>
          <w:rFonts w:eastAsia="Arial"/>
          <w:sz w:val="28"/>
          <w:szCs w:val="28"/>
        </w:rPr>
        <w:t>23</w:t>
      </w:r>
      <w:r w:rsidRPr="008A2D54">
        <w:rPr>
          <w:rFonts w:eastAsia="Arial"/>
          <w:sz w:val="28"/>
          <w:szCs w:val="28"/>
        </w:rPr>
        <w:t xml:space="preserve"> — 202</w:t>
      </w:r>
      <w:r>
        <w:rPr>
          <w:rFonts w:eastAsia="Arial"/>
          <w:sz w:val="28"/>
          <w:szCs w:val="28"/>
        </w:rPr>
        <w:t>4</w:t>
      </w:r>
      <w:r w:rsidRPr="008A2D54">
        <w:rPr>
          <w:rFonts w:eastAsia="Arial"/>
          <w:sz w:val="28"/>
          <w:szCs w:val="28"/>
        </w:rPr>
        <w:t xml:space="preserve"> годы» на территории </w:t>
      </w:r>
      <w:r>
        <w:rPr>
          <w:rFonts w:eastAsia="Arial"/>
          <w:sz w:val="28"/>
          <w:szCs w:val="28"/>
        </w:rPr>
        <w:t xml:space="preserve">сельского поселения Спиридоновка </w:t>
      </w:r>
      <w:r w:rsidRPr="008A2D54">
        <w:rPr>
          <w:rFonts w:eastAsia="Arial"/>
          <w:sz w:val="28"/>
          <w:szCs w:val="28"/>
        </w:rPr>
        <w:t xml:space="preserve">муниципального района </w:t>
      </w:r>
      <w:proofErr w:type="gramStart"/>
      <w:r w:rsidRPr="008A2D54">
        <w:rPr>
          <w:rFonts w:eastAsia="Arial"/>
          <w:sz w:val="28"/>
          <w:szCs w:val="28"/>
        </w:rPr>
        <w:t>Волжский</w:t>
      </w:r>
      <w:proofErr w:type="gramEnd"/>
      <w:r w:rsidRPr="008A2D54">
        <w:rPr>
          <w:rFonts w:eastAsia="Arial"/>
          <w:sz w:val="28"/>
          <w:szCs w:val="28"/>
        </w:rPr>
        <w:t xml:space="preserve"> Самарской области</w:t>
      </w:r>
    </w:p>
    <w:p w:rsidR="008A2D54" w:rsidRPr="008A2D54" w:rsidRDefault="008A2D54" w:rsidP="008A2D54">
      <w:pPr>
        <w:spacing w:after="16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8A2D54" w:rsidRPr="008A2D54" w:rsidRDefault="008A2D54" w:rsidP="008A2D54">
      <w:pPr>
        <w:spacing w:after="160" w:line="276" w:lineRule="auto"/>
        <w:ind w:firstLine="851"/>
        <w:jc w:val="center"/>
        <w:rPr>
          <w:rFonts w:eastAsia="Calibri"/>
          <w:b/>
          <w:sz w:val="28"/>
          <w:szCs w:val="28"/>
          <w:lang w:eastAsia="en-US"/>
        </w:rPr>
      </w:pPr>
      <w:r w:rsidRPr="008A2D54">
        <w:rPr>
          <w:rFonts w:eastAsia="Calibri"/>
          <w:b/>
          <w:sz w:val="28"/>
          <w:szCs w:val="28"/>
          <w:lang w:eastAsia="en-US"/>
        </w:rPr>
        <w:t>1. Общие положения</w:t>
      </w:r>
    </w:p>
    <w:p w:rsidR="008A2D54" w:rsidRPr="008A2D54" w:rsidRDefault="008A2D54" w:rsidP="008A2D54">
      <w:pPr>
        <w:spacing w:after="160"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8A2D54">
        <w:rPr>
          <w:rFonts w:eastAsia="Calibri"/>
          <w:sz w:val="28"/>
          <w:szCs w:val="28"/>
          <w:lang w:eastAsia="en-US"/>
        </w:rPr>
        <w:t xml:space="preserve">1.1. </w:t>
      </w:r>
      <w:proofErr w:type="gramStart"/>
      <w:r w:rsidRPr="008A2D54">
        <w:rPr>
          <w:rFonts w:eastAsia="Calibri"/>
          <w:sz w:val="28"/>
          <w:szCs w:val="28"/>
          <w:lang w:eastAsia="en-US"/>
        </w:rPr>
        <w:t xml:space="preserve">Настоящий Порядок регламентирует процедуру разработки, обсуждения, согласования заинтересованными лицами дизайн-проектов благоустройства дворовых территорий многоквартирных домов, расположенных на территории муниципального района Волжский, и утверждения их в рамках реализации муниципальной программы «Формирование комфортной городской среды на </w:t>
      </w:r>
      <w:r w:rsidRPr="008A2D54">
        <w:rPr>
          <w:rFonts w:eastAsia="Calibri"/>
          <w:sz w:val="28"/>
          <w:szCs w:val="28"/>
          <w:lang w:eastAsia="en-US"/>
        </w:rPr>
        <w:t xml:space="preserve">2023 — 2024 годы» на территории сельского поселения Спиридоновка </w:t>
      </w:r>
      <w:r w:rsidRPr="008A2D54">
        <w:rPr>
          <w:rFonts w:eastAsia="Calibri"/>
          <w:sz w:val="28"/>
          <w:szCs w:val="28"/>
          <w:lang w:eastAsia="en-US"/>
        </w:rPr>
        <w:t>муниципального района Волжский Самаркой области.</w:t>
      </w:r>
      <w:proofErr w:type="gramEnd"/>
    </w:p>
    <w:p w:rsidR="008A2D54" w:rsidRPr="008A2D54" w:rsidRDefault="008A2D54" w:rsidP="008A2D54">
      <w:pPr>
        <w:spacing w:after="160"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8A2D54">
        <w:rPr>
          <w:rFonts w:eastAsia="Calibri"/>
          <w:sz w:val="28"/>
          <w:szCs w:val="28"/>
          <w:lang w:eastAsia="en-US"/>
        </w:rPr>
        <w:t xml:space="preserve">1.2. </w:t>
      </w:r>
      <w:proofErr w:type="gramStart"/>
      <w:r w:rsidRPr="008A2D54">
        <w:rPr>
          <w:rFonts w:eastAsia="Calibri"/>
          <w:sz w:val="28"/>
          <w:szCs w:val="28"/>
          <w:lang w:eastAsia="en-US"/>
        </w:rPr>
        <w:t>Дизайн-проекты</w:t>
      </w:r>
      <w:proofErr w:type="gramEnd"/>
      <w:r w:rsidRPr="008A2D54">
        <w:rPr>
          <w:rFonts w:eastAsia="Calibri"/>
          <w:sz w:val="28"/>
          <w:szCs w:val="28"/>
          <w:lang w:eastAsia="en-US"/>
        </w:rPr>
        <w:t xml:space="preserve"> состоят из графического и текстового материала с описанием работ, смет, предлагаемых к выполнению существующего положения (далее — дизайн-проект). Содержание </w:t>
      </w:r>
      <w:proofErr w:type="gramStart"/>
      <w:r w:rsidRPr="008A2D54">
        <w:rPr>
          <w:rFonts w:eastAsia="Calibri"/>
          <w:sz w:val="28"/>
          <w:szCs w:val="28"/>
          <w:lang w:eastAsia="en-US"/>
        </w:rPr>
        <w:t>дизайн-проекта</w:t>
      </w:r>
      <w:proofErr w:type="gramEnd"/>
      <w:r w:rsidRPr="008A2D54">
        <w:rPr>
          <w:rFonts w:eastAsia="Calibri"/>
          <w:sz w:val="28"/>
          <w:szCs w:val="28"/>
          <w:lang w:eastAsia="en-US"/>
        </w:rPr>
        <w:t xml:space="preserve">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территории с описанием работ и мероприятий, предлагаемых к выполнению.</w:t>
      </w:r>
    </w:p>
    <w:p w:rsidR="008A2D54" w:rsidRPr="008A2D54" w:rsidRDefault="008A2D54" w:rsidP="008A2D54">
      <w:pPr>
        <w:spacing w:after="160"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8A2D54">
        <w:rPr>
          <w:rFonts w:eastAsia="Calibri"/>
          <w:sz w:val="28"/>
          <w:szCs w:val="28"/>
          <w:lang w:eastAsia="en-US"/>
        </w:rPr>
        <w:t>1.3.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(далее — заинтересованные лица).</w:t>
      </w:r>
    </w:p>
    <w:p w:rsidR="008A2D54" w:rsidRPr="008A2D54" w:rsidRDefault="008A2D54" w:rsidP="008A2D54">
      <w:pPr>
        <w:spacing w:after="160" w:line="276" w:lineRule="auto"/>
        <w:ind w:firstLine="851"/>
        <w:jc w:val="center"/>
        <w:rPr>
          <w:rFonts w:eastAsia="Calibri"/>
          <w:b/>
          <w:sz w:val="28"/>
          <w:szCs w:val="28"/>
          <w:lang w:eastAsia="en-US"/>
        </w:rPr>
      </w:pPr>
      <w:r w:rsidRPr="008A2D54">
        <w:rPr>
          <w:rFonts w:eastAsia="Calibri"/>
          <w:b/>
          <w:sz w:val="28"/>
          <w:szCs w:val="28"/>
          <w:lang w:eastAsia="en-US"/>
        </w:rPr>
        <w:t xml:space="preserve">2. Разработка </w:t>
      </w:r>
      <w:proofErr w:type="gramStart"/>
      <w:r w:rsidRPr="008A2D54">
        <w:rPr>
          <w:rFonts w:eastAsia="Calibri"/>
          <w:b/>
          <w:sz w:val="28"/>
          <w:szCs w:val="28"/>
          <w:lang w:eastAsia="en-US"/>
        </w:rPr>
        <w:t>дизайн-проектов</w:t>
      </w:r>
      <w:proofErr w:type="gramEnd"/>
    </w:p>
    <w:p w:rsidR="008A2D54" w:rsidRPr="008A2D54" w:rsidRDefault="008A2D54" w:rsidP="008A2D54">
      <w:pPr>
        <w:spacing w:line="276" w:lineRule="auto"/>
        <w:ind w:firstLine="851"/>
        <w:jc w:val="both"/>
        <w:rPr>
          <w:rFonts w:eastAsia="Arial"/>
          <w:sz w:val="28"/>
          <w:szCs w:val="28"/>
        </w:rPr>
      </w:pPr>
      <w:r w:rsidRPr="008A2D54">
        <w:rPr>
          <w:rFonts w:eastAsia="Arial"/>
          <w:sz w:val="28"/>
          <w:szCs w:val="28"/>
        </w:rPr>
        <w:t xml:space="preserve">2.1. Разработка дизайн-проекта в отношении дворовых территорий многоквартирных домов, расположенных на территории </w:t>
      </w:r>
      <w:r w:rsidRPr="008A2D54">
        <w:rPr>
          <w:rFonts w:eastAsia="Arial"/>
          <w:sz w:val="28"/>
          <w:szCs w:val="28"/>
        </w:rPr>
        <w:t xml:space="preserve">сельского поселения Спиридоновка </w:t>
      </w:r>
      <w:r w:rsidRPr="008A2D54">
        <w:rPr>
          <w:rFonts w:eastAsia="Arial"/>
          <w:sz w:val="28"/>
          <w:szCs w:val="28"/>
        </w:rPr>
        <w:t xml:space="preserve">муниципального района </w:t>
      </w:r>
      <w:proofErr w:type="gramStart"/>
      <w:r w:rsidRPr="008A2D54">
        <w:rPr>
          <w:rFonts w:eastAsia="Arial"/>
          <w:sz w:val="28"/>
          <w:szCs w:val="28"/>
        </w:rPr>
        <w:t>Волжский</w:t>
      </w:r>
      <w:proofErr w:type="gramEnd"/>
      <w:r w:rsidRPr="008A2D54">
        <w:rPr>
          <w:rFonts w:eastAsia="Arial"/>
          <w:sz w:val="28"/>
          <w:szCs w:val="28"/>
        </w:rPr>
        <w:t xml:space="preserve">, осуществляется в соответствии с требованиями Градостроительного кодекса Российской Федерации, Правилами благоустройства территорий поселений, а также </w:t>
      </w:r>
      <w:r w:rsidRPr="008A2D54">
        <w:rPr>
          <w:rFonts w:eastAsia="Arial"/>
          <w:sz w:val="28"/>
          <w:szCs w:val="28"/>
        </w:rPr>
        <w:lastRenderedPageBreak/>
        <w:t>действующими строительными, санитарными и иными нормами и правилами.</w:t>
      </w:r>
    </w:p>
    <w:p w:rsidR="008A2D54" w:rsidRDefault="008A2D54" w:rsidP="008A2D54">
      <w:pPr>
        <w:spacing w:line="276" w:lineRule="auto"/>
        <w:ind w:firstLine="851"/>
        <w:jc w:val="both"/>
        <w:rPr>
          <w:rFonts w:eastAsia="Arial"/>
          <w:sz w:val="28"/>
          <w:szCs w:val="28"/>
        </w:rPr>
      </w:pPr>
      <w:r w:rsidRPr="008A2D54">
        <w:rPr>
          <w:rFonts w:eastAsia="Arial"/>
          <w:sz w:val="28"/>
          <w:szCs w:val="28"/>
        </w:rPr>
        <w:t xml:space="preserve">2.2. </w:t>
      </w:r>
      <w:proofErr w:type="gramStart"/>
      <w:r w:rsidRPr="008A2D54">
        <w:rPr>
          <w:rFonts w:eastAsia="Arial"/>
          <w:sz w:val="28"/>
          <w:szCs w:val="28"/>
        </w:rPr>
        <w:t xml:space="preserve">Разработка дизайн-проектов в отношении дворовых территорий многоквартирных домов, расположенных на территории </w:t>
      </w:r>
      <w:r w:rsidRPr="008A2D54">
        <w:rPr>
          <w:rFonts w:eastAsia="Arial"/>
          <w:sz w:val="28"/>
          <w:szCs w:val="28"/>
        </w:rPr>
        <w:t xml:space="preserve">сельского поселения Спиридоновка </w:t>
      </w:r>
      <w:r w:rsidRPr="008A2D54">
        <w:rPr>
          <w:rFonts w:eastAsia="Arial"/>
          <w:sz w:val="28"/>
          <w:szCs w:val="28"/>
        </w:rPr>
        <w:t xml:space="preserve">муниципального района Волжский, осуществляется МБУ УГЖКХ Волжского района (текстовый материал или сметная документация) с учетом минимальных и дополнительных перечней работ по благоустройству дворовых территорий, утвержденных протоколами общих собраний собственников помещений в многоквартирных домах, в отношении которых разрабатываются </w:t>
      </w:r>
      <w:proofErr w:type="spellStart"/>
      <w:r w:rsidRPr="008A2D54">
        <w:rPr>
          <w:rFonts w:eastAsia="Arial"/>
          <w:sz w:val="28"/>
          <w:szCs w:val="28"/>
        </w:rPr>
        <w:t>дизай</w:t>
      </w:r>
      <w:proofErr w:type="spellEnd"/>
      <w:r w:rsidRPr="008A2D54">
        <w:rPr>
          <w:rFonts w:eastAsia="Arial"/>
          <w:sz w:val="28"/>
          <w:szCs w:val="28"/>
        </w:rPr>
        <w:t>-проекты благоустройства.</w:t>
      </w:r>
      <w:proofErr w:type="gramEnd"/>
    </w:p>
    <w:p w:rsidR="008A2D54" w:rsidRPr="008A2D54" w:rsidRDefault="008A2D54" w:rsidP="008A2D54">
      <w:pPr>
        <w:spacing w:line="276" w:lineRule="auto"/>
        <w:ind w:firstLine="851"/>
        <w:jc w:val="both"/>
        <w:rPr>
          <w:rFonts w:eastAsia="Arial"/>
          <w:sz w:val="28"/>
          <w:szCs w:val="28"/>
        </w:rPr>
      </w:pPr>
    </w:p>
    <w:p w:rsidR="008A2D54" w:rsidRPr="008A2D54" w:rsidRDefault="008A2D54" w:rsidP="008A2D54">
      <w:pPr>
        <w:spacing w:after="160" w:line="276" w:lineRule="auto"/>
        <w:ind w:firstLine="851"/>
        <w:jc w:val="center"/>
        <w:rPr>
          <w:rFonts w:eastAsia="Calibri"/>
          <w:b/>
          <w:sz w:val="28"/>
          <w:szCs w:val="28"/>
          <w:lang w:eastAsia="en-US"/>
        </w:rPr>
      </w:pPr>
      <w:r w:rsidRPr="008A2D54">
        <w:rPr>
          <w:rFonts w:eastAsia="Calibri"/>
          <w:b/>
          <w:sz w:val="28"/>
          <w:szCs w:val="28"/>
          <w:lang w:eastAsia="en-US"/>
        </w:rPr>
        <w:t xml:space="preserve">3. Обсуждение, согласование и утверждение </w:t>
      </w:r>
      <w:proofErr w:type="gramStart"/>
      <w:r w:rsidRPr="008A2D54">
        <w:rPr>
          <w:rFonts w:eastAsia="Calibri"/>
          <w:b/>
          <w:sz w:val="28"/>
          <w:szCs w:val="28"/>
          <w:lang w:eastAsia="en-US"/>
        </w:rPr>
        <w:t>дизайн-проектов</w:t>
      </w:r>
      <w:proofErr w:type="gramEnd"/>
    </w:p>
    <w:p w:rsidR="008A2D54" w:rsidRPr="008A2D54" w:rsidRDefault="008A2D54" w:rsidP="008A2D54">
      <w:pPr>
        <w:spacing w:line="276" w:lineRule="auto"/>
        <w:ind w:firstLine="851"/>
        <w:jc w:val="both"/>
        <w:rPr>
          <w:rFonts w:eastAsia="Arial"/>
          <w:sz w:val="28"/>
          <w:szCs w:val="28"/>
        </w:rPr>
      </w:pPr>
      <w:r w:rsidRPr="008A2D54">
        <w:rPr>
          <w:rFonts w:eastAsia="Arial"/>
          <w:sz w:val="28"/>
          <w:szCs w:val="28"/>
        </w:rPr>
        <w:t xml:space="preserve">3.1. </w:t>
      </w:r>
      <w:proofErr w:type="gramStart"/>
      <w:r w:rsidRPr="008A2D54">
        <w:rPr>
          <w:rFonts w:eastAsia="Arial"/>
          <w:sz w:val="28"/>
          <w:szCs w:val="28"/>
        </w:rPr>
        <w:t xml:space="preserve">В целях обсуждения, согласования и утверждения дизайн-проектов благоустройства дворовых территорий многоквартирных домов, </w:t>
      </w:r>
      <w:r>
        <w:rPr>
          <w:rFonts w:eastAsia="Arial"/>
          <w:sz w:val="28"/>
          <w:szCs w:val="28"/>
        </w:rPr>
        <w:t xml:space="preserve">Администрация </w:t>
      </w:r>
      <w:r w:rsidRPr="008A2D54">
        <w:rPr>
          <w:rFonts w:eastAsia="Arial"/>
          <w:sz w:val="28"/>
          <w:szCs w:val="28"/>
        </w:rPr>
        <w:t>сельского поселения Спиридоновка</w:t>
      </w:r>
      <w:r w:rsidRPr="008A2D54">
        <w:rPr>
          <w:rFonts w:eastAsia="Arial"/>
          <w:sz w:val="28"/>
          <w:szCs w:val="28"/>
        </w:rPr>
        <w:t xml:space="preserve"> уведомляет уполномоченного представителя собственников, который вправе действовать в интересах всех собственников помещений в многоквартирных домах, дворовая территория которых включена в адресный перечень дворовых территорий программы (далее — уполномоченное лицо), о готовности дизайн-проекта в течение 1 рабочего дня со дня изготовления дизайн-проекта.</w:t>
      </w:r>
      <w:proofErr w:type="gramEnd"/>
    </w:p>
    <w:p w:rsidR="008A2D54" w:rsidRPr="008A2D54" w:rsidRDefault="008A2D54" w:rsidP="008A2D54">
      <w:pPr>
        <w:spacing w:line="276" w:lineRule="auto"/>
        <w:ind w:firstLine="851"/>
        <w:jc w:val="both"/>
        <w:rPr>
          <w:rFonts w:eastAsia="Arial"/>
          <w:sz w:val="28"/>
          <w:szCs w:val="28"/>
        </w:rPr>
      </w:pPr>
      <w:r w:rsidRPr="008A2D54">
        <w:rPr>
          <w:rFonts w:eastAsia="Arial"/>
          <w:sz w:val="28"/>
          <w:szCs w:val="28"/>
        </w:rPr>
        <w:t xml:space="preserve">3.2. Согласование </w:t>
      </w:r>
      <w:proofErr w:type="gramStart"/>
      <w:r w:rsidRPr="008A2D54">
        <w:rPr>
          <w:rFonts w:eastAsia="Arial"/>
          <w:sz w:val="28"/>
          <w:szCs w:val="28"/>
        </w:rPr>
        <w:t>дизайн-проекта</w:t>
      </w:r>
      <w:proofErr w:type="gramEnd"/>
      <w:r w:rsidRPr="008A2D54">
        <w:rPr>
          <w:rFonts w:eastAsia="Arial"/>
          <w:sz w:val="28"/>
          <w:szCs w:val="28"/>
        </w:rPr>
        <w:t xml:space="preserve"> благоустройства дворовой территории многоквартирного дома осуществляется уполномоченным лицом.</w:t>
      </w:r>
    </w:p>
    <w:p w:rsidR="008A2D54" w:rsidRDefault="008A2D54" w:rsidP="008A2D5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8A2D5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8A2D5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8A2D5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8A2D5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8A2D5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8A2D5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8A2D5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8A2D5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8A2D5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8A2D5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8A2D5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8A2D5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8A2D5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8A2D5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8A2D5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8A2D5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8A2D5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Default="008A2D54" w:rsidP="008A2D5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Pr="0086278B" w:rsidRDefault="008A2D54" w:rsidP="008A2D54">
      <w:pPr>
        <w:suppressAutoHyphens/>
        <w:spacing w:line="255" w:lineRule="atLeast"/>
        <w:jc w:val="right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lastRenderedPageBreak/>
        <w:t>Приложение №</w:t>
      </w:r>
      <w:r>
        <w:rPr>
          <w:sz w:val="22"/>
          <w:szCs w:val="22"/>
          <w:lang w:eastAsia="ar-SA"/>
        </w:rPr>
        <w:t>8</w:t>
      </w:r>
    </w:p>
    <w:p w:rsidR="008A2D54" w:rsidRPr="0086278B" w:rsidRDefault="008A2D54" w:rsidP="008A2D54">
      <w:pPr>
        <w:suppressAutoHyphens/>
        <w:spacing w:line="255" w:lineRule="atLeast"/>
        <w:jc w:val="right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t xml:space="preserve">к муниципальной программе «Формирование </w:t>
      </w:r>
    </w:p>
    <w:p w:rsidR="008A2D54" w:rsidRPr="0086278B" w:rsidRDefault="008A2D54" w:rsidP="008A2D54">
      <w:pPr>
        <w:suppressAutoHyphens/>
        <w:spacing w:line="255" w:lineRule="atLeast"/>
        <w:jc w:val="right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t>комфортной городской среды на 2023-2024»</w:t>
      </w:r>
    </w:p>
    <w:p w:rsidR="008A2D54" w:rsidRDefault="008A2D54" w:rsidP="008A2D5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t xml:space="preserve"> </w:t>
      </w:r>
      <w:r>
        <w:rPr>
          <w:sz w:val="22"/>
          <w:szCs w:val="22"/>
          <w:lang w:eastAsia="ar-SA"/>
        </w:rPr>
        <w:t xml:space="preserve">                                                                            </w:t>
      </w:r>
      <w:r w:rsidRPr="0086278B">
        <w:rPr>
          <w:sz w:val="22"/>
          <w:szCs w:val="22"/>
          <w:lang w:eastAsia="ar-SA"/>
        </w:rPr>
        <w:t>на территории сельского поселения Спиридоновка</w:t>
      </w:r>
    </w:p>
    <w:p w:rsidR="008A2D54" w:rsidRDefault="008A2D54" w:rsidP="008A2D5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 w:val="22"/>
          <w:szCs w:val="22"/>
          <w:lang w:eastAsia="ar-SA"/>
        </w:rPr>
      </w:pPr>
    </w:p>
    <w:p w:rsidR="008A2D54" w:rsidRDefault="008A2D54" w:rsidP="008A2D5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 w:val="22"/>
          <w:szCs w:val="22"/>
          <w:lang w:eastAsia="ar-SA"/>
        </w:rPr>
      </w:pPr>
    </w:p>
    <w:p w:rsidR="008A2D54" w:rsidRPr="008A2D54" w:rsidRDefault="008A2D54" w:rsidP="008A2D54">
      <w:pPr>
        <w:jc w:val="center"/>
        <w:rPr>
          <w:rFonts w:eastAsia="Arial"/>
          <w:b/>
          <w:sz w:val="28"/>
          <w:szCs w:val="28"/>
        </w:rPr>
      </w:pPr>
      <w:r w:rsidRPr="008A2D54">
        <w:rPr>
          <w:rFonts w:eastAsia="Arial"/>
          <w:b/>
          <w:sz w:val="28"/>
          <w:szCs w:val="28"/>
        </w:rPr>
        <w:t>Методика</w:t>
      </w:r>
    </w:p>
    <w:p w:rsidR="008A2D54" w:rsidRPr="008A2D54" w:rsidRDefault="008A2D54" w:rsidP="008A2D54">
      <w:pPr>
        <w:jc w:val="center"/>
        <w:rPr>
          <w:rFonts w:eastAsia="Arial"/>
          <w:b/>
          <w:sz w:val="28"/>
          <w:szCs w:val="28"/>
        </w:rPr>
      </w:pPr>
      <w:r w:rsidRPr="008A2D54">
        <w:rPr>
          <w:rFonts w:eastAsia="Arial"/>
          <w:b/>
          <w:sz w:val="28"/>
          <w:szCs w:val="28"/>
        </w:rPr>
        <w:t>оценки эффективности реализации муниципальной программы</w:t>
      </w:r>
    </w:p>
    <w:p w:rsidR="008A2D54" w:rsidRPr="008A2D54" w:rsidRDefault="008A2D54" w:rsidP="008A2D54">
      <w:pPr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8A2D54" w:rsidRPr="008A2D54" w:rsidRDefault="008A2D54" w:rsidP="008A2D54">
      <w:pPr>
        <w:spacing w:after="160" w:line="259" w:lineRule="auto"/>
        <w:ind w:firstLine="1134"/>
        <w:jc w:val="both"/>
        <w:rPr>
          <w:rFonts w:eastAsia="Calibri"/>
          <w:sz w:val="28"/>
          <w:szCs w:val="28"/>
          <w:lang w:eastAsia="en-US"/>
        </w:rPr>
      </w:pPr>
      <w:r w:rsidRPr="008A2D54">
        <w:rPr>
          <w:rFonts w:eastAsia="Calibri"/>
          <w:sz w:val="28"/>
          <w:szCs w:val="28"/>
          <w:lang w:eastAsia="en-US"/>
        </w:rPr>
        <w:t>Оценка эффективности реализации муниципальной программы осуществляться по годам в течение всего срока реализации Программы и в целом по окончанию ее реализации.</w:t>
      </w:r>
    </w:p>
    <w:p w:rsidR="008A2D54" w:rsidRPr="008A2D54" w:rsidRDefault="008A2D54" w:rsidP="008A2D54">
      <w:pPr>
        <w:spacing w:after="160" w:line="259" w:lineRule="auto"/>
        <w:ind w:firstLine="1134"/>
        <w:jc w:val="both"/>
        <w:rPr>
          <w:rFonts w:eastAsia="Calibri"/>
          <w:sz w:val="28"/>
          <w:szCs w:val="28"/>
          <w:lang w:eastAsia="en-US"/>
        </w:rPr>
      </w:pPr>
      <w:r w:rsidRPr="008A2D54">
        <w:rPr>
          <w:rFonts w:eastAsia="Calibri"/>
          <w:sz w:val="28"/>
          <w:szCs w:val="28"/>
          <w:lang w:eastAsia="en-US"/>
        </w:rPr>
        <w:t>Эффективность реализации муниципальной программы с учетом финансирования оценивается путем соотнесения степени достижения целевых показателей (индикаторов) Программы к уровню ее финансирования начала реализации Программы.</w:t>
      </w:r>
    </w:p>
    <w:p w:rsidR="008A2D54" w:rsidRPr="008A2D54" w:rsidRDefault="008A2D54" w:rsidP="008A2D54">
      <w:pPr>
        <w:spacing w:after="160" w:line="259" w:lineRule="auto"/>
        <w:ind w:firstLine="1134"/>
        <w:jc w:val="both"/>
        <w:rPr>
          <w:rFonts w:eastAsia="Calibri"/>
          <w:sz w:val="28"/>
          <w:szCs w:val="28"/>
          <w:lang w:eastAsia="en-US"/>
        </w:rPr>
      </w:pPr>
      <w:r w:rsidRPr="008A2D54">
        <w:rPr>
          <w:rFonts w:eastAsia="Calibri"/>
          <w:sz w:val="28"/>
          <w:szCs w:val="28"/>
          <w:lang w:eastAsia="en-US"/>
        </w:rPr>
        <w:t>Комплексный показатель эффективности реализации Программы (</w:t>
      </w:r>
      <w:r w:rsidRPr="008A2D54">
        <w:rPr>
          <w:rFonts w:eastAsia="Calibri"/>
          <w:sz w:val="28"/>
          <w:szCs w:val="28"/>
          <w:lang w:val="en-US" w:eastAsia="en-US"/>
        </w:rPr>
        <w:t>R</w:t>
      </w:r>
      <w:r w:rsidRPr="008A2D54">
        <w:rPr>
          <w:rFonts w:eastAsia="Calibri"/>
          <w:sz w:val="28"/>
          <w:szCs w:val="28"/>
          <w:lang w:eastAsia="en-US"/>
        </w:rPr>
        <w:t>) рассчитывается по формуле:</w:t>
      </w:r>
    </w:p>
    <w:p w:rsidR="008A2D54" w:rsidRPr="008A2D54" w:rsidRDefault="008A2D54" w:rsidP="008A2D54">
      <w:pPr>
        <w:spacing w:after="160" w:line="259" w:lineRule="auto"/>
        <w:rPr>
          <w:rFonts w:ascii="Calibri" w:eastAsia="Calibri" w:hAnsi="Calibri"/>
          <w:noProof/>
          <w:sz w:val="28"/>
          <w:szCs w:val="28"/>
        </w:rPr>
      </w:pPr>
      <w:r w:rsidRPr="008A2D54">
        <w:rPr>
          <w:rFonts w:eastAsia="Calibri"/>
          <w:sz w:val="28"/>
          <w:szCs w:val="28"/>
          <w:lang w:eastAsia="en-US"/>
        </w:rPr>
        <w:t xml:space="preserve"> </w:t>
      </w:r>
    </w:p>
    <w:p w:rsidR="008A2D54" w:rsidRPr="008A2D54" w:rsidRDefault="008A2D54" w:rsidP="008A2D54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8A2D54">
        <w:rPr>
          <w:rFonts w:ascii="Calibri" w:eastAsia="Calibri" w:hAnsi="Calibri"/>
          <w:noProof/>
          <w:sz w:val="28"/>
          <w:szCs w:val="28"/>
        </w:rPr>
        <w:t xml:space="preserve">                      </w:t>
      </w:r>
      <w:r w:rsidRPr="008A2D54">
        <w:rPr>
          <w:rFonts w:ascii="Calibri" w:eastAsia="Calibri" w:hAnsi="Calibri"/>
          <w:noProof/>
          <w:sz w:val="28"/>
          <w:szCs w:val="28"/>
        </w:rPr>
        <w:drawing>
          <wp:inline distT="0" distB="0" distL="0" distR="0" wp14:anchorId="4AE1540C" wp14:editId="416239A2">
            <wp:extent cx="4773327" cy="121394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8571" t="49524" r="29420" b="36004"/>
                    <a:stretch/>
                  </pic:blipFill>
                  <pic:spPr bwMode="auto">
                    <a:xfrm>
                      <a:off x="0" y="0"/>
                      <a:ext cx="4791319" cy="1218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2D54" w:rsidRPr="008A2D54" w:rsidRDefault="008A2D54" w:rsidP="008A2D54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8A2D54">
        <w:rPr>
          <w:rFonts w:eastAsia="Calibri"/>
          <w:sz w:val="28"/>
          <w:szCs w:val="28"/>
          <w:lang w:eastAsia="en-US"/>
        </w:rPr>
        <w:t>где:</w:t>
      </w:r>
    </w:p>
    <w:p w:rsidR="008A2D54" w:rsidRPr="008A2D54" w:rsidRDefault="008A2D54" w:rsidP="008A2D54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8A2D54">
        <w:rPr>
          <w:rFonts w:eastAsia="Calibri"/>
          <w:sz w:val="28"/>
          <w:szCs w:val="28"/>
          <w:lang w:val="en-US" w:eastAsia="en-US"/>
        </w:rPr>
        <w:t>N</w:t>
      </w:r>
      <w:r w:rsidRPr="008A2D54">
        <w:rPr>
          <w:rFonts w:eastAsia="Calibri"/>
          <w:sz w:val="28"/>
          <w:szCs w:val="28"/>
          <w:lang w:eastAsia="en-US"/>
        </w:rPr>
        <w:t xml:space="preserve"> - </w:t>
      </w:r>
      <w:proofErr w:type="gramStart"/>
      <w:r w:rsidRPr="008A2D54">
        <w:rPr>
          <w:rFonts w:eastAsia="Calibri"/>
          <w:sz w:val="28"/>
          <w:szCs w:val="28"/>
          <w:lang w:eastAsia="en-US"/>
        </w:rPr>
        <w:t>общее</w:t>
      </w:r>
      <w:proofErr w:type="gramEnd"/>
      <w:r w:rsidRPr="008A2D54">
        <w:rPr>
          <w:rFonts w:eastAsia="Calibri"/>
          <w:sz w:val="28"/>
          <w:szCs w:val="28"/>
          <w:lang w:eastAsia="en-US"/>
        </w:rPr>
        <w:t xml:space="preserve"> число целевых показателей (индикаторов);</w:t>
      </w:r>
    </w:p>
    <w:p w:rsidR="008A2D54" w:rsidRPr="008A2D54" w:rsidRDefault="008A2D54" w:rsidP="008A2D54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8A2D54">
        <w:rPr>
          <w:rFonts w:eastAsia="Calibri"/>
          <w:sz w:val="28"/>
          <w:szCs w:val="28"/>
          <w:lang w:eastAsia="en-US"/>
        </w:rPr>
        <w:t xml:space="preserve">Х </w:t>
      </w:r>
      <w:r w:rsidRPr="008A2D54">
        <w:rPr>
          <w:rFonts w:eastAsia="Calibri"/>
          <w:sz w:val="28"/>
          <w:szCs w:val="28"/>
          <w:vertAlign w:val="subscript"/>
          <w:lang w:val="en-US" w:eastAsia="en-US"/>
        </w:rPr>
        <w:t>n</w:t>
      </w:r>
      <w:r w:rsidRPr="008A2D54">
        <w:rPr>
          <w:rFonts w:eastAsia="Calibri"/>
          <w:sz w:val="28"/>
          <w:szCs w:val="28"/>
          <w:lang w:eastAsia="en-US"/>
        </w:rPr>
        <w:t xml:space="preserve"> </w:t>
      </w:r>
      <w:r w:rsidRPr="008A2D54">
        <w:rPr>
          <w:rFonts w:eastAsia="Calibri"/>
          <w:sz w:val="28"/>
          <w:szCs w:val="28"/>
          <w:vertAlign w:val="superscript"/>
          <w:lang w:eastAsia="en-US"/>
        </w:rPr>
        <w:t>план</w:t>
      </w:r>
      <w:r w:rsidRPr="008A2D54">
        <w:rPr>
          <w:rFonts w:eastAsia="Calibri"/>
          <w:sz w:val="28"/>
          <w:szCs w:val="28"/>
          <w:lang w:eastAsia="en-US"/>
        </w:rPr>
        <w:t xml:space="preserve"> - плановое значение п-</w:t>
      </w:r>
      <w:proofErr w:type="spellStart"/>
      <w:r w:rsidRPr="008A2D54">
        <w:rPr>
          <w:rFonts w:eastAsia="Calibri"/>
          <w:sz w:val="28"/>
          <w:szCs w:val="28"/>
          <w:lang w:eastAsia="en-US"/>
        </w:rPr>
        <w:t>го</w:t>
      </w:r>
      <w:proofErr w:type="spellEnd"/>
      <w:r w:rsidRPr="008A2D54">
        <w:rPr>
          <w:rFonts w:eastAsia="Calibri"/>
          <w:sz w:val="28"/>
          <w:szCs w:val="28"/>
          <w:lang w:eastAsia="en-US"/>
        </w:rPr>
        <w:t xml:space="preserve"> показателя (индикатора);</w:t>
      </w:r>
    </w:p>
    <w:p w:rsidR="008A2D54" w:rsidRPr="008A2D54" w:rsidRDefault="008A2D54" w:rsidP="008A2D54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8A2D54">
        <w:rPr>
          <w:rFonts w:eastAsia="Calibri"/>
          <w:sz w:val="28"/>
          <w:szCs w:val="28"/>
          <w:lang w:eastAsia="en-US"/>
        </w:rPr>
        <w:t>Х</w:t>
      </w:r>
      <w:r w:rsidRPr="008A2D54">
        <w:rPr>
          <w:rFonts w:eastAsia="Calibri"/>
          <w:sz w:val="28"/>
          <w:szCs w:val="28"/>
          <w:vertAlign w:val="subscript"/>
          <w:lang w:val="en-US" w:eastAsia="en-US"/>
        </w:rPr>
        <w:t>n</w:t>
      </w:r>
      <w:proofErr w:type="gramStart"/>
      <w:r w:rsidRPr="008A2D54">
        <w:rPr>
          <w:rFonts w:eastAsia="Calibri"/>
          <w:sz w:val="28"/>
          <w:szCs w:val="28"/>
          <w:lang w:eastAsia="en-US"/>
        </w:rPr>
        <w:t xml:space="preserve"> </w:t>
      </w:r>
      <w:r w:rsidRPr="008A2D54">
        <w:rPr>
          <w:rFonts w:eastAsia="Calibri"/>
          <w:sz w:val="28"/>
          <w:szCs w:val="28"/>
          <w:vertAlign w:val="superscript"/>
          <w:lang w:eastAsia="en-US"/>
        </w:rPr>
        <w:t>Т</w:t>
      </w:r>
      <w:proofErr w:type="gramEnd"/>
      <w:r w:rsidRPr="008A2D54">
        <w:rPr>
          <w:rFonts w:eastAsia="Calibri"/>
          <w:sz w:val="28"/>
          <w:szCs w:val="28"/>
          <w:vertAlign w:val="superscript"/>
          <w:lang w:eastAsia="en-US"/>
        </w:rPr>
        <w:t>ек</w:t>
      </w:r>
      <w:r w:rsidRPr="008A2D54">
        <w:rPr>
          <w:rFonts w:eastAsia="Calibri"/>
          <w:sz w:val="28"/>
          <w:szCs w:val="28"/>
          <w:lang w:eastAsia="en-US"/>
        </w:rPr>
        <w:t xml:space="preserve"> - текущее значение п-</w:t>
      </w:r>
      <w:proofErr w:type="spellStart"/>
      <w:r w:rsidRPr="008A2D54">
        <w:rPr>
          <w:rFonts w:eastAsia="Calibri"/>
          <w:sz w:val="28"/>
          <w:szCs w:val="28"/>
          <w:lang w:eastAsia="en-US"/>
        </w:rPr>
        <w:t>го</w:t>
      </w:r>
      <w:proofErr w:type="spellEnd"/>
      <w:r w:rsidRPr="008A2D54">
        <w:rPr>
          <w:rFonts w:eastAsia="Calibri"/>
          <w:sz w:val="28"/>
          <w:szCs w:val="28"/>
          <w:lang w:eastAsia="en-US"/>
        </w:rPr>
        <w:t xml:space="preserve"> показателя (индикатора);</w:t>
      </w:r>
    </w:p>
    <w:p w:rsidR="008A2D54" w:rsidRPr="008A2D54" w:rsidRDefault="008A2D54" w:rsidP="008A2D54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8A2D54">
        <w:rPr>
          <w:rFonts w:eastAsia="Calibri"/>
          <w:sz w:val="28"/>
          <w:szCs w:val="28"/>
          <w:lang w:val="en-US" w:eastAsia="en-US"/>
        </w:rPr>
        <w:t>F</w:t>
      </w:r>
      <w:r w:rsidRPr="008A2D54">
        <w:rPr>
          <w:rFonts w:eastAsia="Calibri"/>
          <w:sz w:val="28"/>
          <w:szCs w:val="28"/>
          <w:vertAlign w:val="superscript"/>
          <w:lang w:eastAsia="en-US"/>
        </w:rPr>
        <w:t>план</w:t>
      </w:r>
      <w:r w:rsidRPr="008A2D54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Pr="008A2D54">
        <w:rPr>
          <w:rFonts w:eastAsia="Calibri"/>
          <w:sz w:val="28"/>
          <w:szCs w:val="28"/>
          <w:lang w:eastAsia="en-US"/>
        </w:rPr>
        <w:t>-  плановая</w:t>
      </w:r>
      <w:proofErr w:type="gramEnd"/>
      <w:r w:rsidRPr="008A2D54">
        <w:rPr>
          <w:rFonts w:eastAsia="Calibri"/>
          <w:sz w:val="28"/>
          <w:szCs w:val="28"/>
          <w:lang w:eastAsia="en-US"/>
        </w:rPr>
        <w:t xml:space="preserve"> сумма финансирования по Программе;</w:t>
      </w:r>
    </w:p>
    <w:p w:rsidR="008A2D54" w:rsidRPr="008A2D54" w:rsidRDefault="008A2D54" w:rsidP="008A2D54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proofErr w:type="gramStart"/>
      <w:r w:rsidRPr="008A2D54">
        <w:rPr>
          <w:rFonts w:eastAsia="Calibri"/>
          <w:sz w:val="28"/>
          <w:szCs w:val="28"/>
          <w:lang w:val="en-US" w:eastAsia="en-US"/>
        </w:rPr>
        <w:t>F</w:t>
      </w:r>
      <w:r w:rsidRPr="008A2D54">
        <w:rPr>
          <w:rFonts w:eastAsia="Calibri"/>
          <w:sz w:val="28"/>
          <w:szCs w:val="28"/>
          <w:vertAlign w:val="superscript"/>
          <w:lang w:eastAsia="en-US"/>
        </w:rPr>
        <w:t>факт</w:t>
      </w:r>
      <w:r w:rsidRPr="008A2D54">
        <w:rPr>
          <w:rFonts w:eastAsia="Calibri"/>
          <w:sz w:val="28"/>
          <w:szCs w:val="28"/>
          <w:lang w:eastAsia="en-US"/>
        </w:rPr>
        <w:t xml:space="preserve"> - сумма финансирования (расходов) на текущую дату.</w:t>
      </w:r>
      <w:proofErr w:type="gramEnd"/>
    </w:p>
    <w:p w:rsidR="008A2D54" w:rsidRPr="008A2D54" w:rsidRDefault="008A2D54" w:rsidP="008A2D54">
      <w:pPr>
        <w:spacing w:line="360" w:lineRule="auto"/>
        <w:ind w:firstLine="1134"/>
        <w:jc w:val="both"/>
        <w:rPr>
          <w:rFonts w:eastAsia="Arial"/>
          <w:sz w:val="28"/>
          <w:szCs w:val="28"/>
        </w:rPr>
      </w:pPr>
      <w:r w:rsidRPr="008A2D54">
        <w:rPr>
          <w:rFonts w:eastAsia="Arial"/>
          <w:sz w:val="28"/>
          <w:szCs w:val="28"/>
        </w:rPr>
        <w:t xml:space="preserve">При значении комплексного показателя эффективности </w:t>
      </w:r>
      <w:r w:rsidRPr="008A2D54">
        <w:rPr>
          <w:rFonts w:eastAsia="Arial"/>
          <w:sz w:val="28"/>
          <w:szCs w:val="28"/>
          <w:lang w:val="en-US"/>
        </w:rPr>
        <w:t>R</w:t>
      </w:r>
      <w:r w:rsidRPr="008A2D54">
        <w:rPr>
          <w:rFonts w:eastAsia="Arial"/>
          <w:sz w:val="28"/>
          <w:szCs w:val="28"/>
        </w:rPr>
        <w:t xml:space="preserve"> от 80% до 100% и более реализации Программы признается эффективной, при значении показателя</w:t>
      </w:r>
    </w:p>
    <w:p w:rsidR="008A2D54" w:rsidRPr="008A2D54" w:rsidRDefault="008A2D54" w:rsidP="008A2D54">
      <w:pPr>
        <w:spacing w:line="360" w:lineRule="auto"/>
        <w:jc w:val="both"/>
        <w:rPr>
          <w:rFonts w:eastAsia="Arial"/>
          <w:sz w:val="28"/>
          <w:szCs w:val="28"/>
        </w:rPr>
      </w:pPr>
      <w:proofErr w:type="gramStart"/>
      <w:r w:rsidRPr="008A2D54">
        <w:rPr>
          <w:rFonts w:eastAsia="Arial"/>
          <w:sz w:val="28"/>
          <w:szCs w:val="28"/>
          <w:lang w:val="en-US"/>
        </w:rPr>
        <w:t>R</w:t>
      </w:r>
      <w:r w:rsidRPr="008A2D54">
        <w:rPr>
          <w:rFonts w:eastAsia="Arial"/>
          <w:sz w:val="28"/>
          <w:szCs w:val="28"/>
        </w:rPr>
        <w:t xml:space="preserve"> от 60% до 80% - удовлетворительной, при значении показателя </w:t>
      </w:r>
      <w:r w:rsidRPr="008A2D54">
        <w:rPr>
          <w:rFonts w:eastAsia="Arial"/>
          <w:sz w:val="28"/>
          <w:szCs w:val="28"/>
          <w:lang w:val="en-US"/>
        </w:rPr>
        <w:t>R</w:t>
      </w:r>
      <w:r w:rsidRPr="008A2D54">
        <w:rPr>
          <w:rFonts w:eastAsia="Arial"/>
          <w:sz w:val="28"/>
          <w:szCs w:val="28"/>
        </w:rPr>
        <w:t xml:space="preserve"> менее 60% - неэффективной.</w:t>
      </w:r>
      <w:proofErr w:type="gramEnd"/>
    </w:p>
    <w:p w:rsidR="008A2D54" w:rsidRDefault="008A2D54" w:rsidP="008A2D5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Cs w:val="28"/>
        </w:rPr>
      </w:pPr>
    </w:p>
    <w:p w:rsidR="008A2D54" w:rsidRPr="0086278B" w:rsidRDefault="008A2D54" w:rsidP="008A2D54">
      <w:pPr>
        <w:suppressAutoHyphens/>
        <w:spacing w:line="255" w:lineRule="atLeast"/>
        <w:jc w:val="right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lastRenderedPageBreak/>
        <w:t>Приложение №</w:t>
      </w:r>
      <w:r>
        <w:rPr>
          <w:sz w:val="22"/>
          <w:szCs w:val="22"/>
          <w:lang w:eastAsia="ar-SA"/>
        </w:rPr>
        <w:t>9</w:t>
      </w:r>
    </w:p>
    <w:p w:rsidR="008A2D54" w:rsidRPr="0086278B" w:rsidRDefault="008A2D54" w:rsidP="008A2D54">
      <w:pPr>
        <w:suppressAutoHyphens/>
        <w:spacing w:line="255" w:lineRule="atLeast"/>
        <w:jc w:val="right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t xml:space="preserve">к муниципальной программе «Формирование </w:t>
      </w:r>
    </w:p>
    <w:p w:rsidR="008A2D54" w:rsidRPr="0086278B" w:rsidRDefault="008A2D54" w:rsidP="008A2D54">
      <w:pPr>
        <w:suppressAutoHyphens/>
        <w:spacing w:line="255" w:lineRule="atLeast"/>
        <w:jc w:val="right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t>комфортной городской среды на 2023-2024»</w:t>
      </w:r>
    </w:p>
    <w:p w:rsidR="008A2D54" w:rsidRDefault="008A2D54" w:rsidP="008A2D5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 w:val="22"/>
          <w:szCs w:val="22"/>
          <w:lang w:eastAsia="ar-SA"/>
        </w:rPr>
      </w:pPr>
      <w:r w:rsidRPr="0086278B">
        <w:rPr>
          <w:sz w:val="22"/>
          <w:szCs w:val="22"/>
          <w:lang w:eastAsia="ar-SA"/>
        </w:rPr>
        <w:t xml:space="preserve"> </w:t>
      </w:r>
      <w:r>
        <w:rPr>
          <w:sz w:val="22"/>
          <w:szCs w:val="22"/>
          <w:lang w:eastAsia="ar-SA"/>
        </w:rPr>
        <w:t xml:space="preserve">                                                                            </w:t>
      </w:r>
      <w:r w:rsidRPr="0086278B">
        <w:rPr>
          <w:sz w:val="22"/>
          <w:szCs w:val="22"/>
          <w:lang w:eastAsia="ar-SA"/>
        </w:rPr>
        <w:t>на территории сельского поселения Спиридоновка</w:t>
      </w:r>
    </w:p>
    <w:p w:rsidR="008A2D54" w:rsidRDefault="008A2D54" w:rsidP="008A2D5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 w:val="22"/>
          <w:szCs w:val="22"/>
          <w:lang w:eastAsia="ar-SA"/>
        </w:rPr>
      </w:pPr>
    </w:p>
    <w:p w:rsidR="008A2D54" w:rsidRDefault="008A2D54" w:rsidP="008A2D5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ind w:firstLine="0"/>
        <w:jc w:val="center"/>
        <w:rPr>
          <w:sz w:val="22"/>
          <w:szCs w:val="22"/>
          <w:lang w:eastAsia="ar-SA"/>
        </w:rPr>
      </w:pPr>
    </w:p>
    <w:p w:rsidR="008A2D54" w:rsidRPr="008A2D54" w:rsidRDefault="008A2D54" w:rsidP="008A2D54">
      <w:pPr>
        <w:spacing w:after="16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8A2D54">
        <w:rPr>
          <w:rFonts w:eastAsia="Calibri"/>
          <w:b/>
          <w:sz w:val="28"/>
          <w:szCs w:val="28"/>
          <w:lang w:eastAsia="en-US"/>
        </w:rPr>
        <w:t>Оценка эффективности реализации муниципальной программы</w:t>
      </w:r>
    </w:p>
    <w:p w:rsidR="008A2D54" w:rsidRPr="008A2D54" w:rsidRDefault="008A2D54" w:rsidP="008A2D54">
      <w:pPr>
        <w:spacing w:line="276" w:lineRule="auto"/>
        <w:ind w:firstLine="1134"/>
        <w:jc w:val="both"/>
        <w:rPr>
          <w:rFonts w:eastAsia="Calibri"/>
          <w:sz w:val="28"/>
          <w:szCs w:val="28"/>
          <w:lang w:eastAsia="en-US"/>
        </w:rPr>
      </w:pPr>
      <w:r w:rsidRPr="008A2D54">
        <w:rPr>
          <w:rFonts w:eastAsia="Calibri"/>
          <w:sz w:val="28"/>
          <w:szCs w:val="28"/>
          <w:lang w:eastAsia="en-US"/>
        </w:rPr>
        <w:t>Оценка степени выполнения мероприятий Программы представляет собой отношение количества выполненных мероприятий к общему количеству запланированных мероприятий.</w:t>
      </w:r>
    </w:p>
    <w:p w:rsidR="008A2D54" w:rsidRPr="008A2D54" w:rsidRDefault="008A2D54" w:rsidP="008A2D54">
      <w:pPr>
        <w:spacing w:line="276" w:lineRule="auto"/>
        <w:ind w:firstLine="1134"/>
        <w:jc w:val="both"/>
        <w:rPr>
          <w:rFonts w:eastAsia="Calibri"/>
          <w:sz w:val="28"/>
          <w:szCs w:val="28"/>
          <w:lang w:eastAsia="en-US"/>
        </w:rPr>
      </w:pPr>
      <w:r w:rsidRPr="008A2D54">
        <w:rPr>
          <w:rFonts w:eastAsia="Calibri"/>
          <w:sz w:val="28"/>
          <w:szCs w:val="28"/>
          <w:lang w:eastAsia="en-US"/>
        </w:rPr>
        <w:t>Оценка эффективности реализации муниципальной — программы рассчитывается как средняя взвешенная всех оценок.</w:t>
      </w:r>
    </w:p>
    <w:p w:rsidR="008A2D54" w:rsidRPr="008A2D54" w:rsidRDefault="008A2D54" w:rsidP="008A2D54">
      <w:pPr>
        <w:spacing w:line="276" w:lineRule="auto"/>
        <w:ind w:firstLine="1134"/>
        <w:jc w:val="both"/>
        <w:rPr>
          <w:rFonts w:eastAsia="Calibri"/>
          <w:sz w:val="28"/>
          <w:szCs w:val="28"/>
          <w:u w:val="single"/>
          <w:lang w:eastAsia="en-US"/>
        </w:rPr>
      </w:pPr>
      <w:r w:rsidRPr="008A2D54">
        <w:rPr>
          <w:rFonts w:eastAsia="Calibri"/>
          <w:sz w:val="28"/>
          <w:szCs w:val="28"/>
          <w:u w:val="single"/>
          <w:lang w:eastAsia="en-US"/>
        </w:rPr>
        <w:t>Эффективность реализации муниципальной программы признается низкой:</w:t>
      </w:r>
    </w:p>
    <w:p w:rsidR="008A2D54" w:rsidRPr="008A2D54" w:rsidRDefault="008A2D54" w:rsidP="008A2D54">
      <w:pPr>
        <w:spacing w:line="276" w:lineRule="auto"/>
        <w:ind w:firstLine="1134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8A2D54">
        <w:rPr>
          <w:rFonts w:eastAsia="Calibri"/>
          <w:sz w:val="28"/>
          <w:szCs w:val="28"/>
          <w:lang w:eastAsia="en-US"/>
        </w:rPr>
        <w:t>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менее 80 процентов;</w:t>
      </w:r>
    </w:p>
    <w:p w:rsidR="008A2D54" w:rsidRPr="008A2D54" w:rsidRDefault="008A2D54" w:rsidP="008A2D54">
      <w:pPr>
        <w:spacing w:line="276" w:lineRule="auto"/>
        <w:ind w:firstLine="1134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8A2D54">
        <w:rPr>
          <w:rFonts w:eastAsia="Calibri"/>
          <w:sz w:val="28"/>
          <w:szCs w:val="28"/>
          <w:lang w:eastAsia="en-US"/>
        </w:rPr>
        <w:t>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более или равной 80 и менее 100 процентов;</w:t>
      </w:r>
    </w:p>
    <w:p w:rsidR="008A2D54" w:rsidRPr="008A2D54" w:rsidRDefault="008A2D54" w:rsidP="008A2D54">
      <w:pPr>
        <w:spacing w:line="276" w:lineRule="auto"/>
        <w:ind w:firstLine="1134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8A2D54">
        <w:rPr>
          <w:rFonts w:eastAsia="Calibri"/>
          <w:sz w:val="28"/>
          <w:szCs w:val="28"/>
          <w:lang w:eastAsia="en-US"/>
        </w:rPr>
        <w:t>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равной 100 процентов;</w:t>
      </w:r>
    </w:p>
    <w:p w:rsidR="008A2D54" w:rsidRPr="008A2D54" w:rsidRDefault="008A2D54" w:rsidP="008A2D54">
      <w:pPr>
        <w:spacing w:line="276" w:lineRule="auto"/>
        <w:ind w:firstLine="1134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8A2D54">
        <w:rPr>
          <w:rFonts w:eastAsia="Calibri"/>
          <w:sz w:val="28"/>
          <w:szCs w:val="28"/>
          <w:lang w:eastAsia="en-US"/>
        </w:rPr>
        <w:t>при значении показателя эффективности реализации муниципальной программы более или равном 80 процентов менее или равном 100 процентов, но степени выполнения мероприятий муниципальной программы менее 80 процентов;</w:t>
      </w:r>
    </w:p>
    <w:p w:rsidR="008A2D54" w:rsidRPr="008A2D54" w:rsidRDefault="008A2D54" w:rsidP="008A2D54">
      <w:pPr>
        <w:spacing w:line="276" w:lineRule="auto"/>
        <w:ind w:firstLine="1134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8A2D54">
        <w:rPr>
          <w:rFonts w:eastAsia="Calibri"/>
          <w:sz w:val="28"/>
          <w:szCs w:val="28"/>
          <w:lang w:eastAsia="en-US"/>
        </w:rPr>
        <w:t>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менее 80 процентов.</w:t>
      </w:r>
    </w:p>
    <w:p w:rsidR="008A2D54" w:rsidRPr="008A2D54" w:rsidRDefault="008A2D54" w:rsidP="008A2D54">
      <w:pPr>
        <w:spacing w:line="276" w:lineRule="auto"/>
        <w:ind w:firstLine="1134"/>
        <w:jc w:val="both"/>
        <w:rPr>
          <w:rFonts w:eastAsia="Calibri"/>
          <w:sz w:val="28"/>
          <w:szCs w:val="28"/>
          <w:u w:val="single"/>
          <w:lang w:eastAsia="en-US"/>
        </w:rPr>
      </w:pPr>
      <w:r w:rsidRPr="008A2D54">
        <w:rPr>
          <w:rFonts w:eastAsia="Calibri"/>
          <w:sz w:val="28"/>
          <w:szCs w:val="28"/>
          <w:u w:val="single"/>
          <w:lang w:eastAsia="en-US"/>
        </w:rPr>
        <w:t>Программа признается эффективной:</w:t>
      </w:r>
    </w:p>
    <w:p w:rsidR="008A2D54" w:rsidRPr="008A2D54" w:rsidRDefault="008A2D54" w:rsidP="008A2D54">
      <w:pPr>
        <w:spacing w:line="276" w:lineRule="auto"/>
        <w:ind w:firstLine="1134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8A2D54">
        <w:rPr>
          <w:rFonts w:eastAsia="Calibri"/>
          <w:sz w:val="28"/>
          <w:szCs w:val="28"/>
          <w:lang w:eastAsia="en-US"/>
        </w:rPr>
        <w:t>при значении показателя эффективности реализации муниципальной программы (в пределах) более или равном 80 процентов и менее или равном 100 процентов и степени выполнения мероприятий муниципальной программы (в пределах) более или равной 80 и менее 100 процентов;</w:t>
      </w:r>
    </w:p>
    <w:p w:rsidR="008A2D54" w:rsidRPr="008A2D54" w:rsidRDefault="008A2D54" w:rsidP="008A2D54">
      <w:pPr>
        <w:spacing w:line="276" w:lineRule="auto"/>
        <w:ind w:firstLine="1134"/>
        <w:jc w:val="both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 xml:space="preserve">- </w:t>
      </w:r>
      <w:r w:rsidRPr="008A2D54">
        <w:rPr>
          <w:rFonts w:eastAsia="Arial"/>
          <w:sz w:val="28"/>
          <w:szCs w:val="28"/>
        </w:rPr>
        <w:t>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более или р</w:t>
      </w:r>
      <w:r>
        <w:rPr>
          <w:rFonts w:eastAsia="Arial"/>
          <w:sz w:val="28"/>
          <w:szCs w:val="28"/>
        </w:rPr>
        <w:t>авной 80 и менее 10 0 процентов.</w:t>
      </w:r>
    </w:p>
    <w:p w:rsidR="008A2D54" w:rsidRPr="008A2D54" w:rsidRDefault="008A2D54" w:rsidP="008A2D54">
      <w:pPr>
        <w:spacing w:line="276" w:lineRule="auto"/>
        <w:ind w:firstLine="1134"/>
        <w:jc w:val="both"/>
        <w:rPr>
          <w:rFonts w:eastAsia="Arial"/>
          <w:sz w:val="28"/>
          <w:szCs w:val="28"/>
        </w:rPr>
      </w:pPr>
    </w:p>
    <w:p w:rsidR="008A2D54" w:rsidRPr="008A2D54" w:rsidRDefault="008A2D54" w:rsidP="008A2D54">
      <w:pPr>
        <w:spacing w:line="276" w:lineRule="auto"/>
        <w:ind w:firstLine="1134"/>
        <w:jc w:val="both"/>
        <w:rPr>
          <w:rFonts w:eastAsia="Arial"/>
          <w:sz w:val="28"/>
          <w:szCs w:val="28"/>
          <w:u w:val="single"/>
        </w:rPr>
      </w:pPr>
      <w:r w:rsidRPr="008A2D54">
        <w:rPr>
          <w:rFonts w:eastAsia="Arial"/>
          <w:sz w:val="28"/>
          <w:szCs w:val="28"/>
          <w:u w:val="single"/>
        </w:rPr>
        <w:t>Эффективность реализации муниципальной программы признается высокой:</w:t>
      </w:r>
    </w:p>
    <w:p w:rsidR="008A2D54" w:rsidRPr="008A2D54" w:rsidRDefault="008A2D54" w:rsidP="008A2D54">
      <w:pPr>
        <w:spacing w:line="276" w:lineRule="auto"/>
        <w:ind w:firstLine="1134"/>
        <w:jc w:val="both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 xml:space="preserve">- </w:t>
      </w:r>
      <w:r w:rsidRPr="008A2D54">
        <w:rPr>
          <w:rFonts w:eastAsia="Arial"/>
          <w:sz w:val="28"/>
          <w:szCs w:val="28"/>
        </w:rPr>
        <w:t>при значении показателя эффективности реализации муниципальной программы более или равном 80 процентов или менее или равном 100 процентов и степени выполнения мероприятий муниципальной программы равной 100 процентов;</w:t>
      </w:r>
    </w:p>
    <w:p w:rsidR="008A2D54" w:rsidRPr="008A2D54" w:rsidRDefault="008A2D54" w:rsidP="008A2D54">
      <w:pPr>
        <w:spacing w:line="276" w:lineRule="auto"/>
        <w:ind w:firstLine="1134"/>
        <w:jc w:val="both"/>
        <w:rPr>
          <w:rFonts w:eastAsia="Arial"/>
          <w:sz w:val="28"/>
          <w:szCs w:val="28"/>
        </w:rPr>
      </w:pPr>
      <w:r>
        <w:rPr>
          <w:rFonts w:eastAsia="Arial"/>
          <w:sz w:val="28"/>
          <w:szCs w:val="28"/>
        </w:rPr>
        <w:t xml:space="preserve">- </w:t>
      </w:r>
      <w:r w:rsidRPr="008A2D54">
        <w:rPr>
          <w:rFonts w:eastAsia="Arial"/>
          <w:sz w:val="28"/>
          <w:szCs w:val="28"/>
        </w:rPr>
        <w:t>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равной 100  процентов.</w:t>
      </w:r>
    </w:p>
    <w:p w:rsidR="008A2D54" w:rsidRPr="008A2D54" w:rsidRDefault="008A2D54" w:rsidP="008A2D54">
      <w:pPr>
        <w:pStyle w:val="a3"/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tabs>
          <w:tab w:val="left" w:pos="567"/>
          <w:tab w:val="left" w:pos="624"/>
        </w:tabs>
        <w:spacing w:line="276" w:lineRule="auto"/>
        <w:ind w:firstLine="0"/>
        <w:jc w:val="center"/>
        <w:rPr>
          <w:szCs w:val="28"/>
        </w:rPr>
      </w:pPr>
      <w:bookmarkStart w:id="2" w:name="_GoBack"/>
      <w:bookmarkEnd w:id="2"/>
    </w:p>
    <w:sectPr w:rsidR="008A2D54" w:rsidRPr="008A2D54" w:rsidSect="00DB34D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6"/>
    <w:lvl w:ilvl="0">
      <w:start w:val="3"/>
      <w:numFmt w:val="decimal"/>
      <w:lvlText w:val="%1."/>
      <w:lvlJc w:val="left"/>
      <w:pPr>
        <w:tabs>
          <w:tab w:val="num" w:pos="0"/>
        </w:tabs>
        <w:ind w:left="450" w:hanging="450"/>
      </w:pPr>
      <w:rPr>
        <w:i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630" w:hanging="450"/>
      </w:pPr>
      <w:rPr>
        <w:i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04" w:hanging="720"/>
      </w:pPr>
      <w:rPr>
        <w:i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60" w:hanging="720"/>
      </w:pPr>
      <w:rPr>
        <w:i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i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980" w:hanging="1080"/>
      </w:pPr>
      <w:rPr>
        <w:i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080"/>
      </w:pPr>
      <w:rPr>
        <w:i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700" w:hanging="1440"/>
      </w:pPr>
      <w:rPr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1440"/>
      </w:pPr>
      <w:rPr>
        <w:i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formatting="1" w:enforcement="0"/>
  <w:defaultTabStop w:val="708"/>
  <w:characterSpacingControl w:val="doNotCompress"/>
  <w:compat>
    <w:compatSetting w:name="compatibilityMode" w:uri="http://schemas.microsoft.com/office/word" w:val="12"/>
  </w:compat>
  <w:rsids>
    <w:rsidRoot w:val="009E6A92"/>
    <w:rsid w:val="002134C9"/>
    <w:rsid w:val="00227EDB"/>
    <w:rsid w:val="00477136"/>
    <w:rsid w:val="004A09F9"/>
    <w:rsid w:val="00852205"/>
    <w:rsid w:val="0086278B"/>
    <w:rsid w:val="008A2D54"/>
    <w:rsid w:val="00965D4F"/>
    <w:rsid w:val="009D1AEE"/>
    <w:rsid w:val="009E6A92"/>
    <w:rsid w:val="00A653EB"/>
    <w:rsid w:val="00B5337E"/>
    <w:rsid w:val="00B87543"/>
    <w:rsid w:val="00CD78E8"/>
    <w:rsid w:val="00D66C27"/>
    <w:rsid w:val="00DB34D5"/>
    <w:rsid w:val="00E2616D"/>
    <w:rsid w:val="00E345D2"/>
    <w:rsid w:val="00EB7211"/>
    <w:rsid w:val="00F27F44"/>
    <w:rsid w:val="00F96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D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9E6A92"/>
    <w:pPr>
      <w:ind w:firstLine="284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9E6A9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rsid w:val="009E6A9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WW-">
    <w:name w:val="WW-Обычный (веб)"/>
    <w:basedOn w:val="a"/>
    <w:rsid w:val="009E6A92"/>
    <w:pPr>
      <w:suppressAutoHyphens/>
      <w:spacing w:before="280" w:after="280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9E6A9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6A92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7"/>
    <w:uiPriority w:val="59"/>
    <w:rsid w:val="008627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8627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72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08734-BD0D-4F69-B689-604D70B0B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25</Pages>
  <Words>5732</Words>
  <Characters>32674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спи</dc:creator>
  <cp:keywords/>
  <dc:description/>
  <cp:lastModifiedBy>user001</cp:lastModifiedBy>
  <cp:revision>10</cp:revision>
  <cp:lastPrinted>2020-12-16T11:57:00Z</cp:lastPrinted>
  <dcterms:created xsi:type="dcterms:W3CDTF">2017-12-22T10:18:00Z</dcterms:created>
  <dcterms:modified xsi:type="dcterms:W3CDTF">2022-07-19T11:03:00Z</dcterms:modified>
</cp:coreProperties>
</file>