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68" w:rsidRDefault="00BD379B" w:rsidP="00BD3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BD379B" w:rsidRDefault="00BD379B" w:rsidP="00BD3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Среднеикорецкого сельского поселения </w:t>
      </w:r>
    </w:p>
    <w:p w:rsidR="00BD379B" w:rsidRDefault="00BD379B" w:rsidP="00BD3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итогах социально-экономического развития поселения </w:t>
      </w:r>
    </w:p>
    <w:p w:rsidR="00BD379B" w:rsidRDefault="00BD379B" w:rsidP="00BD3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0A7A7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перспективах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0A7A7F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BD379B" w:rsidRDefault="00BD379B" w:rsidP="00BD3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FF" w:rsidRDefault="00BD379B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Среднеикорецкое сельское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 на территории Лискинского муниципального района и занимает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площадь 10958,1 га.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хозяйств – 2779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Улиц – 48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Общая численность населения – 5910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Участников ВОВ – 5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Вдов умерших инвалидов ВОВ – 3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Родилось – 35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Умерло – 96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Прибыло – 113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Убыло – 169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воинском учете состоит – 1054 гражданина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Призывников – 118</w:t>
      </w:r>
    </w:p>
    <w:p w:rsidR="00DF30D3" w:rsidRDefault="00844BFF" w:rsidP="00844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Российской армии проходят службу 18 граждан запаса</w:t>
      </w:r>
      <w:r w:rsidR="00D5327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30D3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Динамика численности населения, его возрастная структура – важнейшее социально – экономические показатели, характеризующие устойчивость развития </w:t>
      </w:r>
      <w:r w:rsidR="008C3E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селения, состояние рынка труда.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до 17 летнего возраста – </w:t>
      </w:r>
      <w:r w:rsidR="003E5F2E" w:rsidRPr="003E5F2E">
        <w:rPr>
          <w:rFonts w:ascii="Times New Roman" w:hAnsi="Times New Roman" w:cs="Times New Roman"/>
          <w:sz w:val="28"/>
          <w:szCs w:val="28"/>
        </w:rPr>
        <w:t>915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трудоспособное население – </w:t>
      </w:r>
      <w:r w:rsidR="003E5F2E" w:rsidRPr="003E5F2E">
        <w:rPr>
          <w:rFonts w:ascii="Times New Roman" w:hAnsi="Times New Roman" w:cs="Times New Roman"/>
          <w:sz w:val="28"/>
          <w:szCs w:val="28"/>
        </w:rPr>
        <w:t>3050</w:t>
      </w:r>
    </w:p>
    <w:p w:rsidR="00F21D29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пенсионеры инвалиды всех – </w:t>
      </w:r>
      <w:r w:rsidR="003E5F2E" w:rsidRPr="003E5F2E">
        <w:rPr>
          <w:rFonts w:ascii="Times New Roman" w:hAnsi="Times New Roman" w:cs="Times New Roman"/>
          <w:sz w:val="28"/>
          <w:szCs w:val="28"/>
        </w:rPr>
        <w:t>1945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поселения входит 7 населенных пунктов:</w:t>
      </w:r>
    </w:p>
    <w:p w:rsidR="00F21D29" w:rsidRDefault="00F21D29" w:rsidP="00F2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44BFF">
        <w:rPr>
          <w:rFonts w:ascii="Times New Roman" w:hAnsi="Times New Roman" w:cs="Times New Roman"/>
          <w:sz w:val="28"/>
          <w:szCs w:val="28"/>
        </w:rPr>
        <w:t>4621</w:t>
      </w:r>
    </w:p>
    <w:p w:rsidR="00F21D29" w:rsidRDefault="00F21D29" w:rsidP="00F2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44BFF">
        <w:rPr>
          <w:rFonts w:ascii="Times New Roman" w:hAnsi="Times New Roman" w:cs="Times New Roman"/>
          <w:sz w:val="28"/>
          <w:szCs w:val="28"/>
        </w:rPr>
        <w:t>541</w:t>
      </w:r>
    </w:p>
    <w:p w:rsidR="00F21D29" w:rsidRDefault="00F21D29" w:rsidP="00F2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пос. 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44BFF">
        <w:rPr>
          <w:rFonts w:ascii="Times New Roman" w:hAnsi="Times New Roman" w:cs="Times New Roman"/>
          <w:sz w:val="28"/>
          <w:szCs w:val="28"/>
        </w:rPr>
        <w:t>433</w:t>
      </w:r>
    </w:p>
    <w:p w:rsidR="00F21D29" w:rsidRDefault="00F21D29" w:rsidP="00F2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пос. подсобное хозяйство санатория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44BFF">
        <w:rPr>
          <w:rFonts w:ascii="Times New Roman" w:hAnsi="Times New Roman" w:cs="Times New Roman"/>
          <w:sz w:val="28"/>
          <w:szCs w:val="28"/>
        </w:rPr>
        <w:t>181</w:t>
      </w:r>
    </w:p>
    <w:p w:rsidR="00F21D29" w:rsidRDefault="00F21D29" w:rsidP="00F2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Среднеикорецкой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больницы - 2</w:t>
      </w:r>
      <w:r w:rsidR="00844BFF">
        <w:rPr>
          <w:rFonts w:ascii="Times New Roman" w:hAnsi="Times New Roman" w:cs="Times New Roman"/>
          <w:sz w:val="28"/>
          <w:szCs w:val="28"/>
        </w:rPr>
        <w:t>5</w:t>
      </w:r>
    </w:p>
    <w:p w:rsidR="00F21D29" w:rsidRDefault="00F21D29" w:rsidP="00F2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х. Дубовый - 18</w:t>
      </w:r>
    </w:p>
    <w:p w:rsidR="00F21D29" w:rsidRDefault="00F21D29" w:rsidP="00F21D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х. Федоровский - </w:t>
      </w:r>
      <w:r w:rsidR="00844BFF">
        <w:rPr>
          <w:rFonts w:ascii="Times New Roman" w:hAnsi="Times New Roman" w:cs="Times New Roman"/>
          <w:sz w:val="28"/>
          <w:szCs w:val="28"/>
        </w:rPr>
        <w:t>91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Среднеикорецкого сельского поселения расположены: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сельского поселения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МФЦ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школа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детских сада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школы искусств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детской спортивной школы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школа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B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библиотеки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стадиона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- 4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зала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бассейн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BFF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844B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культуры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4B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клуба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- 2 музея (школа,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сан.им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отделения почты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отделение Сбербанка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Загот</w:t>
      </w:r>
      <w:proofErr w:type="spellEnd"/>
      <w:r>
        <w:rPr>
          <w:rFonts w:ascii="Times New Roman" w:hAnsi="Times New Roman" w:cs="Times New Roman"/>
          <w:sz w:val="28"/>
          <w:szCs w:val="28"/>
        </w:rPr>
        <w:t>. Зерно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ОАО «Маяк»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площадка по выращиванию утки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2BB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ЛискоБройлер</w:t>
      </w:r>
      <w:proofErr w:type="spellEnd"/>
      <w:r w:rsidR="00932BBB">
        <w:rPr>
          <w:rFonts w:ascii="Times New Roman" w:hAnsi="Times New Roman" w:cs="Times New Roman"/>
          <w:sz w:val="28"/>
          <w:szCs w:val="28"/>
        </w:rPr>
        <w:t>»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44BFF" w:rsidRDefault="00844BFF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частных авто хозяйства 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Лискинский филиал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Воронежкомплект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Лиски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93A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Сан</w:t>
      </w:r>
      <w:r w:rsidR="0041493A">
        <w:rPr>
          <w:rFonts w:ascii="Times New Roman" w:hAnsi="Times New Roman" w:cs="Times New Roman"/>
          <w:sz w:val="28"/>
          <w:szCs w:val="28"/>
        </w:rPr>
        <w:t xml:space="preserve">аторий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юрупы</w:t>
      </w:r>
      <w:proofErr w:type="spellEnd"/>
      <w:r w:rsidR="0041493A">
        <w:rPr>
          <w:rFonts w:ascii="Times New Roman" w:hAnsi="Times New Roman" w:cs="Times New Roman"/>
          <w:sz w:val="28"/>
          <w:szCs w:val="28"/>
        </w:rPr>
        <w:t>»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Дорожный участок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два детских оздоровительных лагеря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площадка продажи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газосиликата</w:t>
      </w:r>
      <w:proofErr w:type="spellEnd"/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/д вокзал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магазины – 27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павильоны – </w:t>
      </w:r>
      <w:r w:rsidR="00844BFF">
        <w:rPr>
          <w:rFonts w:ascii="Times New Roman" w:hAnsi="Times New Roman" w:cs="Times New Roman"/>
          <w:sz w:val="28"/>
          <w:szCs w:val="28"/>
        </w:rPr>
        <w:t>2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аптеки – 4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АЗС – 4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ГАЗС – 1</w:t>
      </w:r>
    </w:p>
    <w:p w:rsidR="00F21D29" w:rsidRDefault="00F21D29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кафе – </w:t>
      </w:r>
      <w:r w:rsidR="00844BFF">
        <w:rPr>
          <w:rFonts w:ascii="Times New Roman" w:hAnsi="Times New Roman" w:cs="Times New Roman"/>
          <w:sz w:val="28"/>
          <w:szCs w:val="28"/>
        </w:rPr>
        <w:t>9</w:t>
      </w:r>
    </w:p>
    <w:p w:rsidR="00F866DD" w:rsidRDefault="00F866DD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6DD" w:rsidRDefault="00F866DD" w:rsidP="00D02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6DD"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D02E11" w:rsidRDefault="00D02E11" w:rsidP="00D02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66DD" w:rsidRDefault="00D02E11" w:rsidP="00F8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66DD">
        <w:rPr>
          <w:rFonts w:ascii="Times New Roman" w:hAnsi="Times New Roman" w:cs="Times New Roman"/>
          <w:sz w:val="28"/>
          <w:szCs w:val="28"/>
        </w:rPr>
        <w:t>На территории поселения имеется одна общеобразовательная школа. Директор Бунина Нина Евгеньевна.</w:t>
      </w:r>
    </w:p>
    <w:p w:rsidR="00F866DD" w:rsidRPr="00F866DD" w:rsidRDefault="00F866DD" w:rsidP="00F8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- 6</w:t>
      </w:r>
      <w:r w:rsidR="00AA6BE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учащихся</w:t>
      </w:r>
    </w:p>
    <w:p w:rsidR="00F866DD" w:rsidRDefault="00F866DD" w:rsidP="00F8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Режим работы школы односменный. В школе работают 49 учителя, из них 23 имеют 1 категорию и 11 – высшую. Для осуществления образовательного процесса в школе созданы все необходимые условия.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школе имеется актовый зал, 3 игровых комнаты, 2 спортзала (игровой и гимнастический), тренажерный зал, стадион, многофункциональная площадка, бассейн, библиотека, столовая на 400 мест, компьютерные классы, кабинет труда, мастерские, краеведческий музей, работают музыкальная, хореографическая и художественная студии.</w:t>
      </w:r>
      <w:proofErr w:type="gramEnd"/>
    </w:p>
    <w:p w:rsidR="00F866DD" w:rsidRDefault="00F866DD" w:rsidP="00F8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школе работает медицинский кабинет с полным фельдшерским оборудованием.</w:t>
      </w:r>
    </w:p>
    <w:p w:rsidR="00F866DD" w:rsidRDefault="00F866DD" w:rsidP="00F8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Ежегодно участвуют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рода конкурсах, семинарах, олимпиадах. В частности в 2019</w:t>
      </w:r>
      <w:r w:rsidR="00FD7498">
        <w:rPr>
          <w:rFonts w:ascii="Times New Roman" w:hAnsi="Times New Roman" w:cs="Times New Roman"/>
          <w:sz w:val="28"/>
          <w:szCs w:val="28"/>
        </w:rPr>
        <w:t xml:space="preserve"> году приняли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498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мероприятиях</w:t>
      </w:r>
      <w:r w:rsidR="00FD7498">
        <w:rPr>
          <w:rFonts w:ascii="Times New Roman" w:hAnsi="Times New Roman" w:cs="Times New Roman"/>
          <w:sz w:val="28"/>
          <w:szCs w:val="28"/>
        </w:rPr>
        <w:t xml:space="preserve"> международного уровня</w:t>
      </w:r>
      <w:r>
        <w:rPr>
          <w:rFonts w:ascii="Times New Roman" w:hAnsi="Times New Roman" w:cs="Times New Roman"/>
          <w:sz w:val="28"/>
          <w:szCs w:val="28"/>
        </w:rPr>
        <w:t xml:space="preserve">, из них </w:t>
      </w:r>
      <w:r w:rsidRPr="00F866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призовых места</w:t>
      </w:r>
      <w:r w:rsidR="00FD749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на уровне Федерации – </w:t>
      </w:r>
      <w:r w:rsidR="00FD7498">
        <w:rPr>
          <w:rFonts w:ascii="Times New Roman" w:hAnsi="Times New Roman" w:cs="Times New Roman"/>
          <w:sz w:val="28"/>
          <w:szCs w:val="28"/>
        </w:rPr>
        <w:t xml:space="preserve">в </w:t>
      </w:r>
      <w:r w:rsidRPr="00FD7498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D749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из них 5 призовых мест</w:t>
      </w:r>
      <w:r w:rsidR="00FD749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на уровне региона – </w:t>
      </w:r>
      <w:r w:rsidR="00FD7498">
        <w:rPr>
          <w:rFonts w:ascii="Times New Roman" w:hAnsi="Times New Roman" w:cs="Times New Roman"/>
          <w:sz w:val="28"/>
          <w:szCs w:val="28"/>
        </w:rPr>
        <w:t xml:space="preserve">в </w:t>
      </w:r>
      <w:r w:rsidRPr="00FD7498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D749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, из них 8 призовых мест</w:t>
      </w:r>
      <w:r w:rsidR="00FD749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на уровне муниципалитета – </w:t>
      </w:r>
      <w:r w:rsidR="00FD7498">
        <w:rPr>
          <w:rFonts w:ascii="Times New Roman" w:hAnsi="Times New Roman" w:cs="Times New Roman"/>
          <w:sz w:val="28"/>
          <w:szCs w:val="28"/>
        </w:rPr>
        <w:t xml:space="preserve">в </w:t>
      </w:r>
      <w:r w:rsidRPr="00FD749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мероприятия, из них 12 призовых мест.</w:t>
      </w:r>
    </w:p>
    <w:p w:rsidR="00F866DD" w:rsidRDefault="00F866DD" w:rsidP="00F8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Мероприятия являются спортивной, творческой, учебной направленности.</w:t>
      </w:r>
    </w:p>
    <w:p w:rsidR="00D02E11" w:rsidRDefault="00D02E11" w:rsidP="00F86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E11" w:rsidRDefault="00D02E11" w:rsidP="00D0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Детские сады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2E11" w:rsidRDefault="00D02E11" w:rsidP="00D0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нашего поселения работают два детских сада.</w:t>
      </w:r>
    </w:p>
    <w:p w:rsidR="00D02E11" w:rsidRDefault="00D02E11" w:rsidP="00D0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160 мест.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Заложных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Дмитриевна.            </w:t>
      </w:r>
    </w:p>
    <w:p w:rsidR="00D02E11" w:rsidRDefault="00D02E11" w:rsidP="00D0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сан.им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25 мест.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Нестерова Валентина Васильевна.</w:t>
      </w:r>
    </w:p>
    <w:p w:rsidR="00D02E11" w:rsidRDefault="00D02E11" w:rsidP="00D0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E11" w:rsidRDefault="00D02E11" w:rsidP="00D02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МЕДИЦИНА</w:t>
      </w:r>
    </w:p>
    <w:p w:rsidR="00D02E11" w:rsidRDefault="00D02E11" w:rsidP="00D02E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E11" w:rsidRDefault="00D02E11" w:rsidP="00D0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Участковая больница</w:t>
      </w:r>
    </w:p>
    <w:p w:rsidR="00D02E11" w:rsidRDefault="00D02E11" w:rsidP="00D0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нашем поселении работает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Среднеикорецкая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участковая больница и три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главный врач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Михайлович.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является действующим депутатом Среднеикорецкого сельского совета и возглавляет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его. Коллектив больницы обслуживает не только жителей Среднеикорецкого сельского поселения, но и Владимировку, Николаевку, Петропавловку,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Нижний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2-е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Сторожевое</w:t>
      </w:r>
      <w:proofErr w:type="gramEnd"/>
      <w:r>
        <w:rPr>
          <w:rFonts w:ascii="Times New Roman" w:hAnsi="Times New Roman" w:cs="Times New Roman"/>
          <w:sz w:val="28"/>
          <w:szCs w:val="28"/>
        </w:rPr>
        <w:t>. Всего около 8 тысяч человек. Р</w:t>
      </w:r>
      <w:r w:rsidR="006C7651">
        <w:rPr>
          <w:rFonts w:ascii="Times New Roman" w:hAnsi="Times New Roman" w:cs="Times New Roman"/>
          <w:sz w:val="28"/>
          <w:szCs w:val="28"/>
        </w:rPr>
        <w:t>адиус обслуживания 42 км. Имеется 20 коек круглосуточного пребывания и 25 дневного стационара.</w:t>
      </w:r>
    </w:p>
    <w:p w:rsidR="00D02E11" w:rsidRDefault="00D02E11" w:rsidP="00D0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Имеется </w:t>
      </w:r>
      <w:r w:rsidR="006C7651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машины скорой помощи.</w:t>
      </w:r>
    </w:p>
    <w:p w:rsidR="00D02E11" w:rsidRDefault="00D02E11" w:rsidP="00D0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Персонал участковой больницы составляет 8</w:t>
      </w:r>
      <w:r w:rsidR="006C765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C76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7651" w:rsidRDefault="006C7651" w:rsidP="00D0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программе государственных гарантий выполнено посещений 25168, при плане 17385, что составило 112,2%.</w:t>
      </w:r>
    </w:p>
    <w:p w:rsidR="006C7651" w:rsidRDefault="006C7651" w:rsidP="00D02E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651" w:rsidRDefault="006C7651" w:rsidP="006C76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«Санаторий им. А.Д.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Цюрупы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C7651" w:rsidRDefault="006C7651" w:rsidP="006C7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Главный врач, кандидат медицинских наук, заслуженный врач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Васильевна.</w:t>
      </w:r>
    </w:p>
    <w:p w:rsidR="006C7651" w:rsidRDefault="006C7651" w:rsidP="006C7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берегу тихой реки притока Дона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расположилась многопрофильная здравница круглогодичного функционирования санаторий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>. В 201</w:t>
      </w:r>
      <w:r w:rsidR="00FD74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FD7498">
        <w:rPr>
          <w:rFonts w:ascii="Times New Roman" w:hAnsi="Times New Roman" w:cs="Times New Roman"/>
          <w:sz w:val="28"/>
          <w:szCs w:val="28"/>
        </w:rPr>
        <w:t>получили лечение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498">
        <w:rPr>
          <w:rFonts w:ascii="Times New Roman" w:hAnsi="Times New Roman" w:cs="Times New Roman"/>
          <w:sz w:val="28"/>
          <w:szCs w:val="28"/>
        </w:rPr>
        <w:t>11130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6C7651" w:rsidRDefault="006C7651" w:rsidP="006C7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Санаторий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оказывает коммунальные услуги поселку санатория – отапливает жилые дома, подает холодную и горячую воду, вывозит мусор.</w:t>
      </w:r>
    </w:p>
    <w:p w:rsidR="00FD7498" w:rsidRDefault="00FD7498" w:rsidP="006C7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498" w:rsidRDefault="00FD7498" w:rsidP="00FD7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FD7498" w:rsidRDefault="00FD7498" w:rsidP="00FD7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E9B" w:rsidRPr="00FD7498" w:rsidRDefault="00117E9B" w:rsidP="00FD74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ОАО «Маяк» в 201</w:t>
      </w:r>
      <w:r w:rsidR="00FD749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произвели:</w:t>
      </w:r>
    </w:p>
    <w:p w:rsidR="00117E9B" w:rsidRDefault="00CF2560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Продукции растениеводства</w:t>
      </w:r>
    </w:p>
    <w:p w:rsidR="00CF2560" w:rsidRDefault="00CF2560" w:rsidP="00FD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498">
        <w:rPr>
          <w:rFonts w:ascii="Times New Roman" w:hAnsi="Times New Roman" w:cs="Times New Roman"/>
          <w:sz w:val="28"/>
          <w:szCs w:val="28"/>
        </w:rPr>
        <w:t>озимой пшеницы – 49,7 ц/га</w:t>
      </w:r>
    </w:p>
    <w:p w:rsidR="00FD7498" w:rsidRDefault="00FD7498" w:rsidP="00FD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ячменя – 34,2 ц/га</w:t>
      </w:r>
    </w:p>
    <w:p w:rsidR="00FD7498" w:rsidRDefault="00FD7498" w:rsidP="00FD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подсолнечника – 16,3 ц/га</w:t>
      </w:r>
    </w:p>
    <w:p w:rsidR="00FD7498" w:rsidRDefault="00FD7498" w:rsidP="00FD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кукуруза – 243 ц/га</w:t>
      </w:r>
    </w:p>
    <w:p w:rsidR="00FD7498" w:rsidRDefault="00FD7498" w:rsidP="00FD74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сахарная свекла – 532,4 ц/га</w:t>
      </w:r>
    </w:p>
    <w:p w:rsidR="00CF2560" w:rsidRDefault="00CF2560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Продукции животноводства</w:t>
      </w:r>
    </w:p>
    <w:p w:rsidR="00CF2560" w:rsidRDefault="00CF2560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валовый надой молока составил – </w:t>
      </w:r>
      <w:r w:rsidR="00FD7498">
        <w:rPr>
          <w:rFonts w:ascii="Times New Roman" w:hAnsi="Times New Roman" w:cs="Times New Roman"/>
          <w:sz w:val="28"/>
          <w:szCs w:val="28"/>
        </w:rPr>
        <w:t xml:space="preserve">10 624 </w:t>
      </w:r>
      <w:r>
        <w:rPr>
          <w:rFonts w:ascii="Times New Roman" w:hAnsi="Times New Roman" w:cs="Times New Roman"/>
          <w:sz w:val="28"/>
          <w:szCs w:val="28"/>
        </w:rPr>
        <w:t xml:space="preserve">т, </w:t>
      </w:r>
      <w:r w:rsidR="00FD7498">
        <w:rPr>
          <w:rFonts w:ascii="Times New Roman" w:hAnsi="Times New Roman" w:cs="Times New Roman"/>
          <w:sz w:val="28"/>
          <w:szCs w:val="28"/>
        </w:rPr>
        <w:t>надой</w:t>
      </w:r>
      <w:r>
        <w:rPr>
          <w:rFonts w:ascii="Times New Roman" w:hAnsi="Times New Roman" w:cs="Times New Roman"/>
          <w:sz w:val="28"/>
          <w:szCs w:val="28"/>
        </w:rPr>
        <w:t xml:space="preserve"> на 1 фуражную корову</w:t>
      </w:r>
      <w:r w:rsidR="00FD7498">
        <w:rPr>
          <w:rFonts w:ascii="Times New Roman" w:hAnsi="Times New Roman" w:cs="Times New Roman"/>
          <w:sz w:val="28"/>
          <w:szCs w:val="28"/>
        </w:rPr>
        <w:t xml:space="preserve"> 7249 кг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498" w:rsidRDefault="00FD7498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 458,2 т.</w:t>
      </w:r>
    </w:p>
    <w:p w:rsidR="00CF2560" w:rsidRDefault="00CF2560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реализовано живого мяса – </w:t>
      </w:r>
      <w:r w:rsidR="00FD7498">
        <w:rPr>
          <w:rFonts w:ascii="Times New Roman" w:hAnsi="Times New Roman" w:cs="Times New Roman"/>
          <w:sz w:val="28"/>
          <w:szCs w:val="28"/>
        </w:rPr>
        <w:t>401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</w:p>
    <w:p w:rsidR="00CF2560" w:rsidRDefault="00CF2560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Наличие поголовья КРС – </w:t>
      </w:r>
      <w:r w:rsidR="00FD7498">
        <w:rPr>
          <w:rFonts w:ascii="Times New Roman" w:hAnsi="Times New Roman" w:cs="Times New Roman"/>
          <w:sz w:val="28"/>
          <w:szCs w:val="28"/>
        </w:rPr>
        <w:t>3310</w:t>
      </w:r>
      <w:r>
        <w:rPr>
          <w:rFonts w:ascii="Times New Roman" w:hAnsi="Times New Roman" w:cs="Times New Roman"/>
          <w:sz w:val="28"/>
          <w:szCs w:val="28"/>
        </w:rPr>
        <w:t xml:space="preserve"> голов:</w:t>
      </w:r>
    </w:p>
    <w:p w:rsidR="0015275C" w:rsidRDefault="00CF2560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="00FD7498">
        <w:rPr>
          <w:rFonts w:ascii="Times New Roman" w:hAnsi="Times New Roman" w:cs="Times New Roman"/>
          <w:sz w:val="28"/>
          <w:szCs w:val="28"/>
        </w:rPr>
        <w:t>1510 коров.</w:t>
      </w:r>
    </w:p>
    <w:p w:rsidR="0015275C" w:rsidRDefault="0015275C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работающих на 01.01.20</w:t>
      </w:r>
      <w:r w:rsidR="00FD74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FD7498">
        <w:rPr>
          <w:rFonts w:ascii="Times New Roman" w:hAnsi="Times New Roman" w:cs="Times New Roman"/>
          <w:sz w:val="28"/>
          <w:szCs w:val="28"/>
        </w:rPr>
        <w:t>235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7498" w:rsidRDefault="00FD7498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F5" w:rsidRDefault="00FD7498" w:rsidP="00BD37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5308B7" w:rsidRDefault="00FD7498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4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Отделение </w:t>
      </w:r>
      <w:r w:rsidR="005308B7">
        <w:rPr>
          <w:rFonts w:ascii="Times New Roman" w:hAnsi="Times New Roman" w:cs="Times New Roman"/>
          <w:b/>
          <w:sz w:val="28"/>
          <w:szCs w:val="28"/>
        </w:rPr>
        <w:t>Эко-Нива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(подсобное хозяйство санатория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308B7">
        <w:rPr>
          <w:rFonts w:ascii="Times New Roman" w:hAnsi="Times New Roman" w:cs="Times New Roman"/>
          <w:sz w:val="28"/>
          <w:szCs w:val="28"/>
        </w:rPr>
        <w:t xml:space="preserve"> 1930 га.</w:t>
      </w:r>
    </w:p>
    <w:p w:rsidR="005308B7" w:rsidRDefault="005308B7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Озимая пшеница – 167 га – 51 ц/га</w:t>
      </w:r>
    </w:p>
    <w:p w:rsidR="005308B7" w:rsidRDefault="005308B7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Подсолнечник – 143 га – 27 ц/га</w:t>
      </w:r>
    </w:p>
    <w:p w:rsidR="005308B7" w:rsidRDefault="005308B7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Нут – 447 га – 12 ц/га</w:t>
      </w:r>
    </w:p>
    <w:p w:rsidR="00FD7498" w:rsidRDefault="005308B7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Остальная площадь засеяна травой.</w:t>
      </w:r>
      <w:r w:rsidR="00FD7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B7" w:rsidRDefault="005308B7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8B7" w:rsidRDefault="005308B7" w:rsidP="00530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ЛискоБройлер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08B7" w:rsidRDefault="005308B7" w:rsidP="0053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двух площадках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ЛискоБройлер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содержится 300 тыс. голов птицы.</w:t>
      </w:r>
    </w:p>
    <w:p w:rsidR="005308B7" w:rsidRDefault="005308B7" w:rsidP="0053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100 человек.</w:t>
      </w:r>
    </w:p>
    <w:p w:rsidR="005308B7" w:rsidRDefault="005308B7" w:rsidP="0053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8B7" w:rsidRDefault="005308B7" w:rsidP="0053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</w:t>
      </w:r>
      <w:r w:rsidR="00843929" w:rsidRPr="0084392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на базе старой птицефабрики начал работу Торговый дом «Птицы» новое производственное подразделение – площадка по разведению утки, что дало</w:t>
      </w:r>
      <w:r w:rsidR="000960F5">
        <w:rPr>
          <w:rFonts w:ascii="Times New Roman" w:hAnsi="Times New Roman" w:cs="Times New Roman"/>
          <w:sz w:val="28"/>
          <w:szCs w:val="28"/>
        </w:rPr>
        <w:t xml:space="preserve"> дополнительно 60 рабочих мест. Также ими начато строительство комбикормового завода на 30 рабочих мест. </w:t>
      </w:r>
      <w:r>
        <w:rPr>
          <w:rFonts w:ascii="Times New Roman" w:hAnsi="Times New Roman" w:cs="Times New Roman"/>
          <w:sz w:val="28"/>
          <w:szCs w:val="28"/>
        </w:rPr>
        <w:t>Запущено 11 цехов для содержания 50 000 голов родительского стада уток. Произведено 4 млн. инкубационного яйца.</w:t>
      </w:r>
      <w:r w:rsidR="00096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8B7" w:rsidRDefault="005308B7" w:rsidP="0053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8B7" w:rsidRDefault="005308B7" w:rsidP="00530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ПРОМЫШЛЕННОСТЬ И ТОРГОВЛЯ</w:t>
      </w:r>
    </w:p>
    <w:p w:rsidR="005308B7" w:rsidRDefault="005308B7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75C" w:rsidRDefault="0015275C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Агроцентр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Лиски</w:t>
      </w:r>
    </w:p>
    <w:p w:rsidR="0015275C" w:rsidRDefault="00A95F5C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5275C">
        <w:rPr>
          <w:rFonts w:ascii="Times New Roman" w:hAnsi="Times New Roman" w:cs="Times New Roman"/>
          <w:sz w:val="28"/>
          <w:szCs w:val="28"/>
        </w:rPr>
        <w:t>В 201</w:t>
      </w:r>
      <w:r w:rsidR="005308B7">
        <w:rPr>
          <w:rFonts w:ascii="Times New Roman" w:hAnsi="Times New Roman" w:cs="Times New Roman"/>
          <w:sz w:val="28"/>
          <w:szCs w:val="28"/>
        </w:rPr>
        <w:t>9</w:t>
      </w:r>
      <w:r w:rsidR="0015275C">
        <w:rPr>
          <w:rFonts w:ascii="Times New Roman" w:hAnsi="Times New Roman" w:cs="Times New Roman"/>
          <w:sz w:val="28"/>
          <w:szCs w:val="28"/>
        </w:rPr>
        <w:t xml:space="preserve"> году продано </w:t>
      </w:r>
      <w:r w:rsidR="005308B7">
        <w:rPr>
          <w:rFonts w:ascii="Times New Roman" w:hAnsi="Times New Roman" w:cs="Times New Roman"/>
          <w:sz w:val="28"/>
          <w:szCs w:val="28"/>
        </w:rPr>
        <w:t>47</w:t>
      </w:r>
      <w:r w:rsidR="0015275C">
        <w:rPr>
          <w:rFonts w:ascii="Times New Roman" w:hAnsi="Times New Roman" w:cs="Times New Roman"/>
          <w:sz w:val="28"/>
          <w:szCs w:val="28"/>
        </w:rPr>
        <w:t xml:space="preserve"> ед. техники.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275C">
        <w:rPr>
          <w:rFonts w:ascii="Times New Roman" w:hAnsi="Times New Roman" w:cs="Times New Roman"/>
          <w:sz w:val="28"/>
          <w:szCs w:val="28"/>
        </w:rPr>
        <w:t xml:space="preserve">Произведено платных ремонтов техники – </w:t>
      </w:r>
      <w:r w:rsidR="005308B7">
        <w:rPr>
          <w:rFonts w:ascii="Times New Roman" w:hAnsi="Times New Roman" w:cs="Times New Roman"/>
          <w:sz w:val="28"/>
          <w:szCs w:val="28"/>
        </w:rPr>
        <w:t>472</w:t>
      </w:r>
      <w:r w:rsidR="0015275C">
        <w:rPr>
          <w:rFonts w:ascii="Times New Roman" w:hAnsi="Times New Roman" w:cs="Times New Roman"/>
          <w:sz w:val="28"/>
          <w:szCs w:val="28"/>
        </w:rPr>
        <w:t xml:space="preserve"> и </w:t>
      </w:r>
      <w:r w:rsidR="005308B7">
        <w:rPr>
          <w:rFonts w:ascii="Times New Roman" w:hAnsi="Times New Roman" w:cs="Times New Roman"/>
          <w:sz w:val="28"/>
          <w:szCs w:val="28"/>
        </w:rPr>
        <w:t>73</w:t>
      </w:r>
      <w:r w:rsidR="0015275C">
        <w:rPr>
          <w:rFonts w:ascii="Times New Roman" w:hAnsi="Times New Roman" w:cs="Times New Roman"/>
          <w:sz w:val="28"/>
          <w:szCs w:val="28"/>
        </w:rPr>
        <w:t xml:space="preserve"> гарантийных.</w:t>
      </w:r>
    </w:p>
    <w:p w:rsidR="0015275C" w:rsidRDefault="0015275C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Занято </w:t>
      </w:r>
      <w:r w:rsidR="005308B7">
        <w:rPr>
          <w:rFonts w:ascii="Times New Roman" w:hAnsi="Times New Roman" w:cs="Times New Roman"/>
          <w:sz w:val="28"/>
          <w:szCs w:val="28"/>
        </w:rPr>
        <w:t>31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75C" w:rsidRDefault="0015275C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8B7" w:rsidRDefault="0015275C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Лискинский филиал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Воронежкомплект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C7F" w:rsidRDefault="005308B7" w:rsidP="0053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2019 году запущен в работу складской комплекс площадью 3000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дополнительно на 5 рабочих мест.</w:t>
      </w:r>
      <w:r w:rsidR="0083595B">
        <w:rPr>
          <w:rFonts w:ascii="Times New Roman" w:hAnsi="Times New Roman" w:cs="Times New Roman"/>
          <w:sz w:val="28"/>
          <w:szCs w:val="28"/>
        </w:rPr>
        <w:t xml:space="preserve"> В 2020 году планируется расширение «Центр КАМАЗ», дополнительно на 20 рабочих мест.</w:t>
      </w:r>
    </w:p>
    <w:p w:rsidR="0083595B" w:rsidRDefault="0083595B" w:rsidP="0053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5B" w:rsidRPr="0083595B" w:rsidRDefault="0083595B" w:rsidP="00530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95B">
        <w:rPr>
          <w:rFonts w:ascii="Times New Roman" w:hAnsi="Times New Roman" w:cs="Times New Roman"/>
          <w:b/>
          <w:sz w:val="28"/>
          <w:szCs w:val="28"/>
        </w:rPr>
        <w:t>Два частных автохозяйства.</w:t>
      </w:r>
    </w:p>
    <w:p w:rsidR="0083595B" w:rsidRPr="0083595B" w:rsidRDefault="0083595B" w:rsidP="00530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95B" w:rsidRDefault="0083595B" w:rsidP="00530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95B">
        <w:rPr>
          <w:rFonts w:ascii="Times New Roman" w:hAnsi="Times New Roman" w:cs="Times New Roman"/>
          <w:b/>
          <w:sz w:val="28"/>
          <w:szCs w:val="28"/>
        </w:rPr>
        <w:t>Две пилорамы</w:t>
      </w:r>
    </w:p>
    <w:p w:rsidR="0083595B" w:rsidRDefault="0083595B" w:rsidP="00530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95B" w:rsidRDefault="0083595B" w:rsidP="0083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07D2">
        <w:rPr>
          <w:rFonts w:ascii="Times New Roman" w:hAnsi="Times New Roman" w:cs="Times New Roman"/>
          <w:b/>
          <w:sz w:val="28"/>
          <w:szCs w:val="28"/>
        </w:rPr>
        <w:t>ООО обособленное подразделение «</w:t>
      </w:r>
      <w:proofErr w:type="spellStart"/>
      <w:r w:rsidRPr="007707D2">
        <w:rPr>
          <w:rFonts w:ascii="Times New Roman" w:hAnsi="Times New Roman" w:cs="Times New Roman"/>
          <w:b/>
          <w:sz w:val="28"/>
          <w:szCs w:val="28"/>
        </w:rPr>
        <w:t>РосАгротрейд</w:t>
      </w:r>
      <w:proofErr w:type="spellEnd"/>
      <w:r w:rsidRPr="007707D2">
        <w:rPr>
          <w:rFonts w:ascii="Times New Roman" w:hAnsi="Times New Roman" w:cs="Times New Roman"/>
          <w:b/>
          <w:sz w:val="28"/>
          <w:szCs w:val="28"/>
        </w:rPr>
        <w:t>»</w:t>
      </w:r>
    </w:p>
    <w:p w:rsidR="0083595B" w:rsidRDefault="0083595B" w:rsidP="0083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поступило удобрений – 16000 т.</w:t>
      </w:r>
    </w:p>
    <w:p w:rsidR="0083595B" w:rsidRDefault="0083595B" w:rsidP="0083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азоаммофос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7000 т,</w:t>
      </w:r>
    </w:p>
    <w:p w:rsidR="0083595B" w:rsidRDefault="0083595B" w:rsidP="0083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селитра аммиачная – 9000 т. </w:t>
      </w:r>
    </w:p>
    <w:p w:rsidR="0083595B" w:rsidRDefault="0083595B" w:rsidP="0083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работающих составляет 16 человек.</w:t>
      </w:r>
    </w:p>
    <w:p w:rsidR="0083595B" w:rsidRDefault="0083595B" w:rsidP="0083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5B" w:rsidRDefault="0083595B" w:rsidP="0083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95B">
        <w:rPr>
          <w:rFonts w:ascii="Times New Roman" w:hAnsi="Times New Roman" w:cs="Times New Roman"/>
          <w:b/>
          <w:sz w:val="28"/>
          <w:szCs w:val="28"/>
        </w:rPr>
        <w:t>Дорожный участок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Чернов Роман Николаевич. Работает – 58 человек. Обслуживают 70 км автодороги М-4.</w:t>
      </w:r>
    </w:p>
    <w:p w:rsidR="0083595B" w:rsidRDefault="0083595B" w:rsidP="0083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95B" w:rsidRPr="0083595B" w:rsidRDefault="0083595B" w:rsidP="008359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95B">
        <w:rPr>
          <w:rFonts w:ascii="Times New Roman" w:hAnsi="Times New Roman" w:cs="Times New Roman"/>
          <w:b/>
          <w:sz w:val="28"/>
          <w:szCs w:val="28"/>
        </w:rPr>
        <w:t>Магазины крупные сетевые:</w:t>
      </w:r>
    </w:p>
    <w:p w:rsidR="0083595B" w:rsidRDefault="0083595B" w:rsidP="0083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 продовольственный</w:t>
      </w:r>
    </w:p>
    <w:p w:rsidR="0083595B" w:rsidRDefault="0083595B" w:rsidP="0083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Косметик</w:t>
      </w:r>
      <w:proofErr w:type="spellEnd"/>
    </w:p>
    <w:p w:rsidR="0083595B" w:rsidRDefault="0083595B" w:rsidP="00835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Пятерочка, а также сеть из 24 частных магазинов.</w:t>
      </w:r>
    </w:p>
    <w:p w:rsidR="0083595B" w:rsidRDefault="0083595B" w:rsidP="00530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0F5" w:rsidRDefault="000960F5" w:rsidP="005308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595B" w:rsidRDefault="0083595B" w:rsidP="0053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ЭНЕРГЕТИКА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РЭС.</w:t>
      </w:r>
    </w:p>
    <w:p w:rsidR="0083595B" w:rsidRDefault="0083595B" w:rsidP="0053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последние пять лет в поселении отремонтировано КТП-ТП 5 шт</w:t>
      </w:r>
      <w:r w:rsidR="008E655B">
        <w:rPr>
          <w:rFonts w:ascii="Times New Roman" w:hAnsi="Times New Roman" w:cs="Times New Roman"/>
          <w:sz w:val="28"/>
          <w:szCs w:val="28"/>
        </w:rPr>
        <w:t xml:space="preserve">., </w:t>
      </w:r>
    </w:p>
    <w:p w:rsidR="008E655B" w:rsidRDefault="008E655B" w:rsidP="00530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Отремонтировано линий электропередач 15 км.</w:t>
      </w:r>
    </w:p>
    <w:p w:rsidR="000960F5" w:rsidRDefault="000960F5" w:rsidP="008E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55B" w:rsidRDefault="008E655B" w:rsidP="008E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55B">
        <w:rPr>
          <w:rFonts w:ascii="Times New Roman" w:hAnsi="Times New Roman" w:cs="Times New Roman"/>
          <w:b/>
          <w:sz w:val="28"/>
          <w:szCs w:val="28"/>
        </w:rPr>
        <w:t>СВЯЗЬ</w:t>
      </w:r>
    </w:p>
    <w:p w:rsidR="008E655B" w:rsidRDefault="008E655B" w:rsidP="008E6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F5C" w:rsidRDefault="008E655B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почтовых отделения, два коммутатора связи</w:t>
      </w:r>
      <w:r w:rsidR="00AA6BED">
        <w:rPr>
          <w:rFonts w:ascii="Times New Roman" w:hAnsi="Times New Roman" w:cs="Times New Roman"/>
          <w:sz w:val="28"/>
          <w:szCs w:val="28"/>
        </w:rPr>
        <w:t xml:space="preserve"> (пос. сан. им. </w:t>
      </w:r>
      <w:proofErr w:type="spellStart"/>
      <w:r w:rsidR="00AA6BED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="00AA6B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A6BED">
        <w:rPr>
          <w:rFonts w:ascii="Times New Roman" w:hAnsi="Times New Roman" w:cs="Times New Roman"/>
          <w:sz w:val="28"/>
          <w:szCs w:val="28"/>
        </w:rPr>
        <w:t>с.Ср</w:t>
      </w:r>
      <w:proofErr w:type="gramStart"/>
      <w:r w:rsidR="00AA6BE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AA6BED">
        <w:rPr>
          <w:rFonts w:ascii="Times New Roman" w:hAnsi="Times New Roman" w:cs="Times New Roman"/>
          <w:sz w:val="28"/>
          <w:szCs w:val="28"/>
        </w:rPr>
        <w:t>корец</w:t>
      </w:r>
      <w:proofErr w:type="spellEnd"/>
      <w:r w:rsidR="00AA6B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F5C" w:rsidRDefault="00A95F5C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825" w:rsidRDefault="00A95F5C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825">
        <w:rPr>
          <w:rFonts w:ascii="Times New Roman" w:hAnsi="Times New Roman" w:cs="Times New Roman"/>
          <w:b/>
          <w:sz w:val="28"/>
          <w:szCs w:val="28"/>
        </w:rPr>
        <w:t>ПЧ-70</w:t>
      </w:r>
    </w:p>
    <w:p w:rsidR="00831825" w:rsidRDefault="00AA6BED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территории сел</w:t>
      </w:r>
      <w:r w:rsidR="00831825">
        <w:rPr>
          <w:rFonts w:ascii="Times New Roman" w:hAnsi="Times New Roman" w:cs="Times New Roman"/>
          <w:sz w:val="28"/>
          <w:szCs w:val="28"/>
        </w:rPr>
        <w:t xml:space="preserve">а Средний </w:t>
      </w:r>
      <w:proofErr w:type="spellStart"/>
      <w:r w:rsidR="00831825"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 w:rsidR="00831825">
        <w:rPr>
          <w:rFonts w:ascii="Times New Roman" w:hAnsi="Times New Roman" w:cs="Times New Roman"/>
          <w:sz w:val="28"/>
          <w:szCs w:val="28"/>
        </w:rPr>
        <w:t xml:space="preserve"> расположена пожарная часть ПЧ-70, возглавляемая Махониным Анатолием Михайловичем, которая обслуживает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831825">
        <w:rPr>
          <w:rFonts w:ascii="Times New Roman" w:hAnsi="Times New Roman" w:cs="Times New Roman"/>
          <w:sz w:val="28"/>
          <w:szCs w:val="28"/>
        </w:rPr>
        <w:t xml:space="preserve"> населенных пункта, участок федеральной трассы М4-Дон, социально важные объекты: </w:t>
      </w:r>
      <w:proofErr w:type="spellStart"/>
      <w:r w:rsidR="00831825">
        <w:rPr>
          <w:rFonts w:ascii="Times New Roman" w:hAnsi="Times New Roman" w:cs="Times New Roman"/>
          <w:sz w:val="28"/>
          <w:szCs w:val="28"/>
        </w:rPr>
        <w:t>сан.им</w:t>
      </w:r>
      <w:proofErr w:type="gramStart"/>
      <w:r w:rsidR="0083182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831825">
        <w:rPr>
          <w:rFonts w:ascii="Times New Roman" w:hAnsi="Times New Roman" w:cs="Times New Roman"/>
          <w:sz w:val="28"/>
          <w:szCs w:val="28"/>
        </w:rPr>
        <w:t>юрупы</w:t>
      </w:r>
      <w:proofErr w:type="spellEnd"/>
      <w:r w:rsidR="00831825">
        <w:rPr>
          <w:rFonts w:ascii="Times New Roman" w:hAnsi="Times New Roman" w:cs="Times New Roman"/>
          <w:sz w:val="28"/>
          <w:szCs w:val="28"/>
        </w:rPr>
        <w:t xml:space="preserve">, детские оздоровительные лагеря «Ракета» и «Золотой Колос». </w:t>
      </w:r>
    </w:p>
    <w:p w:rsidR="00831825" w:rsidRDefault="00831825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части служат </w:t>
      </w:r>
      <w:r w:rsidR="00AA6BE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A6BED" w:rsidRDefault="00AA6BED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BED" w:rsidRDefault="00AA6BED" w:rsidP="00AA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</w:t>
      </w:r>
    </w:p>
    <w:p w:rsidR="00AA6BED" w:rsidRDefault="00AA6BED" w:rsidP="00AA6B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BED" w:rsidRDefault="00AA6BED" w:rsidP="00AA6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поддерживает и оказывает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помощь в развитии спорта на селе. В нашем штатном расписании есть ставка спортивного инструктора.</w:t>
      </w:r>
    </w:p>
    <w:p w:rsidR="00AA6BED" w:rsidRDefault="00AA6BED" w:rsidP="00AA6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Наша сельская футбольная команда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районном первенстве находится в серединке. Принимала участие в областных соревнованиях на приз героя Советского Союза Просяного Ивана Егоровича, к сожалению, мы призового места не заняли, 9 место.</w:t>
      </w:r>
    </w:p>
    <w:p w:rsidR="00AA6BED" w:rsidRDefault="00AA6BED" w:rsidP="00AA6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сельского поселения выделяет ГСМ на поездки игрок</w:t>
      </w:r>
      <w:r w:rsidR="008C3E5E">
        <w:rPr>
          <w:rFonts w:ascii="Times New Roman" w:hAnsi="Times New Roman" w:cs="Times New Roman"/>
          <w:sz w:val="28"/>
          <w:szCs w:val="28"/>
        </w:rPr>
        <w:t>ов футбольной команды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BED" w:rsidRPr="00AA6BED" w:rsidRDefault="00AA6BED" w:rsidP="00AA6B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сельского поселения оказывает небольшую спонсорскую помощь в выделении денежных средств на </w:t>
      </w:r>
      <w:r w:rsidR="008C3E5E">
        <w:rPr>
          <w:rFonts w:ascii="Times New Roman" w:hAnsi="Times New Roman" w:cs="Times New Roman"/>
          <w:sz w:val="28"/>
          <w:szCs w:val="28"/>
        </w:rPr>
        <w:t>поддержку</w:t>
      </w:r>
      <w:r>
        <w:rPr>
          <w:rFonts w:ascii="Times New Roman" w:hAnsi="Times New Roman" w:cs="Times New Roman"/>
          <w:sz w:val="28"/>
          <w:szCs w:val="28"/>
        </w:rPr>
        <w:t xml:space="preserve"> участия учениками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Среднеикорецкой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в различных соревнованиях.</w:t>
      </w:r>
    </w:p>
    <w:p w:rsidR="00533286" w:rsidRDefault="00533286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E42" w:rsidRDefault="002E6E42" w:rsidP="003E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E5F2E">
        <w:rPr>
          <w:rFonts w:ascii="Times New Roman" w:hAnsi="Times New Roman" w:cs="Times New Roman"/>
          <w:sz w:val="28"/>
          <w:szCs w:val="28"/>
        </w:rPr>
        <w:t xml:space="preserve">Основной задачей администрации, Совета народных депутатов Среднеикорецкого сельского поселения является формирование доходной части бюджета, который был сформирован и утвержден решением Совета народных депутатов Среднеикорецкого сельского поселения № 171 от 28.12.2018 года в сумме 19 млн. 746 тыс. 900 руб. при плановом дефиците 206 </w:t>
      </w:r>
      <w:proofErr w:type="spellStart"/>
      <w:r w:rsidR="003E5F2E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3E5F2E">
        <w:rPr>
          <w:rFonts w:ascii="Times New Roman" w:hAnsi="Times New Roman" w:cs="Times New Roman"/>
          <w:sz w:val="28"/>
          <w:szCs w:val="28"/>
        </w:rPr>
        <w:t>.</w:t>
      </w:r>
      <w:r w:rsidR="002537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537E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537ED">
        <w:rPr>
          <w:rFonts w:ascii="Times New Roman" w:hAnsi="Times New Roman" w:cs="Times New Roman"/>
          <w:sz w:val="28"/>
          <w:szCs w:val="28"/>
        </w:rPr>
        <w:t>., позволяющего поддержи</w:t>
      </w:r>
      <w:r w:rsidR="003E5F2E">
        <w:rPr>
          <w:rFonts w:ascii="Times New Roman" w:hAnsi="Times New Roman" w:cs="Times New Roman"/>
          <w:sz w:val="28"/>
          <w:szCs w:val="28"/>
        </w:rPr>
        <w:t xml:space="preserve">вать в работоспособном состоянии всех жизненно важных объектов в селе, создание нормальных условий для проживания людей, воспитание и обучение детей, молодежи, организация </w:t>
      </w:r>
      <w:r w:rsidR="002537ED">
        <w:rPr>
          <w:rFonts w:ascii="Times New Roman" w:hAnsi="Times New Roman" w:cs="Times New Roman"/>
          <w:sz w:val="28"/>
          <w:szCs w:val="28"/>
        </w:rPr>
        <w:t>культурного досуга населения и развития физической культуры и спорта.</w:t>
      </w:r>
    </w:p>
    <w:p w:rsidR="002537ED" w:rsidRDefault="002537ED" w:rsidP="003E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7ED" w:rsidRDefault="002537ED" w:rsidP="003E5F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году работали по трем муниципальным программам:</w:t>
      </w:r>
    </w:p>
    <w:p w:rsidR="002537ED" w:rsidRDefault="002537ED" w:rsidP="0025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7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7ED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итие и сохранение культуры поселения.</w:t>
      </w:r>
    </w:p>
    <w:p w:rsidR="002537ED" w:rsidRDefault="002537ED" w:rsidP="0025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Муниципальное управление и гражданское общество.</w:t>
      </w:r>
    </w:p>
    <w:p w:rsidR="002537ED" w:rsidRDefault="002537ED" w:rsidP="0025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Развитие территории поселения.</w:t>
      </w:r>
    </w:p>
    <w:p w:rsidR="002537ED" w:rsidRDefault="002537ED" w:rsidP="0025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реализацию муниципальных программ в 2019 году было израсходовано 19746,9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37ED" w:rsidRPr="002537ED" w:rsidRDefault="002537ED" w:rsidP="002537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Своей основной задачей администрация поселения считает увеличение налогооблагаемой базы, создание нормальных условий для развития предприятий, расположенных на территории поселения, усиление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уплатой налогов и сборов.</w:t>
      </w:r>
    </w:p>
    <w:p w:rsidR="002E6E42" w:rsidRDefault="002E6E42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Наибольший удельный вес в структуре собственных доходов поселения занимают следующие налоги:</w:t>
      </w:r>
    </w:p>
    <w:p w:rsidR="002E6E42" w:rsidRDefault="002E6E42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Земельный налог – 81,1%</w:t>
      </w:r>
    </w:p>
    <w:p w:rsidR="002E6E42" w:rsidRDefault="002E6E42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Налог на доходы физических лиц – 10,6%</w:t>
      </w:r>
    </w:p>
    <w:p w:rsidR="002E6E42" w:rsidRDefault="002E6E42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Имущественный налог – 6,2%</w:t>
      </w:r>
    </w:p>
    <w:p w:rsidR="002537ED" w:rsidRDefault="00591011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Бюджет</w:t>
      </w:r>
      <w:r w:rsidR="002537ED">
        <w:rPr>
          <w:rFonts w:ascii="Times New Roman" w:hAnsi="Times New Roman" w:cs="Times New Roman"/>
          <w:sz w:val="28"/>
          <w:szCs w:val="28"/>
        </w:rPr>
        <w:t xml:space="preserve"> поселения социально направлен.</w:t>
      </w:r>
    </w:p>
    <w:p w:rsidR="002537ED" w:rsidRDefault="002537ED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Дополнительно, за счет различных программ за пять лет в поселение поступило свыше 250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0A28" w:rsidRDefault="00670A28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принимаем активное участие в государственных программах.</w:t>
      </w:r>
    </w:p>
    <w:p w:rsidR="00670A28" w:rsidRDefault="00670A28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году </w:t>
      </w:r>
      <w:r w:rsidR="008C3E5E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молод</w:t>
      </w:r>
      <w:r w:rsidR="008C3E5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семь</w:t>
      </w:r>
      <w:r w:rsidR="008C3E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вошл</w:t>
      </w:r>
      <w:r w:rsidR="008C3E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программу «Социальное развитие села». </w:t>
      </w:r>
    </w:p>
    <w:p w:rsidR="00670A28" w:rsidRDefault="00670A28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 за весь период работы программы с 2007 года по настоящее время участвуют в программе «Социальное развитие села» на получение субсидии на покупку и завершение строительства жилого дома – 93 семьи, в том числе 20 сирот.</w:t>
      </w:r>
    </w:p>
    <w:p w:rsidR="00670A28" w:rsidRDefault="00670A28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последние годы поменялась политика государства в сторону развития социальной сферы. Появились различные программы, позволяющие заниматься благоустройством. </w:t>
      </w:r>
    </w:p>
    <w:p w:rsidR="00670A28" w:rsidRDefault="00670A28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сельского поселения участвовала в Федеральной программе «Проведение капитального ремонта жилых многоквартирных домов» так произведен ремонт в пяти жилых многоквартирных домах по улицам села:</w:t>
      </w:r>
    </w:p>
    <w:p w:rsidR="00670A28" w:rsidRDefault="00670A28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№ 1 и № 3 (шиферная кровля на сумму 480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70A28" w:rsidRDefault="00670A28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ул.30 лет Победы дом 10 (шиферная кровля на сумму 760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670A28" w:rsidRDefault="00670A28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пос.санатория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дом 7 и дом 8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(мягкая кровля с установкой прибора учета тепла всего на сумму 1517,4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42EF3">
        <w:rPr>
          <w:rFonts w:ascii="Times New Roman" w:hAnsi="Times New Roman" w:cs="Times New Roman"/>
          <w:sz w:val="28"/>
          <w:szCs w:val="28"/>
        </w:rPr>
        <w:t>).</w:t>
      </w:r>
    </w:p>
    <w:p w:rsidR="00642EF3" w:rsidRDefault="00642EF3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средства фонда капитального ремонта Воронежской области проводился ремонт в следующих многоэтажных домах:</w:t>
      </w:r>
    </w:p>
    <w:p w:rsidR="00642EF3" w:rsidRPr="00642EF3" w:rsidRDefault="00642EF3" w:rsidP="00642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E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42EF3">
        <w:rPr>
          <w:rFonts w:ascii="Times New Roman" w:hAnsi="Times New Roman" w:cs="Times New Roman"/>
          <w:sz w:val="28"/>
          <w:szCs w:val="28"/>
        </w:rPr>
        <w:t>ос.сан.им</w:t>
      </w:r>
      <w:proofErr w:type="gramStart"/>
      <w:r w:rsidRPr="00642EF3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642EF3">
        <w:rPr>
          <w:rFonts w:ascii="Times New Roman" w:hAnsi="Times New Roman" w:cs="Times New Roman"/>
          <w:sz w:val="28"/>
          <w:szCs w:val="28"/>
        </w:rPr>
        <w:t>юрупы</w:t>
      </w:r>
      <w:proofErr w:type="spellEnd"/>
      <w:r w:rsidRPr="00642E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2EF3">
        <w:rPr>
          <w:rFonts w:ascii="Times New Roman" w:hAnsi="Times New Roman" w:cs="Times New Roman"/>
          <w:sz w:val="28"/>
          <w:szCs w:val="28"/>
        </w:rPr>
        <w:t>ул.Солнечная</w:t>
      </w:r>
      <w:proofErr w:type="spellEnd"/>
      <w:r w:rsidRPr="00642EF3">
        <w:rPr>
          <w:rFonts w:ascii="Times New Roman" w:hAnsi="Times New Roman" w:cs="Times New Roman"/>
          <w:sz w:val="28"/>
          <w:szCs w:val="28"/>
        </w:rPr>
        <w:t xml:space="preserve"> дом 12, штукатурка фасада, </w:t>
      </w:r>
      <w:proofErr w:type="spellStart"/>
      <w:r w:rsidRPr="00642EF3">
        <w:rPr>
          <w:rFonts w:ascii="Times New Roman" w:hAnsi="Times New Roman" w:cs="Times New Roman"/>
          <w:sz w:val="28"/>
          <w:szCs w:val="28"/>
        </w:rPr>
        <w:t>отмостка</w:t>
      </w:r>
      <w:proofErr w:type="spellEnd"/>
      <w:r w:rsidRPr="00642EF3">
        <w:rPr>
          <w:rFonts w:ascii="Times New Roman" w:hAnsi="Times New Roman" w:cs="Times New Roman"/>
          <w:sz w:val="28"/>
          <w:szCs w:val="28"/>
        </w:rPr>
        <w:t xml:space="preserve"> – 1,8 </w:t>
      </w:r>
      <w:proofErr w:type="spellStart"/>
      <w:r w:rsidRPr="00642EF3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Pr="00642EF3">
        <w:rPr>
          <w:rFonts w:ascii="Times New Roman" w:hAnsi="Times New Roman" w:cs="Times New Roman"/>
          <w:sz w:val="28"/>
          <w:szCs w:val="28"/>
        </w:rPr>
        <w:t>.</w:t>
      </w:r>
    </w:p>
    <w:p w:rsidR="00642EF3" w:rsidRDefault="00642EF3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улица 30 лет Победы, отремонтированы четыре многоквартирных дома. В 2016 году два дома на сумму 5,7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два дома в 2017 году на сумму 4730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2EF3" w:rsidRDefault="00642EF3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2016 году по Областной программе развития муниципальных образований построена тротуарная дорожка, протяженностью 2730 метров, стоимостью 6,2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соединила участковую больницу и Дом культуры села, пройдя через весь центр. Так же по этой программе мы отремонтировали две братских могилы в </w:t>
      </w:r>
      <w:proofErr w:type="spellStart"/>
      <w:r w:rsidR="00950C3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50C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50C38">
        <w:rPr>
          <w:rFonts w:ascii="Times New Roman" w:hAnsi="Times New Roman" w:cs="Times New Roman"/>
          <w:sz w:val="28"/>
          <w:szCs w:val="28"/>
        </w:rPr>
        <w:t>редний</w:t>
      </w:r>
      <w:proofErr w:type="spellEnd"/>
      <w:r w:rsidR="00950C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0C38">
        <w:rPr>
          <w:rFonts w:ascii="Times New Roman" w:hAnsi="Times New Roman" w:cs="Times New Roman"/>
          <w:sz w:val="28"/>
          <w:szCs w:val="28"/>
        </w:rPr>
        <w:t>Ик</w:t>
      </w:r>
      <w:r>
        <w:rPr>
          <w:rFonts w:ascii="Times New Roman" w:hAnsi="Times New Roman" w:cs="Times New Roman"/>
          <w:sz w:val="28"/>
          <w:szCs w:val="28"/>
        </w:rPr>
        <w:t>орец</w:t>
      </w:r>
      <w:proofErr w:type="spellEnd"/>
      <w:r w:rsidR="00950C38">
        <w:rPr>
          <w:rFonts w:ascii="Times New Roman" w:hAnsi="Times New Roman" w:cs="Times New Roman"/>
          <w:sz w:val="28"/>
          <w:szCs w:val="28"/>
        </w:rPr>
        <w:t xml:space="preserve"> №168 на сумму 450 </w:t>
      </w:r>
      <w:proofErr w:type="spellStart"/>
      <w:r w:rsidR="00950C3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50C38">
        <w:rPr>
          <w:rFonts w:ascii="Times New Roman" w:hAnsi="Times New Roman" w:cs="Times New Roman"/>
          <w:sz w:val="28"/>
          <w:szCs w:val="28"/>
        </w:rPr>
        <w:t xml:space="preserve">. и поселок Больничный, могила №495, на сумму 15 </w:t>
      </w:r>
      <w:proofErr w:type="spellStart"/>
      <w:r w:rsidR="00950C3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50C38">
        <w:rPr>
          <w:rFonts w:ascii="Times New Roman" w:hAnsi="Times New Roman" w:cs="Times New Roman"/>
          <w:sz w:val="28"/>
          <w:szCs w:val="28"/>
        </w:rPr>
        <w:t xml:space="preserve">., а также памятник погибшим односельчанам в селе </w:t>
      </w:r>
      <w:proofErr w:type="spellStart"/>
      <w:r w:rsidR="00950C38">
        <w:rPr>
          <w:rFonts w:ascii="Times New Roman" w:hAnsi="Times New Roman" w:cs="Times New Roman"/>
          <w:sz w:val="28"/>
          <w:szCs w:val="28"/>
        </w:rPr>
        <w:t>Песковатка</w:t>
      </w:r>
      <w:proofErr w:type="spellEnd"/>
      <w:r w:rsidR="00950C38">
        <w:rPr>
          <w:rFonts w:ascii="Times New Roman" w:hAnsi="Times New Roman" w:cs="Times New Roman"/>
          <w:sz w:val="28"/>
          <w:szCs w:val="28"/>
        </w:rPr>
        <w:t xml:space="preserve"> в 2017 году на сумму 360 </w:t>
      </w:r>
      <w:proofErr w:type="spellStart"/>
      <w:r w:rsidR="00950C38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50C38">
        <w:rPr>
          <w:rFonts w:ascii="Times New Roman" w:hAnsi="Times New Roman" w:cs="Times New Roman"/>
          <w:sz w:val="28"/>
          <w:szCs w:val="28"/>
        </w:rPr>
        <w:t>.</w:t>
      </w:r>
    </w:p>
    <w:p w:rsidR="00950C38" w:rsidRDefault="00950C38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C38" w:rsidRDefault="00950C38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пять лет в населенных пунктах нашего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появились детский площадки: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пос.подсобного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м.Цюрупы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шт., 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шт., около магазина «Магнит» - 1 шт., в парке села – 1 шт.,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ул.Буденного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шт., ул. 30 лет Победы – 1 шт.,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пос.сан.им.Цюрупы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шт.,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х.Федоровский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шт. также были установлены остановочные павильоны: напротив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х.Стрелка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около моста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опка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улицы Мира и Ленина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с.Средний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шт.,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х.Федоровский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2019 году установили два остановочных павильона у больницы и у старого клуба. За это огромное спасибо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Кейдунову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Михаилу Борисовичу.</w:t>
      </w:r>
    </w:p>
    <w:p w:rsidR="00950C38" w:rsidRDefault="00950C38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Есть программа строительства водопровода на селе. По этой программе в 2015 году нач</w:t>
      </w:r>
      <w:r w:rsidR="000B2754">
        <w:rPr>
          <w:rFonts w:ascii="Times New Roman" w:hAnsi="Times New Roman" w:cs="Times New Roman"/>
          <w:sz w:val="28"/>
          <w:szCs w:val="28"/>
        </w:rPr>
        <w:t xml:space="preserve">ато строительство, а в 2017 году закончен строительство водопровода, протяженностью 20,8 км на сумму около 54 </w:t>
      </w:r>
      <w:proofErr w:type="spellStart"/>
      <w:r w:rsidR="000B275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0B27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275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B2754">
        <w:rPr>
          <w:rFonts w:ascii="Times New Roman" w:hAnsi="Times New Roman" w:cs="Times New Roman"/>
          <w:sz w:val="28"/>
          <w:szCs w:val="28"/>
        </w:rPr>
        <w:t xml:space="preserve">. Построен общий водозабор из 6 скважин, что дает возможность при необходимости построить водоочистку при изменении качества воды. </w:t>
      </w:r>
    </w:p>
    <w:p w:rsidR="000B2754" w:rsidRDefault="000B2754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Водопровод прошел по улицам: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Нагорная, Ленина, пл. Кирова, Юбилейная, Мичурина, Гагарина, Молодежная, Полевая, пл. Революции, Мира, Кооперативная.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жители этих улиц уже подключились к новому водопроводу. Просим всех оставшихся с приходом весны закончить присоединение, так как старый водопровод будет полностью отключен. Пример последней аварии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старом водопроводе. Жители трое суток были без воды, да и администрации этот ремонт обошелся в </w:t>
      </w:r>
      <w:r w:rsidR="008C3E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B2754" w:rsidRDefault="000B2754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Большая часть села остается без водопровода.</w:t>
      </w:r>
    </w:p>
    <w:p w:rsidR="000B2754" w:rsidRDefault="000B2754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данный момент мы делаем еще два проекта, в который войдут все улицы, не вошедшие в первую очередь строительства. Строительство водопровода финансируется из нескольких источников. Это деньги федеральные, областные, муниципальные и деньги не бюджетные, т.е. участие самих жителей в изготовлении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сметной документации.</w:t>
      </w:r>
    </w:p>
    <w:p w:rsidR="000B2754" w:rsidRDefault="000B2754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– 2150 </w:t>
      </w:r>
      <w:proofErr w:type="spellStart"/>
      <w:r w:rsidR="00FE56A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E5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E56A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FE56AA">
        <w:rPr>
          <w:rFonts w:ascii="Times New Roman" w:hAnsi="Times New Roman" w:cs="Times New Roman"/>
          <w:sz w:val="28"/>
          <w:szCs w:val="28"/>
        </w:rPr>
        <w:t xml:space="preserve">., строительство – 54 </w:t>
      </w:r>
      <w:proofErr w:type="spellStart"/>
      <w:r w:rsidR="00FE56AA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FE56AA">
        <w:rPr>
          <w:rFonts w:ascii="Times New Roman" w:hAnsi="Times New Roman" w:cs="Times New Roman"/>
          <w:sz w:val="28"/>
          <w:szCs w:val="28"/>
        </w:rPr>
        <w:t>., протяженность – 23 км.</w:t>
      </w:r>
    </w:p>
    <w:p w:rsidR="00FE56AA" w:rsidRDefault="00FE56AA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Хочу в очередной раз попросить всех здесь присутствующих проводить разъяснительную работу с населением о необходимости строительства водопроводных сетей и участие в их строительстве.</w:t>
      </w:r>
    </w:p>
    <w:p w:rsidR="00FE56AA" w:rsidRDefault="00FE56AA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 последние пять лет в поселение капитально отремонтированы с заменой полотна дороги улицы Заречная, Ленина, Пролетарская, 30 лет Победы, Зеленая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56AA" w:rsidRDefault="00FE56AA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Построены дороги в щебне по улицам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Свободы, Буденного села Средний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улицам Школьная и Свободы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56AA" w:rsidRDefault="00FE56AA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федеральной программе построены две новых дороги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сумму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дорога от трассы М-4 Дон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х.Федоровский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 самому хутору на сумму 21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56AA" w:rsidRDefault="00FE56AA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2015 году начата большая работа по реконструкции уличного освещения с установкой шкафов учета и заменой фонарей.</w:t>
      </w:r>
    </w:p>
    <w:p w:rsidR="00FE56AA" w:rsidRDefault="00FE56AA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данный момент на всех улицах шкафы учета установлены и наша задача за пару лет планомерно поменять все старые фонари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новые энергосберегающие.</w:t>
      </w:r>
    </w:p>
    <w:p w:rsidR="00FE56AA" w:rsidRDefault="00FE56AA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AC74B4">
        <w:rPr>
          <w:rFonts w:ascii="Times New Roman" w:hAnsi="Times New Roman" w:cs="Times New Roman"/>
          <w:sz w:val="28"/>
          <w:szCs w:val="28"/>
        </w:rPr>
        <w:t xml:space="preserve">2019 году за счет субсидий из областного бюджета была приобретена </w:t>
      </w:r>
      <w:proofErr w:type="spellStart"/>
      <w:r w:rsidR="00AC74B4">
        <w:rPr>
          <w:rFonts w:ascii="Times New Roman" w:hAnsi="Times New Roman" w:cs="Times New Roman"/>
          <w:sz w:val="28"/>
          <w:szCs w:val="28"/>
        </w:rPr>
        <w:t>погрузочно</w:t>
      </w:r>
      <w:proofErr w:type="spellEnd"/>
      <w:r w:rsidR="00AC74B4">
        <w:rPr>
          <w:rFonts w:ascii="Times New Roman" w:hAnsi="Times New Roman" w:cs="Times New Roman"/>
          <w:sz w:val="28"/>
          <w:szCs w:val="28"/>
        </w:rPr>
        <w:t xml:space="preserve"> – уборочная машина стоимостью 1706,0 </w:t>
      </w:r>
      <w:proofErr w:type="spellStart"/>
      <w:r w:rsidR="00AC74B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C74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C74B4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C74B4">
        <w:rPr>
          <w:rFonts w:ascii="Times New Roman" w:hAnsi="Times New Roman" w:cs="Times New Roman"/>
          <w:sz w:val="28"/>
          <w:szCs w:val="28"/>
        </w:rPr>
        <w:t>.</w:t>
      </w:r>
    </w:p>
    <w:p w:rsidR="00AC74B4" w:rsidRDefault="00AC74B4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C74B4" w:rsidRDefault="00AC74B4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приоритетных направлений деятельности поселения является организация и развитие территориального общественного самоуправления. В поселении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 которых участвуют свыше 1300 человек.</w:t>
      </w:r>
    </w:p>
    <w:p w:rsidR="00BF445E" w:rsidRDefault="00AC74B4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строится на участии команды всех членов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выбора направления до завершения решения выбранной цели. Ярким примеров такой работы является ТОС «Феникс»,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Петровна. Они приняли активное участие в ремонте дороги: завозили щебень, производили выравнивание поверхности. Они проявили инициативу в строительстве детской площадки на улице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защитили свой проект перед областной комиссией и получили грант. Построили</w:t>
      </w:r>
      <w:r w:rsidR="00EB71A0" w:rsidRPr="00BF445E">
        <w:rPr>
          <w:rFonts w:ascii="Times New Roman" w:hAnsi="Times New Roman" w:cs="Times New Roman"/>
          <w:sz w:val="28"/>
          <w:szCs w:val="28"/>
        </w:rPr>
        <w:t xml:space="preserve"> </w:t>
      </w:r>
      <w:r w:rsidR="00BF445E">
        <w:rPr>
          <w:rFonts w:ascii="Times New Roman" w:hAnsi="Times New Roman" w:cs="Times New Roman"/>
          <w:sz w:val="28"/>
          <w:szCs w:val="28"/>
        </w:rPr>
        <w:t>прек</w:t>
      </w:r>
      <w:r w:rsidR="00EB71A0">
        <w:rPr>
          <w:rFonts w:ascii="Times New Roman" w:hAnsi="Times New Roman" w:cs="Times New Roman"/>
          <w:sz w:val="28"/>
          <w:szCs w:val="28"/>
        </w:rPr>
        <w:t>расную</w:t>
      </w:r>
      <w:r w:rsidR="00BF445E">
        <w:rPr>
          <w:rFonts w:ascii="Times New Roman" w:hAnsi="Times New Roman" w:cs="Times New Roman"/>
          <w:sz w:val="28"/>
          <w:szCs w:val="28"/>
        </w:rPr>
        <w:t xml:space="preserve"> детскую площадку. Администрация оказала помощь в выравнивании участка, завозе песка, в покупке штакетника, краски.</w:t>
      </w:r>
    </w:p>
    <w:p w:rsidR="008C3E5E" w:rsidRDefault="008C3E5E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Они выиграли уже три гранта. </w:t>
      </w:r>
    </w:p>
    <w:p w:rsidR="008C3E5E" w:rsidRDefault="008C3E5E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году – благоустройство территории Дома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есковатка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2018 году по инициативному бюджетированию – асфальтирование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3E5E" w:rsidRDefault="008C3E5E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Также достаточно активны участники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«Курортный» и «Содружество»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пос.сан.им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3E5E" w:rsidRDefault="008C3E5E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ТОС «Коротояк»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редний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заявляются каждый год, два раза выиграли.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Занимаются посадкой цветов вдоль тротуара и на протяжении всего года поддерживают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порядок и чистоту тротуара и вдоль него.</w:t>
      </w:r>
    </w:p>
    <w:p w:rsidR="00BF445E" w:rsidRDefault="00BF445E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6AA" w:rsidRDefault="00BF445E" w:rsidP="000B27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42EF3" w:rsidRPr="00642EF3" w:rsidRDefault="00642EF3" w:rsidP="0064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45E" w:rsidRDefault="002537ED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01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5E" w:rsidRDefault="00BF445E" w:rsidP="002E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59B" w:rsidRDefault="0082259B" w:rsidP="00BD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2259B" w:rsidSect="00D02E11">
          <w:pgSz w:w="11906" w:h="16838"/>
          <w:pgMar w:top="709" w:right="850" w:bottom="567" w:left="1418" w:header="708" w:footer="708" w:gutter="0"/>
          <w:cols w:space="708"/>
          <w:docGrid w:linePitch="360"/>
        </w:sectPr>
      </w:pPr>
    </w:p>
    <w:p w:rsidR="0082259B" w:rsidRPr="0082259B" w:rsidRDefault="0082259B" w:rsidP="008225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5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Наименование </w:t>
      </w:r>
      <w:proofErr w:type="spellStart"/>
      <w:r w:rsidRPr="0082259B">
        <w:rPr>
          <w:rFonts w:ascii="Times New Roman" w:hAnsi="Times New Roman" w:cs="Times New Roman"/>
          <w:b/>
          <w:sz w:val="28"/>
          <w:szCs w:val="28"/>
        </w:rPr>
        <w:t>ТОСов</w:t>
      </w:r>
      <w:proofErr w:type="spellEnd"/>
      <w:r w:rsidRPr="0082259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2259B">
        <w:rPr>
          <w:rFonts w:ascii="Times New Roman" w:hAnsi="Times New Roman" w:cs="Times New Roman"/>
          <w:b/>
          <w:sz w:val="28"/>
          <w:szCs w:val="28"/>
        </w:rPr>
        <w:t>принимавших</w:t>
      </w:r>
      <w:proofErr w:type="gramEnd"/>
      <w:r w:rsidRPr="0082259B">
        <w:rPr>
          <w:rFonts w:ascii="Times New Roman" w:hAnsi="Times New Roman" w:cs="Times New Roman"/>
          <w:b/>
          <w:sz w:val="28"/>
          <w:szCs w:val="28"/>
        </w:rPr>
        <w:t xml:space="preserve"> участие в заявочной компании в  2019 год.</w:t>
      </w:r>
    </w:p>
    <w:tbl>
      <w:tblPr>
        <w:tblW w:w="15824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319"/>
        <w:gridCol w:w="1417"/>
        <w:gridCol w:w="2609"/>
        <w:gridCol w:w="1440"/>
        <w:gridCol w:w="1620"/>
        <w:gridCol w:w="1620"/>
        <w:gridCol w:w="1665"/>
        <w:gridCol w:w="1580"/>
      </w:tblGrid>
      <w:tr w:rsidR="0082259B" w:rsidRPr="0082259B" w:rsidTr="00843929">
        <w:trPr>
          <w:trHeight w:val="961"/>
          <w:jc w:val="center"/>
        </w:trPr>
        <w:tc>
          <w:tcPr>
            <w:tcW w:w="554" w:type="dxa"/>
            <w:vAlign w:val="center"/>
          </w:tcPr>
          <w:p w:rsidR="0082259B" w:rsidRPr="0082259B" w:rsidRDefault="0082259B" w:rsidP="00843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417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ind w:left="-92" w:right="-82" w:hanging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Дата образования</w:t>
            </w:r>
          </w:p>
        </w:tc>
        <w:tc>
          <w:tcPr>
            <w:tcW w:w="260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44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b/>
                <w:sz w:val="24"/>
                <w:szCs w:val="24"/>
              </w:rPr>
              <w:t>Сумма гранта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Сумма собственных средств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Сумма спонсоров</w:t>
            </w:r>
          </w:p>
        </w:tc>
        <w:tc>
          <w:tcPr>
            <w:tcW w:w="1665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ind w:left="-190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Сумма      администрации</w:t>
            </w:r>
          </w:p>
        </w:tc>
        <w:tc>
          <w:tcPr>
            <w:tcW w:w="158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</w:tr>
      <w:tr w:rsidR="0082259B" w:rsidRPr="0082259B" w:rsidTr="00843929">
        <w:trPr>
          <w:trHeight w:val="727"/>
          <w:jc w:val="center"/>
        </w:trPr>
        <w:tc>
          <w:tcPr>
            <w:tcW w:w="554" w:type="dxa"/>
            <w:vAlign w:val="center"/>
          </w:tcPr>
          <w:p w:rsidR="0082259B" w:rsidRPr="0082259B" w:rsidRDefault="0082259B" w:rsidP="0084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ТОС «Широкий»</w:t>
            </w:r>
          </w:p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(ул. Ленина)</w:t>
            </w:r>
          </w:p>
        </w:tc>
        <w:tc>
          <w:tcPr>
            <w:tcW w:w="1417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0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Освещение  вдоль тротуара</w:t>
            </w:r>
          </w:p>
        </w:tc>
        <w:tc>
          <w:tcPr>
            <w:tcW w:w="144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190600-00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14195-00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46760-00</w:t>
            </w:r>
          </w:p>
        </w:tc>
        <w:tc>
          <w:tcPr>
            <w:tcW w:w="1665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58800-00</w:t>
            </w:r>
          </w:p>
        </w:tc>
        <w:tc>
          <w:tcPr>
            <w:tcW w:w="158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310355-00</w:t>
            </w:r>
          </w:p>
        </w:tc>
      </w:tr>
      <w:tr w:rsidR="0082259B" w:rsidRPr="0082259B" w:rsidTr="00843929">
        <w:trPr>
          <w:trHeight w:val="708"/>
          <w:jc w:val="center"/>
        </w:trPr>
        <w:tc>
          <w:tcPr>
            <w:tcW w:w="554" w:type="dxa"/>
            <w:vAlign w:val="center"/>
          </w:tcPr>
          <w:p w:rsidR="0082259B" w:rsidRPr="0082259B" w:rsidRDefault="0082259B" w:rsidP="0084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ТОС «Родник»</w:t>
            </w:r>
          </w:p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(ул. Пролетарская)</w:t>
            </w:r>
          </w:p>
        </w:tc>
        <w:tc>
          <w:tcPr>
            <w:tcW w:w="1417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0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Благоустройство кладбища</w:t>
            </w:r>
          </w:p>
        </w:tc>
        <w:tc>
          <w:tcPr>
            <w:tcW w:w="144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137400-00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10918-00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10000-00</w:t>
            </w:r>
          </w:p>
        </w:tc>
        <w:tc>
          <w:tcPr>
            <w:tcW w:w="1665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9900-00</w:t>
            </w:r>
          </w:p>
        </w:tc>
        <w:tc>
          <w:tcPr>
            <w:tcW w:w="158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168218-00</w:t>
            </w:r>
          </w:p>
        </w:tc>
      </w:tr>
      <w:tr w:rsidR="0082259B" w:rsidRPr="0082259B" w:rsidTr="00843929">
        <w:trPr>
          <w:trHeight w:val="707"/>
          <w:jc w:val="center"/>
        </w:trPr>
        <w:tc>
          <w:tcPr>
            <w:tcW w:w="554" w:type="dxa"/>
            <w:vAlign w:val="center"/>
          </w:tcPr>
          <w:p w:rsidR="0082259B" w:rsidRPr="0082259B" w:rsidRDefault="0082259B" w:rsidP="0084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Каротояк</w:t>
            </w:r>
            <w:proofErr w:type="spellEnd"/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(ул. Мира)</w:t>
            </w:r>
          </w:p>
        </w:tc>
        <w:tc>
          <w:tcPr>
            <w:tcW w:w="1417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60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</w:t>
            </w:r>
          </w:p>
        </w:tc>
        <w:tc>
          <w:tcPr>
            <w:tcW w:w="144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358173-00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7600-00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11580-00</w:t>
            </w:r>
          </w:p>
        </w:tc>
        <w:tc>
          <w:tcPr>
            <w:tcW w:w="1665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19250-00</w:t>
            </w:r>
          </w:p>
        </w:tc>
        <w:tc>
          <w:tcPr>
            <w:tcW w:w="158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396603-00</w:t>
            </w:r>
          </w:p>
        </w:tc>
      </w:tr>
      <w:tr w:rsidR="0082259B" w:rsidRPr="0082259B" w:rsidTr="00843929">
        <w:trPr>
          <w:trHeight w:val="707"/>
          <w:jc w:val="center"/>
        </w:trPr>
        <w:tc>
          <w:tcPr>
            <w:tcW w:w="554" w:type="dxa"/>
            <w:vAlign w:val="center"/>
          </w:tcPr>
          <w:p w:rsidR="0082259B" w:rsidRPr="0082259B" w:rsidRDefault="0082259B" w:rsidP="0084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Карабут</w:t>
            </w:r>
            <w:proofErr w:type="spellEnd"/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(ул. Буденного)</w:t>
            </w:r>
          </w:p>
        </w:tc>
        <w:tc>
          <w:tcPr>
            <w:tcW w:w="1417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0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</w:t>
            </w:r>
          </w:p>
        </w:tc>
        <w:tc>
          <w:tcPr>
            <w:tcW w:w="144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349583-00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18800-00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36000-00</w:t>
            </w:r>
          </w:p>
        </w:tc>
        <w:tc>
          <w:tcPr>
            <w:tcW w:w="1665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9300-00</w:t>
            </w:r>
          </w:p>
        </w:tc>
        <w:tc>
          <w:tcPr>
            <w:tcW w:w="158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413683-00</w:t>
            </w:r>
          </w:p>
        </w:tc>
      </w:tr>
      <w:tr w:rsidR="0082259B" w:rsidRPr="0082259B" w:rsidTr="00843929">
        <w:trPr>
          <w:trHeight w:val="822"/>
          <w:jc w:val="center"/>
        </w:trPr>
        <w:tc>
          <w:tcPr>
            <w:tcW w:w="554" w:type="dxa"/>
            <w:vAlign w:val="center"/>
          </w:tcPr>
          <w:p w:rsidR="0082259B" w:rsidRPr="0082259B" w:rsidRDefault="0082259B" w:rsidP="008439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31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b/>
                <w:sz w:val="24"/>
                <w:szCs w:val="24"/>
              </w:rPr>
              <w:t>ТОС «Придорожный»</w:t>
            </w:r>
          </w:p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b/>
                <w:sz w:val="24"/>
                <w:szCs w:val="24"/>
              </w:rPr>
              <w:t>(ул. 30 лет Победы)</w:t>
            </w:r>
          </w:p>
        </w:tc>
        <w:tc>
          <w:tcPr>
            <w:tcW w:w="1417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60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 тротуарной дорожки для пешеходов</w:t>
            </w:r>
          </w:p>
        </w:tc>
        <w:tc>
          <w:tcPr>
            <w:tcW w:w="144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b/>
                <w:sz w:val="24"/>
                <w:szCs w:val="24"/>
              </w:rPr>
              <w:t>663376-00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b/>
                <w:sz w:val="24"/>
                <w:szCs w:val="24"/>
              </w:rPr>
              <w:t>27200-00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b/>
                <w:sz w:val="24"/>
                <w:szCs w:val="24"/>
              </w:rPr>
              <w:t>34450-00</w:t>
            </w:r>
          </w:p>
        </w:tc>
        <w:tc>
          <w:tcPr>
            <w:tcW w:w="1665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b/>
                <w:sz w:val="24"/>
                <w:szCs w:val="24"/>
              </w:rPr>
              <w:t>938229-00</w:t>
            </w:r>
          </w:p>
        </w:tc>
        <w:tc>
          <w:tcPr>
            <w:tcW w:w="158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b/>
                <w:sz w:val="24"/>
                <w:szCs w:val="24"/>
              </w:rPr>
              <w:t>1663255-00</w:t>
            </w:r>
          </w:p>
        </w:tc>
      </w:tr>
      <w:tr w:rsidR="0082259B" w:rsidRPr="0082259B" w:rsidTr="00843929">
        <w:trPr>
          <w:trHeight w:val="822"/>
          <w:jc w:val="center"/>
        </w:trPr>
        <w:tc>
          <w:tcPr>
            <w:tcW w:w="554" w:type="dxa"/>
            <w:vAlign w:val="center"/>
          </w:tcPr>
          <w:p w:rsidR="0082259B" w:rsidRPr="0082259B" w:rsidRDefault="0082259B" w:rsidP="0084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 xml:space="preserve">ТОС «Станционный» </w:t>
            </w:r>
          </w:p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(ул. Вокзальная)</w:t>
            </w:r>
          </w:p>
        </w:tc>
        <w:tc>
          <w:tcPr>
            <w:tcW w:w="1417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0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водонапорной башни на 15 </w:t>
            </w:r>
            <w:proofErr w:type="spellStart"/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325000-00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20000-00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11200-00</w:t>
            </w:r>
          </w:p>
        </w:tc>
        <w:tc>
          <w:tcPr>
            <w:tcW w:w="1665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180000-00</w:t>
            </w:r>
          </w:p>
        </w:tc>
        <w:tc>
          <w:tcPr>
            <w:tcW w:w="158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536200-00</w:t>
            </w:r>
          </w:p>
        </w:tc>
      </w:tr>
      <w:tr w:rsidR="0082259B" w:rsidRPr="0082259B" w:rsidTr="00843929">
        <w:trPr>
          <w:trHeight w:val="822"/>
          <w:jc w:val="center"/>
        </w:trPr>
        <w:tc>
          <w:tcPr>
            <w:tcW w:w="554" w:type="dxa"/>
            <w:vAlign w:val="center"/>
          </w:tcPr>
          <w:p w:rsidR="0082259B" w:rsidRPr="0082259B" w:rsidRDefault="0082259B" w:rsidP="0084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ТОС «Порт-Артур</w:t>
            </w:r>
          </w:p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 xml:space="preserve"> (ул. 50 лет Октября)</w:t>
            </w:r>
          </w:p>
        </w:tc>
        <w:tc>
          <w:tcPr>
            <w:tcW w:w="1417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260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44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175720-00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5640-00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8700-00</w:t>
            </w:r>
          </w:p>
        </w:tc>
        <w:tc>
          <w:tcPr>
            <w:tcW w:w="1665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57500-00</w:t>
            </w:r>
          </w:p>
        </w:tc>
        <w:tc>
          <w:tcPr>
            <w:tcW w:w="158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247540-00</w:t>
            </w:r>
          </w:p>
        </w:tc>
      </w:tr>
      <w:tr w:rsidR="0082259B" w:rsidRPr="0082259B" w:rsidTr="00843929">
        <w:trPr>
          <w:trHeight w:val="785"/>
          <w:jc w:val="center"/>
        </w:trPr>
        <w:tc>
          <w:tcPr>
            <w:tcW w:w="554" w:type="dxa"/>
            <w:vAlign w:val="center"/>
          </w:tcPr>
          <w:p w:rsidR="0082259B" w:rsidRPr="0082259B" w:rsidRDefault="0082259B" w:rsidP="0084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 xml:space="preserve">ТОС «Жуков проулок» </w:t>
            </w:r>
          </w:p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(ул. Кооперативная)</w:t>
            </w:r>
          </w:p>
        </w:tc>
        <w:tc>
          <w:tcPr>
            <w:tcW w:w="1417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0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Строительство детской площадки</w:t>
            </w:r>
          </w:p>
        </w:tc>
        <w:tc>
          <w:tcPr>
            <w:tcW w:w="144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119980-00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21440-00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26300-00</w:t>
            </w:r>
          </w:p>
        </w:tc>
        <w:tc>
          <w:tcPr>
            <w:tcW w:w="1665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15000-00</w:t>
            </w:r>
          </w:p>
        </w:tc>
        <w:tc>
          <w:tcPr>
            <w:tcW w:w="158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182720-00</w:t>
            </w:r>
          </w:p>
        </w:tc>
      </w:tr>
      <w:tr w:rsidR="0082259B" w:rsidRPr="0082259B" w:rsidTr="00843929">
        <w:trPr>
          <w:trHeight w:val="785"/>
          <w:jc w:val="center"/>
        </w:trPr>
        <w:tc>
          <w:tcPr>
            <w:tcW w:w="554" w:type="dxa"/>
            <w:vAlign w:val="center"/>
          </w:tcPr>
          <w:p w:rsidR="0082259B" w:rsidRPr="0082259B" w:rsidRDefault="0082259B" w:rsidP="0084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 xml:space="preserve">ТОС «Содружество» </w:t>
            </w:r>
          </w:p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(поселок сан</w:t>
            </w:r>
            <w:proofErr w:type="gramStart"/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2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2259B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Цюрупы</w:t>
            </w:r>
            <w:proofErr w:type="spellEnd"/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0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</w:t>
            </w:r>
          </w:p>
        </w:tc>
        <w:tc>
          <w:tcPr>
            <w:tcW w:w="144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214470-00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20000-00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50000-00</w:t>
            </w:r>
          </w:p>
        </w:tc>
        <w:tc>
          <w:tcPr>
            <w:tcW w:w="1665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30000-00</w:t>
            </w:r>
          </w:p>
        </w:tc>
        <w:tc>
          <w:tcPr>
            <w:tcW w:w="158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314470-00</w:t>
            </w:r>
          </w:p>
        </w:tc>
      </w:tr>
      <w:tr w:rsidR="0082259B" w:rsidRPr="0082259B" w:rsidTr="00843929">
        <w:trPr>
          <w:trHeight w:val="998"/>
          <w:jc w:val="center"/>
        </w:trPr>
        <w:tc>
          <w:tcPr>
            <w:tcW w:w="554" w:type="dxa"/>
            <w:vAlign w:val="center"/>
          </w:tcPr>
          <w:p w:rsidR="0082259B" w:rsidRPr="0082259B" w:rsidRDefault="0082259B" w:rsidP="00843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proofErr w:type="spellStart"/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Галичев</w:t>
            </w:r>
            <w:proofErr w:type="spellEnd"/>
            <w:r w:rsidRPr="0082259B">
              <w:rPr>
                <w:rFonts w:ascii="Times New Roman" w:hAnsi="Times New Roman" w:cs="Times New Roman"/>
                <w:sz w:val="24"/>
                <w:szCs w:val="24"/>
              </w:rPr>
              <w:t xml:space="preserve"> куст»</w:t>
            </w:r>
          </w:p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(ППХ)</w:t>
            </w:r>
          </w:p>
        </w:tc>
        <w:tc>
          <w:tcPr>
            <w:tcW w:w="1417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609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Благоустройство детской площадки</w:t>
            </w:r>
          </w:p>
        </w:tc>
        <w:tc>
          <w:tcPr>
            <w:tcW w:w="144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348747-00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8000-00</w:t>
            </w:r>
          </w:p>
        </w:tc>
        <w:tc>
          <w:tcPr>
            <w:tcW w:w="162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6500-00</w:t>
            </w:r>
          </w:p>
        </w:tc>
        <w:tc>
          <w:tcPr>
            <w:tcW w:w="1665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13710-00</w:t>
            </w:r>
          </w:p>
        </w:tc>
        <w:tc>
          <w:tcPr>
            <w:tcW w:w="1580" w:type="dxa"/>
            <w:vAlign w:val="center"/>
          </w:tcPr>
          <w:p w:rsidR="0082259B" w:rsidRPr="0082259B" w:rsidRDefault="0082259B" w:rsidP="0082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59B">
              <w:rPr>
                <w:rFonts w:ascii="Times New Roman" w:hAnsi="Times New Roman" w:cs="Times New Roman"/>
                <w:sz w:val="24"/>
                <w:szCs w:val="24"/>
              </w:rPr>
              <w:t>376957-00</w:t>
            </w:r>
          </w:p>
        </w:tc>
      </w:tr>
    </w:tbl>
    <w:p w:rsidR="0082259B" w:rsidRPr="0082259B" w:rsidRDefault="0082259B" w:rsidP="00BD3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2259B" w:rsidRPr="0082259B" w:rsidSect="0082259B">
          <w:pgSz w:w="16838" w:h="11906" w:orient="landscape"/>
          <w:pgMar w:top="709" w:right="709" w:bottom="851" w:left="567" w:header="709" w:footer="709" w:gutter="0"/>
          <w:cols w:space="708"/>
          <w:docGrid w:linePitch="360"/>
        </w:sectPr>
      </w:pPr>
    </w:p>
    <w:p w:rsidR="00BF445E" w:rsidRDefault="0082259B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F445E">
        <w:rPr>
          <w:rFonts w:ascii="Times New Roman" w:hAnsi="Times New Roman" w:cs="Times New Roman"/>
          <w:sz w:val="28"/>
          <w:szCs w:val="28"/>
        </w:rPr>
        <w:t xml:space="preserve">Хотелось бы, чтобы все остальные </w:t>
      </w:r>
      <w:proofErr w:type="spellStart"/>
      <w:r w:rsidR="00BF445E">
        <w:rPr>
          <w:rFonts w:ascii="Times New Roman" w:hAnsi="Times New Roman" w:cs="Times New Roman"/>
          <w:sz w:val="28"/>
          <w:szCs w:val="28"/>
        </w:rPr>
        <w:t>ТОСы</w:t>
      </w:r>
      <w:proofErr w:type="spellEnd"/>
      <w:r w:rsidR="00BF445E">
        <w:rPr>
          <w:rFonts w:ascii="Times New Roman" w:hAnsi="Times New Roman" w:cs="Times New Roman"/>
          <w:sz w:val="28"/>
          <w:szCs w:val="28"/>
        </w:rPr>
        <w:t xml:space="preserve"> были также активны. И мы вместе с вами сделаем </w:t>
      </w:r>
      <w:proofErr w:type="gramStart"/>
      <w:r w:rsidR="00BF445E">
        <w:rPr>
          <w:rFonts w:ascii="Times New Roman" w:hAnsi="Times New Roman" w:cs="Times New Roman"/>
          <w:sz w:val="28"/>
          <w:szCs w:val="28"/>
        </w:rPr>
        <w:t>наше</w:t>
      </w:r>
      <w:proofErr w:type="gramEnd"/>
      <w:r w:rsidR="00BF445E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962547">
        <w:rPr>
          <w:rFonts w:ascii="Times New Roman" w:hAnsi="Times New Roman" w:cs="Times New Roman"/>
          <w:sz w:val="28"/>
          <w:szCs w:val="28"/>
        </w:rPr>
        <w:t xml:space="preserve"> еще более</w:t>
      </w:r>
      <w:r w:rsidR="00BF445E">
        <w:rPr>
          <w:rFonts w:ascii="Times New Roman" w:hAnsi="Times New Roman" w:cs="Times New Roman"/>
          <w:sz w:val="28"/>
          <w:szCs w:val="28"/>
        </w:rPr>
        <w:t xml:space="preserve"> удобным для проживания, краше и привлекательнее.  </w:t>
      </w:r>
    </w:p>
    <w:p w:rsidR="00350B2C" w:rsidRDefault="00BF445E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2015 году по программе «Развитие здравоохранение»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Песковатка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построен ФАП стоимостью </w:t>
      </w:r>
      <w:r w:rsidR="00962547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0B2C" w:rsidRDefault="00350B2C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Построен  и введен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эксплуатацию новый детский садик на 160 мест, построен за счет районных средств. Сумма проекта – 80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0B2C" w:rsidRDefault="00350B2C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117 участков под застройку на улицах Семеновой и Яблочкина</w:t>
      </w:r>
      <w:r w:rsidR="005F76CD">
        <w:rPr>
          <w:rFonts w:ascii="Times New Roman" w:hAnsi="Times New Roman" w:cs="Times New Roman"/>
          <w:sz w:val="28"/>
          <w:szCs w:val="28"/>
        </w:rPr>
        <w:t xml:space="preserve">. На этих улицах смонтирован газопровод, стоимостью 1,7 </w:t>
      </w:r>
      <w:proofErr w:type="spellStart"/>
      <w:r w:rsidR="005F76CD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5F76C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6C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F76CD">
        <w:rPr>
          <w:rFonts w:ascii="Times New Roman" w:hAnsi="Times New Roman" w:cs="Times New Roman"/>
          <w:sz w:val="28"/>
          <w:szCs w:val="28"/>
        </w:rPr>
        <w:t xml:space="preserve">., построен водопровод 2,6 км, стоимостью 3 млн. 525 </w:t>
      </w:r>
      <w:proofErr w:type="spellStart"/>
      <w:r w:rsidR="005F76CD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5F76CD">
        <w:rPr>
          <w:rFonts w:ascii="Times New Roman" w:hAnsi="Times New Roman" w:cs="Times New Roman"/>
          <w:sz w:val="28"/>
          <w:szCs w:val="28"/>
        </w:rPr>
        <w:t xml:space="preserve">. Установлена КТП – 1,5 </w:t>
      </w:r>
      <w:proofErr w:type="spellStart"/>
      <w:r w:rsidR="005F76CD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F76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6CD" w:rsidRDefault="005F76CD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85 участков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разобраны</w:t>
      </w:r>
      <w:proofErr w:type="gramEnd"/>
      <w:r>
        <w:rPr>
          <w:rFonts w:ascii="Times New Roman" w:hAnsi="Times New Roman" w:cs="Times New Roman"/>
          <w:sz w:val="28"/>
          <w:szCs w:val="28"/>
        </w:rPr>
        <w:t>. Очень хотелось бы, чтобы начиналось строительство. Это будет новый красивый микрорайон.</w:t>
      </w:r>
    </w:p>
    <w:p w:rsidR="005F76CD" w:rsidRDefault="005F76CD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 – 2018 годах проведена реконструкция школьного стадиона с искусственным покрытием, стоимостью около 8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Деньги выделены районной администрацией.</w:t>
      </w:r>
      <w:r w:rsidR="00962547">
        <w:rPr>
          <w:rFonts w:ascii="Times New Roman" w:hAnsi="Times New Roman" w:cs="Times New Roman"/>
          <w:sz w:val="28"/>
          <w:szCs w:val="28"/>
        </w:rPr>
        <w:t xml:space="preserve"> Переносили старое полотно со стадиона «Локомотив», получилось не очень хорошо. Решается вопрос о смене полотна на новое.</w:t>
      </w:r>
    </w:p>
    <w:p w:rsidR="005F76CD" w:rsidRDefault="005F76CD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Сегодня у нас большие преобразования в культуре. Образуется новый, живой, работоспособный коллектив. 22 февраля пройдет отчет концерт нашего Дома культуры. Придите, не поленитесь, вам понравиться, не пожалеете.</w:t>
      </w:r>
    </w:p>
    <w:p w:rsidR="00962547" w:rsidRDefault="00962547" w:rsidP="0096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2547" w:rsidRDefault="00962547" w:rsidP="0096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Каждую весну мы проводим побелку всех деревьев в селе и на автодороге Лиски – Воронеж, протяженностью 8,5 км. За пять лет в селе спилено свыше 300 деревьев, а с учетом дороги Лиски – Воронеж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спилили и вывезли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1200 деревьев. На место спиленных деревьев мы каждый год сажаем молодые деревца:</w:t>
      </w:r>
    </w:p>
    <w:p w:rsidR="00962547" w:rsidRDefault="00962547" w:rsidP="0096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аллея Памяти – 900 деревьев,</w:t>
      </w:r>
    </w:p>
    <w:p w:rsidR="00962547" w:rsidRDefault="00962547" w:rsidP="0096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сквер – более 300 деревьев и кустарников,</w:t>
      </w:r>
    </w:p>
    <w:p w:rsidR="00962547" w:rsidRDefault="00962547" w:rsidP="0096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аллея Афганцев – 15 деревьев,</w:t>
      </w:r>
    </w:p>
    <w:p w:rsidR="00962547" w:rsidRDefault="00962547" w:rsidP="0096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улица Мира села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Икорец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200 рябинок,</w:t>
      </w:r>
    </w:p>
    <w:p w:rsidR="00962547" w:rsidRDefault="00962547" w:rsidP="0096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парк – 20 деревьев.</w:t>
      </w:r>
    </w:p>
    <w:p w:rsidR="00962547" w:rsidRDefault="00962547" w:rsidP="00962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 сожалению, есть случаи, когда жители крадут посаженные деревца, выкапывают розы, крадут плошки с цветами. </w:t>
      </w:r>
    </w:p>
    <w:p w:rsidR="00C87B4B" w:rsidRDefault="00C87B4B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4B" w:rsidRDefault="00C87B4B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Помимо участия в программах, мы участвуем в различных конкурсах. Наше поселение стало победителем.</w:t>
      </w:r>
    </w:p>
    <w:p w:rsidR="00C87B4B" w:rsidRDefault="00C87B4B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финалист конкурса – Диплом «Лучшее муниципальное образование Воронежской области»    А.В. Гусев.</w:t>
      </w:r>
    </w:p>
    <w:p w:rsidR="00C87B4B" w:rsidRDefault="00C87B4B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место Гражданская оборона «Пожарная безопасность и спасение людей на водах Лискинского района» 2011 и 2012 годы               В.В. Шевцов.</w:t>
      </w:r>
    </w:p>
    <w:p w:rsidR="00C87B4B" w:rsidRDefault="00C87B4B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диплом второй степени «За достигнутые успехи в обеспечении безопасности жизнедеятельности населения в 2015 году среди поселений Воронежской области»         А.В. Гордеев.</w:t>
      </w:r>
    </w:p>
    <w:p w:rsidR="00C87B4B" w:rsidRDefault="00C87B4B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За достижение высоких показателей эффективности развития поселения Воронежской области по итогам 2015 года.              В.М. Тарасенко.</w:t>
      </w:r>
    </w:p>
    <w:p w:rsidR="00962547" w:rsidRDefault="00962547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За достижение высоких показателей эффективности развития поселения Воронежской области по итогам 2017 года.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В.М.Тарасенко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7B4B" w:rsidRDefault="00C87B4B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- 1 место по воинскому учету среди органов местного самоуправления Воронежской области в 2016 году.                 А.В. Гордеев.</w:t>
      </w:r>
    </w:p>
    <w:p w:rsidR="00C87B4B" w:rsidRDefault="00C87B4B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место «Лучшее муниципальное образование Воронежской области в категории поселений с числом жителей более 3000 человек» 2016 год.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А.В.Гордеев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87B4B" w:rsidRDefault="00C87B4B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 мы получили денежный грант 1 млн. 200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которые были потрачены на клуб. Построили новую сцену, отремонтировали помещение, приобрели мебель.</w:t>
      </w:r>
    </w:p>
    <w:p w:rsidR="00C87B4B" w:rsidRDefault="00C87B4B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место по организации ведения воинского учета за </w:t>
      </w:r>
      <w:r w:rsidR="004D00C5">
        <w:rPr>
          <w:rFonts w:ascii="Times New Roman" w:hAnsi="Times New Roman" w:cs="Times New Roman"/>
          <w:sz w:val="28"/>
          <w:szCs w:val="28"/>
        </w:rPr>
        <w:t>2016 год. В.В. Шевцов.</w:t>
      </w:r>
    </w:p>
    <w:p w:rsidR="004D00C5" w:rsidRDefault="004D00C5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- 1 место «Самое красивое село Лискинского района» 2017 год.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В.В.Шевцов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00C5" w:rsidRDefault="004D00C5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- 3 место «Самое красивое село Воронежской области» в 2018 году.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А.В.Гусев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0C5" w:rsidRDefault="004D00C5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был получен грант в сумме 150 000,00 руб.</w:t>
      </w:r>
    </w:p>
    <w:p w:rsidR="004D00C5" w:rsidRDefault="004D00C5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Благодарственное письмо за хорошую работу в ходе учений, проводимых командующим Западным военным округом на территории Воронежской области.  Военный комиссар Воронежской области С. Панков.</w:t>
      </w:r>
    </w:p>
    <w:p w:rsidR="004D00C5" w:rsidRDefault="004D00C5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- 1 место по организации ведения воинского учета за 2018 год.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И.О.Кирнос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00C5" w:rsidRDefault="004D00C5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Вымпел: Лучшая сельская администрация района.</w:t>
      </w:r>
    </w:p>
    <w:p w:rsidR="00A26E42" w:rsidRDefault="00A26E42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42" w:rsidRDefault="00A26E42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Мы также ежегодно отчитываемся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администрацией и представителями Воронежского правительства «Об итогах социально – экономического развития поселения». При подведении итогов мы стали победителями:</w:t>
      </w:r>
    </w:p>
    <w:p w:rsidR="00A26E42" w:rsidRDefault="00A26E42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год – 1 место</w:t>
      </w:r>
    </w:p>
    <w:p w:rsidR="00A26E42" w:rsidRDefault="00A26E42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 – 2 место</w:t>
      </w:r>
    </w:p>
    <w:p w:rsidR="00A26E42" w:rsidRDefault="00A26E42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1 место среди поселений Лискинского района.</w:t>
      </w:r>
    </w:p>
    <w:p w:rsidR="00A26E42" w:rsidRDefault="00A26E42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год – 3 место</w:t>
      </w:r>
    </w:p>
    <w:p w:rsidR="00A26E42" w:rsidRDefault="00A26E42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планам развития поселения в 2020 году мы планируем: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Ремонт здания администрации – 100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Ремонт дорожного покрытия:</w:t>
      </w:r>
    </w:p>
    <w:p w:rsidR="00A26E42" w:rsidRP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E42"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 w:rsidRPr="00A26E42">
        <w:rPr>
          <w:rFonts w:ascii="Times New Roman" w:hAnsi="Times New Roman" w:cs="Times New Roman"/>
          <w:sz w:val="28"/>
          <w:szCs w:val="28"/>
        </w:rPr>
        <w:t>Ключевая</w:t>
      </w:r>
      <w:proofErr w:type="gramEnd"/>
      <w:r w:rsidRPr="00A26E42">
        <w:rPr>
          <w:rFonts w:ascii="Times New Roman" w:hAnsi="Times New Roman" w:cs="Times New Roman"/>
          <w:sz w:val="28"/>
          <w:szCs w:val="28"/>
        </w:rPr>
        <w:t xml:space="preserve"> – </w:t>
      </w:r>
      <w:r w:rsidR="00962547">
        <w:rPr>
          <w:rFonts w:ascii="Times New Roman" w:hAnsi="Times New Roman" w:cs="Times New Roman"/>
          <w:sz w:val="28"/>
          <w:szCs w:val="28"/>
        </w:rPr>
        <w:t>ремонт картами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Кооперативная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асфальт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Шмидта – щебень 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щебень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пл. Революции – асфальт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асфальт 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ямочный ремонт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960F5">
        <w:rPr>
          <w:rFonts w:ascii="Times New Roman" w:hAnsi="Times New Roman" w:cs="Times New Roman"/>
          <w:sz w:val="28"/>
          <w:szCs w:val="28"/>
        </w:rPr>
        <w:t>Строительство асфальтового</w:t>
      </w:r>
      <w:r>
        <w:rPr>
          <w:rFonts w:ascii="Times New Roman" w:hAnsi="Times New Roman" w:cs="Times New Roman"/>
          <w:sz w:val="28"/>
          <w:szCs w:val="28"/>
        </w:rPr>
        <w:t xml:space="preserve"> покрытие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кольная</w:t>
      </w:r>
      <w:proofErr w:type="spellEnd"/>
      <w:r w:rsidR="00962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547">
        <w:rPr>
          <w:rFonts w:ascii="Times New Roman" w:hAnsi="Times New Roman" w:cs="Times New Roman"/>
          <w:sz w:val="28"/>
          <w:szCs w:val="28"/>
        </w:rPr>
        <w:t>с.Песковатка</w:t>
      </w:r>
      <w:proofErr w:type="spellEnd"/>
      <w:r w:rsidR="00962547">
        <w:rPr>
          <w:rFonts w:ascii="Times New Roman" w:hAnsi="Times New Roman" w:cs="Times New Roman"/>
          <w:sz w:val="28"/>
          <w:szCs w:val="28"/>
        </w:rPr>
        <w:t>.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Ремонт Дома культуры – 5,5 млн.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42" w:rsidRP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Свою работу администрация осуществляет в соответствии с годовым планом мероприятий по социально – экономическому развитию поселения. В своей повседневной деятельности опирается на депутатский корпус, председателей уличных комитетов,</w:t>
      </w:r>
      <w:r w:rsidR="00962547">
        <w:rPr>
          <w:rFonts w:ascii="Times New Roman" w:hAnsi="Times New Roman" w:cs="Times New Roman"/>
          <w:sz w:val="28"/>
          <w:szCs w:val="28"/>
        </w:rPr>
        <w:t xml:space="preserve"> председателей </w:t>
      </w:r>
      <w:proofErr w:type="spellStart"/>
      <w:r w:rsidR="00962547">
        <w:rPr>
          <w:rFonts w:ascii="Times New Roman" w:hAnsi="Times New Roman" w:cs="Times New Roman"/>
          <w:sz w:val="28"/>
          <w:szCs w:val="28"/>
        </w:rPr>
        <w:t>ТОСов</w:t>
      </w:r>
      <w:proofErr w:type="spellEnd"/>
      <w:r w:rsidR="009625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руководителей предприятий, организаций и учреждений поселения, районную администрацию и 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специалистов. </w:t>
      </w:r>
      <w:r w:rsidRPr="00A26E42">
        <w:rPr>
          <w:rFonts w:ascii="Times New Roman" w:hAnsi="Times New Roman" w:cs="Times New Roman"/>
          <w:sz w:val="28"/>
          <w:szCs w:val="28"/>
        </w:rPr>
        <w:t>Большую помощь в работе нам оказывает первый заместитель главы</w:t>
      </w:r>
      <w:r w:rsidR="0096254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26E4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A26E42">
        <w:rPr>
          <w:rFonts w:ascii="Times New Roman" w:hAnsi="Times New Roman" w:cs="Times New Roman"/>
          <w:sz w:val="28"/>
          <w:szCs w:val="28"/>
        </w:rPr>
        <w:t>Кейдунов</w:t>
      </w:r>
      <w:proofErr w:type="spellEnd"/>
      <w:r w:rsidRPr="00A26E42">
        <w:rPr>
          <w:rFonts w:ascii="Times New Roman" w:hAnsi="Times New Roman" w:cs="Times New Roman"/>
          <w:sz w:val="28"/>
          <w:szCs w:val="28"/>
        </w:rPr>
        <w:t xml:space="preserve"> Михаил Борисович и </w:t>
      </w:r>
      <w:r w:rsidR="0011559F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A26E42">
        <w:rPr>
          <w:rFonts w:ascii="Times New Roman" w:hAnsi="Times New Roman" w:cs="Times New Roman"/>
          <w:sz w:val="28"/>
          <w:szCs w:val="28"/>
        </w:rPr>
        <w:t xml:space="preserve">глава Лискинского муниципального района </w:t>
      </w:r>
      <w:proofErr w:type="spellStart"/>
      <w:r w:rsidRPr="00A26E42">
        <w:rPr>
          <w:rFonts w:ascii="Times New Roman" w:hAnsi="Times New Roman" w:cs="Times New Roman"/>
          <w:sz w:val="28"/>
          <w:szCs w:val="28"/>
        </w:rPr>
        <w:t>Кирнос</w:t>
      </w:r>
      <w:proofErr w:type="spellEnd"/>
      <w:r w:rsidRPr="00A26E42">
        <w:rPr>
          <w:rFonts w:ascii="Times New Roman" w:hAnsi="Times New Roman" w:cs="Times New Roman"/>
          <w:sz w:val="28"/>
          <w:szCs w:val="28"/>
        </w:rPr>
        <w:t xml:space="preserve"> Игорь Олегович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Хочется выразить слова благодарности всем руководителям наших предприятий за оказание помощи в благоустройстве нашего поселения, а особенно: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директору школы Буниной Нине Евгеньевне,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главному врачу санатория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юрупы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депутату районного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Вериковской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Надежде Васильевне,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главному врачу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Среднеикорецкой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участковой больницы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Кульневу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Виктору Михайловичу,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начальнику ПЧ-70 Махонину Анатолию Михайловичу,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директору Среднеикорецкого отделения ОАО «Маяк»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Роману Григорьевичу, 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59F">
        <w:rPr>
          <w:rFonts w:ascii="Times New Roman" w:hAnsi="Times New Roman" w:cs="Times New Roman"/>
          <w:sz w:val="28"/>
          <w:szCs w:val="28"/>
        </w:rPr>
        <w:t>региональному</w:t>
      </w:r>
      <w:r>
        <w:rPr>
          <w:rFonts w:ascii="Times New Roman" w:hAnsi="Times New Roman" w:cs="Times New Roman"/>
          <w:sz w:val="28"/>
          <w:szCs w:val="28"/>
        </w:rPr>
        <w:t xml:space="preserve"> директору</w:t>
      </w:r>
      <w:r w:rsidR="0011559F">
        <w:rPr>
          <w:rFonts w:ascii="Times New Roman" w:hAnsi="Times New Roman" w:cs="Times New Roman"/>
          <w:sz w:val="28"/>
          <w:szCs w:val="28"/>
        </w:rPr>
        <w:t xml:space="preserve"> по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ЭкоНиваАгро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депутату областной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Александру Николаевичу,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руководителю магазина «Пятерочка» Золотареву Виктору Михайловичу, 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Гюльмамедову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Мубаризу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Тафтых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сельхозхимии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Вадиму Николаевичу,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директору Лискинского филиала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Воронежкомплект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 Глаголеву Дмитрию Анатольевичу,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руководителю сервисного центра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Агроцентр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Максиму Сергеевичу,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генеральному директору ООО «Торговый Дом «Птица» Скорик Галине Николаевне. 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Огромные слова благодарности хочется сказать нашим предпринимателям, которые также активно принимают участие в благоустройстве села, </w:t>
      </w:r>
      <w:r w:rsidR="0011559F">
        <w:rPr>
          <w:rFonts w:ascii="Times New Roman" w:hAnsi="Times New Roman" w:cs="Times New Roman"/>
          <w:sz w:val="28"/>
          <w:szCs w:val="28"/>
        </w:rPr>
        <w:t xml:space="preserve">оказывают помощь </w:t>
      </w:r>
      <w:r>
        <w:rPr>
          <w:rFonts w:ascii="Times New Roman" w:hAnsi="Times New Roman" w:cs="Times New Roman"/>
          <w:sz w:val="28"/>
          <w:szCs w:val="28"/>
        </w:rPr>
        <w:t>в пр</w:t>
      </w:r>
      <w:r w:rsidR="0011559F">
        <w:rPr>
          <w:rFonts w:ascii="Times New Roman" w:hAnsi="Times New Roman" w:cs="Times New Roman"/>
          <w:sz w:val="28"/>
          <w:szCs w:val="28"/>
        </w:rPr>
        <w:t>оведении различных мероприятий.</w:t>
      </w:r>
    </w:p>
    <w:p w:rsidR="0011559F" w:rsidRDefault="0011559F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59F" w:rsidRDefault="0011559F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этом я завершаю свой доклад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за внимание.</w:t>
      </w:r>
    </w:p>
    <w:p w:rsidR="0011559F" w:rsidRDefault="0011559F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59F" w:rsidRDefault="0011559F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59F" w:rsidRDefault="0011559F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59F" w:rsidRDefault="0011559F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59F" w:rsidRDefault="0011559F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59F" w:rsidRDefault="0011559F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на мусор: был 54 руб., стал – 80 руб.</w:t>
      </w:r>
    </w:p>
    <w:p w:rsidR="0011559F" w:rsidRDefault="0011559F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 на воду: был 23,22 руб., стал  1 кв. -  23,10 руб.</w:t>
      </w:r>
    </w:p>
    <w:p w:rsidR="0011559F" w:rsidRDefault="0011559F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2 кв. – 23,48 руб.      </w:t>
      </w:r>
    </w:p>
    <w:p w:rsidR="00A26E42" w:rsidRPr="00533286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</w:p>
    <w:p w:rsidR="00A26E42" w:rsidRPr="00A95F5C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E42" w:rsidRPr="007707D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E42" w:rsidRPr="0015275C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42" w:rsidRPr="00BD379B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6E42" w:rsidRDefault="00A26E42" w:rsidP="00A26E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E42" w:rsidRPr="005F76CD" w:rsidRDefault="00A26E42" w:rsidP="00BF4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6E42" w:rsidRPr="005F76CD" w:rsidSect="0082259B">
      <w:pgSz w:w="11906" w:h="16838"/>
      <w:pgMar w:top="709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A0" w:rsidRDefault="00EB71A0" w:rsidP="0082259B">
      <w:pPr>
        <w:spacing w:after="0" w:line="240" w:lineRule="auto"/>
      </w:pPr>
      <w:r>
        <w:separator/>
      </w:r>
    </w:p>
  </w:endnote>
  <w:endnote w:type="continuationSeparator" w:id="0">
    <w:p w:rsidR="00EB71A0" w:rsidRDefault="00EB71A0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A0" w:rsidRDefault="00EB71A0" w:rsidP="0082259B">
      <w:pPr>
        <w:spacing w:after="0" w:line="240" w:lineRule="auto"/>
      </w:pPr>
      <w:r>
        <w:separator/>
      </w:r>
    </w:p>
  </w:footnote>
  <w:footnote w:type="continuationSeparator" w:id="0">
    <w:p w:rsidR="00EB71A0" w:rsidRDefault="00EB71A0" w:rsidP="00822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1273"/>
    <w:multiLevelType w:val="hybridMultilevel"/>
    <w:tmpl w:val="353E0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24D16"/>
    <w:multiLevelType w:val="hybridMultilevel"/>
    <w:tmpl w:val="91A28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F2511"/>
    <w:multiLevelType w:val="hybridMultilevel"/>
    <w:tmpl w:val="7C7C41C8"/>
    <w:lvl w:ilvl="0" w:tplc="5D68D7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9B"/>
    <w:rsid w:val="0006262D"/>
    <w:rsid w:val="000960F5"/>
    <w:rsid w:val="000A7A7F"/>
    <w:rsid w:val="000B2754"/>
    <w:rsid w:val="000B3F7A"/>
    <w:rsid w:val="0011559F"/>
    <w:rsid w:val="00117E9B"/>
    <w:rsid w:val="00131ABE"/>
    <w:rsid w:val="0015275C"/>
    <w:rsid w:val="001A23CB"/>
    <w:rsid w:val="001A6706"/>
    <w:rsid w:val="001E28B1"/>
    <w:rsid w:val="002537ED"/>
    <w:rsid w:val="00272222"/>
    <w:rsid w:val="002C0240"/>
    <w:rsid w:val="002E6E42"/>
    <w:rsid w:val="002F7489"/>
    <w:rsid w:val="00350B2C"/>
    <w:rsid w:val="003E5F2E"/>
    <w:rsid w:val="00402E52"/>
    <w:rsid w:val="0041493A"/>
    <w:rsid w:val="00444A13"/>
    <w:rsid w:val="00456E0E"/>
    <w:rsid w:val="00470E5F"/>
    <w:rsid w:val="004B3A4B"/>
    <w:rsid w:val="004C68A7"/>
    <w:rsid w:val="004D00C5"/>
    <w:rsid w:val="005308B7"/>
    <w:rsid w:val="00533286"/>
    <w:rsid w:val="00591011"/>
    <w:rsid w:val="005D373E"/>
    <w:rsid w:val="005F76CD"/>
    <w:rsid w:val="00642EF3"/>
    <w:rsid w:val="00670A28"/>
    <w:rsid w:val="0067358D"/>
    <w:rsid w:val="006C7651"/>
    <w:rsid w:val="006D4F8F"/>
    <w:rsid w:val="00764518"/>
    <w:rsid w:val="007707D2"/>
    <w:rsid w:val="008033FB"/>
    <w:rsid w:val="0082259B"/>
    <w:rsid w:val="00831825"/>
    <w:rsid w:val="0083595B"/>
    <w:rsid w:val="00843929"/>
    <w:rsid w:val="00844BFF"/>
    <w:rsid w:val="00892579"/>
    <w:rsid w:val="008A7D68"/>
    <w:rsid w:val="008C3E5E"/>
    <w:rsid w:val="008E655B"/>
    <w:rsid w:val="00906865"/>
    <w:rsid w:val="00917973"/>
    <w:rsid w:val="00932BBB"/>
    <w:rsid w:val="0094094C"/>
    <w:rsid w:val="00943079"/>
    <w:rsid w:val="00950C38"/>
    <w:rsid w:val="00962547"/>
    <w:rsid w:val="009C1173"/>
    <w:rsid w:val="00A26E42"/>
    <w:rsid w:val="00A95F5C"/>
    <w:rsid w:val="00AA6BED"/>
    <w:rsid w:val="00AC74B4"/>
    <w:rsid w:val="00B27C7F"/>
    <w:rsid w:val="00B9496C"/>
    <w:rsid w:val="00BD379B"/>
    <w:rsid w:val="00BF445E"/>
    <w:rsid w:val="00C17796"/>
    <w:rsid w:val="00C87B4B"/>
    <w:rsid w:val="00CA0C8E"/>
    <w:rsid w:val="00CD0937"/>
    <w:rsid w:val="00CF2560"/>
    <w:rsid w:val="00D02E11"/>
    <w:rsid w:val="00D070FA"/>
    <w:rsid w:val="00D5327A"/>
    <w:rsid w:val="00DF30D3"/>
    <w:rsid w:val="00E05600"/>
    <w:rsid w:val="00E31515"/>
    <w:rsid w:val="00E32F01"/>
    <w:rsid w:val="00EB71A0"/>
    <w:rsid w:val="00ED2D10"/>
    <w:rsid w:val="00F21D29"/>
    <w:rsid w:val="00F37F65"/>
    <w:rsid w:val="00F866DD"/>
    <w:rsid w:val="00FA5CF3"/>
    <w:rsid w:val="00FD7498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59B"/>
  </w:style>
  <w:style w:type="paragraph" w:styleId="a5">
    <w:name w:val="footer"/>
    <w:basedOn w:val="a"/>
    <w:link w:val="a6"/>
    <w:uiPriority w:val="99"/>
    <w:semiHidden/>
    <w:unhideWhenUsed/>
    <w:rsid w:val="0082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59B"/>
  </w:style>
  <w:style w:type="character" w:customStyle="1" w:styleId="apple-style-span">
    <w:name w:val="apple-style-span"/>
    <w:basedOn w:val="a0"/>
    <w:rsid w:val="0082259B"/>
    <w:rPr>
      <w:rFonts w:cs="Times New Roman"/>
    </w:rPr>
  </w:style>
  <w:style w:type="paragraph" w:styleId="a7">
    <w:name w:val="List Paragraph"/>
    <w:basedOn w:val="a"/>
    <w:uiPriority w:val="34"/>
    <w:qFormat/>
    <w:rsid w:val="002537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259B"/>
  </w:style>
  <w:style w:type="paragraph" w:styleId="a5">
    <w:name w:val="footer"/>
    <w:basedOn w:val="a"/>
    <w:link w:val="a6"/>
    <w:uiPriority w:val="99"/>
    <w:semiHidden/>
    <w:unhideWhenUsed/>
    <w:rsid w:val="00822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59B"/>
  </w:style>
  <w:style w:type="character" w:customStyle="1" w:styleId="apple-style-span">
    <w:name w:val="apple-style-span"/>
    <w:basedOn w:val="a0"/>
    <w:rsid w:val="0082259B"/>
    <w:rPr>
      <w:rFonts w:cs="Times New Roman"/>
    </w:rPr>
  </w:style>
  <w:style w:type="paragraph" w:styleId="a7">
    <w:name w:val="List Paragraph"/>
    <w:basedOn w:val="a"/>
    <w:uiPriority w:val="34"/>
    <w:qFormat/>
    <w:rsid w:val="002537E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A6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6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0BFA1-BD76-4F1F-8287-F7FAD1A1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12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Sredikor</cp:lastModifiedBy>
  <cp:revision>5</cp:revision>
  <cp:lastPrinted>2020-02-19T06:48:00Z</cp:lastPrinted>
  <dcterms:created xsi:type="dcterms:W3CDTF">2020-02-18T12:33:00Z</dcterms:created>
  <dcterms:modified xsi:type="dcterms:W3CDTF">2020-02-19T06:55:00Z</dcterms:modified>
</cp:coreProperties>
</file>