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5B" w:rsidRPr="00AB215B" w:rsidRDefault="00AB215B" w:rsidP="00AB215B">
      <w:pPr>
        <w:spacing w:after="153" w:line="243" w:lineRule="atLeast"/>
        <w:jc w:val="right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AB215B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                                       ПРОЕКТ</w:t>
      </w:r>
    </w:p>
    <w:p w:rsidR="00262E85" w:rsidRPr="00AB215B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AB215B">
        <w:rPr>
          <w:rFonts w:ascii="Arial" w:eastAsia="Times New Roman" w:hAnsi="Arial" w:cs="Arial"/>
          <w:bCs/>
          <w:color w:val="242424"/>
          <w:sz w:val="20"/>
          <w:szCs w:val="20"/>
        </w:rPr>
        <w:t>Российская Федерация</w:t>
      </w:r>
    </w:p>
    <w:p w:rsidR="00262E85" w:rsidRPr="00AB215B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AB215B">
        <w:rPr>
          <w:rFonts w:ascii="Arial" w:eastAsia="Times New Roman" w:hAnsi="Arial" w:cs="Arial"/>
          <w:bCs/>
          <w:color w:val="242424"/>
          <w:sz w:val="20"/>
          <w:szCs w:val="20"/>
        </w:rPr>
        <w:t>Брянская область</w:t>
      </w:r>
    </w:p>
    <w:p w:rsidR="00262E85" w:rsidRPr="00AB215B" w:rsidRDefault="00AB215B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color w:val="242424"/>
          <w:sz w:val="20"/>
          <w:szCs w:val="20"/>
        </w:rPr>
        <w:t>Климовский</w:t>
      </w:r>
      <w:r w:rsidR="00262E85" w:rsidRPr="00AB215B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район</w:t>
      </w:r>
    </w:p>
    <w:p w:rsidR="00262E85" w:rsidRPr="00AB215B" w:rsidRDefault="00B8779A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color w:val="242424"/>
          <w:sz w:val="20"/>
          <w:szCs w:val="20"/>
        </w:rPr>
        <w:t>Сытобудская</w:t>
      </w:r>
      <w:proofErr w:type="spellEnd"/>
      <w:r w:rsidR="00AB215B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262E85" w:rsidRPr="00AB215B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сельская администрация</w:t>
      </w:r>
    </w:p>
    <w:p w:rsidR="00262E85" w:rsidRPr="00AB215B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proofErr w:type="gramStart"/>
      <w:r w:rsidRPr="00AB215B">
        <w:rPr>
          <w:rFonts w:ascii="Arial" w:eastAsia="Times New Roman" w:hAnsi="Arial" w:cs="Arial"/>
          <w:bCs/>
          <w:color w:val="242424"/>
          <w:sz w:val="20"/>
          <w:szCs w:val="20"/>
        </w:rPr>
        <w:t>П</w:t>
      </w:r>
      <w:proofErr w:type="gramEnd"/>
      <w:r w:rsidRPr="00AB215B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О С Т А Н О В Л Е Н И Е</w:t>
      </w:r>
    </w:p>
    <w:p w:rsidR="00262E85" w:rsidRP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color w:val="242424"/>
          <w:sz w:val="20"/>
          <w:szCs w:val="20"/>
        </w:rPr>
        <w:t>от __.05.2020г.                                             №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br/>
        <w:t>с</w:t>
      </w:r>
      <w:proofErr w:type="gramStart"/>
      <w:r>
        <w:rPr>
          <w:rFonts w:ascii="Arial" w:eastAsia="Times New Roman" w:hAnsi="Arial" w:cs="Arial"/>
          <w:bCs/>
          <w:color w:val="242424"/>
          <w:sz w:val="20"/>
          <w:szCs w:val="20"/>
        </w:rPr>
        <w:t>.</w:t>
      </w:r>
      <w:r w:rsidR="00B8779A">
        <w:rPr>
          <w:rFonts w:ascii="Arial" w:eastAsia="Times New Roman" w:hAnsi="Arial" w:cs="Arial"/>
          <w:bCs/>
          <w:color w:val="242424"/>
          <w:sz w:val="20"/>
          <w:szCs w:val="20"/>
        </w:rPr>
        <w:t>С</w:t>
      </w:r>
      <w:proofErr w:type="gramEnd"/>
      <w:r w:rsidR="00B8779A">
        <w:rPr>
          <w:rFonts w:ascii="Arial" w:eastAsia="Times New Roman" w:hAnsi="Arial" w:cs="Arial"/>
          <w:bCs/>
          <w:color w:val="242424"/>
          <w:sz w:val="20"/>
          <w:szCs w:val="20"/>
        </w:rPr>
        <w:t>ытая</w:t>
      </w:r>
      <w:r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Буда</w:t>
      </w:r>
    </w:p>
    <w:p w:rsidR="00262E85" w:rsidRPr="00AB215B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AB215B">
        <w:rPr>
          <w:rFonts w:ascii="Arial" w:eastAsia="Times New Roman" w:hAnsi="Arial" w:cs="Arial"/>
          <w:color w:val="242424"/>
          <w:sz w:val="20"/>
          <w:szCs w:val="20"/>
        </w:rPr>
        <w:t>Об утверждении порядка заключения</w:t>
      </w:r>
    </w:p>
    <w:p w:rsidR="00262E85" w:rsidRPr="00AB215B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AB215B">
        <w:rPr>
          <w:rFonts w:ascii="Arial" w:eastAsia="Times New Roman" w:hAnsi="Arial" w:cs="Arial"/>
          <w:color w:val="242424"/>
          <w:sz w:val="20"/>
          <w:szCs w:val="20"/>
        </w:rPr>
        <w:t>концессионных соглашений в отношении</w:t>
      </w:r>
    </w:p>
    <w:p w:rsidR="00262E85" w:rsidRPr="00AB215B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AB215B">
        <w:rPr>
          <w:rFonts w:ascii="Arial" w:eastAsia="Times New Roman" w:hAnsi="Arial" w:cs="Arial"/>
          <w:color w:val="242424"/>
          <w:sz w:val="20"/>
          <w:szCs w:val="20"/>
        </w:rPr>
        <w:t>муниц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 xml:space="preserve">ипального имущества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Сытобудского</w:t>
      </w:r>
    </w:p>
    <w:p w:rsidR="00262E85" w:rsidRDefault="00262E85" w:rsidP="00262E85">
      <w:pPr>
        <w:spacing w:after="153" w:line="243" w:lineRule="atLeast"/>
        <w:rPr>
          <w:rFonts w:ascii="Arial" w:eastAsia="Times New Roman" w:hAnsi="Arial" w:cs="Arial"/>
          <w:bCs/>
          <w:color w:val="242424"/>
          <w:sz w:val="20"/>
          <w:szCs w:val="20"/>
        </w:rPr>
      </w:pPr>
      <w:r w:rsidRPr="00AB215B">
        <w:rPr>
          <w:rFonts w:ascii="Arial" w:eastAsia="Times New Roman" w:hAnsi="Arial" w:cs="Arial"/>
          <w:bCs/>
          <w:color w:val="242424"/>
          <w:sz w:val="20"/>
          <w:szCs w:val="20"/>
        </w:rPr>
        <w:t>сельского поселения</w:t>
      </w:r>
    </w:p>
    <w:p w:rsidR="00AB215B" w:rsidRP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Cs/>
          <w:color w:val="242424"/>
          <w:sz w:val="20"/>
          <w:szCs w:val="20"/>
        </w:rPr>
        <w:t>Климовского района Брянской области</w:t>
      </w:r>
    </w:p>
    <w:p w:rsid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В соответствии с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Федеральным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закон</w:t>
      </w:r>
      <w:hyperlink r:id="rId4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ом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от 06.10.2003 № 131-ФЗ "Об общих принципах организации местного самоуправления в Российской Федерации", в целях реализации положений Федерального </w:t>
      </w:r>
      <w:hyperlink r:id="rId5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закона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от 21.07.2005 № 115-ФЗ "О концессионных соглашениях"</w:t>
      </w:r>
    </w:p>
    <w:p w:rsidR="00AB215B" w:rsidRPr="00262E85" w:rsidRDefault="00AB215B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>постановляю: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 Утвердить </w:t>
      </w:r>
      <w:hyperlink r:id="rId6" w:anchor="P32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Положение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о порядке заключения концессионных соглашений в отношении му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 xml:space="preserve">ниципального имущества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Сыто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 xml:space="preserve">будского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сельского поселения (Приложение).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 Разместить на официальном са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>йте администрации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в сети Интернет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в(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разделе сельские поселения)</w:t>
      </w:r>
    </w:p>
    <w:p w:rsidR="00262E85" w:rsidRPr="00262E85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3. Настоящее  постановление </w:t>
      </w:r>
      <w:r w:rsidR="00262E85" w:rsidRPr="00262E85">
        <w:rPr>
          <w:rFonts w:ascii="Arial" w:eastAsia="Times New Roman" w:hAnsi="Arial" w:cs="Arial"/>
          <w:color w:val="242424"/>
          <w:sz w:val="20"/>
          <w:szCs w:val="20"/>
        </w:rPr>
        <w:t>вступает в силу со дня его официального опубликования.</w:t>
      </w:r>
    </w:p>
    <w:p w:rsid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4.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Контроль за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исполнением настоящего постановления оставляю за собой.</w:t>
      </w: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Pr="00262E85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262E85" w:rsidP="00262E85">
      <w:pPr>
        <w:spacing w:after="153" w:line="243" w:lineRule="atLeast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Глава </w:t>
      </w:r>
      <w:r w:rsidR="00AB215B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 w:rsidR="00AB215B">
        <w:rPr>
          <w:rFonts w:ascii="Arial" w:eastAsia="Times New Roman" w:hAnsi="Arial" w:cs="Arial"/>
          <w:b/>
          <w:bCs/>
          <w:color w:val="242424"/>
          <w:sz w:val="20"/>
          <w:szCs w:val="20"/>
        </w:rPr>
        <w:t>Лакомобудской</w:t>
      </w:r>
      <w:proofErr w:type="spellEnd"/>
    </w:p>
    <w:p w:rsidR="00262E85" w:rsidRPr="00262E85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Сельской  </w:t>
      </w:r>
      <w:r w:rsidR="00262E85"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>администрации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color w:val="242424"/>
          <w:sz w:val="20"/>
          <w:szCs w:val="20"/>
        </w:rPr>
        <w:t>Т.А.Гузеева</w:t>
      </w:r>
      <w:proofErr w:type="spellEnd"/>
    </w:p>
    <w:p w:rsid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AB215B" w:rsidRPr="00262E85" w:rsidRDefault="00AB215B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</w:p>
    <w:p w:rsidR="00262E85" w:rsidRPr="00262E85" w:rsidRDefault="00262E85" w:rsidP="00262E85">
      <w:pPr>
        <w:spacing w:after="153" w:line="243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>Приложение</w:t>
      </w:r>
    </w:p>
    <w:p w:rsidR="00262E85" w:rsidRPr="00262E85" w:rsidRDefault="00262E85" w:rsidP="00262E85">
      <w:pPr>
        <w:spacing w:after="153" w:line="243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к постановлению Главы</w:t>
      </w:r>
    </w:p>
    <w:p w:rsidR="00262E85" w:rsidRPr="00262E85" w:rsidRDefault="00B8779A" w:rsidP="00262E85">
      <w:pPr>
        <w:spacing w:after="153" w:line="243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Сытобудской </w:t>
      </w:r>
      <w:r w:rsidR="00262E85"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сельской администрации</w:t>
      </w:r>
    </w:p>
    <w:p w:rsidR="00262E85" w:rsidRPr="00262E85" w:rsidRDefault="00AB215B" w:rsidP="00262E85">
      <w:pPr>
        <w:spacing w:after="153" w:line="243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Климовского</w:t>
      </w:r>
      <w:r w:rsidR="00262E85"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Брянской области</w:t>
      </w:r>
    </w:p>
    <w:p w:rsidR="00262E85" w:rsidRPr="00262E85" w:rsidRDefault="00AB215B" w:rsidP="00262E85">
      <w:pPr>
        <w:spacing w:after="153" w:line="243" w:lineRule="atLeast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от __.05.2020 г. №___</w:t>
      </w:r>
    </w:p>
    <w:p w:rsidR="00262E85" w:rsidRPr="00262E85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ПОЛОЖЕНИЕ</w:t>
      </w:r>
    </w:p>
    <w:p w:rsidR="00262E85" w:rsidRPr="00262E85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О ПОРЯДКЕ ЗАКЛЮЧЕНИИ КОНЦЕССИОННОГО СОГЛАШЕНИЯ В ОТНОШЕНИИ МУНИЦИПАЛЬНОГО ИМУЩЕСТВА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>ОБУДСКОГО СЕЛЬСКОГО ПОСЕЛЕНИЯ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>МУНИЦИПАЛЬНОГО РАЙОНА БРЯНСКОЙ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ОБЛАСТИ</w:t>
      </w:r>
    </w:p>
    <w:p w:rsidR="00262E85" w:rsidRPr="00262E85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>1. Общие положения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1.1.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Настоящее Положение разработано в соответствии с Федеральным </w:t>
      </w:r>
      <w:hyperlink r:id="rId7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законом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от 6 октября 2003 г. № 131-ФЗ "Об общих принципах организации местного самоуправления в Российской Федерации", Федеральным </w:t>
      </w:r>
      <w:hyperlink r:id="rId8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законом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от 21 июля 2005 г. №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муници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>пального образования</w:t>
      </w:r>
      <w:proofErr w:type="gramEnd"/>
      <w:r w:rsidR="00AB21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proofErr w:type="spellStart"/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>обудское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сельское поселение, которое может быть в соответствии со </w:t>
      </w:r>
      <w:hyperlink r:id="rId9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статьей 4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Федерального закона "О концессионных соглашениях" объектом концессионного соглашения.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1.2. Основными целями заключения концессионного соглашения является обеспечение повышения эффективного использования муниципального имущества, повышение качества товаров, работ, услуг, предоставляемых потребителям, привлечение инвест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 xml:space="preserve">иций в экономику Климовского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муниципального района.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1.3. Концессионное соглашение является смешанным договором, содержащим элементы различных договоров, предусмотренных федеральными законами, в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соответствии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концеденту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1.4. Сторонами концессионного соглашения являются: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1)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- муниц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 xml:space="preserve">ипальное образование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>обудского сельское поселение Климовского район Брянской области</w:t>
      </w:r>
      <w:proofErr w:type="gramStart"/>
      <w:r w:rsidR="00AB215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,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от имени которого выступает орган мес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 xml:space="preserve">тного самоуправления </w:t>
      </w:r>
      <w:proofErr w:type="spellStart"/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AB215B">
        <w:rPr>
          <w:rFonts w:ascii="Arial" w:eastAsia="Times New Roman" w:hAnsi="Arial" w:cs="Arial"/>
          <w:color w:val="242424"/>
          <w:sz w:val="20"/>
          <w:szCs w:val="20"/>
        </w:rPr>
        <w:t>обудская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сельская администрация.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Отдельные права и обязанности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концедента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могут осуществляться уполномоченными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концедентом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в соответствии с нормативными правовыми актами органов местного самоуправления органами и юридическими лицами, о которых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в обязательном порядке извещает концессионера, а также извещает об осуществляемых ими правах и обязанностях.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1.5. Объектом концессионного соглашения </w:t>
      </w:r>
      <w:proofErr w:type="gramStart"/>
      <w:r w:rsidR="00381421">
        <w:rPr>
          <w:rFonts w:ascii="Arial" w:eastAsia="Times New Roman" w:hAnsi="Arial" w:cs="Arial"/>
          <w:color w:val="242424"/>
          <w:sz w:val="20"/>
          <w:szCs w:val="20"/>
        </w:rPr>
        <w:t>может</w:t>
      </w:r>
      <w:proofErr w:type="gramEnd"/>
      <w:r w:rsidR="00381421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является</w:t>
      </w:r>
      <w:r w:rsidR="00381421">
        <w:rPr>
          <w:rFonts w:ascii="Arial" w:eastAsia="Times New Roman" w:hAnsi="Arial" w:cs="Arial"/>
          <w:color w:val="242424"/>
          <w:sz w:val="20"/>
          <w:szCs w:val="20"/>
        </w:rPr>
        <w:t xml:space="preserve"> автомобильные дороги участки автомобильных дорог, элементы обустройства автомобильных дорог, объекты культуры, 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>объекты предназначенные для благоустройства территорий,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недвижимое имущество, недвижимое имущество и движимое имущество, технологически связанные между собой, которое может создаваться и (или) реконструироваться в рамках концессионного соглашения и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>эксплуатироваться концессионером в соответствии со </w:t>
      </w:r>
      <w:hyperlink r:id="rId10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статьей 4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Федерального закона "О концессионных соглашениях".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1.6. Концессионным соглашением предусматривается плата, вносимая концессионером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концеденту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в период использования (эксплуатации) объекта концессионного соглашения (далее - концессионна</w:t>
      </w:r>
      <w:r w:rsidR="00381421">
        <w:rPr>
          <w:rFonts w:ascii="Arial" w:eastAsia="Times New Roman" w:hAnsi="Arial" w:cs="Arial"/>
          <w:color w:val="242424"/>
          <w:sz w:val="20"/>
          <w:szCs w:val="20"/>
        </w:rPr>
        <w:t xml:space="preserve">я плата) в </w:t>
      </w:r>
      <w:r w:rsidR="00381421" w:rsidRPr="00381421">
        <w:rPr>
          <w:rFonts w:ascii="Arial" w:eastAsia="Times New Roman" w:hAnsi="Arial" w:cs="Arial"/>
          <w:color w:val="242424"/>
          <w:sz w:val="20"/>
          <w:szCs w:val="20"/>
          <w:highlight w:val="yellow"/>
        </w:rPr>
        <w:t xml:space="preserve">бюджет Климовского </w:t>
      </w:r>
      <w:r w:rsidRPr="00381421">
        <w:rPr>
          <w:rFonts w:ascii="Arial" w:eastAsia="Times New Roman" w:hAnsi="Arial" w:cs="Arial"/>
          <w:color w:val="242424"/>
          <w:sz w:val="20"/>
          <w:szCs w:val="20"/>
          <w:highlight w:val="yellow"/>
        </w:rPr>
        <w:t xml:space="preserve"> муниципального района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1.6.1. Концессионная плата может быть установлена в форме: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1) определенных в твердой сумме платежей, вносимых периодически или едино</w:t>
      </w:r>
      <w:r w:rsidR="00381421">
        <w:rPr>
          <w:rFonts w:ascii="Arial" w:eastAsia="Times New Roman" w:hAnsi="Arial" w:cs="Arial"/>
          <w:color w:val="242424"/>
          <w:sz w:val="20"/>
          <w:szCs w:val="20"/>
        </w:rPr>
        <w:t xml:space="preserve">временно в бюджет Климовского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муниципального района;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3) передачи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концеденту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в собственность имущества, находящегося в собственности концессионера.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1.6.2. Концессионным соглашением может предусматриваться сочетание указанных в пункте 1.6.1. форм концессионной платы.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1.6.3. 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1.6.4.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Плата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концеденту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случаев, предусмотренных пунктом 1.6.4.1. настоящего Положения.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1.6.4.1.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обязательств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1.7.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концедента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по концессионному соглашению.</w:t>
      </w:r>
      <w:proofErr w:type="gramEnd"/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>1.7.1. Срок действия концессионного соглашения может быть продлен, но не более чем на пять лет, по соглашению сторон на основа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>нии решения Главы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муниципального района по согласованию с антимонопольным органом.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1.8. Концессионное соглашение заключается в порядке, предусмотренном Федеральным </w:t>
      </w:r>
      <w:hyperlink r:id="rId11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законом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"О концессионных соглашениях".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1.9.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концеденту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1.9.1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порядке, установленным Федеральным </w:t>
      </w:r>
      <w:hyperlink r:id="rId12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законом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"О концессионных соглашениях".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1.10. Порядок и условия расторжения, изменения, прекращения концессионного соглашения устанавливаются концессионным соглашением в соответствии с Федеральным </w:t>
      </w:r>
      <w:hyperlink r:id="rId13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законом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"О концессионных соглашениях".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1.11. 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 xml:space="preserve">чена, осуществляется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>обудской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>ой администрацией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Брянской области (далее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-а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>дминистрация) в соответствии с земельным законодательство после заключения концессионного соглашения.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262E85" w:rsidRPr="00262E85" w:rsidRDefault="00584420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1.12. Администрация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обудского </w:t>
      </w:r>
      <w:r w:rsidR="00262E85"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 (далее - Администрация) каждый год до 1 февраля текущего календарного года утверждает перечень объектов, в отношении которых планируется заключение концессионных соглашений.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Указанный перечень размещается на официальном са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>йте Администрации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в информационно-телекоммуникационной сети "Интернет". Указанный перечень носит информационный характер.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 </w:t>
      </w:r>
      <w:hyperlink r:id="rId14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частью 4.1 статьи 37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и </w:t>
      </w:r>
      <w:hyperlink r:id="rId15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статьей 52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Федерального закона «О концессионных соглашениях».</w:t>
      </w:r>
    </w:p>
    <w:p w:rsidR="00262E85" w:rsidRPr="00262E85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>2. Порядок подготовки и принятия решения о заключении</w:t>
      </w:r>
    </w:p>
    <w:p w:rsidR="00262E85" w:rsidRPr="00262E85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>концессионного соглашения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2.1. Предложения о заключении концессионного соглашения (с указанием конкретного объекта) инициируются лицами, указанными в подпункте 2 пункта 1.4. настоящего Положения.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2.1.1. Предложения о заключении концессионного соглашения также может быть инициировано руководителями отраслевых (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 xml:space="preserve">функциональных) органов, руководителем 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>обудского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сельского поселения.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2.2. 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 </w:t>
      </w:r>
      <w:hyperlink r:id="rId16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статьей 10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Федерального закона «О концессионных соглашениях», и иные не противоречащие законодательству Российской Федерации условия в Администрацию посредством почто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>вого сообщения по адресу: 24306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3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,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 xml:space="preserve"> Брянская область, Климовский  район, с</w:t>
      </w:r>
      <w:proofErr w:type="gramStart"/>
      <w:r w:rsidR="00584420">
        <w:rPr>
          <w:rFonts w:ascii="Arial" w:eastAsia="Times New Roman" w:hAnsi="Arial" w:cs="Arial"/>
          <w:color w:val="242424"/>
          <w:sz w:val="20"/>
          <w:szCs w:val="20"/>
        </w:rPr>
        <w:t>.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</w:t>
      </w:r>
      <w:proofErr w:type="gramEnd"/>
      <w:r w:rsidR="00B8779A">
        <w:rPr>
          <w:rFonts w:ascii="Arial" w:eastAsia="Times New Roman" w:hAnsi="Arial" w:cs="Arial"/>
          <w:color w:val="242424"/>
          <w:sz w:val="20"/>
          <w:szCs w:val="20"/>
        </w:rPr>
        <w:t>ыт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 xml:space="preserve">ая Буда ул.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Школьная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д.1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или электронного сообщения на электронную почту адм</w:t>
      </w:r>
      <w:r w:rsidRPr="00584420">
        <w:rPr>
          <w:rFonts w:ascii="Arial" w:eastAsia="Times New Roman" w:hAnsi="Arial" w:cs="Arial"/>
          <w:color w:val="242424"/>
          <w:sz w:val="20"/>
          <w:szCs w:val="20"/>
        </w:rPr>
        <w:t>инистрации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 xml:space="preserve">: </w:t>
      </w:r>
      <w:hyperlink r:id="rId17" w:history="1">
        <w:r w:rsidR="00B8779A">
          <w:rPr>
            <w:rStyle w:val="a4"/>
            <w:lang w:val="en-US"/>
          </w:rPr>
          <w:t>stbadm</w:t>
        </w:r>
        <w:r w:rsidR="00B8779A">
          <w:rPr>
            <w:rStyle w:val="a4"/>
          </w:rPr>
          <w:t>243063@</w:t>
        </w:r>
        <w:r w:rsidR="00B8779A">
          <w:rPr>
            <w:rStyle w:val="a4"/>
            <w:lang w:val="en-US"/>
          </w:rPr>
          <w:t>gmail</w:t>
        </w:r>
        <w:r w:rsidR="00B8779A">
          <w:rPr>
            <w:rStyle w:val="a4"/>
          </w:rPr>
          <w:t>.</w:t>
        </w:r>
        <w:r w:rsidR="00B8779A">
          <w:rPr>
            <w:rStyle w:val="a4"/>
            <w:lang w:val="en-US"/>
          </w:rPr>
          <w:t>com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: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2.3. 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сельских поселений,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 xml:space="preserve"> входящих в состав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584420">
        <w:rPr>
          <w:rFonts w:ascii="Arial" w:eastAsia="Times New Roman" w:hAnsi="Arial" w:cs="Arial"/>
          <w:color w:val="242424"/>
          <w:sz w:val="20"/>
          <w:szCs w:val="20"/>
        </w:rPr>
        <w:t xml:space="preserve">обудского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сельского поселения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,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>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 </w:t>
      </w:r>
      <w:hyperlink r:id="rId18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Форма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предложения о заключении концессионного соглашения утверждается Правительством Российской Федерации.</w:t>
      </w:r>
    </w:p>
    <w:p w:rsidR="00262E85" w:rsidRPr="00262E85" w:rsidRDefault="00584420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2.4. Глава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обудской  администрации Климовского </w:t>
      </w:r>
      <w:r w:rsidR="00262E85"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Брянской области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2.5. Отказ в заключени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и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концессионного соглашения допускается в случае, если: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2) объект концессионного соглашения изъят из оборота или ограничен в обороте;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3) у публично-правового образования отсутствуют права собственности на объект концессионного соглашения;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4) объект концессионного соглашения является несвободным от прав третьих лиц, за исключением случая, предусмотренного </w:t>
      </w:r>
      <w:hyperlink r:id="rId19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частью 4 статьи 3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Федерального закона «О концессионных соглашениях»;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сельских поселений, государственным программам Российской Федерации, Брянской области Российской Федерации, муниципальным программам;</w:t>
      </w:r>
      <w:proofErr w:type="gramEnd"/>
    </w:p>
    <w:p w:rsidR="00262E85" w:rsidRPr="00262E85" w:rsidRDefault="00731D1E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6) у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обудской </w:t>
      </w:r>
      <w:r w:rsidR="00262E85"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сельской администрации отсутствует ресурсное обеспечение для заключения и исполнения концессионного соглашения на предложенных лицом условиях;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7) объект концессионного соглашения не требует реконструкции;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8) создание объекта концессионного соглашения не требуется;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 </w:t>
      </w:r>
      <w:hyperlink r:id="rId20" w:anchor="Par25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частью 4.8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статьи 37 Федерального закона «О концессионных соглашения», либо в результате переговоров стороны не достигли согласия по условиям концессионного соглашения;</w:t>
      </w:r>
      <w:proofErr w:type="gramEnd"/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>11) иные случаи, предусмотренные федеральными законами.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2.6.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 дня принятия главой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обудской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сельской администрации указанного решения размещает на официальном са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>йте администрации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hyperlink r:id="rId21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частью 4.1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статьи 37 Федерального закона «О концессионных соглашения» к лицу, выступающему с инициативой заключения концессионного соглашения.</w:t>
      </w:r>
      <w:proofErr w:type="gramEnd"/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2.6.1. Функции администрации по размещению предложения о заключении концессионного соглашения,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согласно пункта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2.6. настоящего Положения, осуществляются Отделом инвестиций, инноваций, развития малого и среднего бизнеса администрации.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2.7. В случае принятия решения о возможности заключения концессионного соглашения на иных условиях, чем предложено инициатором заключения соглашения, Отдел инвестиций, инноваций, развития малого и среднего бизнеса администрации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2.7.1. Срок и порядок проведения переговоров определяются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2.7.2. По результатам переговоров лицо, выступающее с инициативой заключения концессионного соглашения, представляет в Отдел инвестиций, инноваций, развития малого и среднего бизнеса администрации проект концессионного соглашения с внесенными изменениями, который подлежит рассмотрению в трехдневный срок.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2.7.3.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В случае согласования проекта концессионного соглашения с внесенными изменениями Отдел инвестиций, инноваций, развития малого и среднего бизнеса администрации размещает предложение о заключении концессионного соглашения в десятидневный срок со дня принятия такого предложения на официальном са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йте Администрации Климовского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>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hyperlink r:id="rId22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частью 4.1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статьи 37 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2.7.4. В случае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,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если в сорока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пятидневный срок с момента размещения на официальном сай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те администрации Климовского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района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предъявляемым </w:t>
      </w:r>
      <w:hyperlink r:id="rId23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частью 4.1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статьи 37 Федерального закона «О концес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сионных соглашениях» </w:t>
      </w:r>
      <w:proofErr w:type="spellStart"/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>обудская</w:t>
      </w:r>
      <w:proofErr w:type="spellEnd"/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сельская администрация размещает данную информацию на официальном са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йте Администрации Климовского 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В этом случае заключение концессионного соглашения осуществляется на конкурсной основе в порядке, установленном Федеральным законом «О концессионных соглашениях».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2.7.5. В случае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,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если в сорока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пятидневный срок со дня размещения на официальном сайте в информационно-телекоммуникационной сети "Интернет"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соглашениях» к концессионеру, а также требованиям, предъявляемым </w:t>
      </w:r>
      <w:hyperlink r:id="rId24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частью 4.1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>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«О концессионных соглашениях", с учетом следующих особенностей: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1) решение о заключении концессионного соглашения принимается в течение тридцати календарных дней после истечения сорока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пятидневного срока;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2)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2.8.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2.9. Лицо, выступающее с инициативой заключения концессионного соглашения, вправе проводить с органом, у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полномоченным Главой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>обудской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сельской администрации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,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2.10. Подготовку проекта решения о заключении концессионного соглашения, указанного в пункте 2.4. настоящего Положения, осуществляет Отдел инвестиций, инноваций, развития малого и среднего бизнеса администрации в течение 30 календарных дней со дня поступления в администрацию предложения о заключении концессионного соглашения.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2.11.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Подготовку проекта концессионного соглашения в случае инициирования его лицами, указанными в пункте 2.1.1. настоящего Положения, осуществляет Отдел инвестиций, инноваций, развития малого и среднего бизнеса администрации совместно с Комитетом по управлению имуществом администрации, отделом экономики администрации, Правовым управлением администрации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 xml:space="preserve"> Климовского района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в течение 30 календарных дней со дня поступления принятия решения о заключении концессионного соглашения.</w:t>
      </w:r>
      <w:proofErr w:type="gramEnd"/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2.12. Решением о заключении концессионного соглашения устанавливаются: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>1) условия концессионного соглашения в соответствии со </w:t>
      </w:r>
      <w:hyperlink r:id="rId25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статьями 10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и </w:t>
      </w:r>
      <w:hyperlink r:id="rId26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42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Федерального закона «О концессионных соглашениях»;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2) критерии конкурса и параметры критериев конкурса;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3) вид конкурса (открытый конкурс или закрытый конкурс);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5) срок размещения на </w:t>
      </w:r>
      <w:r w:rsidR="00731D1E">
        <w:rPr>
          <w:rFonts w:ascii="Arial" w:eastAsia="Times New Roman" w:hAnsi="Arial" w:cs="Arial"/>
          <w:color w:val="242424"/>
          <w:sz w:val="20"/>
          <w:szCs w:val="20"/>
        </w:rPr>
        <w:t>официальном сайте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6) орган, уполномоченный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концедентом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на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>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2.12.1. В случае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,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2.12.2. 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устанавливаются условия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2.13.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262E85" w:rsidRPr="00262E85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>3. Конкурс на право заключения концессионного соглашения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 </w:t>
      </w:r>
      <w:hyperlink r:id="rId27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статьей 37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Федерального закона "О концессионных соглашениях", а именно: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1) если конкурс был объявлен несостоявшимся в связи с поступлением по истечении срока представления заявок на участие конкурсе менее двух заявок;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2) если конкурс по решению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концедента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документации, в том числе критериям конкурса, менее двух конкурсных предложений;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условий: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>б)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до 1 июля 2010 года;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4) в случае, если в сорока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пятидневный срок со дня размещения на официальном са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йте администрации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а(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>в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разделе сельские поселения) 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соглашениях» к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концессионеру, а также требованиям, предъявляемым </w:t>
      </w:r>
      <w:hyperlink r:id="rId28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частью 4.1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о заключении концессионного соглашения и проекте концессионного соглашения (проекте концессионного соглашения с внесенными изменениями).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3.2. Конкурс проводится на основании решения о заключении концессионного соглашения, указанного в пункте 2.4. настоящего Положения, в порядке, установленном Федеральным законом «О концессионных соглашениях», нормативно-правовом актом органа мес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 xml:space="preserve">тного самоуправления </w:t>
      </w:r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обудской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кой администрации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,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>Брянской области, регулирующего проведен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 xml:space="preserve">ие такого конкурса в </w:t>
      </w:r>
      <w:proofErr w:type="spellStart"/>
      <w:r w:rsidR="00B8779A">
        <w:rPr>
          <w:rFonts w:ascii="Arial" w:eastAsia="Times New Roman" w:hAnsi="Arial" w:cs="Arial"/>
          <w:color w:val="242424"/>
          <w:sz w:val="20"/>
          <w:szCs w:val="20"/>
        </w:rPr>
        <w:t>Сыт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обудском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сельском поселении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Брянской области.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3.3. Создание конкурсной комиссии по проведению конкурса (далее - конкурсная комиссия), утверждение персонального состава конкурсной комиссии, утверждение конкурсной документации осуществляется пос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тановлением Главы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муниципального района. Число членов конкурсной комиссии не может быть менее чем пять человек.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3.4. Подготовку конкурсной документации, внесение изменений в конкурсную документацию, осуществляет Отдел инвестиций, инноваций, развития малого и среднего бизнеса администрации.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3.6. Сообщение о проведении конкурса, конкурсная документация размещается на официальном са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йте администрации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( 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>в разделе сельские поселения)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3.6.1.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пунктом 3.6. настоящего Положения.</w:t>
      </w:r>
      <w:proofErr w:type="gramEnd"/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3.7. </w:t>
      </w:r>
      <w:proofErr w:type="spell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Концедент</w:t>
      </w:r>
      <w:proofErr w:type="spell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ии - Газете «Авангард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», размещается на официальном са</w:t>
      </w:r>
      <w:r w:rsidR="00A53564">
        <w:rPr>
          <w:rFonts w:ascii="Arial" w:eastAsia="Times New Roman" w:hAnsi="Arial" w:cs="Arial"/>
          <w:color w:val="242424"/>
          <w:sz w:val="20"/>
          <w:szCs w:val="20"/>
        </w:rPr>
        <w:t>йте администрации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(в разделе сельские поселения) или направляется лицам, которым направлены приглашения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принять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участие в закрытом конкурсе.</w:t>
      </w:r>
    </w:p>
    <w:p w:rsidR="00262E85" w:rsidRPr="00262E85" w:rsidRDefault="00262E85" w:rsidP="00262E85">
      <w:pPr>
        <w:spacing w:after="153" w:line="243" w:lineRule="atLeast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4. </w:t>
      </w:r>
      <w:proofErr w:type="gramStart"/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>Контроль за</w:t>
      </w:r>
      <w:proofErr w:type="gramEnd"/>
      <w:r w:rsidRPr="00262E85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исполнением концессионного соглашения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4.1.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Контроль за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исполнением концессионного соглашения осуществляет уполномоченное соответствующим муниципальным а</w:t>
      </w:r>
      <w:r w:rsidR="00AF72BA">
        <w:rPr>
          <w:rFonts w:ascii="Arial" w:eastAsia="Times New Roman" w:hAnsi="Arial" w:cs="Arial"/>
          <w:color w:val="242424"/>
          <w:sz w:val="20"/>
          <w:szCs w:val="20"/>
        </w:rPr>
        <w:t xml:space="preserve">ктом Главы 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>администрации Брянско</w:t>
      </w:r>
      <w:r w:rsidR="00AF72BA">
        <w:rPr>
          <w:rFonts w:ascii="Arial" w:eastAsia="Times New Roman" w:hAnsi="Arial" w:cs="Arial"/>
          <w:color w:val="242424"/>
          <w:sz w:val="20"/>
          <w:szCs w:val="20"/>
        </w:rPr>
        <w:t>й области Климовского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района должностное лицо или структурное подразделение администрации.</w:t>
      </w:r>
    </w:p>
    <w:p w:rsidR="00262E85" w:rsidRPr="00262E85" w:rsidRDefault="00262E85" w:rsidP="00262E85">
      <w:pPr>
        <w:spacing w:after="153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>4.2. При осуществлении контрольных функций уполномоченное должностное лицо администрации (структурное подразделение) вправе привлекать струк</w:t>
      </w:r>
      <w:r w:rsidR="00AF72BA">
        <w:rPr>
          <w:rFonts w:ascii="Arial" w:eastAsia="Times New Roman" w:hAnsi="Arial" w:cs="Arial"/>
          <w:color w:val="242424"/>
          <w:sz w:val="20"/>
          <w:szCs w:val="20"/>
        </w:rPr>
        <w:t>турные подразделения Лакомобудской</w:t>
      </w: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сельской администрации,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262E85" w:rsidRPr="00262E85" w:rsidRDefault="00262E85" w:rsidP="00262E85">
      <w:pPr>
        <w:spacing w:after="0"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4.3. Результаты осуществления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контроля за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 </w:t>
      </w:r>
      <w:hyperlink r:id="rId29" w:history="1">
        <w:r w:rsidRPr="00262E85">
          <w:rPr>
            <w:rFonts w:ascii="Arial" w:eastAsia="Times New Roman" w:hAnsi="Arial" w:cs="Arial"/>
            <w:color w:val="1D85B3"/>
            <w:sz w:val="20"/>
            <w:u w:val="single"/>
          </w:rPr>
          <w:t>законом</w:t>
        </w:r>
      </w:hyperlink>
      <w:r w:rsidRPr="00262E85">
        <w:rPr>
          <w:rFonts w:ascii="Arial" w:eastAsia="Times New Roman" w:hAnsi="Arial" w:cs="Arial"/>
          <w:color w:val="242424"/>
          <w:sz w:val="20"/>
          <w:szCs w:val="20"/>
        </w:rPr>
        <w:t> "О концессионных соглашениях".</w:t>
      </w:r>
    </w:p>
    <w:p w:rsidR="00262E85" w:rsidRPr="00262E85" w:rsidRDefault="00262E85" w:rsidP="00262E85">
      <w:pPr>
        <w:spacing w:line="243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4.4. Порядок осуществления </w:t>
      </w:r>
      <w:proofErr w:type="gramStart"/>
      <w:r w:rsidRPr="00262E85">
        <w:rPr>
          <w:rFonts w:ascii="Arial" w:eastAsia="Times New Roman" w:hAnsi="Arial" w:cs="Arial"/>
          <w:color w:val="242424"/>
          <w:sz w:val="20"/>
          <w:szCs w:val="20"/>
        </w:rPr>
        <w:t>контроля за</w:t>
      </w:r>
      <w:proofErr w:type="gramEnd"/>
      <w:r w:rsidRPr="00262E85">
        <w:rPr>
          <w:rFonts w:ascii="Arial" w:eastAsia="Times New Roman" w:hAnsi="Arial" w:cs="Arial"/>
          <w:color w:val="242424"/>
          <w:sz w:val="20"/>
          <w:szCs w:val="20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 </w:t>
      </w:r>
    </w:p>
    <w:p w:rsidR="002B052E" w:rsidRDefault="002B052E"/>
    <w:sectPr w:rsidR="002B052E" w:rsidSect="0026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62E85"/>
    <w:rsid w:val="00101ED8"/>
    <w:rsid w:val="00261253"/>
    <w:rsid w:val="00262E85"/>
    <w:rsid w:val="002B052E"/>
    <w:rsid w:val="00381421"/>
    <w:rsid w:val="00584420"/>
    <w:rsid w:val="00731D1E"/>
    <w:rsid w:val="00A53564"/>
    <w:rsid w:val="00AB215B"/>
    <w:rsid w:val="00AF72BA"/>
    <w:rsid w:val="00B8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53"/>
  </w:style>
  <w:style w:type="paragraph" w:styleId="1">
    <w:name w:val="heading 1"/>
    <w:basedOn w:val="a"/>
    <w:link w:val="10"/>
    <w:uiPriority w:val="9"/>
    <w:qFormat/>
    <w:rsid w:val="00262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2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62E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6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262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711">
          <w:marLeft w:val="0"/>
          <w:marRight w:val="0"/>
          <w:marTop w:val="0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005DD72E10A8E734B8C1BB0C2J5Y1I" TargetMode="External"/><Relationship Id="rId13" Type="http://schemas.openxmlformats.org/officeDocument/2006/relationships/hyperlink" Target="consultantplus://offline/ref=2E884B9489E787539BAC135E134682246005DD72E10A8E734B8C1BB0C2J5Y1I" TargetMode="External"/><Relationship Id="rId18" Type="http://schemas.openxmlformats.org/officeDocument/2006/relationships/hyperlink" Target="consultantplus://offline/ref=A402A46524FA97F67278B26230FC1013680A8A342ADFDB092B4F3E77440911E0F25436E0E27ADFB1VAu5Q" TargetMode="External"/><Relationship Id="rId26" Type="http://schemas.openxmlformats.org/officeDocument/2006/relationships/hyperlink" Target="consultantplus://offline/ref=77E509BB73E4B29617979126479794FEB4AFE761370EFAB2DCF09640BCE06E9AE52AEC34FCC8D3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02A46524FA97F67278B26230FC10136B058B3B23DFDB092B4F3E77440911E0F25436E0EBV7u3Q" TargetMode="External"/><Relationship Id="rId7" Type="http://schemas.openxmlformats.org/officeDocument/2006/relationships/hyperlink" Target="consultantplus://offline/ref=2E884B9489E787539BAC135E134682246005DC7BE90D8E734B8C1BB0C2J5Y1I" TargetMode="External"/><Relationship Id="rId12" Type="http://schemas.openxmlformats.org/officeDocument/2006/relationships/hyperlink" Target="consultantplus://offline/ref=2E884B9489E787539BAC135E134682246005DD72E10A8E734B8C1BB0C2J5Y1I" TargetMode="External"/><Relationship Id="rId17" Type="http://schemas.openxmlformats.org/officeDocument/2006/relationships/hyperlink" Target="mailto:stbadm243063@gmail.com" TargetMode="External"/><Relationship Id="rId25" Type="http://schemas.openxmlformats.org/officeDocument/2006/relationships/hyperlink" Target="consultantplus://offline/ref=77E509BB73E4B29617979126479794FEB4AFE761370EFAB2DCF09640BCE06E9AE52AEC36FF827539C5D3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02A46524FA97F67278B26230FC10136B058B3B23DFDB092B4F3E77440911E0F25436E0E27ADFB9VAuFQ" TargetMode="External"/><Relationship Id="rId20" Type="http://schemas.openxmlformats.org/officeDocument/2006/relationships/hyperlink" Target="file:///C:\1\%D0%A1%D0%B0%D0%B9%D1%82\2407202057.docx" TargetMode="External"/><Relationship Id="rId29" Type="http://schemas.openxmlformats.org/officeDocument/2006/relationships/hyperlink" Target="consultantplus://offline/ref=2E884B9489E787539BAC135E134682246005DD72E10A8E734B8C1BB0C2J5Y1I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1\%D0%A1%D0%B0%D0%B9%D1%82\2407202057.docx" TargetMode="External"/><Relationship Id="rId11" Type="http://schemas.openxmlformats.org/officeDocument/2006/relationships/hyperlink" Target="consultantplus://offline/ref=2E884B9489E787539BAC135E134682246005DD72E10A8E734B8C1BB0C2J5Y1I" TargetMode="External"/><Relationship Id="rId24" Type="http://schemas.openxmlformats.org/officeDocument/2006/relationships/hyperlink" Target="consultantplus://offline/ref=A402A46524FA97F67278B26230FC10136B058B3B23DFDB092B4F3E77440911E0F25436E0EBV7u3Q" TargetMode="External"/><Relationship Id="rId5" Type="http://schemas.openxmlformats.org/officeDocument/2006/relationships/hyperlink" Target="consultantplus://offline/ref=2E884B9489E787539BAC135E134682246005DD72E10A8E734B8C1BB0C2J5Y1I" TargetMode="External"/><Relationship Id="rId15" Type="http://schemas.openxmlformats.org/officeDocument/2006/relationships/hyperlink" Target="consultantplus://offline/ref=CE65D98B091BCD0B392AA1B3160FCEFEDA3C65D450DDD2E8721BB94DBD9735986C306F7ABBu2H4N" TargetMode="External"/><Relationship Id="rId23" Type="http://schemas.openxmlformats.org/officeDocument/2006/relationships/hyperlink" Target="consultantplus://offline/ref=A402A46524FA97F67278B26230FC10136B058B3B23DFDB092B4F3E77440911E0F25436E0EBV7u3Q" TargetMode="External"/><Relationship Id="rId28" Type="http://schemas.openxmlformats.org/officeDocument/2006/relationships/hyperlink" Target="consultantplus://offline/ref=A402A46524FA97F67278B26230FC10136B058B3B23DFDB092B4F3E77440911E0F25436E0EBV7u3Q" TargetMode="External"/><Relationship Id="rId10" Type="http://schemas.openxmlformats.org/officeDocument/2006/relationships/hyperlink" Target="consultantplus://offline/ref=2E884B9489E787539BAC135E134682246005DD72E10A8E734B8C1BB0C2510A769BE7DE5446226703JFY1I" TargetMode="External"/><Relationship Id="rId19" Type="http://schemas.openxmlformats.org/officeDocument/2006/relationships/hyperlink" Target="consultantplus://offline/ref=A402A46524FA97F67278B26230FC10136B058B3B23DFDB092B4F3E77440911E0F25436VEu5Q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2E884B9489E787539BAC135E134682246005DC7BE90D8E734B8C1BB0C2J5Y1I" TargetMode="External"/><Relationship Id="rId9" Type="http://schemas.openxmlformats.org/officeDocument/2006/relationships/hyperlink" Target="consultantplus://offline/ref=2E884B9489E787539BAC135E134682246005DD72E10A8E734B8C1BB0C2510A769BE7DE5446226703JFY1I" TargetMode="External"/><Relationship Id="rId14" Type="http://schemas.openxmlformats.org/officeDocument/2006/relationships/hyperlink" Target="consultantplus://offline/ref=CE65D98B091BCD0B392AA1B3160FCEFEDA3C65D450DDD2E8721BB94DBD9735986C306F7FB6u2H8N" TargetMode="External"/><Relationship Id="rId22" Type="http://schemas.openxmlformats.org/officeDocument/2006/relationships/hyperlink" Target="consultantplus://offline/ref=A402A46524FA97F67278B26230FC10136B058B3B23DFDB092B4F3E77440911E0F25436E0EBV7u3Q" TargetMode="External"/><Relationship Id="rId27" Type="http://schemas.openxmlformats.org/officeDocument/2006/relationships/hyperlink" Target="consultantplus://offline/ref=2E884B9489E787539BAC135E134682246005DD72E10A8E734B8C1BB0C2510A769BE7DE5446226204JFY5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5515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LakBuda</dc:creator>
  <cp:keywords/>
  <dc:description/>
  <cp:lastModifiedBy>Пользователь</cp:lastModifiedBy>
  <cp:revision>7</cp:revision>
  <dcterms:created xsi:type="dcterms:W3CDTF">2022-05-05T08:18:00Z</dcterms:created>
  <dcterms:modified xsi:type="dcterms:W3CDTF">2022-05-05T09:43:00Z</dcterms:modified>
</cp:coreProperties>
</file>