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D1" w:rsidRPr="0040188A" w:rsidRDefault="00742DD1" w:rsidP="00742DD1">
      <w:pPr>
        <w:spacing w:after="0" w:line="240" w:lineRule="auto"/>
        <w:ind w:right="-185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8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 НАРОДНЫХ ДЕПУТАТОВ </w:t>
      </w:r>
      <w:r w:rsidR="00AE6CAA">
        <w:rPr>
          <w:rFonts w:ascii="Arial" w:eastAsia="Times New Roman" w:hAnsi="Arial" w:cs="Arial"/>
          <w:bCs/>
          <w:sz w:val="24"/>
          <w:szCs w:val="24"/>
          <w:lang w:eastAsia="ru-RU"/>
        </w:rPr>
        <w:t>ПЕТРЕНКОВСКОГО</w:t>
      </w:r>
      <w:r w:rsidRPr="004018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742DD1" w:rsidRPr="0040188A" w:rsidRDefault="00742DD1" w:rsidP="00742DD1">
      <w:pPr>
        <w:spacing w:after="0" w:line="240" w:lineRule="auto"/>
        <w:ind w:right="-185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88A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742DD1" w:rsidRPr="0040188A" w:rsidRDefault="00742DD1" w:rsidP="00742DD1">
      <w:pPr>
        <w:spacing w:after="0" w:line="240" w:lineRule="auto"/>
        <w:ind w:right="-185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88A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42DD1" w:rsidRPr="0040188A" w:rsidRDefault="00742DD1" w:rsidP="00742D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DD1" w:rsidRPr="0040188A" w:rsidRDefault="00742DD1" w:rsidP="00742D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188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42DD1" w:rsidRPr="0040188A" w:rsidRDefault="00742DD1" w:rsidP="00742DD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DD1" w:rsidRDefault="008A6BD5" w:rsidP="00742DD1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29.05</w:t>
      </w:r>
      <w:r w:rsidR="00EB3F92" w:rsidRPr="00347CBA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.2020</w:t>
      </w:r>
      <w:r w:rsidR="00742DD1" w:rsidRPr="00347CBA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 xml:space="preserve"> года № </w:t>
      </w:r>
      <w:r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16</w:t>
      </w:r>
    </w:p>
    <w:p w:rsidR="00347CBA" w:rsidRDefault="00347CBA" w:rsidP="00742DD1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с. Петренково</w:t>
      </w:r>
    </w:p>
    <w:p w:rsidR="00347CBA" w:rsidRPr="00347CBA" w:rsidRDefault="00347CBA" w:rsidP="00742DD1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8A6BD5" w:rsidRPr="008A6BD5" w:rsidRDefault="008A6BD5" w:rsidP="008A6BD5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О внесении изменений и дополнений в решение Совета народных депутатов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pacing w:val="2"/>
          <w:sz w:val="24"/>
          <w:szCs w:val="24"/>
          <w:lang w:eastAsia="ru-RU"/>
        </w:rPr>
        <w:t>сельского поселения от 13.04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.2020 г. № </w:t>
      </w:r>
      <w:r>
        <w:rPr>
          <w:rFonts w:ascii="Arial" w:hAnsi="Arial" w:cs="Arial"/>
          <w:spacing w:val="2"/>
          <w:sz w:val="24"/>
          <w:szCs w:val="24"/>
          <w:lang w:eastAsia="ru-RU"/>
        </w:rPr>
        <w:t>13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«Об утверждении Порядка предоставления иных межбюджетных трансфертов из бюджета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 Воронежской области 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бюджету Острогожского муниципального района </w:t>
      </w:r>
      <w:r w:rsidRPr="008A6BD5">
        <w:rPr>
          <w:rFonts w:ascii="Arial" w:hAnsi="Arial" w:cs="Arial"/>
          <w:sz w:val="24"/>
          <w:szCs w:val="24"/>
          <w:lang w:eastAsia="ru-RU"/>
        </w:rPr>
        <w:t>Воронежской области»</w:t>
      </w:r>
    </w:p>
    <w:p w:rsidR="00742DD1" w:rsidRDefault="00742DD1" w:rsidP="00742DD1">
      <w:pPr>
        <w:spacing w:before="240" w:after="6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8A6BD5" w:rsidRPr="008A6BD5" w:rsidRDefault="008A6BD5" w:rsidP="008A6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A6BD5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со </w:t>
      </w:r>
      <w:hyperlink r:id="rId6" w:history="1">
        <w:r w:rsidRPr="008A6BD5">
          <w:rPr>
            <w:rFonts w:ascii="Arial" w:hAnsi="Arial" w:cs="Arial"/>
            <w:spacing w:val="2"/>
            <w:sz w:val="24"/>
            <w:szCs w:val="24"/>
            <w:lang w:eastAsia="ru-RU"/>
          </w:rPr>
          <w:t>статьями 9</w:t>
        </w:r>
      </w:hyperlink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и 142.5 Бюджетного кодекса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Совета народных депутатов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от </w:t>
      </w:r>
      <w:r>
        <w:rPr>
          <w:rFonts w:ascii="Arial" w:hAnsi="Arial" w:cs="Arial"/>
          <w:sz w:val="24"/>
          <w:szCs w:val="24"/>
          <w:lang w:eastAsia="ru-RU"/>
        </w:rPr>
        <w:t>14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 января 2008 г. № </w:t>
      </w:r>
      <w:r>
        <w:rPr>
          <w:rFonts w:ascii="Arial" w:hAnsi="Arial" w:cs="Arial"/>
          <w:sz w:val="24"/>
          <w:szCs w:val="24"/>
          <w:lang w:eastAsia="ru-RU"/>
        </w:rPr>
        <w:t>82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-а «Об утверждении Положения «О бюджетном процессе в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Петренковском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сельском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 поселении Острогожском муниципальном районе Воронежской области», Совет</w:t>
      </w:r>
      <w:proofErr w:type="gramEnd"/>
      <w:r w:rsidRPr="008A6BD5">
        <w:rPr>
          <w:rFonts w:ascii="Arial" w:hAnsi="Arial" w:cs="Arial"/>
          <w:sz w:val="24"/>
          <w:szCs w:val="24"/>
          <w:lang w:eastAsia="ru-RU"/>
        </w:rPr>
        <w:t xml:space="preserve"> народных депутатов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сельского поселения Острогожского </w:t>
      </w:r>
      <w:proofErr w:type="gramStart"/>
      <w:r w:rsidRPr="008A6BD5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Pr="008A6BD5">
        <w:rPr>
          <w:rFonts w:ascii="Arial" w:hAnsi="Arial" w:cs="Arial"/>
          <w:sz w:val="24"/>
          <w:szCs w:val="24"/>
          <w:lang w:eastAsia="ru-RU"/>
        </w:rPr>
        <w:t xml:space="preserve"> района Воронежской области решил:</w:t>
      </w:r>
    </w:p>
    <w:p w:rsidR="008A6BD5" w:rsidRPr="008A6BD5" w:rsidRDefault="008A6BD5" w:rsidP="008A6BD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1. Внести в решение Совета народных депутатов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 сельского поселения от 13.04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.2020 г. № </w:t>
      </w:r>
      <w:r>
        <w:rPr>
          <w:rFonts w:ascii="Arial" w:hAnsi="Arial" w:cs="Arial"/>
          <w:spacing w:val="2"/>
          <w:sz w:val="24"/>
          <w:szCs w:val="24"/>
          <w:lang w:eastAsia="ru-RU"/>
        </w:rPr>
        <w:t>13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«Об утверждении Порядка предоставления иных межбюджетных трансфертов из бюджета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бюджету Острогожского муниципального района Воронежской области» следующие изменения и дополнения:</w:t>
      </w:r>
    </w:p>
    <w:p w:rsidR="008A6BD5" w:rsidRPr="008A6BD5" w:rsidRDefault="008A6BD5" w:rsidP="008A6BD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1.1. Подпункт 4.1. пункта 4 Порядка предоставления иных межбюджетных трансфертов из бюджета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бюджету Острогожского муниципального района Воронежской области изложить в </w:t>
      </w:r>
      <w:proofErr w:type="gramStart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>новой</w:t>
      </w:r>
      <w:proofErr w:type="gramEnd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редакции: </w:t>
      </w:r>
    </w:p>
    <w:p w:rsidR="008A6BD5" w:rsidRPr="008A6BD5" w:rsidRDefault="008A6BD5" w:rsidP="008A6BD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"4.1. </w:t>
      </w:r>
      <w:proofErr w:type="gramStart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Основанием для предоставления иных межбюджетных трансфертов бюджету Острогожского муниципального района в случае, предусмотренным подпунктами 2.1.-2.3. пункта 2 настоящего Порядка, является соглашение, заключаемое между Острогожским муниципальным районом и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сельским поселением в пределах сумм, предусмотренных в бюджете сельского поселения на текущий финансовый год Приложение к Порядку предоставления иных межбюджетных трансфертов из бюджета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бюджету Острогожского </w:t>
      </w:r>
      <w:proofErr w:type="gramStart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proofErr w:type="gramEnd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 Воронежской области."</w:t>
      </w:r>
    </w:p>
    <w:p w:rsidR="008A6BD5" w:rsidRPr="008A6BD5" w:rsidRDefault="008A6BD5" w:rsidP="008A6BD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>1.2.</w:t>
      </w:r>
      <w:r w:rsidRPr="008A6BD5">
        <w:t xml:space="preserve"> 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Подпункт 5.1. пункта 5 Порядка предоставления иных межбюджетных трансфертов из бюджета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бюджету Острогожского муниципального района Воронежской области изложить в </w:t>
      </w:r>
      <w:proofErr w:type="gramStart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>новой</w:t>
      </w:r>
      <w:proofErr w:type="gramEnd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редакции:</w:t>
      </w:r>
    </w:p>
    <w:p w:rsidR="008A6BD5" w:rsidRPr="008A6BD5" w:rsidRDefault="008A6BD5" w:rsidP="008A6BD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«5.1. </w:t>
      </w:r>
      <w:proofErr w:type="gramStart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использованием иных межбюджетных трансфертов, предоставленных бюджету Острогожского муниципального района, 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 xml:space="preserve">осуществляется путем предоставления в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Петренковское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сельское поселение отчета о расходовании средств иных межбюджетных трансфертов, согласно </w:t>
      </w:r>
      <w:r w:rsidR="001E4DC3">
        <w:rPr>
          <w:rFonts w:ascii="Arial" w:hAnsi="Arial" w:cs="Arial"/>
          <w:spacing w:val="2"/>
          <w:sz w:val="24"/>
          <w:szCs w:val="24"/>
          <w:lang w:eastAsia="ru-RU"/>
        </w:rPr>
        <w:t>приложению к настоящему Порядку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>»</w:t>
      </w:r>
    </w:p>
    <w:p w:rsidR="008A6BD5" w:rsidRPr="008A6BD5" w:rsidRDefault="008A6BD5" w:rsidP="008A6BD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1.3.. Подпункт 5.4. пункта 5 Порядка предоставления иных межбюджетных трансфертов из бюджета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бюджету Острогожского муниципального района Воронежской области изложить в </w:t>
      </w:r>
      <w:proofErr w:type="gramStart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>новой</w:t>
      </w:r>
      <w:proofErr w:type="gramEnd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редакции:</w:t>
      </w:r>
    </w:p>
    <w:p w:rsidR="008A6BD5" w:rsidRPr="008A6BD5" w:rsidRDefault="008A6BD5" w:rsidP="008A6BD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«5.4. Иные межбюджетные трансферты, имеющие целевое назначение, не использованные в текущем году, могут использоваться в очередном финансовом году </w:t>
      </w:r>
      <w:proofErr w:type="gramStart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>на те</w:t>
      </w:r>
      <w:proofErr w:type="gramEnd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же цели при наличии соглашения на очередной финансовый год и потребности в указанных трансфертах в соответствии с решением о бюджете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поселения»</w:t>
      </w:r>
    </w:p>
    <w:p w:rsidR="008A6BD5" w:rsidRPr="008A6BD5" w:rsidRDefault="008A6BD5" w:rsidP="008A6BD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в срок до 1 февраля</w:t>
      </w:r>
      <w:r>
        <w:rPr>
          <w:rFonts w:ascii="Arial" w:hAnsi="Arial" w:cs="Arial"/>
          <w:spacing w:val="2"/>
          <w:sz w:val="24"/>
          <w:szCs w:val="24"/>
          <w:lang w:eastAsia="ru-RU"/>
        </w:rPr>
        <w:t>, следующего за отчётным годом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>»</w:t>
      </w:r>
    </w:p>
    <w:p w:rsidR="008A6BD5" w:rsidRPr="008A6BD5" w:rsidRDefault="008A6BD5" w:rsidP="008A6BD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8A6BD5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1.4. Пункт 5 Порядка предоставления иных межбюджетных трансфертов из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бюджета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бюджету Острогожского муниципального района Воронежской области дополнить подпунктом 5.5 следующего содержания:</w:t>
      </w:r>
    </w:p>
    <w:p w:rsidR="008A6BD5" w:rsidRPr="008A6BD5" w:rsidRDefault="008A6BD5" w:rsidP="008A6BD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«5.5. Острогожский муниципальный район несет ответственность за не целевое использование иных межбюджетных трансфертов, полученных из бюджета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поселения, и достоверность представляемых отчётов в соответствии с законодательством Российской Федерации</w:t>
      </w:r>
      <w:proofErr w:type="gramStart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>.»</w:t>
      </w:r>
      <w:proofErr w:type="gramEnd"/>
    </w:p>
    <w:p w:rsidR="008A6BD5" w:rsidRPr="008A6BD5" w:rsidRDefault="008A6BD5" w:rsidP="008A6BD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1.5. </w:t>
      </w:r>
      <w:proofErr w:type="gramStart"/>
      <w:r w:rsidRPr="008A6BD5">
        <w:rPr>
          <w:rFonts w:ascii="Arial" w:hAnsi="Arial" w:cs="Arial"/>
          <w:spacing w:val="2"/>
          <w:sz w:val="24"/>
          <w:szCs w:val="24"/>
          <w:lang w:eastAsia="ru-RU"/>
        </w:rPr>
        <w:t>Решение</w:t>
      </w:r>
      <w:r w:rsidRPr="008A6BD5">
        <w:t xml:space="preserve"> 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Совета народных депутатов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 сельского поселения от 13.04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.2020 г. № </w:t>
      </w:r>
      <w:r>
        <w:rPr>
          <w:rFonts w:ascii="Arial" w:hAnsi="Arial" w:cs="Arial"/>
          <w:spacing w:val="2"/>
          <w:sz w:val="24"/>
          <w:szCs w:val="24"/>
          <w:lang w:eastAsia="ru-RU"/>
        </w:rPr>
        <w:t>13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«Об утверждении Порядка предоставления иных межбюджетных трансфертов из бюджета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бюджету Острогожского муниципального района Воронежской области» дополнить приложением к Порядку предоставления иных межбюджетных трансфертов из бюджета 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бюджету Острогожского муниципального района Воронежской области согласно приложению.</w:t>
      </w:r>
      <w:proofErr w:type="gramEnd"/>
    </w:p>
    <w:p w:rsidR="008A6BD5" w:rsidRPr="008A6BD5" w:rsidRDefault="008A6BD5" w:rsidP="008A6BD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BD5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обнародовать в соответствии с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8A6B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</w:t>
      </w:r>
      <w:proofErr w:type="gramStart"/>
      <w:r w:rsidRPr="008A6BD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8A6BD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области.</w:t>
      </w:r>
    </w:p>
    <w:p w:rsidR="008A6BD5" w:rsidRPr="008A6BD5" w:rsidRDefault="008A6BD5" w:rsidP="008A6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BD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A6B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A6BD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A6BD5" w:rsidRDefault="008A6BD5" w:rsidP="008A6B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BD5" w:rsidRDefault="008A6BD5" w:rsidP="008A6B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BD5" w:rsidRPr="008A6BD5" w:rsidRDefault="008A6BD5" w:rsidP="008A6B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BD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поселения___________/П.М. Матяшов/</w:t>
      </w:r>
    </w:p>
    <w:p w:rsidR="008A6BD5" w:rsidRPr="008A6BD5" w:rsidRDefault="008A6BD5" w:rsidP="008A6BD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8A6BD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A6BD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A6BD5" w:rsidRPr="008A6BD5" w:rsidRDefault="008A6BD5" w:rsidP="00321F61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8A6BD5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 w:rsidR="00321F61">
        <w:rPr>
          <w:rFonts w:ascii="Arial" w:hAnsi="Arial" w:cs="Arial"/>
          <w:sz w:val="24"/>
          <w:szCs w:val="24"/>
        </w:rPr>
        <w:t>Петренковского сельского поселения от «29» мая 2020 г. № 16,</w:t>
      </w:r>
    </w:p>
    <w:p w:rsidR="008A6BD5" w:rsidRPr="008A6BD5" w:rsidRDefault="008A6BD5" w:rsidP="008A6BD5">
      <w:pPr>
        <w:spacing w:after="0" w:line="240" w:lineRule="auto"/>
        <w:ind w:left="5103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8A6BD5" w:rsidRPr="008A6BD5" w:rsidRDefault="008A6BD5" w:rsidP="008A6BD5">
      <w:pPr>
        <w:spacing w:after="0" w:line="240" w:lineRule="auto"/>
        <w:ind w:left="5103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 xml:space="preserve">к Порядку предоставления иных межбюджетных трансфертов из бюджета </w:t>
      </w:r>
      <w:r w:rsidR="00321F61">
        <w:rPr>
          <w:rFonts w:ascii="Arial" w:hAnsi="Arial" w:cs="Arial"/>
          <w:sz w:val="24"/>
          <w:szCs w:val="24"/>
          <w:lang w:eastAsia="ru-RU"/>
        </w:rPr>
        <w:t xml:space="preserve">Петренковского 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сельского поселения Острогожского муниципального района </w:t>
      </w:r>
    </w:p>
    <w:p w:rsidR="008A6BD5" w:rsidRPr="008A6BD5" w:rsidRDefault="008A6BD5" w:rsidP="00321F61">
      <w:pPr>
        <w:spacing w:after="0" w:line="240" w:lineRule="auto"/>
        <w:ind w:left="5103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>Воронежской области бюджету Остро</w:t>
      </w:r>
      <w:r w:rsidR="00321F61">
        <w:rPr>
          <w:rFonts w:ascii="Arial" w:hAnsi="Arial" w:cs="Arial"/>
          <w:sz w:val="24"/>
          <w:szCs w:val="24"/>
          <w:lang w:eastAsia="ru-RU"/>
        </w:rPr>
        <w:t xml:space="preserve">гожского </w:t>
      </w:r>
      <w:proofErr w:type="gramStart"/>
      <w:r w:rsidR="00321F61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="00321F61">
        <w:rPr>
          <w:rFonts w:ascii="Arial" w:hAnsi="Arial" w:cs="Arial"/>
          <w:sz w:val="24"/>
          <w:szCs w:val="24"/>
          <w:lang w:eastAsia="ru-RU"/>
        </w:rPr>
        <w:t xml:space="preserve"> района </w:t>
      </w:r>
      <w:r w:rsidRPr="008A6BD5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321F61" w:rsidRDefault="00321F61" w:rsidP="008A6BD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A6BD5" w:rsidRDefault="008A6BD5" w:rsidP="008A6BD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>СОГЛАШЕНИЕ</w:t>
      </w:r>
    </w:p>
    <w:p w:rsidR="00321F61" w:rsidRPr="008A6BD5" w:rsidRDefault="00321F61" w:rsidP="008A6BD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A6BD5" w:rsidRPr="008A6BD5" w:rsidRDefault="008A6BD5" w:rsidP="008A6BD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 xml:space="preserve">о предоставлении иных межбюджетных трансфертов, передаваемых из бюджета </w:t>
      </w:r>
      <w:r w:rsidR="00321F61">
        <w:rPr>
          <w:rFonts w:ascii="Arial" w:hAnsi="Arial" w:cs="Arial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бюджету</w:t>
      </w:r>
    </w:p>
    <w:p w:rsidR="008A6BD5" w:rsidRPr="008A6BD5" w:rsidRDefault="008A6BD5" w:rsidP="008A6BD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8A6BD5" w:rsidRPr="008A6BD5" w:rsidRDefault="008A6BD5" w:rsidP="008A6BD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>на____________________________________________________________________________________________________________________________________</w:t>
      </w:r>
    </w:p>
    <w:p w:rsidR="008A6BD5" w:rsidRPr="008A6BD5" w:rsidRDefault="008A6BD5" w:rsidP="008A6BD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>на 20___ год</w:t>
      </w:r>
    </w:p>
    <w:p w:rsidR="008A6BD5" w:rsidRDefault="008A6BD5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A6BD5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321F61">
        <w:rPr>
          <w:rFonts w:ascii="Arial" w:hAnsi="Arial" w:cs="Arial"/>
          <w:sz w:val="24"/>
          <w:szCs w:val="24"/>
          <w:lang w:eastAsia="ru-RU"/>
        </w:rPr>
        <w:t xml:space="preserve">Петренковского 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области, в лице главы </w:t>
      </w:r>
      <w:r w:rsidR="00321F61">
        <w:rPr>
          <w:rFonts w:ascii="Arial" w:hAnsi="Arial" w:cs="Arial"/>
          <w:sz w:val="24"/>
          <w:szCs w:val="24"/>
          <w:lang w:eastAsia="ru-RU"/>
        </w:rPr>
        <w:t xml:space="preserve">Петренковского </w:t>
      </w:r>
      <w:r w:rsidRPr="008A6BD5">
        <w:rPr>
          <w:rFonts w:ascii="Arial" w:hAnsi="Arial" w:cs="Arial"/>
          <w:sz w:val="24"/>
          <w:szCs w:val="24"/>
          <w:lang w:eastAsia="ru-RU"/>
        </w:rPr>
        <w:t>сельского поселения  Острогожского муниципального района Воронежской области ________________________________________________,</w:t>
      </w:r>
      <w:r w:rsidRPr="008A6BD5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A6BD5">
        <w:rPr>
          <w:rFonts w:ascii="Arial" w:hAnsi="Arial" w:cs="Arial"/>
          <w:sz w:val="24"/>
          <w:szCs w:val="24"/>
          <w:lang w:eastAsia="ru-RU"/>
        </w:rPr>
        <w:t>действующего на основании Устава, с одной стороны и администрация Острогожского муниципального района Воронежской области, именуемое в дальнейшем Получатель, в лице главы Острогожского муниципального района Воронежской области __________________________________, действующего на основании Устава, с другой стороны, именуемые в дальнейшем Стороны, заключили настоящее Соглашение</w:t>
      </w:r>
      <w:proofErr w:type="gramEnd"/>
      <w:r w:rsidRPr="008A6BD5">
        <w:rPr>
          <w:rFonts w:ascii="Arial" w:hAnsi="Arial" w:cs="Arial"/>
          <w:sz w:val="24"/>
          <w:szCs w:val="24"/>
          <w:lang w:eastAsia="ru-RU"/>
        </w:rPr>
        <w:t xml:space="preserve"> о нижеследующем:</w:t>
      </w:r>
    </w:p>
    <w:p w:rsidR="00321F61" w:rsidRPr="008A6BD5" w:rsidRDefault="00321F6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BD5" w:rsidRDefault="008A6BD5" w:rsidP="000153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>Предмет Соглашения</w:t>
      </w:r>
    </w:p>
    <w:p w:rsidR="00321F61" w:rsidRPr="008A6BD5" w:rsidRDefault="00321F6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BD5" w:rsidRPr="008A6BD5" w:rsidRDefault="008A6BD5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 xml:space="preserve">1.1. Предметом настоящего Соглашения является соблюдение условий предоставления из бюджета </w:t>
      </w:r>
      <w:r w:rsidR="00321F61">
        <w:rPr>
          <w:rFonts w:ascii="Arial" w:hAnsi="Arial" w:cs="Arial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бюджету Острогожского муниципального района Воронежской области иных межбюджетных трансфертов на___________________________________, в размере____________________________________________________ рублей.</w:t>
      </w:r>
      <w:r w:rsidRPr="008A6BD5">
        <w:rPr>
          <w:rFonts w:ascii="Arial" w:hAnsi="Arial" w:cs="Arial"/>
          <w:sz w:val="24"/>
          <w:szCs w:val="24"/>
          <w:lang w:eastAsia="ru-RU"/>
        </w:rPr>
        <w:br/>
        <w:t xml:space="preserve">1.2. Иные межбюджетные трансферты предоставляются в </w:t>
      </w:r>
      <w:proofErr w:type="gramStart"/>
      <w:r w:rsidRPr="008A6BD5">
        <w:rPr>
          <w:rFonts w:ascii="Arial" w:hAnsi="Arial" w:cs="Arial"/>
          <w:sz w:val="24"/>
          <w:szCs w:val="24"/>
          <w:lang w:eastAsia="ru-RU"/>
        </w:rPr>
        <w:t>соответствии</w:t>
      </w:r>
      <w:proofErr w:type="gramEnd"/>
      <w:r w:rsidRPr="008A6BD5">
        <w:rPr>
          <w:rFonts w:ascii="Arial" w:hAnsi="Arial" w:cs="Arial"/>
          <w:sz w:val="24"/>
          <w:szCs w:val="24"/>
          <w:lang w:eastAsia="ru-RU"/>
        </w:rPr>
        <w:t xml:space="preserve"> с Решением Совета народных депутатов </w:t>
      </w:r>
      <w:r w:rsidR="00321F61">
        <w:rPr>
          <w:rFonts w:ascii="Arial" w:hAnsi="Arial" w:cs="Arial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от ___________года N _______ «О бюджете </w:t>
      </w:r>
      <w:r w:rsidR="00321F61">
        <w:rPr>
          <w:rFonts w:ascii="Arial" w:hAnsi="Arial" w:cs="Arial"/>
          <w:sz w:val="24"/>
          <w:szCs w:val="24"/>
          <w:lang w:eastAsia="ru-RU"/>
        </w:rPr>
        <w:t xml:space="preserve">Петренковского </w:t>
      </w:r>
      <w:r w:rsidRPr="008A6BD5">
        <w:rPr>
          <w:rFonts w:ascii="Arial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 области на _______ год и на плановый период ________ и _______ годов».                            .</w:t>
      </w:r>
      <w:r w:rsidRPr="008A6BD5">
        <w:rPr>
          <w:rFonts w:ascii="Arial" w:hAnsi="Arial" w:cs="Arial"/>
          <w:sz w:val="24"/>
          <w:szCs w:val="24"/>
          <w:lang w:eastAsia="ru-RU"/>
        </w:rPr>
        <w:br/>
        <w:t>1.3. Иные межбюджетные трансферты предоставляются на условиях, указанных в пункте 3.2 настоящего Соглашения.</w:t>
      </w:r>
    </w:p>
    <w:p w:rsidR="008A6BD5" w:rsidRDefault="008A6BD5" w:rsidP="000153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lastRenderedPageBreak/>
        <w:t>2. Порядок расчетов</w:t>
      </w:r>
    </w:p>
    <w:p w:rsidR="00321F61" w:rsidRPr="008A6BD5" w:rsidRDefault="00321F6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BD5" w:rsidRDefault="008A6BD5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 xml:space="preserve">2.1. Перечисление иных межбюджетных трансфертов осуществляется на счет, </w:t>
      </w:r>
      <w:proofErr w:type="gramStart"/>
      <w:r w:rsidRPr="008A6BD5">
        <w:rPr>
          <w:rFonts w:ascii="Arial" w:hAnsi="Arial" w:cs="Arial"/>
          <w:sz w:val="24"/>
          <w:szCs w:val="24"/>
          <w:lang w:eastAsia="ru-RU"/>
        </w:rPr>
        <w:t>открытый</w:t>
      </w:r>
      <w:proofErr w:type="gramEnd"/>
      <w:r w:rsidRPr="008A6BD5">
        <w:rPr>
          <w:rFonts w:ascii="Arial" w:hAnsi="Arial" w:cs="Arial"/>
          <w:sz w:val="24"/>
          <w:szCs w:val="24"/>
          <w:lang w:eastAsia="ru-RU"/>
        </w:rPr>
        <w:t xml:space="preserve"> в управлении Федерального казначейства по Воронежской области.</w:t>
      </w:r>
    </w:p>
    <w:p w:rsidR="00321F61" w:rsidRPr="008A6BD5" w:rsidRDefault="00321F6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BD5" w:rsidRDefault="008A6BD5" w:rsidP="000153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>3. Обязанности Сторон</w:t>
      </w:r>
    </w:p>
    <w:p w:rsidR="00321F61" w:rsidRPr="008A6BD5" w:rsidRDefault="00321F6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BD5" w:rsidRPr="008A6BD5" w:rsidRDefault="008A6BD5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 xml:space="preserve">3.1. Администрация </w:t>
      </w:r>
      <w:r w:rsidR="00321F61">
        <w:rPr>
          <w:rFonts w:ascii="Arial" w:hAnsi="Arial" w:cs="Arial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</w:t>
      </w:r>
      <w:proofErr w:type="gramStart"/>
      <w:r w:rsidRPr="008A6BD5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Pr="008A6BD5">
        <w:rPr>
          <w:rFonts w:ascii="Arial" w:hAnsi="Arial" w:cs="Arial"/>
          <w:sz w:val="24"/>
          <w:szCs w:val="24"/>
          <w:lang w:eastAsia="ru-RU"/>
        </w:rPr>
        <w:t xml:space="preserve"> района Воронежской области перечисляет бюджету Острогожского муниципального района Воронежской области иные межбюджетные трансферты, в соответствии с утвержденными ассигнованиями и лимитами бюджетных обязательств </w:t>
      </w:r>
      <w:r w:rsidR="00321F61">
        <w:rPr>
          <w:rFonts w:ascii="Arial" w:hAnsi="Arial" w:cs="Arial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на 20____ год.</w:t>
      </w:r>
    </w:p>
    <w:p w:rsidR="008A6BD5" w:rsidRDefault="008A6BD5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 xml:space="preserve">3.2. Администрация Острогожского муниципального района Воронежской области </w:t>
      </w:r>
      <w:proofErr w:type="gramStart"/>
      <w:r w:rsidRPr="008A6BD5">
        <w:rPr>
          <w:rFonts w:ascii="Arial" w:hAnsi="Arial" w:cs="Arial"/>
          <w:sz w:val="24"/>
          <w:szCs w:val="24"/>
          <w:lang w:eastAsia="ru-RU"/>
        </w:rPr>
        <w:t>обязана</w:t>
      </w:r>
      <w:proofErr w:type="gramEnd"/>
      <w:r w:rsidRPr="008A6BD5">
        <w:rPr>
          <w:rFonts w:ascii="Arial" w:hAnsi="Arial" w:cs="Arial"/>
          <w:sz w:val="24"/>
          <w:szCs w:val="24"/>
          <w:lang w:eastAsia="ru-RU"/>
        </w:rPr>
        <w:t xml:space="preserve"> обеспечить соблюдение требований бюджетного законодательства Российской Федерации, Воронежской области и Острогожского муниципального района Воронежской области.</w:t>
      </w:r>
    </w:p>
    <w:p w:rsidR="000153B1" w:rsidRPr="008A6BD5" w:rsidRDefault="000153B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BD5" w:rsidRDefault="008A6BD5" w:rsidP="000153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>4. Права и ответственность Сторон</w:t>
      </w:r>
    </w:p>
    <w:p w:rsidR="000153B1" w:rsidRPr="008A6BD5" w:rsidRDefault="000153B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BD5" w:rsidRDefault="008A6BD5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 xml:space="preserve">4.1. Администрация </w:t>
      </w:r>
      <w:r w:rsidR="000153B1">
        <w:rPr>
          <w:rFonts w:ascii="Arial" w:hAnsi="Arial" w:cs="Arial"/>
          <w:sz w:val="24"/>
          <w:szCs w:val="24"/>
          <w:lang w:eastAsia="ru-RU"/>
        </w:rPr>
        <w:t>Петренковского</w:t>
      </w:r>
      <w:r w:rsidRPr="008A6BD5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вправе при несоблюдении администрацией Острогожского муниципального района Воронежской области условий предоставления иных межбюджетных трансфертов принять решение о приостановлении (сокращении) иных межбюджетных трансфертов до выполнения требуемых условий предоставления.</w:t>
      </w:r>
    </w:p>
    <w:p w:rsidR="000153B1" w:rsidRPr="008A6BD5" w:rsidRDefault="000153B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BD5" w:rsidRDefault="008A6BD5" w:rsidP="000153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>5. Внесение изменений и дополнений в Соглашение</w:t>
      </w:r>
    </w:p>
    <w:p w:rsidR="000153B1" w:rsidRPr="008A6BD5" w:rsidRDefault="000153B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BD5" w:rsidRDefault="008A6BD5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 xml:space="preserve">5.1. </w:t>
      </w:r>
      <w:proofErr w:type="gramStart"/>
      <w:r w:rsidRPr="008A6BD5">
        <w:rPr>
          <w:rFonts w:ascii="Arial" w:hAnsi="Arial" w:cs="Arial"/>
          <w:sz w:val="24"/>
          <w:szCs w:val="24"/>
          <w:lang w:eastAsia="ru-RU"/>
        </w:rPr>
        <w:t>По взаимному соглашению Сторон или в соответствии с действующим законодательством Российской Федерации, Воронежской области и нормативными правовыми актами Острогожского муниципального района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  <w:proofErr w:type="gramEnd"/>
    </w:p>
    <w:p w:rsidR="000153B1" w:rsidRPr="008A6BD5" w:rsidRDefault="000153B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BD5" w:rsidRDefault="008A6BD5" w:rsidP="000153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>6. Срок действия Соглашения</w:t>
      </w:r>
    </w:p>
    <w:p w:rsidR="000153B1" w:rsidRPr="008A6BD5" w:rsidRDefault="000153B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BD5" w:rsidRDefault="008A6BD5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 xml:space="preserve">6.1. Настоящее Соглашение </w:t>
      </w:r>
      <w:proofErr w:type="gramStart"/>
      <w:r w:rsidRPr="008A6BD5">
        <w:rPr>
          <w:rFonts w:ascii="Arial" w:hAnsi="Arial" w:cs="Arial"/>
          <w:sz w:val="24"/>
          <w:szCs w:val="24"/>
          <w:lang w:eastAsia="ru-RU"/>
        </w:rPr>
        <w:t>вступает в силу с момента его подписания Сторонами и действует</w:t>
      </w:r>
      <w:proofErr w:type="gramEnd"/>
      <w:r w:rsidRPr="008A6BD5">
        <w:rPr>
          <w:rFonts w:ascii="Arial" w:hAnsi="Arial" w:cs="Arial"/>
          <w:sz w:val="24"/>
          <w:szCs w:val="24"/>
          <w:lang w:eastAsia="ru-RU"/>
        </w:rPr>
        <w:t xml:space="preserve"> в течение финансового года.</w:t>
      </w:r>
    </w:p>
    <w:p w:rsidR="000153B1" w:rsidRPr="008A6BD5" w:rsidRDefault="000153B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BD5" w:rsidRDefault="008A6BD5" w:rsidP="000153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>7. Другие условия</w:t>
      </w:r>
    </w:p>
    <w:p w:rsidR="000153B1" w:rsidRPr="008A6BD5" w:rsidRDefault="000153B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53B1" w:rsidRDefault="008A6BD5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t>7.1. Настоящее Соглашение составлено на ____ листах в двух экземплярах, имеющих равную юридическую силу, по одному для каждой из Сторон.</w:t>
      </w:r>
    </w:p>
    <w:p w:rsidR="000153B1" w:rsidRDefault="000153B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53B1" w:rsidRDefault="000153B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53B1" w:rsidRDefault="000153B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53B1" w:rsidRDefault="000153B1" w:rsidP="000153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6BD5" w:rsidRDefault="008A6BD5" w:rsidP="000153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6BD5">
        <w:rPr>
          <w:rFonts w:ascii="Arial" w:hAnsi="Arial" w:cs="Arial"/>
          <w:sz w:val="24"/>
          <w:szCs w:val="24"/>
          <w:lang w:eastAsia="ru-RU"/>
        </w:rPr>
        <w:lastRenderedPageBreak/>
        <w:br/>
        <w:t>8. Юридические адреса</w:t>
      </w:r>
    </w:p>
    <w:p w:rsidR="005215E8" w:rsidRPr="008A6BD5" w:rsidRDefault="005215E8" w:rsidP="000153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1"/>
        <w:gridCol w:w="4706"/>
      </w:tblGrid>
      <w:tr w:rsidR="008A6BD5" w:rsidRPr="008A6BD5" w:rsidTr="008A6BD5">
        <w:tc>
          <w:tcPr>
            <w:tcW w:w="4851" w:type="dxa"/>
          </w:tcPr>
          <w:p w:rsidR="008A6BD5" w:rsidRPr="008A6BD5" w:rsidRDefault="008A6BD5" w:rsidP="005215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BD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215E8">
              <w:rPr>
                <w:rFonts w:ascii="Arial" w:hAnsi="Arial" w:cs="Arial"/>
                <w:sz w:val="24"/>
                <w:szCs w:val="24"/>
                <w:lang w:eastAsia="ru-RU"/>
              </w:rPr>
              <w:t>Петренковского</w:t>
            </w:r>
            <w:r w:rsidRPr="008A6BD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4706" w:type="dxa"/>
          </w:tcPr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A6BD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Острогожского муниципального района</w:t>
            </w:r>
          </w:p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A6BD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Воронежской области</w:t>
            </w:r>
          </w:p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A6BD5" w:rsidRPr="008A6BD5" w:rsidTr="008A6BD5">
        <w:tc>
          <w:tcPr>
            <w:tcW w:w="4851" w:type="dxa"/>
          </w:tcPr>
          <w:p w:rsidR="008A6BD5" w:rsidRPr="008A6BD5" w:rsidRDefault="005215E8" w:rsidP="008A6B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397835,</w:t>
            </w:r>
            <w:r w:rsidR="008A6BD5"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Воронежская область Острогожский район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,</w:t>
            </w:r>
            <w:r w:rsidR="008A6BD5"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село 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Петренково, улица Мира,</w:t>
            </w:r>
            <w:r w:rsidR="008A6BD5"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до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м 39</w:t>
            </w:r>
          </w:p>
          <w:p w:rsidR="008A6BD5" w:rsidRPr="008A6BD5" w:rsidRDefault="008A6BD5" w:rsidP="008A6B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ИНН-</w:t>
            </w:r>
            <w:r w:rsidR="005215E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3619003316</w:t>
            </w:r>
            <w:r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КПП-361901001</w:t>
            </w:r>
          </w:p>
          <w:p w:rsidR="008A6BD5" w:rsidRPr="008A6BD5" w:rsidRDefault="008A6BD5" w:rsidP="008A6B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ОГРН-1023601033</w:t>
            </w:r>
            <w:r w:rsidR="005215E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928</w:t>
            </w:r>
          </w:p>
          <w:p w:rsidR="008A6BD5" w:rsidRPr="008A6BD5" w:rsidRDefault="008A6BD5" w:rsidP="008A6B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gramStart"/>
            <w:r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/с-</w:t>
            </w:r>
            <w:r w:rsidRPr="008A6BD5">
              <w:rPr>
                <w:rFonts w:ascii="Arial" w:hAnsi="Arial" w:cs="Arial"/>
                <w:sz w:val="24"/>
                <w:szCs w:val="24"/>
              </w:rPr>
              <w:t>402048108000000009</w:t>
            </w:r>
            <w:r w:rsidR="005215E8">
              <w:rPr>
                <w:rFonts w:ascii="Arial" w:hAnsi="Arial" w:cs="Arial"/>
                <w:sz w:val="24"/>
                <w:szCs w:val="24"/>
              </w:rPr>
              <w:t>74</w:t>
            </w:r>
          </w:p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8A6BD5" w:rsidRPr="008A6BD5" w:rsidRDefault="008A6BD5" w:rsidP="008A6B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397855 Воронежская область, город Острогожск, улица Ленина, дом 22</w:t>
            </w:r>
          </w:p>
          <w:p w:rsidR="008A6BD5" w:rsidRPr="008A6BD5" w:rsidRDefault="008A6BD5" w:rsidP="008A6B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ИНН-3619003429 КПП-361901001</w:t>
            </w:r>
          </w:p>
          <w:p w:rsidR="008A6BD5" w:rsidRPr="008A6BD5" w:rsidRDefault="008A6BD5" w:rsidP="008A6B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ОГРН-1023601034698</w:t>
            </w:r>
          </w:p>
          <w:p w:rsidR="008A6BD5" w:rsidRPr="008A6BD5" w:rsidRDefault="008A6BD5" w:rsidP="008A6B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gramStart"/>
            <w:r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/с-40204810000000000961</w:t>
            </w:r>
          </w:p>
          <w:p w:rsidR="008A6BD5" w:rsidRPr="008A6BD5" w:rsidRDefault="008A6BD5" w:rsidP="008A6B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gramStart"/>
            <w:r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л</w:t>
            </w:r>
            <w:proofErr w:type="gramEnd"/>
            <w:r w:rsidRPr="008A6BD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/с-03914024930</w:t>
            </w:r>
          </w:p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A6BD5" w:rsidRPr="008A6BD5" w:rsidTr="008A6BD5">
        <w:tc>
          <w:tcPr>
            <w:tcW w:w="4851" w:type="dxa"/>
          </w:tcPr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BD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 w:rsidR="005215E8">
              <w:rPr>
                <w:rFonts w:ascii="Arial" w:hAnsi="Arial" w:cs="Arial"/>
                <w:sz w:val="24"/>
                <w:szCs w:val="24"/>
                <w:lang w:eastAsia="ru-RU"/>
              </w:rPr>
              <w:t>Петренковского</w:t>
            </w:r>
            <w:r w:rsidRPr="008A6BD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BD5">
              <w:rPr>
                <w:rFonts w:ascii="Arial" w:hAnsi="Arial" w:cs="Arial"/>
                <w:sz w:val="24"/>
                <w:szCs w:val="24"/>
                <w:lang w:eastAsia="ru-RU"/>
              </w:rPr>
              <w:t>Острогожского муниципального района Воронежской области</w:t>
            </w:r>
          </w:p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BD5">
              <w:rPr>
                <w:rFonts w:ascii="Arial" w:hAnsi="Arial" w:cs="Arial"/>
                <w:sz w:val="24"/>
                <w:szCs w:val="24"/>
                <w:lang w:eastAsia="ru-RU"/>
              </w:rPr>
              <w:t>__________________/                          /</w:t>
            </w:r>
          </w:p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A6BD5">
              <w:rPr>
                <w:rFonts w:ascii="Arial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06" w:type="dxa"/>
          </w:tcPr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BD5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BD5">
              <w:rPr>
                <w:rFonts w:ascii="Arial" w:hAnsi="Arial" w:cs="Arial"/>
                <w:sz w:val="24"/>
                <w:szCs w:val="24"/>
                <w:lang w:eastAsia="ru-RU"/>
              </w:rPr>
              <w:t>Острогожского муниципального района</w:t>
            </w:r>
          </w:p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6BD5">
              <w:rPr>
                <w:rFonts w:ascii="Arial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8A6BD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________________/                             /</w:t>
            </w:r>
          </w:p>
          <w:p w:rsidR="008A6BD5" w:rsidRPr="008A6BD5" w:rsidRDefault="008A6BD5" w:rsidP="008A6BD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A6BD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D8443D" w:rsidRPr="0040188A" w:rsidRDefault="00D8443D" w:rsidP="001E4DC3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bookmarkStart w:id="0" w:name="_GoBack"/>
      <w:bookmarkEnd w:id="0"/>
    </w:p>
    <w:sectPr w:rsidR="00D8443D" w:rsidRPr="0040188A" w:rsidSect="008A6BD5">
      <w:pgSz w:w="11906" w:h="16838"/>
      <w:pgMar w:top="2268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ECD"/>
    <w:multiLevelType w:val="multilevel"/>
    <w:tmpl w:val="ABC05EF0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1E"/>
    <w:rsid w:val="000153B1"/>
    <w:rsid w:val="001E4DC3"/>
    <w:rsid w:val="00321F61"/>
    <w:rsid w:val="00347CBA"/>
    <w:rsid w:val="00454803"/>
    <w:rsid w:val="005215E8"/>
    <w:rsid w:val="00615E63"/>
    <w:rsid w:val="00742DD1"/>
    <w:rsid w:val="007C354A"/>
    <w:rsid w:val="008A6BD5"/>
    <w:rsid w:val="00915840"/>
    <w:rsid w:val="00931591"/>
    <w:rsid w:val="00AE6CAA"/>
    <w:rsid w:val="00B966D9"/>
    <w:rsid w:val="00BB1271"/>
    <w:rsid w:val="00C83620"/>
    <w:rsid w:val="00CE6E1C"/>
    <w:rsid w:val="00CF2F1E"/>
    <w:rsid w:val="00D8443D"/>
    <w:rsid w:val="00D87971"/>
    <w:rsid w:val="00E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2020-03-24T14:02:00Z</cp:lastPrinted>
  <dcterms:created xsi:type="dcterms:W3CDTF">2020-02-29T11:00:00Z</dcterms:created>
  <dcterms:modified xsi:type="dcterms:W3CDTF">2020-06-03T06:54:00Z</dcterms:modified>
</cp:coreProperties>
</file>