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25" w:rsidRPr="005D1BCA" w:rsidRDefault="00B02325" w:rsidP="00B023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</w:t>
      </w:r>
      <w:r w:rsidRPr="005D1BC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B02325" w:rsidRPr="005D1BCA" w:rsidRDefault="00B02325" w:rsidP="00B02325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КРИНИЧЕНСКОГО СЕЛЬСКОГО ПОСЕЛЕНИЯ </w:t>
      </w:r>
    </w:p>
    <w:p w:rsidR="00B02325" w:rsidRPr="005D1BCA" w:rsidRDefault="00B02325" w:rsidP="00B02325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B02325" w:rsidRPr="005D1BCA" w:rsidRDefault="00B02325" w:rsidP="00B02325">
      <w:pPr>
        <w:pBdr>
          <w:bottom w:val="single" w:sz="12" w:space="1" w:color="auto"/>
        </w:pBd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B02325" w:rsidRPr="005D1BCA" w:rsidRDefault="00B02325" w:rsidP="00B02325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2325" w:rsidRPr="005D1BCA" w:rsidRDefault="00B02325" w:rsidP="00B02325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47F0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5D1BCA" w:rsidRPr="005D1B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D1BCA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г.                                            №  </w:t>
      </w:r>
      <w:r w:rsidR="005D64A9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D1BCA">
        <w:rPr>
          <w:rFonts w:ascii="Arial" w:eastAsia="Times New Roman" w:hAnsi="Arial" w:cs="Arial"/>
          <w:b/>
          <w:sz w:val="24"/>
          <w:szCs w:val="24"/>
          <w:lang w:eastAsia="ru-RU"/>
        </w:rPr>
        <w:t>Об условиях приватизации</w:t>
      </w: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муниципального имущества</w:t>
      </w: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5D1BCA" w:rsidRDefault="00893258" w:rsidP="000D77EE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Гражданским Кодексом РФ, Федеральным Законом от 21.12.2001г. № 178-ФЗ «О приватизации государственного и муниципального имущества» и </w:t>
      </w:r>
      <w:proofErr w:type="gramStart"/>
      <w:r w:rsidRPr="005D1BCA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плана приватизации муниципального имущества </w:t>
      </w:r>
      <w:proofErr w:type="spellStart"/>
      <w:r w:rsidRPr="005D1BCA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D1BCA">
        <w:rPr>
          <w:rFonts w:ascii="Arial" w:eastAsia="Times New Roman" w:hAnsi="Arial" w:cs="Arial"/>
          <w:sz w:val="24"/>
          <w:szCs w:val="24"/>
          <w:lang w:eastAsia="ru-RU"/>
        </w:rPr>
        <w:t>Острогожског</w:t>
      </w:r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на 201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8,</w:t>
      </w:r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9, 2020</w:t>
      </w:r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D1BC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утвержденного  решением Совета народных депутатов </w:t>
      </w:r>
      <w:proofErr w:type="spellStart"/>
      <w:r w:rsidR="00414DA8" w:rsidRPr="005D1BCA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="00414DA8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D1BCA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 от 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01.03.2018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r w:rsidRPr="00A615F4">
        <w:rPr>
          <w:rFonts w:ascii="Arial" w:eastAsia="Times New Roman" w:hAnsi="Arial" w:cs="Arial"/>
          <w:sz w:val="24"/>
          <w:szCs w:val="24"/>
          <w:lang w:eastAsia="ru-RU"/>
        </w:rPr>
        <w:t>48</w:t>
      </w:r>
      <w:r w:rsidR="00414DA8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плана приватизации муниципального имущества </w:t>
      </w:r>
      <w:proofErr w:type="spellStart"/>
      <w:r w:rsidR="00414DA8" w:rsidRPr="005D1BCA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="00414DA8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414DA8" w:rsidRPr="005D1BCA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414DA8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на 201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414DA8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год»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Совета народных депутатов </w:t>
      </w:r>
      <w:proofErr w:type="spellStart"/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 от 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160</w:t>
      </w:r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решение Совета народных депутатов </w:t>
      </w:r>
      <w:proofErr w:type="spellStart"/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№</w:t>
      </w:r>
      <w:r w:rsidR="006278E1" w:rsidRPr="00A615F4">
        <w:rPr>
          <w:rFonts w:ascii="Arial" w:eastAsia="Times New Roman" w:hAnsi="Arial" w:cs="Arial"/>
          <w:sz w:val="24"/>
          <w:szCs w:val="24"/>
          <w:lang w:eastAsia="ru-RU"/>
        </w:rPr>
        <w:t>48</w:t>
      </w:r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01.03.2018</w:t>
      </w:r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плана приватизации муниципального имущества </w:t>
      </w:r>
      <w:proofErr w:type="spellStart"/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на 201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год»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 xml:space="preserve">, решением Совета народных депутатов </w:t>
      </w:r>
      <w:proofErr w:type="spellStart"/>
      <w:r w:rsidR="005C227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="005C227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5C2278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5C227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17.02.2020г №198</w:t>
      </w:r>
      <w:proofErr w:type="gramStart"/>
      <w:r w:rsidR="005C2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2278">
        <w:rPr>
          <w:rFonts w:ascii="Arial" w:hAnsi="Arial" w:cs="Arial"/>
          <w:sz w:val="24"/>
          <w:szCs w:val="24"/>
        </w:rPr>
        <w:t>О</w:t>
      </w:r>
      <w:proofErr w:type="gramEnd"/>
      <w:r w:rsidR="005C2278">
        <w:rPr>
          <w:rFonts w:ascii="Arial" w:hAnsi="Arial" w:cs="Arial"/>
          <w:sz w:val="24"/>
          <w:szCs w:val="24"/>
        </w:rPr>
        <w:t xml:space="preserve"> внесении изменений в решение Совета народных депутатов №160 от 19.03.2019г «Об утверждении плана приватизации муниципального имущества </w:t>
      </w:r>
      <w:proofErr w:type="spellStart"/>
      <w:r w:rsidR="005C2278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5C227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C2278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5C2278">
        <w:rPr>
          <w:rFonts w:ascii="Arial" w:hAnsi="Arial" w:cs="Arial"/>
          <w:sz w:val="24"/>
          <w:szCs w:val="24"/>
        </w:rPr>
        <w:t xml:space="preserve"> муниципального района на 2018 и 2019 годы»</w:t>
      </w:r>
      <w:r w:rsidR="006278E1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5D1BCA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D1BCA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ПОСТАНОВЛЯЕТ:</w:t>
      </w: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893258" w:rsidRPr="005D1BCA" w:rsidRDefault="00893258" w:rsidP="00893258">
      <w:pPr>
        <w:tabs>
          <w:tab w:val="right" w:pos="-2520"/>
          <w:tab w:val="center" w:pos="4677"/>
          <w:tab w:val="right" w:pos="9355"/>
        </w:tabs>
        <w:spacing w:after="0" w:line="240" w:lineRule="auto"/>
        <w:ind w:right="-6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1. Администрации </w:t>
      </w:r>
      <w:proofErr w:type="spellStart"/>
      <w:r w:rsidRPr="005D1BCA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D1BCA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подготовить и провести </w:t>
      </w:r>
      <w:proofErr w:type="gramStart"/>
      <w:r w:rsidRPr="005D1BCA">
        <w:rPr>
          <w:rFonts w:ascii="Arial" w:eastAsia="Times New Roman" w:hAnsi="Arial" w:cs="Arial"/>
          <w:sz w:val="24"/>
          <w:szCs w:val="24"/>
          <w:lang w:eastAsia="ru-RU"/>
        </w:rPr>
        <w:t>аукцион</w:t>
      </w:r>
      <w:proofErr w:type="gramEnd"/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открытый по составу участников и открытый по форме подачи предложений о цене муниципального имущества, указанного в Приложении №1.</w:t>
      </w:r>
    </w:p>
    <w:p w:rsidR="00893258" w:rsidRPr="005D1BCA" w:rsidRDefault="00893258" w:rsidP="00893258">
      <w:pPr>
        <w:tabs>
          <w:tab w:val="right" w:pos="-2520"/>
          <w:tab w:val="center" w:pos="4677"/>
          <w:tab w:val="right" w:pos="9355"/>
        </w:tabs>
        <w:spacing w:after="0" w:line="240" w:lineRule="auto"/>
        <w:ind w:right="-6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2. Установить начальную цену продажи муниципального имущества</w:t>
      </w:r>
      <w:r w:rsidRPr="005D1BCA">
        <w:rPr>
          <w:rFonts w:ascii="Arial" w:eastAsia="Times New Roman" w:hAnsi="Arial" w:cs="Arial"/>
          <w:bCs/>
          <w:sz w:val="24"/>
          <w:szCs w:val="24"/>
          <w:lang w:eastAsia="ru-RU"/>
        </w:rPr>
        <w:t>, размер задатка, шаг аукциона согласно Приложению №1.</w:t>
      </w:r>
    </w:p>
    <w:p w:rsidR="00893258" w:rsidRPr="005D1BCA" w:rsidRDefault="00893258" w:rsidP="00893258">
      <w:pPr>
        <w:tabs>
          <w:tab w:val="right" w:pos="-2520"/>
          <w:tab w:val="center" w:pos="5760"/>
          <w:tab w:val="right" w:pos="9355"/>
        </w:tabs>
        <w:spacing w:after="0" w:line="240" w:lineRule="auto"/>
        <w:ind w:right="-63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          3. </w:t>
      </w:r>
      <w:proofErr w:type="gramStart"/>
      <w:r w:rsidRPr="005D1BC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5D1BC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D1BCA" w:rsidRPr="005D1BCA">
        <w:rPr>
          <w:rFonts w:ascii="Arial" w:eastAsia="Times New Roman" w:hAnsi="Arial" w:cs="Arial"/>
          <w:sz w:val="24"/>
          <w:szCs w:val="24"/>
          <w:lang w:eastAsia="ru-RU"/>
        </w:rPr>
        <w:t>риниченского</w:t>
      </w:r>
      <w:proofErr w:type="spellEnd"/>
      <w:r w:rsidR="005D1BCA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</w:t>
      </w:r>
      <w:proofErr w:type="spellStart"/>
      <w:r w:rsidRPr="005D1BCA">
        <w:rPr>
          <w:rFonts w:ascii="Arial" w:eastAsia="Times New Roman" w:hAnsi="Arial" w:cs="Arial"/>
          <w:sz w:val="24"/>
          <w:szCs w:val="24"/>
          <w:lang w:eastAsia="ru-RU"/>
        </w:rPr>
        <w:t>Ю.В.Пикулин</w:t>
      </w:r>
      <w:proofErr w:type="spellEnd"/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Исп.  </w:t>
      </w:r>
      <w:proofErr w:type="spellStart"/>
      <w:r w:rsidRPr="005D1BCA">
        <w:rPr>
          <w:rFonts w:ascii="Arial" w:eastAsia="Times New Roman" w:hAnsi="Arial" w:cs="Arial"/>
          <w:sz w:val="24"/>
          <w:szCs w:val="24"/>
          <w:lang w:eastAsia="ru-RU"/>
        </w:rPr>
        <w:t>Н.П.Падалкина</w:t>
      </w:r>
      <w:proofErr w:type="spellEnd"/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5D1BCA"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№1 </w:t>
      </w:r>
    </w:p>
    <w:p w:rsidR="00893258" w:rsidRPr="005D1BCA" w:rsidRDefault="00893258" w:rsidP="008932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к постановлению администрации </w:t>
      </w:r>
      <w:proofErr w:type="spellStart"/>
      <w:r w:rsidRPr="005D1BCA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93258" w:rsidRPr="005D1BCA" w:rsidRDefault="00893258" w:rsidP="008932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Острогожского муниципального района</w:t>
      </w:r>
    </w:p>
    <w:p w:rsidR="00893258" w:rsidRPr="005D1BCA" w:rsidRDefault="00893258" w:rsidP="008932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от « </w:t>
      </w:r>
      <w:r w:rsidR="00AD47F0">
        <w:rPr>
          <w:rFonts w:ascii="Arial" w:eastAsia="Times New Roman" w:hAnsi="Arial" w:cs="Arial"/>
          <w:sz w:val="24"/>
          <w:szCs w:val="24"/>
          <w:lang w:eastAsia="ru-RU"/>
        </w:rPr>
        <w:t>27</w:t>
      </w:r>
      <w:bookmarkStart w:id="0" w:name="_GoBack"/>
      <w:bookmarkEnd w:id="0"/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  20</w:t>
      </w:r>
      <w:r w:rsidR="005C227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AD47F0">
        <w:rPr>
          <w:rFonts w:ascii="Arial" w:eastAsia="Times New Roman" w:hAnsi="Arial" w:cs="Arial"/>
          <w:sz w:val="24"/>
          <w:szCs w:val="24"/>
          <w:lang w:eastAsia="ru-RU"/>
        </w:rPr>
        <w:t>13</w:t>
      </w: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Перечень</w:t>
      </w:r>
    </w:p>
    <w:p w:rsidR="00893258" w:rsidRPr="005D1BCA" w:rsidRDefault="00893258" w:rsidP="008932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имущества, подлежащего приватизации</w:t>
      </w:r>
    </w:p>
    <w:tbl>
      <w:tblPr>
        <w:tblpPr w:leftFromText="180" w:rightFromText="180" w:vertAnchor="text" w:horzAnchor="margin" w:tblpXSpec="center" w:tblpY="8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756"/>
        <w:gridCol w:w="1024"/>
        <w:gridCol w:w="1260"/>
        <w:gridCol w:w="1080"/>
        <w:gridCol w:w="1080"/>
      </w:tblGrid>
      <w:tr w:rsidR="00893258" w:rsidRPr="005D1BCA" w:rsidTr="004969D9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имущества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</w:t>
            </w:r>
          </w:p>
          <w:p w:rsidR="00893258" w:rsidRPr="009908CC" w:rsidRDefault="00893258" w:rsidP="008932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цена</w:t>
            </w:r>
          </w:p>
          <w:p w:rsidR="00893258" w:rsidRPr="009908CC" w:rsidRDefault="00893258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продажи, </w:t>
            </w:r>
            <w:proofErr w:type="spellStart"/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задатка</w:t>
            </w:r>
          </w:p>
          <w:p w:rsidR="00893258" w:rsidRPr="009908CC" w:rsidRDefault="00893258" w:rsidP="00893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  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Шаг аукциона руб.5%</w:t>
            </w:r>
          </w:p>
        </w:tc>
      </w:tr>
      <w:tr w:rsidR="00893258" w:rsidRPr="005D1BCA" w:rsidTr="004969D9"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tabs>
                <w:tab w:val="left" w:pos="375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ab/>
              <w:t>Лот №1</w:t>
            </w:r>
          </w:p>
        </w:tc>
      </w:tr>
      <w:tr w:rsidR="00893258" w:rsidRPr="005D1BCA" w:rsidTr="004969D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8932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9908CC" w:rsidRDefault="00893258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9908CC" w:rsidRDefault="000D77EE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="00893258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9908CC" w:rsidRDefault="000D77EE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  <w:r w:rsidR="00893258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9908CC" w:rsidRDefault="000D77EE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</w:t>
            </w:r>
          </w:p>
        </w:tc>
      </w:tr>
      <w:tr w:rsidR="00893258" w:rsidRPr="005D1BCA" w:rsidTr="004969D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9908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r w:rsidR="005D1BCA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 незавершенного строительства</w:t>
            </w:r>
            <w:proofErr w:type="gramStart"/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общая площадь застройки </w:t>
            </w:r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</w:t>
            </w:r>
            <w:r w:rsid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степень готовности об</w:t>
            </w:r>
            <w:r w:rsidR="005D1BCA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екта 5</w:t>
            </w:r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0D7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обл., Острогожский р-он, село Рыбное, улица Набережная</w:t>
            </w:r>
            <w:proofErr w:type="gramStart"/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 №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9908CC" w:rsidRDefault="000D77EE" w:rsidP="009908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</w:t>
            </w:r>
            <w:r w:rsid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9908CC" w:rsidRDefault="000D77EE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</w:t>
            </w:r>
          </w:p>
          <w:p w:rsidR="00893258" w:rsidRPr="009908CC" w:rsidRDefault="00893258" w:rsidP="000D77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НДС)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9908CC" w:rsidRDefault="000D77EE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893258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9908CC" w:rsidRDefault="000D77EE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</w:t>
            </w:r>
          </w:p>
        </w:tc>
      </w:tr>
      <w:tr w:rsidR="00893258" w:rsidRPr="005D1BCA" w:rsidTr="004969D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990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с кадастровым номером 36:19:</w:t>
            </w:r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:13</w:t>
            </w:r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категория земель: земли населенных пунктов, </w:t>
            </w:r>
            <w:r w:rsidR="009908CC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виды 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разрешенно</w:t>
            </w:r>
            <w:r w:rsidR="009908CC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использовани</w:t>
            </w:r>
            <w:r w:rsidR="009908CC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5D1BCA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9908CC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="009908CC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ндивидуальные жилые дома  с личным подсобным хозяйством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58" w:rsidRPr="009908CC" w:rsidRDefault="00893258" w:rsidP="000D77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обл., Острогожский р-он, село Рыбное, улица Набережная</w:t>
            </w:r>
            <w:proofErr w:type="gramStart"/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№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9908CC" w:rsidRDefault="00893258" w:rsidP="000D77EE">
            <w:pPr>
              <w:spacing w:after="0" w:line="240" w:lineRule="auto"/>
              <w:ind w:left="-4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</w:t>
            </w:r>
            <w:r w:rsidR="000D77EE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1413</w:t>
            </w: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Default="000D77EE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893258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893258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  <w:p w:rsidR="009908CC" w:rsidRPr="009908CC" w:rsidRDefault="009908CC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9908CC" w:rsidRDefault="000D77EE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893258"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8" w:rsidRPr="009908CC" w:rsidRDefault="000D77EE" w:rsidP="00893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8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</w:t>
            </w:r>
          </w:p>
        </w:tc>
      </w:tr>
    </w:tbl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3258" w:rsidRPr="005D1BCA" w:rsidRDefault="00893258" w:rsidP="008932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 </w:t>
      </w:r>
      <w:proofErr w:type="spellStart"/>
      <w:r w:rsidRPr="005D1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5D1BCA" w:rsidRPr="005D1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риниченского</w:t>
      </w:r>
      <w:proofErr w:type="spellEnd"/>
      <w:r w:rsidR="005D1BCA" w:rsidRPr="005D1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                                 </w:t>
      </w:r>
      <w:proofErr w:type="spellStart"/>
      <w:r w:rsidRPr="005D1B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Ю.В.Пикулин</w:t>
      </w:r>
      <w:proofErr w:type="spellEnd"/>
    </w:p>
    <w:sectPr w:rsidR="00893258" w:rsidRPr="005D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58"/>
    <w:rsid w:val="000D77EE"/>
    <w:rsid w:val="00114611"/>
    <w:rsid w:val="00414DA8"/>
    <w:rsid w:val="005C2278"/>
    <w:rsid w:val="005D1BCA"/>
    <w:rsid w:val="005D64A9"/>
    <w:rsid w:val="006278E1"/>
    <w:rsid w:val="00893258"/>
    <w:rsid w:val="009908CC"/>
    <w:rsid w:val="00A615F4"/>
    <w:rsid w:val="00AC5449"/>
    <w:rsid w:val="00AD273A"/>
    <w:rsid w:val="00AD47F0"/>
    <w:rsid w:val="00B02325"/>
    <w:rsid w:val="00C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Криница</cp:lastModifiedBy>
  <cp:revision>17</cp:revision>
  <cp:lastPrinted>2020-05-07T14:47:00Z</cp:lastPrinted>
  <dcterms:created xsi:type="dcterms:W3CDTF">2016-10-11T11:08:00Z</dcterms:created>
  <dcterms:modified xsi:type="dcterms:W3CDTF">2020-05-07T14:48:00Z</dcterms:modified>
</cp:coreProperties>
</file>