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9" w:rsidRPr="00A30239" w:rsidRDefault="00A30239" w:rsidP="00A30239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0"/>
        </w:rPr>
      </w:pPr>
      <w:r w:rsidRPr="00A30239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C055213" wp14:editId="532A8342">
            <wp:extent cx="586740" cy="533400"/>
            <wp:effectExtent l="0" t="0" r="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39" w:rsidRPr="00A30239" w:rsidRDefault="00A30239" w:rsidP="00A3023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A30239" w:rsidRPr="00A30239" w:rsidRDefault="00A30239" w:rsidP="00A30239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  <w:r w:rsidRPr="00A30239">
        <w:rPr>
          <w:b w:val="0"/>
          <w:color w:val="auto"/>
          <w:spacing w:val="0"/>
        </w:rPr>
        <w:t>АДМИНИСТРАЦИЯ</w:t>
      </w:r>
    </w:p>
    <w:p w:rsidR="00A30239" w:rsidRPr="00A30239" w:rsidRDefault="00A30239" w:rsidP="00A30239">
      <w:pPr>
        <w:pStyle w:val="2"/>
        <w:tabs>
          <w:tab w:val="left" w:pos="2590"/>
        </w:tabs>
        <w:spacing w:before="0"/>
        <w:rPr>
          <w:b w:val="0"/>
          <w:caps/>
          <w:color w:val="auto"/>
          <w:spacing w:val="0"/>
        </w:rPr>
      </w:pPr>
      <w:r w:rsidRPr="00A30239">
        <w:rPr>
          <w:b w:val="0"/>
          <w:color w:val="auto"/>
          <w:spacing w:val="0"/>
        </w:rPr>
        <w:t>МОРЕВСКОГО СЕЛЬСКОГО ПОСЕЛЕНИЯ ЕЙСКОГО РАЙОНА</w:t>
      </w:r>
    </w:p>
    <w:p w:rsidR="00A30239" w:rsidRPr="00A30239" w:rsidRDefault="00A30239" w:rsidP="00A30239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30239" w:rsidRPr="00A30239" w:rsidRDefault="00A30239" w:rsidP="00A30239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A30239">
        <w:rPr>
          <w:rFonts w:ascii="Times New Roman" w:hAnsi="Times New Roman" w:cs="Times New Roman"/>
        </w:rPr>
        <w:t>П</w:t>
      </w:r>
      <w:proofErr w:type="gramEnd"/>
      <w:r w:rsidRPr="00A30239">
        <w:rPr>
          <w:rFonts w:ascii="Times New Roman" w:hAnsi="Times New Roman" w:cs="Times New Roman"/>
        </w:rPr>
        <w:t xml:space="preserve"> О С Т А Н О В Л Е Н И Е</w:t>
      </w:r>
    </w:p>
    <w:p w:rsidR="00A30239" w:rsidRPr="00A30239" w:rsidRDefault="00A30239" w:rsidP="00A30239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A30239" w:rsidRPr="00A30239" w:rsidTr="0008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A30239" w:rsidRPr="00A30239" w:rsidRDefault="00A30239" w:rsidP="00A30239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23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30239" w:rsidRPr="00A30239" w:rsidRDefault="00A30239" w:rsidP="00A30239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4410" w:type="dxa"/>
          </w:tcPr>
          <w:p w:rsidR="00A30239" w:rsidRPr="00A30239" w:rsidRDefault="00A30239" w:rsidP="00A30239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239">
              <w:rPr>
                <w:rFonts w:ascii="Times New Roman" w:hAnsi="Times New Roman" w:cs="Times New Roman"/>
              </w:rP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30239" w:rsidRPr="00A30239" w:rsidRDefault="00A30239" w:rsidP="00A30239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6C5C59" w:rsidRPr="00A30239" w:rsidRDefault="00A30239" w:rsidP="00A30239">
      <w:pPr>
        <w:shd w:val="clear" w:color="auto" w:fill="FFFFFF"/>
        <w:tabs>
          <w:tab w:val="left" w:pos="2590"/>
        </w:tabs>
        <w:spacing w:after="0" w:line="240" w:lineRule="auto"/>
        <w:jc w:val="center"/>
      </w:pPr>
      <w:r w:rsidRPr="00A30239">
        <w:rPr>
          <w:rFonts w:ascii="Times New Roman" w:hAnsi="Times New Roman" w:cs="Times New Roman"/>
          <w:sz w:val="25"/>
        </w:rPr>
        <w:t xml:space="preserve">п. </w:t>
      </w:r>
      <w:proofErr w:type="spellStart"/>
      <w:r w:rsidRPr="00A30239">
        <w:rPr>
          <w:rFonts w:ascii="Times New Roman" w:hAnsi="Times New Roman" w:cs="Times New Roman"/>
          <w:sz w:val="25"/>
        </w:rPr>
        <w:t>Моревка</w:t>
      </w:r>
      <w:proofErr w:type="spellEnd"/>
    </w:p>
    <w:p w:rsidR="00B868E2" w:rsidRPr="00C26A57" w:rsidRDefault="00B868E2" w:rsidP="00C26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59" w:rsidRDefault="003C0372" w:rsidP="00C2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proofErr w:type="gramStart"/>
      <w:r w:rsidRPr="00C26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вводного</w:t>
      </w:r>
      <w:proofErr w:type="gramEnd"/>
    </w:p>
    <w:p w:rsidR="006C5C5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инструктажа</w:t>
      </w:r>
      <w:r w:rsidR="00A72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первичного инструктажа</w:t>
      </w:r>
    </w:p>
    <w:p w:rsidR="006C5C5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охране труда в администрации </w:t>
      </w:r>
    </w:p>
    <w:p w:rsidR="003C0372" w:rsidRDefault="006C5C59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Моревского</w:t>
      </w:r>
      <w:r w:rsidR="00AC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0372" w:rsidRPr="00C26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6C5C59" w:rsidRPr="00C26A57" w:rsidRDefault="006C5C59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C26A57" w:rsidRDefault="00C26A57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59" w:rsidRDefault="006C5C59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A1" w:rsidRPr="00456960" w:rsidRDefault="003C0372" w:rsidP="006C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ГОСТ 12.0.004 - 90 «Организация обучения безопасности труда», Федеральным законом от 24 июля 1998 года </w:t>
      </w:r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125-ФЗ «Об обязательном социальном страховании от несчастных случаев на производстве и профессиональных заболеваний», </w:t>
      </w:r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24 декабря 2021 года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2464 </w:t>
      </w:r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обучения по охране труда и проверке знаний, требований охраны труда»,   </w:t>
      </w: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Министерства образования Российской Федерации 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 от 13</w:t>
      </w:r>
      <w:proofErr w:type="gramEnd"/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2003 года «Об утверждении порядка обучения по охране труда и проверки знаний требований охраны труда работников организаций», и в целях реализации норм Трудового кодекса Российской Федерации,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3710A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Моревского</w:t>
      </w:r>
      <w:proofErr w:type="spellEnd"/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63710A">
        <w:rPr>
          <w:rFonts w:ascii="Times New Roman" w:eastAsia="Times New Roman" w:hAnsi="Times New Roman" w:cs="Times New Roman"/>
          <w:sz w:val="28"/>
          <w:szCs w:val="20"/>
          <w:lang w:eastAsia="ru-RU"/>
        </w:rPr>
        <w:t>Ейского</w:t>
      </w:r>
      <w:proofErr w:type="spellEnd"/>
      <w:r w:rsidR="00637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AC3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7E33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456960" w:rsidRPr="0045696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A58A1" w:rsidRDefault="002A58A1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1. </w:t>
      </w:r>
      <w:r w:rsid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C0372"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вводного инструктажа по охране труда в администрации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proofErr w:type="spellEnd"/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3C0372"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372"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2. </w:t>
      </w:r>
      <w:r w:rsid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1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первичного инструктажа по охране труда в администрации </w:t>
      </w:r>
      <w:proofErr w:type="spellStart"/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proofErr w:type="spellEnd"/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1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</w:t>
      </w:r>
      <w:r w:rsid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F0B" w:rsidRDefault="003C0372" w:rsidP="0042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2A5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3</w:t>
      </w: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4B4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олнением настоящего </w:t>
      </w:r>
      <w:r w:rsidR="00B3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23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   </w:t>
      </w:r>
    </w:p>
    <w:p w:rsidR="00423F0B" w:rsidRPr="00423F0B" w:rsidRDefault="004B47DD" w:rsidP="00423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3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F0B" w:rsidRPr="00423F0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C0372" w:rsidRPr="00C26A57" w:rsidRDefault="003C0372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60" w:rsidRDefault="003C0372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960" w:rsidRDefault="00456960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0A" w:rsidRDefault="00456960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3710A" w:rsidRDefault="0063710A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r w:rsid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C3FC3" w:rsidRPr="001753F2" w:rsidRDefault="0063710A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Дикая</w:t>
      </w:r>
      <w:proofErr w:type="spellEnd"/>
      <w:proofErr w:type="gramEnd"/>
    </w:p>
    <w:p w:rsidR="004B47DD" w:rsidRDefault="00A700A0" w:rsidP="001753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A85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A700A0" w:rsidRDefault="00A700A0" w:rsidP="001753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72" w:rsidRPr="0074559A" w:rsidRDefault="00A700A0" w:rsidP="001753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56960" w:rsidRDefault="0074559A" w:rsidP="001753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4559A" w:rsidRDefault="0074559A" w:rsidP="001753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753F2" w:rsidRDefault="00456960" w:rsidP="001753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E34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C0372" w:rsidRPr="0045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753F2" w:rsidRDefault="001753F2" w:rsidP="001753F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70F" w:rsidRPr="00543CA9" w:rsidRDefault="003C0372" w:rsidP="0017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вводного инструктажа по охране труда</w:t>
      </w:r>
    </w:p>
    <w:p w:rsidR="00B81B83" w:rsidRP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</w:t>
      </w:r>
      <w:r w:rsidR="00AC3FC3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3F2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Моревского</w:t>
      </w:r>
      <w:r w:rsidR="00AC3FC3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56960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3C0372" w:rsidRPr="00543CA9" w:rsidRDefault="00456960" w:rsidP="00B81B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AC3FC3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53F2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Ейского</w:t>
      </w:r>
      <w:proofErr w:type="spellEnd"/>
      <w:r w:rsidR="001753F2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3C0372" w:rsidRP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Введение</w:t>
      </w:r>
    </w:p>
    <w:p w:rsidR="00456960" w:rsidRPr="00456960" w:rsidRDefault="00456960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456960" w:rsidRDefault="003C0372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вводного инструктажа разработана в соответствиис ГОСТ 12.0.004 - 90 «</w:t>
      </w:r>
      <w:r w:rsidR="008E063A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ССБТ. 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 безопасности труда», Федеральным законом от 24 июля 1998 года 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125-ФЗ «Об обязательном социальном страховании от несчастных случаев на производстве и профессиональных заболеваний», </w:t>
      </w:r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2021 года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2464 </w:t>
      </w:r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обучения по охране труда и проверке знаний, требований охраны труда», 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 Министерства образования Российской Федерации № 29 от 13 января 2003 года «Об утверждении порядка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охране труда и проверки 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организаций», и в целях реализации норм Трудового кодекса Российской Федерации, Положения об особенностях расследования несчастных случаев на производстве в отдельных отраслях и организациях.</w:t>
      </w:r>
    </w:p>
    <w:p w:rsidR="003C0372" w:rsidRDefault="003C0372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изложены основные нормативные требования охраны труда и трудового законодательства, знание которых обязательно 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поступающих на работу.</w:t>
      </w:r>
    </w:p>
    <w:p w:rsidR="00456960" w:rsidRPr="00456960" w:rsidRDefault="00456960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Общие положения</w:t>
      </w:r>
    </w:p>
    <w:p w:rsidR="00456960" w:rsidRPr="00543CA9" w:rsidRDefault="00456960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456960" w:rsidRDefault="00AC3FC3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Обучению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 и проверке знаний требований охраны труда в соответствии с Порядком </w:t>
      </w:r>
      <w:proofErr w:type="gramStart"/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охраны труда работников организаций подлежат все работники администрации, в том числе и руководитель.</w:t>
      </w:r>
    </w:p>
    <w:p w:rsidR="003C0372" w:rsidRPr="00456960" w:rsidRDefault="003C0372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Для всех принимаемых на работу лиц, а также для работников, переводимых на другую работу, специалист по охране труда или специалист, на которого приказом работодателя (или уполномоченного им лица) возложены эти обязанности, обязан проводить инструктаж по охране труда.</w:t>
      </w:r>
    </w:p>
    <w:p w:rsidR="002857B9" w:rsidRDefault="003C0372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Все принимаемые на работу лица, а также командированные в администрацию работники и работники сторонних  организаций, выполняющие работы на выделенном участке, обучающиеся образовательных учреждений </w:t>
      </w:r>
    </w:p>
    <w:p w:rsidR="00B868E2" w:rsidRDefault="00B868E2" w:rsidP="0028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B9" w:rsidRDefault="002857B9" w:rsidP="0028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C0372" w:rsidRPr="00456960" w:rsidRDefault="003C0372" w:rsidP="0028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уровней, проходящие в администрации производственную практику,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197D9E" w:rsidRDefault="003C0372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их с характером работы администрации, общими условиями безопасности труда, основными положениями законодательства об охране труда.</w:t>
      </w:r>
    </w:p>
    <w:p w:rsidR="003C0372" w:rsidRPr="00456960" w:rsidRDefault="003C0372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3C0372" w:rsidRPr="00456960" w:rsidRDefault="003C0372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  а также применение безопасных методов и приемов выполнения работ.</w:t>
      </w:r>
    </w:p>
    <w:p w:rsidR="003C0372" w:rsidRPr="00456960" w:rsidRDefault="003C0372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Инструктаж по охране труда завершается устной  проверкой приобретенных работником знаний и навыков безопасных приемов работы лицом, проводившим инструктаж.</w:t>
      </w:r>
    </w:p>
    <w:p w:rsidR="003C0372" w:rsidRDefault="003C0372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 </w:t>
      </w:r>
    </w:p>
    <w:p w:rsidR="00456960" w:rsidRPr="00456960" w:rsidRDefault="00456960" w:rsidP="0017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Общие сведения об организации.</w:t>
      </w:r>
    </w:p>
    <w:p w:rsidR="00456960" w:rsidRPr="00543CA9" w:rsidRDefault="00456960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456960" w:rsidRDefault="003C0372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Администрация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proofErr w:type="spellEnd"/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исполнительно-распорядительный орган местного самоуправления сельского поселения, которая наделена полномочиями по решению вопросов местного значения. Администрация осуществляет свою деятельность в соответствии с законодательными и иными нормативными правовыми актами Российской Федерации, решениями Совета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proofErr w:type="spellEnd"/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70F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05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 Главы и Уставом а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proofErr w:type="spell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372" w:rsidRPr="00456960" w:rsidRDefault="0093570F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– Совет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proofErr w:type="spellEnd"/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372" w:rsidRPr="00456960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8E063A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руководит Глава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proofErr w:type="spell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</w:t>
      </w:r>
      <w:r w:rsidR="00A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63A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  <w:r w:rsidR="0054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353662</w:t>
      </w:r>
      <w:r w:rsidR="0093570F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 w:rsidR="008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8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</w:t>
      </w:r>
      <w:proofErr w:type="spellStart"/>
      <w:r w:rsidR="009F4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8053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4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евка</w:t>
      </w:r>
      <w:proofErr w:type="spellEnd"/>
      <w:r w:rsidR="008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9F45B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</w:t>
      </w:r>
      <w:r w:rsidR="008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9F45B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E063A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10" w:rsidRPr="00805310" w:rsidRDefault="00805310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Основные положения законодательств</w:t>
      </w:r>
      <w:r w:rsidR="008E063A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охране труда.</w:t>
      </w:r>
    </w:p>
    <w:p w:rsidR="002857B9" w:rsidRPr="00B868E2" w:rsidRDefault="002857B9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</w:p>
    <w:p w:rsidR="00805310" w:rsidRPr="00805310" w:rsidRDefault="00805310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456960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Трудовой договор.</w:t>
      </w:r>
    </w:p>
    <w:p w:rsidR="003C0372" w:rsidRPr="00456960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функцию, соблюдать действующие в организации правила внутреннего трудового распорядка.</w:t>
      </w:r>
    </w:p>
    <w:p w:rsidR="00805310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 трудового договора являются работодатель и работник.</w:t>
      </w:r>
    </w:p>
    <w:p w:rsidR="003C0372" w:rsidRPr="00456960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4.1.2.Трудовые договоры могут заключаться:</w:t>
      </w:r>
    </w:p>
    <w:p w:rsidR="00B33DB1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неопределенный срок;</w:t>
      </w:r>
    </w:p>
    <w:p w:rsidR="00197D9E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определенный срок не более пяти лет (срочный трудовой договор)</w:t>
      </w:r>
    </w:p>
    <w:p w:rsidR="003C0372" w:rsidRPr="00456960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3C0372" w:rsidRPr="00456960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3C0372" w:rsidRPr="00456960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Рабочее время и время отдыха.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 администрации сельского поселения устанавливается пятидневная раб</w:t>
      </w:r>
      <w:r w:rsidR="008E063A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очая неделя продолжительностью 36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с двумя выходными днями - суббота и воскресенье.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 администрации сельского поселения устанавливается следующий режим рабочего в</w:t>
      </w:r>
      <w:r w:rsidR="008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ремени: начало рабочего дня в 08 часов </w:t>
      </w:r>
      <w:r w:rsidR="009F45B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 w:rsidR="0093570F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нут, окончание рабочего дня в 1</w:t>
      </w:r>
      <w:r w:rsidR="009F45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F45BD">
        <w:rPr>
          <w:rFonts w:ascii="Times New Roman" w:eastAsia="Times New Roman" w:hAnsi="Times New Roman" w:cs="Times New Roman"/>
          <w:sz w:val="28"/>
          <w:szCs w:val="28"/>
          <w:lang w:eastAsia="ru-RU"/>
        </w:rPr>
        <w:t>42 минуты.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Работа в администрации сельского поселения осуществляется с учетом особых условий муниципальной службы (сложность, напряженность, специальный режим работы),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</w:t>
      </w:r>
    </w:p>
    <w:p w:rsidR="002857B9" w:rsidRDefault="003C0372" w:rsidP="00285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Работники могут привлекаться к работе в выходные и нерабочие праздничные дни на основании их письменного согласия в соответствии с графиком дежурства, утвержденным распоряжением главы сельского </w:t>
      </w:r>
    </w:p>
    <w:p w:rsidR="002857B9" w:rsidRDefault="002857B9" w:rsidP="0028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B9" w:rsidRDefault="002857B9" w:rsidP="0028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9F45BD" w:rsidRDefault="003C0372" w:rsidP="0028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 За работу в выходные и нерабочие праздничные дни работникам предоставляются дни отдыха в удобное для них время.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Отсутствие на рабочем месте работника без уважительной причины не допускается. К работнику, отсутствующему на рабочем месте без уважительной причины, применяются меры дисциплинарного воздействия в соответствии с трудовым законодательством.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В администрации сельского поселения ведется табель учета рабочего времени.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Время отдыха.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К времени отдыха - времени, в течение которого работник свободен от исполнения трудовых обязанностей и которое он может использовать по своему усмотрению, относятся: перерывы в течение рабочего дня, выходные дни, ежедневный (междусменный) отдых, нерабочие праздничные дни, дни  отпуска.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Работникам администрации сельского поселения предоставляется перерыв в рабочее время для</w:t>
      </w:r>
      <w:r w:rsidR="00522541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питания ежедневно с 1</w:t>
      </w:r>
      <w:r w:rsidR="009F45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2541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9F45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 Перерыв для отдыха и питания не включается в рабочее время и не подлежит оплате.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Нерабочие праздничные дни установлены статьей 112 Трудового кодекса Российской Федерации.</w:t>
      </w:r>
    </w:p>
    <w:p w:rsidR="00197D9E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Работникам администрации сельского поселения предоставляются ежегодные основные и дополнительные оплачиваемые отпуска:</w:t>
      </w:r>
    </w:p>
    <w:p w:rsidR="003C0372" w:rsidRPr="00456960" w:rsidRDefault="00197D9E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5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Немуниципальным служащим предоставляется ежегодный основной оплачиваемый отпуск 28 календарных дней.</w:t>
      </w:r>
    </w:p>
    <w:p w:rsidR="003C0372" w:rsidRPr="00456960" w:rsidRDefault="00197D9E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5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предоставляется ежегодный основной оплачиваемый отпуск продолжительностью 30 календарных дней.</w:t>
      </w:r>
    </w:p>
    <w:p w:rsidR="009F45BD" w:rsidRDefault="00197D9E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5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предоставляются дополнительные оплачиваемые отпуска за выслугу лет и особые условия муниципальной службы. 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муниципальной службы.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- 40 календарных дней.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оплачиваемый отпуск за ненормированный рабочий день предоставляется сверх ежегодного оплачиваемого отпуска.</w:t>
      </w:r>
    </w:p>
    <w:p w:rsidR="002857B9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дополнительного оплачиваемого отпуска за ненормированный рабочий день определяется муниципальным правовым актом </w:t>
      </w:r>
    </w:p>
    <w:p w:rsidR="002857B9" w:rsidRDefault="002857B9" w:rsidP="0028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9F45BD" w:rsidRDefault="003C0372" w:rsidP="0028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быть менее трех и более шести календарных дней в зависимости от группы должностей муниципальной службы, объема работы, степени напряженности труда и других условий.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отпусков. График отпусков составляется на каждый год не позднее, чем за две недели до наступления календарного года и доводится до сведения всех работников. График отпусков обязателен как для работодателя, так и для работника.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О времени начала отпуска работник должен быть извещен под роспись не позднее, чем за две недели до его начала.</w:t>
      </w:r>
    </w:p>
    <w:p w:rsidR="009F45BD" w:rsidRDefault="003C0372" w:rsidP="009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По соглашению между работником и работодателем ежегодный оплачиваемый отпуск может быть разделен на части. При этом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часть этого отпуска должна быть не менее 14 календарных дней. 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</w:t>
      </w:r>
      <w:r w:rsidR="00552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но не более одного года.</w:t>
      </w:r>
    </w:p>
    <w:p w:rsidR="003C037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 При увольнении работнику выплачивается денежная компенсация за все неиспользованные отпуска.</w:t>
      </w:r>
    </w:p>
    <w:p w:rsidR="00805310" w:rsidRPr="00805310" w:rsidRDefault="00805310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Правила внутреннего трудового распорядка предприятия и</w:t>
      </w:r>
    </w:p>
    <w:p w:rsidR="003C0372" w:rsidRP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ответственность за их нарушение</w:t>
      </w:r>
    </w:p>
    <w:p w:rsidR="00805310" w:rsidRPr="00543CA9" w:rsidRDefault="00805310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456960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работы, а также правила поведения на предприятии, утверждаются руководителем предприятия.</w:t>
      </w:r>
    </w:p>
    <w:p w:rsidR="003C037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Правил внутреннего трудового распорядка обязательно всеми работающими.</w:t>
      </w:r>
    </w:p>
    <w:p w:rsidR="00805310" w:rsidRPr="00805310" w:rsidRDefault="00805310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F52" w:rsidRP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Общие правила поведения работников на территории</w:t>
      </w:r>
    </w:p>
    <w:p w:rsidR="003C0372" w:rsidRP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администрации.</w:t>
      </w:r>
    </w:p>
    <w:p w:rsidR="00805310" w:rsidRPr="00543CA9" w:rsidRDefault="00805310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7B9" w:rsidRDefault="002857B9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7B9" w:rsidRDefault="002857B9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7B9" w:rsidRDefault="002857B9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7B9" w:rsidRPr="002857B9" w:rsidRDefault="002857B9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857B9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6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Работник обязан соблюдать нормы, правила и инструкции по охране труда, пожарной безопасности и правила внутреннего трудового распорядка.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2.Правильно применять коллективные и индив</w:t>
      </w:r>
      <w:r w:rsidR="00552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идуальные средства защиты.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Немедленно сообщать своему непосредственному руководителю о любом несчастном случае, происшедшем в администрации, о признаках профессионального заболевания, а также о ситуации, которая создает угрозу жизни и здоровью людей.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Запрещается употребление спиртных напитков, а также приступать к работе в состоянии алкогольного или наркотического опьянения (Курить разрешается только в специально оборудованных местах).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заболевании или </w:t>
      </w:r>
      <w:proofErr w:type="spell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работе, так и вне ее необходимо сообщить об этом руководителю и обратиться в лечебное заведение.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несчастном случае следует оказать помощь пострадавшему в соответствии с инструкцией по оказанию до врачебной помощи, вызвать работника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обнаружении неисправности оборудования, приспособлений, инст</w:t>
      </w:r>
      <w:r w:rsidR="00456C1C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румента сообщить об этом Главе поселения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Пользоваться и применять в работе неисправные оборудование и инструменты запрещается.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5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трудовые обязанности соблюдать следующие требования: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только по установленным проходам;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садиться и не облокачиваться на случайные предметы и ограждения;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подниматься и не спускаться бегом по лестничным маршам;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прикасаться к электрическим проводам, кабелям электротехнических установок;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по территории необходимо соблюдать следующие требования</w:t>
      </w:r>
      <w:r w:rsidRPr="0045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2F52" w:rsidRDefault="003C0372" w:rsidP="0055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по пешеходным дорожкам, тротуарам;</w:t>
      </w:r>
    </w:p>
    <w:p w:rsidR="00B136B2" w:rsidRDefault="003C0372" w:rsidP="00B1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автомобильные дороги в установленных местах;</w:t>
      </w:r>
    </w:p>
    <w:p w:rsidR="00B136B2" w:rsidRDefault="003C0372" w:rsidP="00B1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выходе из здания убедиться в отсутствии движущегося транспорта</w:t>
      </w:r>
      <w:r w:rsidR="00B13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6B2" w:rsidRDefault="003C0372" w:rsidP="00B1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осторожность при обходе транспортных средств и других препятствий, ограничи</w:t>
      </w:r>
      <w:r w:rsidR="00B1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видимость проезжей части;</w:t>
      </w:r>
    </w:p>
    <w:p w:rsidR="00B136B2" w:rsidRDefault="003C0372" w:rsidP="00B1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дорожного движения и правила поведения в транспортных средствах</w:t>
      </w:r>
      <w:r w:rsidR="00B13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D71" w:rsidRDefault="003C0372" w:rsidP="00B1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период неблагоприятных погодных условий (гололед, снегопад, туман) соблюдать особую осторожность.</w:t>
      </w:r>
    </w:p>
    <w:p w:rsidR="00306D71" w:rsidRPr="00306D71" w:rsidRDefault="00306D71" w:rsidP="006C5C59">
      <w:pPr>
        <w:tabs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Основные опасные  и вредные производственные факторы</w:t>
      </w:r>
      <w:r w:rsidRPr="0045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5769" w:rsidRDefault="00255769" w:rsidP="002557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Работа сотрудников администрации может сопровождаться наличием следующих опасных и вредных производственных факторов:</w:t>
      </w:r>
    </w:p>
    <w:p w:rsidR="002857B9" w:rsidRDefault="002857B9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B9" w:rsidRDefault="002857B9" w:rsidP="002857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Работа уборщика администрации может сопровождаться наличием следующих опасных и вредных производственных факторов:</w:t>
      </w:r>
    </w:p>
    <w:p w:rsidR="00255769" w:rsidRDefault="00306D71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ток, статическое электричество;</w:t>
      </w:r>
    </w:p>
    <w:p w:rsidR="00255769" w:rsidRDefault="00306D71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высоте более 1,3 м;</w:t>
      </w:r>
    </w:p>
    <w:p w:rsidR="00255769" w:rsidRDefault="00306D71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влажность;</w:t>
      </w:r>
    </w:p>
    <w:p w:rsidR="003C0372" w:rsidRDefault="00306D71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запыленность воздуха.</w:t>
      </w:r>
    </w:p>
    <w:p w:rsidR="00306D71" w:rsidRPr="00306D71" w:rsidRDefault="00306D71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543CA9" w:rsidRDefault="003C0372" w:rsidP="006C5C59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требования по пр</w:t>
      </w:r>
      <w:r w:rsidR="00255769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едупреждению </w:t>
      </w:r>
      <w:proofErr w:type="spellStart"/>
      <w:r w:rsidR="00255769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электротравматизма</w:t>
      </w:r>
      <w:proofErr w:type="spellEnd"/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6D71" w:rsidRPr="00306D71" w:rsidRDefault="00306D71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электротравму</w:t>
      </w:r>
      <w:proofErr w:type="spell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Во избежание поражения электрическим током необходимо соблюдать следующие правила: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Главе</w:t>
      </w:r>
      <w:r w:rsidR="00456C1C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переносные электронагревательные приборы (электрокипятильники, электроплитки и т.д.)</w:t>
      </w:r>
      <w:r w:rsidR="00255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  наступать на переносимые электрические провода, лежащие на полу;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пользоваться неисправными электроприборами и электропроводкой;</w:t>
      </w:r>
    </w:p>
    <w:p w:rsidR="002857B9" w:rsidRDefault="002857B9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B9" w:rsidRDefault="002857B9" w:rsidP="002857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3C0372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перерыве в подаче электроэнергии и уходе с рабочего места, хотя и на короткое время, обязательно выключать оборудование, на котором выполнялась порученная работа.</w:t>
      </w:r>
    </w:p>
    <w:p w:rsidR="00306D71" w:rsidRPr="00306D71" w:rsidRDefault="00306D71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543CA9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Средства коллективной и индивидуальной защиты.</w:t>
      </w:r>
    </w:p>
    <w:p w:rsidR="00306D71" w:rsidRPr="00543CA9" w:rsidRDefault="00306D71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Значение средств индивидуальной и коллективной защиты в настоящее время очень велико. Они помогают человеку в различных ситуациях и отраслях производства человека.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индивидуальной защиты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для предотвращения или уменьшения воздействия на человека опасных и вредных производственных и естественных факторов.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Инженерная (коллективная) защита населения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опасностей, возникающих при ведении военных действий или вследствие этих действий, осуществляется заблаговременно в мирное время и включает в себя накопление фонда защитных сооружений в городах, населенных пунктах и на объектах. Защитные сооружения должны обеспечивать защиту населения от ионизирующих излучений, радиоактивных, отравляющих и химически опасных веществ, вирусов, продуктов горения, а также от обрушения зданий и сооружений. Защитными сооружениями могут служить подвальные и заглубленные сооружения, горные выработки.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Средства индивидуальной защиты делятся 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изолирующие.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защиты органов дыхания (Противогазы, респираторы).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защиты ног (боты, бахилы</w:t>
      </w:r>
      <w:r w:rsidR="0025576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щитки, наколенники, портянки).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защиты рук (рукавицы)</w:t>
      </w:r>
      <w:r w:rsidR="00255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дерматологические защитные (Моющие пасты, кремы, мази).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9.1.2.  Средства коллективной защиты делятся 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Противорадиационные укрытия</w:t>
      </w:r>
      <w:r w:rsidR="00255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Укрытия простейшего типа</w:t>
      </w:r>
      <w:r w:rsidR="00255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769" w:rsidRDefault="00255769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Убежища.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9.2.Порядок выдачи средств индивидуальной защиты.</w:t>
      </w:r>
    </w:p>
    <w:p w:rsidR="003C0372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индивидуальной защиты считаются собственностью администрации и подлежат возврату при увольнении переводе на другую работу, где выдача ее предусмотрена по нормам, а также по окончании срока пользования. Если спецодежда, </w:t>
      </w:r>
      <w:proofErr w:type="spell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в негодность до истечения срока по не независящим от рабочего пр</w:t>
      </w:r>
      <w:r w:rsidR="00456C1C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ичинам, то администрация обязана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или отремонтировать ее.</w:t>
      </w:r>
    </w:p>
    <w:p w:rsidR="00306D71" w:rsidRPr="00306D71" w:rsidRDefault="00306D71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Pr="00543CA9" w:rsidRDefault="00306D71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3C0372" w:rsidRPr="0054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Основные  требования  санитарии и личной гигиены</w:t>
      </w:r>
      <w:r w:rsidR="003C0372" w:rsidRPr="0054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D71" w:rsidRPr="00306D71" w:rsidRDefault="00306D71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поступающие на работу в администрацию</w:t>
      </w:r>
      <w:r w:rsidR="00456C1C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предварительные при поступлении и периодические медицинские осмотры.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администрации должны соблюдать правила личной гигиены:</w:t>
      </w:r>
    </w:p>
    <w:p w:rsidR="002857B9" w:rsidRDefault="002857B9" w:rsidP="002857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курить и не принимать пищу на рабочем месте.</w:t>
      </w:r>
    </w:p>
    <w:p w:rsidR="003C0372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помещения, а также  проводить влажную ежедневную уборку. Все папки с важными документами должны размещаться и храниться в шкафу или в сейфе.</w:t>
      </w:r>
    </w:p>
    <w:p w:rsidR="00306D71" w:rsidRPr="00306D71" w:rsidRDefault="00306D71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372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Порядок расследования и оформления несчастных случаев в администрации.</w:t>
      </w:r>
    </w:p>
    <w:p w:rsidR="00306D71" w:rsidRPr="00306D71" w:rsidRDefault="00306D71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оформления несча</w:t>
      </w:r>
      <w:r w:rsidR="00255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случаев в администрации  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в соответствии со ст.ст. 227-231 Трудового Кодекса РФ. Комиссия  в течени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суток расследует происшествие и составляет акт по форме Н-1 в трех экземплярах, один из которых отдается пострадавшему, другой остается в администрации, а третий отправляется в Фонд социального страхования.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  отказа администрации от составления акта по форме Н-1 или при несогласии пострадавшего  изложенными в акте обстоятельствами несчастного случая, пострадавший вправе обратиться в Гострудинспе</w:t>
      </w:r>
      <w:r w:rsidR="0025576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кцию, а также в судебные органы.</w:t>
      </w:r>
    </w:p>
    <w:p w:rsidR="003C0372" w:rsidRPr="00456960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несчастному случаю происшедшему в пути на работу или с работы не несет финансовой ответственности, лишь выплачивает больничные.</w:t>
      </w:r>
    </w:p>
    <w:p w:rsidR="003C0372" w:rsidRPr="00197D9E" w:rsidRDefault="003C0372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0372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Требования пожарной безопасности.</w:t>
      </w:r>
    </w:p>
    <w:p w:rsidR="00306D71" w:rsidRPr="00306D71" w:rsidRDefault="00306D71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работник должен знать и соблюдать инструкцию пожарной безопасности.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источника основных способов прекращения горения: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-охлаждение горячего вещества ниже температуры воспламенения;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-изоляция горящего вещества от доступа воздуха;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-удаление гор</w:t>
      </w:r>
      <w:r w:rsidR="0025576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материала из зоны горения;</w:t>
      </w:r>
    </w:p>
    <w:p w:rsidR="00255769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средств и способа тушения зависит от характера пожара, его развития скорости распространения огня и наличия средств пожаротушения. Очень важно при пожаре действовать быстро, умело и спокойно.</w:t>
      </w:r>
    </w:p>
    <w:p w:rsidR="003C0372" w:rsidRPr="00456960" w:rsidRDefault="003C0372" w:rsidP="0025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загорании электропровода необходимо в первую очередь обесточить линию и вызвать пожарную охрану. Нельзя тушить электропровода, находящиеся под напряжением водой или пенным огнетушителем. Это может привести к </w:t>
      </w:r>
      <w:proofErr w:type="spell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="00456C1C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тротравмам</w:t>
      </w:r>
      <w:proofErr w:type="spell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Электропровода  можно тушить углекислотным огнетушителем или сухим песком.</w:t>
      </w:r>
    </w:p>
    <w:p w:rsidR="003C0372" w:rsidRPr="00197D9E" w:rsidRDefault="003C0372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372" w:rsidRDefault="003C0372" w:rsidP="006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Способы оказания первой доврачебной помощи</w:t>
      </w:r>
      <w:r w:rsidR="00306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628A" w:rsidRDefault="0095628A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несчастных случаях важно до приезда врача своевременно и правильно оказать первую помощь пострадавшему.</w:t>
      </w: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 при травмах:</w:t>
      </w:r>
    </w:p>
    <w:p w:rsidR="002857B9" w:rsidRDefault="002857B9" w:rsidP="002857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ушибах - обеспечить пострадавшему полный покой. Наложить на место ушиба холодный компресс. При ушибах 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ссадинами не следует класть примочки, ушибленные места следует смазать настойкой йода 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наложить повязку;</w:t>
      </w: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  растяжении связок суставов - поднять больную конечность вверх, наложить холодный компресс и создать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покой до прибытия врача;</w:t>
      </w: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вывихах сделать поддерживающую повязку, обеспечивающую неподвижность вывихнутой конечности и применить холодную примочку. 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врача суставы не вправлять;</w:t>
      </w: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переломах конечностей - наложить шины так, чтобы они захватывали два ближайших к перелому сустава. Ши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прибинтовывать к конечностям;</w:t>
      </w: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открытых переломах следует, прежде всего, наложить стерильную повязку.Вправлять торчащие наружу кости не следует, т.к. в этом случае необходима вра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 - хирургическая обработка;</w:t>
      </w: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ранениях смазать кожу вокруг раны йодной настойкой и перевязать рану  индивидуальным пакетом. Нельзя прикасаться к ране руками, промывать ее водой пер</w:t>
      </w:r>
      <w:r w:rsidR="00456C1C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евязывать ее не стерильными мате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риалами также накладывать на рану вату извлекать из </w:t>
      </w:r>
      <w:proofErr w:type="gramStart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попавшие в нее инородные тела;</w:t>
      </w: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кровотечениях - немедленно остановить кровотечение. Для этого надо наложить на рану давящую повязку и поднять конечность. Можно также предварительно прижать пальцами сосуды, а затем наложить жгут выше раны. Жгут накладывается только на конечности, где сосуды легко придавливаются к кости. Оставлять жгут на месте наложения не более 2-х часов нельзя, в противном с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возможно омертвение ткани;</w:t>
      </w:r>
    </w:p>
    <w:p w:rsidR="0095628A" w:rsidRDefault="003C0372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засорении глаз - промыть глаза раствором борной кислоты (одна чай ложка на стакан воды)</w:t>
      </w:r>
      <w:r w:rsidR="0045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чистой кипяченой во</w:t>
      </w:r>
      <w:r w:rsidR="00956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дой. Нельзя тереть глаза руками;</w:t>
      </w:r>
    </w:p>
    <w:p w:rsidR="003C0372" w:rsidRPr="00456960" w:rsidRDefault="0095628A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оказание помощи </w:t>
      </w:r>
      <w:proofErr w:type="gramStart"/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попавшему</w:t>
      </w:r>
      <w:proofErr w:type="gramEnd"/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напряжение - быстрее освободить его от действия тока. Меры первой помощи зависят от состояния пострадавшего. Если он в сознании, необходимо обеспечит ему полный покой, если в бессознательном состоянии давать нюхать нашатырный  спирт, согревать, если отсутствуют признаки жизни без промедления делать иискусственное дыхание, и непрямой массаж сердца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  признаков  оживления.</w:t>
      </w:r>
    </w:p>
    <w:p w:rsidR="003C0372" w:rsidRPr="00456960" w:rsidRDefault="003C0372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372" w:rsidRPr="00456960" w:rsidRDefault="003C0372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A85" w:rsidRPr="00306D71" w:rsidRDefault="002857B9" w:rsidP="006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2 категории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Г.И.Янченко</w:t>
      </w:r>
      <w:proofErr w:type="spellEnd"/>
      <w:r w:rsidR="003C0372"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A85" w:rsidRPr="00456960" w:rsidRDefault="00950A85" w:rsidP="006C5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0A85" w:rsidRPr="00456960" w:rsidRDefault="00950A85" w:rsidP="006C5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0A85" w:rsidRPr="00456960" w:rsidRDefault="00950A85" w:rsidP="006C5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86CCC" w:rsidRDefault="00986CCC" w:rsidP="006C5C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57B9" w:rsidRDefault="002857B9" w:rsidP="006C5C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24F8" w:rsidRPr="00456960" w:rsidRDefault="00CD24F8" w:rsidP="006C5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F8" w:rsidRDefault="00306D71" w:rsidP="0095628A">
      <w:pPr>
        <w:pStyle w:val="a7"/>
        <w:ind w:left="5387"/>
        <w:jc w:val="center"/>
        <w:rPr>
          <w:rFonts w:ascii="Times New Roman" w:hAnsi="Times New Roman"/>
          <w:sz w:val="28"/>
          <w:szCs w:val="28"/>
        </w:rPr>
      </w:pPr>
      <w:r w:rsidRPr="00306D71">
        <w:rPr>
          <w:rFonts w:ascii="Times New Roman" w:hAnsi="Times New Roman"/>
          <w:sz w:val="28"/>
          <w:szCs w:val="28"/>
        </w:rPr>
        <w:lastRenderedPageBreak/>
        <w:t>П</w:t>
      </w:r>
      <w:r w:rsidR="00450D69">
        <w:rPr>
          <w:rFonts w:ascii="Times New Roman" w:hAnsi="Times New Roman"/>
          <w:sz w:val="28"/>
          <w:szCs w:val="28"/>
        </w:rPr>
        <w:t>РИЛОЖЕН</w:t>
      </w:r>
      <w:r w:rsidR="00986CCC">
        <w:rPr>
          <w:rFonts w:ascii="Times New Roman" w:hAnsi="Times New Roman"/>
          <w:sz w:val="28"/>
          <w:szCs w:val="28"/>
        </w:rPr>
        <w:t xml:space="preserve">ИЕ </w:t>
      </w:r>
      <w:r w:rsidRPr="00306D71">
        <w:rPr>
          <w:rFonts w:ascii="Times New Roman" w:hAnsi="Times New Roman"/>
          <w:sz w:val="28"/>
          <w:szCs w:val="28"/>
        </w:rPr>
        <w:t>№ 2</w:t>
      </w:r>
    </w:p>
    <w:p w:rsidR="00986CCC" w:rsidRDefault="00986CCC" w:rsidP="0095628A">
      <w:pPr>
        <w:pStyle w:val="a7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86CCC" w:rsidRPr="00306D71" w:rsidRDefault="00986CCC" w:rsidP="0095628A">
      <w:pPr>
        <w:pStyle w:val="a7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06D71" w:rsidRPr="00306D71" w:rsidRDefault="00306D71" w:rsidP="0095628A">
      <w:pPr>
        <w:pStyle w:val="a7"/>
        <w:ind w:left="5387"/>
        <w:jc w:val="center"/>
        <w:rPr>
          <w:rFonts w:ascii="Times New Roman" w:hAnsi="Times New Roman"/>
          <w:sz w:val="28"/>
          <w:szCs w:val="28"/>
        </w:rPr>
      </w:pPr>
      <w:r w:rsidRPr="00306D71">
        <w:rPr>
          <w:rFonts w:ascii="Times New Roman" w:hAnsi="Times New Roman"/>
          <w:sz w:val="28"/>
          <w:szCs w:val="28"/>
        </w:rPr>
        <w:t>постановле</w:t>
      </w:r>
      <w:r w:rsidR="00543CA9">
        <w:rPr>
          <w:rFonts w:ascii="Times New Roman" w:hAnsi="Times New Roman"/>
          <w:sz w:val="28"/>
          <w:szCs w:val="28"/>
        </w:rPr>
        <w:t>нием</w:t>
      </w:r>
      <w:r w:rsidRPr="00306D7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5628A" w:rsidRDefault="0095628A" w:rsidP="0095628A">
      <w:pPr>
        <w:pStyle w:val="a7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Моревского</w:t>
      </w:r>
      <w:r w:rsidR="00450D69">
        <w:rPr>
          <w:rFonts w:ascii="Times New Roman" w:hAnsi="Times New Roman"/>
          <w:sz w:val="28"/>
          <w:szCs w:val="28"/>
        </w:rPr>
        <w:t xml:space="preserve"> </w:t>
      </w:r>
      <w:r w:rsidR="00306D71" w:rsidRPr="00306D7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5628A" w:rsidRDefault="0095628A" w:rsidP="0095628A">
      <w:pPr>
        <w:pStyle w:val="a7"/>
        <w:ind w:left="538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06D71" w:rsidRPr="00306D71" w:rsidRDefault="00306D71" w:rsidP="0095628A">
      <w:pPr>
        <w:pStyle w:val="a7"/>
        <w:ind w:left="5387"/>
        <w:jc w:val="center"/>
        <w:rPr>
          <w:rFonts w:ascii="Times New Roman" w:hAnsi="Times New Roman"/>
          <w:sz w:val="28"/>
          <w:szCs w:val="28"/>
        </w:rPr>
      </w:pPr>
      <w:r w:rsidRPr="00306D71">
        <w:rPr>
          <w:rFonts w:ascii="Times New Roman" w:hAnsi="Times New Roman"/>
          <w:sz w:val="28"/>
          <w:szCs w:val="28"/>
        </w:rPr>
        <w:t>от</w:t>
      </w:r>
      <w:r w:rsidR="003E34CF">
        <w:rPr>
          <w:rFonts w:ascii="Times New Roman" w:hAnsi="Times New Roman"/>
          <w:sz w:val="28"/>
          <w:szCs w:val="28"/>
        </w:rPr>
        <w:t>______________</w:t>
      </w:r>
      <w:r w:rsidR="005E58AC">
        <w:rPr>
          <w:rFonts w:ascii="Times New Roman" w:hAnsi="Times New Roman"/>
          <w:sz w:val="28"/>
          <w:szCs w:val="28"/>
        </w:rPr>
        <w:t xml:space="preserve"> № </w:t>
      </w:r>
      <w:r w:rsidR="0095628A">
        <w:rPr>
          <w:rFonts w:ascii="Times New Roman" w:hAnsi="Times New Roman"/>
          <w:sz w:val="28"/>
          <w:szCs w:val="28"/>
        </w:rPr>
        <w:t>___</w:t>
      </w:r>
    </w:p>
    <w:p w:rsidR="00306D71" w:rsidRDefault="00306D71" w:rsidP="006C5C59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450D69" w:rsidRPr="00543CA9" w:rsidRDefault="005A7DF8" w:rsidP="006C5C59">
      <w:pPr>
        <w:pStyle w:val="headertex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3CA9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5A7DF8" w:rsidRPr="00543CA9" w:rsidRDefault="00450D69" w:rsidP="006C5C59">
      <w:pPr>
        <w:pStyle w:val="headertex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3CA9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543CA9" w:rsidRPr="00543CA9">
        <w:rPr>
          <w:rFonts w:ascii="Times New Roman" w:hAnsi="Times New Roman" w:cs="Times New Roman"/>
          <w:b w:val="0"/>
          <w:sz w:val="28"/>
          <w:szCs w:val="28"/>
        </w:rPr>
        <w:t xml:space="preserve"> первичного</w:t>
      </w:r>
      <w:r w:rsidR="00306D71" w:rsidRPr="00543C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CA9" w:rsidRPr="00543CA9">
        <w:rPr>
          <w:rFonts w:ascii="Times New Roman" w:hAnsi="Times New Roman" w:cs="Times New Roman"/>
          <w:b w:val="0"/>
          <w:sz w:val="28"/>
          <w:szCs w:val="28"/>
        </w:rPr>
        <w:t xml:space="preserve">инструктажа по охране труда на рабочем месте </w:t>
      </w:r>
    </w:p>
    <w:p w:rsidR="005A7DF8" w:rsidRPr="00543CA9" w:rsidRDefault="005A7DF8" w:rsidP="006C5C59">
      <w:pPr>
        <w:pStyle w:val="headertext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A7DF8" w:rsidRPr="00543CA9" w:rsidRDefault="005A7DF8" w:rsidP="006C5C59">
      <w:pPr>
        <w:pStyle w:val="headertex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3CA9">
        <w:rPr>
          <w:rFonts w:ascii="Times New Roman" w:hAnsi="Times New Roman" w:cs="Times New Roman"/>
          <w:b w:val="0"/>
          <w:sz w:val="28"/>
          <w:szCs w:val="28"/>
        </w:rPr>
        <w:t>1. Пояснительная записка</w:t>
      </w:r>
    </w:p>
    <w:p w:rsidR="0095628A" w:rsidRDefault="0095628A" w:rsidP="006C5C59">
      <w:pPr>
        <w:pStyle w:val="formattext"/>
        <w:jc w:val="both"/>
        <w:rPr>
          <w:sz w:val="28"/>
          <w:szCs w:val="28"/>
        </w:rPr>
      </w:pPr>
    </w:p>
    <w:p w:rsidR="0095628A" w:rsidRDefault="005A7DF8" w:rsidP="0095628A">
      <w:pPr>
        <w:pStyle w:val="formattext"/>
        <w:ind w:firstLine="709"/>
        <w:jc w:val="both"/>
        <w:rPr>
          <w:sz w:val="16"/>
          <w:szCs w:val="16"/>
        </w:rPr>
      </w:pPr>
      <w:proofErr w:type="gramStart"/>
      <w:r w:rsidRPr="00456960">
        <w:rPr>
          <w:sz w:val="28"/>
          <w:szCs w:val="28"/>
        </w:rPr>
        <w:t xml:space="preserve"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</w:t>
      </w:r>
      <w:r w:rsidR="0095628A">
        <w:rPr>
          <w:sz w:val="28"/>
          <w:szCs w:val="28"/>
        </w:rPr>
        <w:t xml:space="preserve">    № </w:t>
      </w:r>
      <w:r w:rsidRPr="00456960">
        <w:rPr>
          <w:sz w:val="28"/>
          <w:szCs w:val="28"/>
        </w:rPr>
        <w:t>1/29, работодатель (или уполномоченное им лицо) обязан для всех принимаемых на работу лиц, а также для работников, переводимых на другую работу, проводить инструктаж по охране труда.</w:t>
      </w:r>
      <w:proofErr w:type="gramEnd"/>
    </w:p>
    <w:p w:rsidR="0095628A" w:rsidRDefault="005A7DF8" w:rsidP="0095628A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первичный инструктаж на рабочем месте, повторный, внеплановый и целевой инструктажи.</w:t>
      </w:r>
    </w:p>
    <w:p w:rsidR="0095628A" w:rsidRDefault="005A7DF8" w:rsidP="0095628A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456960">
        <w:rPr>
          <w:sz w:val="28"/>
          <w:szCs w:val="28"/>
        </w:rPr>
        <w:t>обучение по охране</w:t>
      </w:r>
      <w:proofErr w:type="gramEnd"/>
      <w:r w:rsidRPr="00456960">
        <w:rPr>
          <w:sz w:val="28"/>
          <w:szCs w:val="28"/>
        </w:rPr>
        <w:t xml:space="preserve"> труда и проверку знаний требований охраны труда.</w:t>
      </w:r>
    </w:p>
    <w:p w:rsidR="0095628A" w:rsidRDefault="005A7DF8" w:rsidP="0095628A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95628A" w:rsidRDefault="005A7DF8" w:rsidP="0095628A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95628A" w:rsidRDefault="005A7DF8" w:rsidP="0095628A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Первичный инструктаж на рабочем месте проводится до начала самостоятельной работы:</w:t>
      </w:r>
    </w:p>
    <w:p w:rsidR="002857B9" w:rsidRDefault="005A7DF8" w:rsidP="0095628A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 xml:space="preserve">- 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</w:t>
      </w:r>
    </w:p>
    <w:p w:rsidR="002857B9" w:rsidRDefault="002857B9" w:rsidP="002857B9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5628A" w:rsidRDefault="005A7DF8" w:rsidP="002857B9">
      <w:pPr>
        <w:pStyle w:val="formattext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</w:p>
    <w:p w:rsidR="00197D9E" w:rsidRPr="0095628A" w:rsidRDefault="005A7DF8" w:rsidP="0095628A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 xml:space="preserve">- с работниками организации, переведенными в установленном порядке </w:t>
      </w:r>
    </w:p>
    <w:p w:rsidR="00365C98" w:rsidRDefault="005A7DF8" w:rsidP="006C5C59">
      <w:pPr>
        <w:pStyle w:val="formattext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из другого структурного подразделения, либо работниками, которым поручается выполнение новой для них работы;</w:t>
      </w:r>
    </w:p>
    <w:p w:rsidR="00365C98" w:rsidRDefault="005A7DF8" w:rsidP="00365C98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- 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365C98" w:rsidRDefault="005A7DF8" w:rsidP="00365C98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365C98" w:rsidRDefault="005A7DF8" w:rsidP="00365C98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Настоящая программа инструктажа на рабочем месте разработана в соответствии с Квалификационным справочником должностей руководителей, специалистов и других служащих и с учетом характеристики условий и безопасности труда офисных работников.</w:t>
      </w:r>
    </w:p>
    <w:p w:rsidR="005A7DF8" w:rsidRPr="00456960" w:rsidRDefault="005A7DF8" w:rsidP="00365C98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 xml:space="preserve">В программе приведен перечень нормативной, справочной, учебно-методической и другой документации по охране труда, рекомендуемой для подготовки к проведению инструктажа по охране труда на рабочем месте.                                     </w:t>
      </w:r>
    </w:p>
    <w:p w:rsidR="005A7DF8" w:rsidRPr="00306D71" w:rsidRDefault="005A7DF8" w:rsidP="006C5C59">
      <w:pPr>
        <w:pStyle w:val="formattext"/>
        <w:jc w:val="both"/>
        <w:rPr>
          <w:sz w:val="16"/>
          <w:szCs w:val="16"/>
        </w:rPr>
      </w:pPr>
    </w:p>
    <w:p w:rsidR="005A7DF8" w:rsidRPr="00456960" w:rsidRDefault="005A7DF8" w:rsidP="006C5C59">
      <w:pPr>
        <w:pStyle w:val="formattext"/>
        <w:jc w:val="center"/>
        <w:rPr>
          <w:sz w:val="28"/>
          <w:szCs w:val="28"/>
        </w:rPr>
      </w:pPr>
      <w:r w:rsidRPr="00456960">
        <w:rPr>
          <w:b/>
          <w:sz w:val="28"/>
          <w:szCs w:val="28"/>
        </w:rPr>
        <w:t>2. ПРОГРАММА ИНСТРУКТАЖА</w:t>
      </w:r>
    </w:p>
    <w:p w:rsidR="005A7DF8" w:rsidRPr="00197D9E" w:rsidRDefault="005A7DF8" w:rsidP="006C5C59">
      <w:pPr>
        <w:pStyle w:val="formattext"/>
        <w:jc w:val="both"/>
        <w:rPr>
          <w:b/>
          <w:bCs/>
          <w:sz w:val="16"/>
          <w:szCs w:val="16"/>
        </w:rPr>
      </w:pPr>
      <w:r w:rsidRPr="00456960">
        <w:rPr>
          <w:sz w:val="28"/>
          <w:szCs w:val="28"/>
        </w:rPr>
        <w:t> </w:t>
      </w:r>
      <w:r w:rsidRPr="00197D9E">
        <w:rPr>
          <w:sz w:val="16"/>
          <w:szCs w:val="16"/>
        </w:rPr>
        <w:t>    </w:t>
      </w:r>
    </w:p>
    <w:p w:rsidR="005A7DF8" w:rsidRPr="00456960" w:rsidRDefault="005A7DF8" w:rsidP="00365C98">
      <w:pPr>
        <w:pStyle w:val="formattext"/>
        <w:jc w:val="center"/>
        <w:rPr>
          <w:sz w:val="28"/>
          <w:szCs w:val="28"/>
        </w:rPr>
      </w:pPr>
      <w:r w:rsidRPr="00456960">
        <w:rPr>
          <w:b/>
          <w:bCs/>
          <w:sz w:val="28"/>
          <w:szCs w:val="28"/>
        </w:rPr>
        <w:t>2.1. Условия труда офисных работников</w:t>
      </w:r>
    </w:p>
    <w:p w:rsidR="00365C98" w:rsidRDefault="00365C98" w:rsidP="006C5C59">
      <w:pPr>
        <w:pStyle w:val="formattext"/>
        <w:jc w:val="both"/>
        <w:rPr>
          <w:sz w:val="28"/>
          <w:szCs w:val="28"/>
        </w:rPr>
      </w:pPr>
    </w:p>
    <w:p w:rsidR="005A7DF8" w:rsidRPr="00365C98" w:rsidRDefault="005A7DF8" w:rsidP="00365C98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Особенности и характеристика условий труда работников офиса. Возможные причины несчастных случаев и заболеваний офисных работников. Примеры случаев производственного травматизма при работе в офисе.</w:t>
      </w:r>
    </w:p>
    <w:p w:rsidR="005A7DF8" w:rsidRPr="003D790A" w:rsidRDefault="005A7DF8" w:rsidP="006C5C59">
      <w:pPr>
        <w:pStyle w:val="formattext"/>
        <w:jc w:val="both"/>
        <w:rPr>
          <w:b/>
          <w:bCs/>
          <w:sz w:val="16"/>
          <w:szCs w:val="16"/>
        </w:rPr>
      </w:pPr>
      <w:r w:rsidRPr="00456960">
        <w:rPr>
          <w:sz w:val="28"/>
          <w:szCs w:val="28"/>
        </w:rPr>
        <w:t>     </w:t>
      </w:r>
    </w:p>
    <w:p w:rsidR="005A7DF8" w:rsidRPr="00456960" w:rsidRDefault="005A7DF8" w:rsidP="00365C98">
      <w:pPr>
        <w:pStyle w:val="formattext"/>
        <w:jc w:val="center"/>
        <w:rPr>
          <w:sz w:val="28"/>
          <w:szCs w:val="28"/>
        </w:rPr>
      </w:pPr>
      <w:r w:rsidRPr="00456960">
        <w:rPr>
          <w:b/>
          <w:bCs/>
          <w:sz w:val="28"/>
          <w:szCs w:val="28"/>
        </w:rPr>
        <w:t>2.2. Общие требования охраны труда</w:t>
      </w:r>
    </w:p>
    <w:p w:rsidR="005A7DF8" w:rsidRPr="003D790A" w:rsidRDefault="005A7DF8" w:rsidP="006C5C59">
      <w:pPr>
        <w:pStyle w:val="formattext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     </w:t>
      </w:r>
    </w:p>
    <w:p w:rsidR="00365C98" w:rsidRDefault="005A7DF8" w:rsidP="00365C98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Порядок допуска к работе в офисе с использованием персональных компьютеров, копировально-множительной техники, факсимильных аппаратов и другого офисного оборудования.</w:t>
      </w:r>
    </w:p>
    <w:p w:rsidR="00365C98" w:rsidRDefault="005A7DF8" w:rsidP="00365C98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 xml:space="preserve">Вводный и первичный на рабочем месте инструктажи по охране труда. </w:t>
      </w:r>
    </w:p>
    <w:p w:rsidR="00D636A4" w:rsidRDefault="005A7DF8" w:rsidP="00D636A4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Периодичность повторного инструктажа по охране труда.</w:t>
      </w:r>
    </w:p>
    <w:p w:rsidR="00D636A4" w:rsidRDefault="005A7DF8" w:rsidP="00D636A4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Случаи прохождения внепланового инструктажа по охране труда.</w:t>
      </w:r>
    </w:p>
    <w:p w:rsidR="00D636A4" w:rsidRDefault="005A7DF8" w:rsidP="00D636A4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Целевой инструктаж при выполнении несвойственных профессии (должности) работ.</w:t>
      </w:r>
    </w:p>
    <w:p w:rsidR="00D636A4" w:rsidRDefault="005A7DF8" w:rsidP="00D636A4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Специальный инструктаж и получение группы I по электробезопасности.</w:t>
      </w:r>
    </w:p>
    <w:p w:rsidR="002857B9" w:rsidRDefault="005A7DF8" w:rsidP="00D636A4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 xml:space="preserve">Обучение требованиям охраны труда при работе </w:t>
      </w:r>
      <w:proofErr w:type="gramStart"/>
      <w:r w:rsidRPr="00456960">
        <w:rPr>
          <w:sz w:val="28"/>
          <w:szCs w:val="28"/>
        </w:rPr>
        <w:t>с</w:t>
      </w:r>
      <w:proofErr w:type="gramEnd"/>
      <w:r w:rsidRPr="00456960">
        <w:rPr>
          <w:sz w:val="28"/>
          <w:szCs w:val="28"/>
        </w:rPr>
        <w:t xml:space="preserve"> офисным </w:t>
      </w:r>
    </w:p>
    <w:p w:rsidR="002857B9" w:rsidRDefault="002857B9" w:rsidP="002857B9">
      <w:pPr>
        <w:pStyle w:val="formattex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636A4" w:rsidRDefault="005A7DF8" w:rsidP="00543CA9">
      <w:pPr>
        <w:pStyle w:val="formattext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оборудованием.</w:t>
      </w:r>
    </w:p>
    <w:p w:rsidR="00D636A4" w:rsidRDefault="005A7DF8" w:rsidP="00D636A4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Правила технической эксплуатации и требования безопасности при работе с офисным оборудованием.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Медицинские осмотры офисных работников, допущенных к постоянной работе на персональном компьютере.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Основные опасные и вредные производственные факторы, которые могутоказывать неблагоприятное воздействие на офисных работников во время работы.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Неблагоприятное воздействие опасных и вредных производственных факторов на организм человека.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Режимы труда и отдыха.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Требования пожарной безопасности при работе с офисным оборудованием.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Правила личной гигиены.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Действия офисного работника в случае заболевания, плохого самочувствия, недостаточного отдыха.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Действия офисного работника, если он оказался свидетелем несчастного случая. Оказание первой помощи. Медицинская аптечка.</w:t>
      </w:r>
    </w:p>
    <w:p w:rsidR="005A7DF8" w:rsidRPr="00456960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Ответственность за невыполнение или нарушение требований инструкции по охране труда.</w:t>
      </w:r>
    </w:p>
    <w:p w:rsidR="005A7DF8" w:rsidRPr="003D790A" w:rsidRDefault="005A7DF8" w:rsidP="006C5C59">
      <w:pPr>
        <w:pStyle w:val="formattext"/>
        <w:jc w:val="both"/>
        <w:rPr>
          <w:b/>
          <w:bCs/>
          <w:sz w:val="16"/>
          <w:szCs w:val="16"/>
        </w:rPr>
      </w:pPr>
      <w:r w:rsidRPr="003D790A">
        <w:rPr>
          <w:sz w:val="16"/>
          <w:szCs w:val="16"/>
        </w:rPr>
        <w:t>     </w:t>
      </w:r>
    </w:p>
    <w:p w:rsidR="00FF2E57" w:rsidRDefault="005A7DF8" w:rsidP="00FF2E57">
      <w:pPr>
        <w:pStyle w:val="formattext"/>
        <w:jc w:val="center"/>
        <w:rPr>
          <w:sz w:val="28"/>
          <w:szCs w:val="28"/>
        </w:rPr>
      </w:pPr>
      <w:r w:rsidRPr="00456960">
        <w:rPr>
          <w:b/>
          <w:bCs/>
          <w:sz w:val="28"/>
          <w:szCs w:val="28"/>
        </w:rPr>
        <w:t>2.3. Требования охраны труда перед началом работы</w:t>
      </w:r>
    </w:p>
    <w:p w:rsidR="00FF2E57" w:rsidRDefault="00FF2E57" w:rsidP="00FF2E57">
      <w:pPr>
        <w:pStyle w:val="formattext"/>
        <w:jc w:val="center"/>
        <w:rPr>
          <w:sz w:val="28"/>
          <w:szCs w:val="28"/>
        </w:rPr>
      </w:pP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Рациональная организация своего рабочего места перед началом работы.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Минимально допустимые расстояния между персональными компьютерами, если их несколько в помещении офиса.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Влияние взаимного расположения персональных компьютеров на уровень генерируемых ими излучений. Гигиенические требования для предупреждения облучения других рабочих мест.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Очистка экрана монитора от пыли, которая интенсивно оседает на нем под воздействием зарядов статического электричества.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Уборка с рабочего места всех лишних предметов, не используемых в работе.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Меры предосторожности при осмотре офисного оборудования перед началом работы.</w:t>
      </w:r>
    </w:p>
    <w:p w:rsidR="005A7DF8" w:rsidRPr="00456960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Требования к достаточности и равномерности освещения рабочего места.</w:t>
      </w:r>
    </w:p>
    <w:p w:rsidR="005A7DF8" w:rsidRPr="003D790A" w:rsidRDefault="005A7DF8" w:rsidP="006C5C59">
      <w:pPr>
        <w:pStyle w:val="formattext"/>
        <w:jc w:val="both"/>
        <w:rPr>
          <w:b/>
          <w:bCs/>
          <w:sz w:val="16"/>
          <w:szCs w:val="16"/>
        </w:rPr>
      </w:pPr>
      <w:r w:rsidRPr="003D790A">
        <w:rPr>
          <w:sz w:val="16"/>
          <w:szCs w:val="16"/>
        </w:rPr>
        <w:t>     </w:t>
      </w:r>
    </w:p>
    <w:p w:rsidR="005A7DF8" w:rsidRPr="00456960" w:rsidRDefault="005A7DF8" w:rsidP="00FF2E57">
      <w:pPr>
        <w:pStyle w:val="formattext"/>
        <w:jc w:val="center"/>
        <w:rPr>
          <w:sz w:val="28"/>
          <w:szCs w:val="28"/>
        </w:rPr>
      </w:pPr>
      <w:r w:rsidRPr="00456960">
        <w:rPr>
          <w:b/>
          <w:bCs/>
          <w:sz w:val="28"/>
          <w:szCs w:val="28"/>
        </w:rPr>
        <w:t>2.4. Требования охраны труда во время работы</w:t>
      </w:r>
    </w:p>
    <w:p w:rsidR="005A7DF8" w:rsidRPr="003D790A" w:rsidRDefault="005A7DF8" w:rsidP="006C5C59">
      <w:pPr>
        <w:pStyle w:val="formattext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  </w:t>
      </w:r>
      <w:r w:rsidR="006628FD">
        <w:rPr>
          <w:sz w:val="16"/>
          <w:szCs w:val="16"/>
        </w:rPr>
        <w:t>  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 xml:space="preserve">Последовательность включения </w:t>
      </w:r>
      <w:r w:rsidR="00FF2E57">
        <w:rPr>
          <w:sz w:val="28"/>
          <w:szCs w:val="28"/>
        </w:rPr>
        <w:t>офисного оборудования в работу.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Инструкции по эксплуатации офисного оборудования.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Рациональная рабочая поза при работе на офисном оборудовании.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Требования, предъявляемые к типу и конструкции рабочего кресла и рабочего стола при работе с персональным компьютером.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Требования охраны труда при раб</w:t>
      </w:r>
      <w:r w:rsidR="00FF2E57">
        <w:rPr>
          <w:sz w:val="28"/>
          <w:szCs w:val="28"/>
        </w:rPr>
        <w:t>оте на персональном компьютере.</w:t>
      </w:r>
    </w:p>
    <w:p w:rsidR="002857B9" w:rsidRDefault="002857B9" w:rsidP="002857B9">
      <w:pPr>
        <w:pStyle w:val="formattex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Минимальное расстояние экрана видеомонитора от глаз офисного работника. Правильное расположение клавиатуры на поверхности стола. Установка на экране монитора оптимального цветового режима для уменьшения напряжения зрения. Продолжительность непрерывной работы с видеомонитором.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Дефекты или неисправности копировально-множительной техники, при которых работа на ней не разрешается.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Меры пожарной безопасности в помещении, где выполняются копировально-множительные работы. Меры предосторожности при непосредственной работе с химическими веществами (например</w:t>
      </w:r>
      <w:r w:rsidR="00FF2E57">
        <w:rPr>
          <w:sz w:val="28"/>
          <w:szCs w:val="28"/>
        </w:rPr>
        <w:t>, с красками, порошками и т.п.).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Вентиляция помещения, в котором производятся работы на копировально-множительной технике.</w:t>
      </w:r>
    </w:p>
    <w:p w:rsidR="005A7DF8" w:rsidRPr="00456960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Меры предосторожности при обслуживании офисного оборудования.</w:t>
      </w:r>
    </w:p>
    <w:p w:rsidR="005A7DF8" w:rsidRPr="003D790A" w:rsidRDefault="005A7DF8" w:rsidP="006C5C59">
      <w:pPr>
        <w:pStyle w:val="formattext"/>
        <w:jc w:val="both"/>
        <w:rPr>
          <w:b/>
          <w:bCs/>
          <w:sz w:val="16"/>
          <w:szCs w:val="16"/>
        </w:rPr>
      </w:pPr>
      <w:r w:rsidRPr="00456960">
        <w:rPr>
          <w:sz w:val="28"/>
          <w:szCs w:val="28"/>
        </w:rPr>
        <w:t>  </w:t>
      </w:r>
      <w:r w:rsidRPr="003D790A">
        <w:rPr>
          <w:sz w:val="16"/>
          <w:szCs w:val="16"/>
        </w:rPr>
        <w:t>   </w:t>
      </w:r>
    </w:p>
    <w:p w:rsidR="005A7DF8" w:rsidRPr="00456960" w:rsidRDefault="005A7DF8" w:rsidP="00FF2E57">
      <w:pPr>
        <w:pStyle w:val="formattext"/>
        <w:jc w:val="center"/>
        <w:rPr>
          <w:sz w:val="28"/>
          <w:szCs w:val="28"/>
        </w:rPr>
      </w:pPr>
      <w:r w:rsidRPr="00456960">
        <w:rPr>
          <w:b/>
          <w:bCs/>
          <w:sz w:val="28"/>
          <w:szCs w:val="28"/>
        </w:rPr>
        <w:t>2.5. Требования охраны труда в аварийных ситуациях</w:t>
      </w:r>
    </w:p>
    <w:p w:rsidR="005A7DF8" w:rsidRPr="003D790A" w:rsidRDefault="005A7DF8" w:rsidP="006C5C59">
      <w:pPr>
        <w:pStyle w:val="formattext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 </w:t>
      </w:r>
      <w:r w:rsidRPr="003D790A">
        <w:rPr>
          <w:sz w:val="16"/>
          <w:szCs w:val="16"/>
        </w:rPr>
        <w:t>    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Действия офисного работника при обнаружении каких-либо неполадок в работе офисного оборудования.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Действия офисного работника при несчастном случае, внезапном заболевании.</w:t>
      </w:r>
    </w:p>
    <w:p w:rsidR="00FF2E57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Способы оказания первой помощи при ранениях, при поражении электрическим током.</w:t>
      </w:r>
    </w:p>
    <w:p w:rsidR="005A7DF8" w:rsidRPr="00456960" w:rsidRDefault="005A7DF8" w:rsidP="00FF2E57">
      <w:pPr>
        <w:pStyle w:val="formattext"/>
        <w:ind w:firstLine="709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Действия офисного работника при обнаружении пожара или признаков горения (задымление, запах гари, повышение температуры и т.п.). Особенности тушения электрооборудования, находящегося под напряжением. Правила применения углекислотных или порошковых огнетушителей.</w:t>
      </w:r>
    </w:p>
    <w:p w:rsidR="005A7DF8" w:rsidRPr="003D790A" w:rsidRDefault="005A7DF8" w:rsidP="006C5C59">
      <w:pPr>
        <w:pStyle w:val="formattext"/>
        <w:jc w:val="both"/>
        <w:rPr>
          <w:b/>
          <w:bCs/>
          <w:sz w:val="16"/>
          <w:szCs w:val="16"/>
        </w:rPr>
      </w:pPr>
      <w:r w:rsidRPr="003D790A">
        <w:rPr>
          <w:sz w:val="16"/>
          <w:szCs w:val="16"/>
        </w:rPr>
        <w:t>     </w:t>
      </w:r>
    </w:p>
    <w:p w:rsidR="005A7DF8" w:rsidRPr="00456960" w:rsidRDefault="005A7DF8" w:rsidP="00FF2E57">
      <w:pPr>
        <w:pStyle w:val="formattext"/>
        <w:jc w:val="center"/>
        <w:rPr>
          <w:sz w:val="28"/>
          <w:szCs w:val="28"/>
        </w:rPr>
      </w:pPr>
      <w:r w:rsidRPr="00456960">
        <w:rPr>
          <w:b/>
          <w:bCs/>
          <w:sz w:val="28"/>
          <w:szCs w:val="28"/>
        </w:rPr>
        <w:t>2.6. Требования охраны труда по окончании работы</w:t>
      </w:r>
    </w:p>
    <w:p w:rsidR="00FF2E57" w:rsidRDefault="00FF2E57" w:rsidP="006C5C59">
      <w:pPr>
        <w:pStyle w:val="formattext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FF2E57" w:rsidRDefault="005A7DF8" w:rsidP="00FF2E57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Меры предосторожности при выключении офисного оборудования, отсоединении сетевого шнура от электрической сети.</w:t>
      </w:r>
    </w:p>
    <w:p w:rsidR="00FF2E57" w:rsidRDefault="005A7DF8" w:rsidP="00FF2E57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Меры безопасности при приведении в порядок рабочего места, уборке дисков, дискет, документации и т.п.</w:t>
      </w:r>
    </w:p>
    <w:p w:rsidR="005A7DF8" w:rsidRPr="00FF2E57" w:rsidRDefault="005A7DF8" w:rsidP="00FF2E57">
      <w:pPr>
        <w:pStyle w:val="formattext"/>
        <w:ind w:firstLine="709"/>
        <w:jc w:val="both"/>
        <w:rPr>
          <w:sz w:val="16"/>
          <w:szCs w:val="16"/>
        </w:rPr>
      </w:pPr>
      <w:r w:rsidRPr="00456960">
        <w:rPr>
          <w:sz w:val="28"/>
          <w:szCs w:val="28"/>
        </w:rPr>
        <w:t>Правила личной гигиены по окончании работы.</w:t>
      </w:r>
    </w:p>
    <w:p w:rsidR="00582EF9" w:rsidRPr="00456960" w:rsidRDefault="005A7DF8" w:rsidP="006C5C59">
      <w:pPr>
        <w:pStyle w:val="formattext"/>
        <w:jc w:val="both"/>
        <w:rPr>
          <w:sz w:val="28"/>
          <w:szCs w:val="28"/>
        </w:rPr>
      </w:pPr>
      <w:r w:rsidRPr="00456960">
        <w:rPr>
          <w:sz w:val="28"/>
          <w:szCs w:val="28"/>
        </w:rPr>
        <w:t>   </w:t>
      </w:r>
    </w:p>
    <w:p w:rsidR="00582EF9" w:rsidRPr="00456960" w:rsidRDefault="00582EF9" w:rsidP="006C5C59">
      <w:pPr>
        <w:pStyle w:val="formattext"/>
        <w:jc w:val="both"/>
        <w:rPr>
          <w:sz w:val="28"/>
          <w:szCs w:val="28"/>
        </w:rPr>
      </w:pPr>
    </w:p>
    <w:p w:rsidR="0038235D" w:rsidRPr="00456960" w:rsidRDefault="0038235D" w:rsidP="006C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645" w:rsidRPr="00306D71" w:rsidRDefault="00B16645" w:rsidP="00B1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2 категории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Г.И.Янченко</w:t>
      </w:r>
      <w:proofErr w:type="spellEnd"/>
      <w:r w:rsidRPr="00456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235D" w:rsidRPr="00456960" w:rsidRDefault="0038235D" w:rsidP="006C5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F8" w:rsidRPr="00456960" w:rsidRDefault="005A7DF8" w:rsidP="006C5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F8" w:rsidRPr="00456960" w:rsidRDefault="005A7DF8" w:rsidP="006C5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F8" w:rsidRPr="00456960" w:rsidRDefault="005A7DF8" w:rsidP="006C5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F8" w:rsidRPr="00456960" w:rsidRDefault="005A7DF8" w:rsidP="006C5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F8" w:rsidRPr="00456960" w:rsidRDefault="005A7DF8" w:rsidP="006C5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7DF8" w:rsidRPr="00456960" w:rsidSect="006C5C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61C7"/>
    <w:multiLevelType w:val="multilevel"/>
    <w:tmpl w:val="C912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01A09"/>
    <w:multiLevelType w:val="multilevel"/>
    <w:tmpl w:val="1EFA9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372"/>
    <w:rsid w:val="00105CED"/>
    <w:rsid w:val="001753F2"/>
    <w:rsid w:val="00197D9E"/>
    <w:rsid w:val="00227770"/>
    <w:rsid w:val="00255769"/>
    <w:rsid w:val="002857B9"/>
    <w:rsid w:val="002A58A1"/>
    <w:rsid w:val="00306D71"/>
    <w:rsid w:val="00365C98"/>
    <w:rsid w:val="0038235D"/>
    <w:rsid w:val="003B0A60"/>
    <w:rsid w:val="003C0372"/>
    <w:rsid w:val="003D790A"/>
    <w:rsid w:val="003E34CF"/>
    <w:rsid w:val="00423F0B"/>
    <w:rsid w:val="00450D69"/>
    <w:rsid w:val="00456960"/>
    <w:rsid w:val="00456C1C"/>
    <w:rsid w:val="004B47DD"/>
    <w:rsid w:val="00522541"/>
    <w:rsid w:val="00543CA9"/>
    <w:rsid w:val="005502BB"/>
    <w:rsid w:val="00552F52"/>
    <w:rsid w:val="00582EF9"/>
    <w:rsid w:val="005A762C"/>
    <w:rsid w:val="005A7DF8"/>
    <w:rsid w:val="005E58AC"/>
    <w:rsid w:val="00625166"/>
    <w:rsid w:val="0063710A"/>
    <w:rsid w:val="00641A30"/>
    <w:rsid w:val="00647E33"/>
    <w:rsid w:val="006628FD"/>
    <w:rsid w:val="006C5C59"/>
    <w:rsid w:val="00726700"/>
    <w:rsid w:val="0074559A"/>
    <w:rsid w:val="00805310"/>
    <w:rsid w:val="008171B8"/>
    <w:rsid w:val="008809FF"/>
    <w:rsid w:val="008E063A"/>
    <w:rsid w:val="009121A5"/>
    <w:rsid w:val="0091738B"/>
    <w:rsid w:val="0093570F"/>
    <w:rsid w:val="00950A85"/>
    <w:rsid w:val="0095628A"/>
    <w:rsid w:val="00986CCC"/>
    <w:rsid w:val="009F45BD"/>
    <w:rsid w:val="00A30239"/>
    <w:rsid w:val="00A700A0"/>
    <w:rsid w:val="00A72397"/>
    <w:rsid w:val="00AC3FC3"/>
    <w:rsid w:val="00B136B2"/>
    <w:rsid w:val="00B16645"/>
    <w:rsid w:val="00B33DB1"/>
    <w:rsid w:val="00B81B83"/>
    <w:rsid w:val="00B868E2"/>
    <w:rsid w:val="00C26A57"/>
    <w:rsid w:val="00CD24F8"/>
    <w:rsid w:val="00D636A4"/>
    <w:rsid w:val="00D75FDE"/>
    <w:rsid w:val="00F044EA"/>
    <w:rsid w:val="00F07898"/>
    <w:rsid w:val="00FF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A"/>
  </w:style>
  <w:style w:type="paragraph" w:styleId="1">
    <w:name w:val="heading 1"/>
    <w:basedOn w:val="a"/>
    <w:next w:val="a"/>
    <w:link w:val="10"/>
    <w:qFormat/>
    <w:rsid w:val="00A30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30239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7">
    <w:name w:val="No Spacing"/>
    <w:uiPriority w:val="1"/>
    <w:qFormat/>
    <w:rsid w:val="0093570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2857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9">
    <w:name w:val="Верхний колонтитул Знак"/>
    <w:basedOn w:val="a0"/>
    <w:link w:val="a8"/>
    <w:rsid w:val="002857B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A30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0239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0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32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388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BB74-295A-4389-95AB-1D0819B2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15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user</cp:lastModifiedBy>
  <cp:revision>26</cp:revision>
  <cp:lastPrinted>2024-02-06T11:24:00Z</cp:lastPrinted>
  <dcterms:created xsi:type="dcterms:W3CDTF">2018-06-26T10:15:00Z</dcterms:created>
  <dcterms:modified xsi:type="dcterms:W3CDTF">2024-02-26T10:34:00Z</dcterms:modified>
</cp:coreProperties>
</file>