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F" w:rsidRPr="008553E5" w:rsidRDefault="00C32E9F" w:rsidP="008553E5">
      <w:pPr>
        <w:tabs>
          <w:tab w:val="left" w:pos="8424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553E5">
        <w:rPr>
          <w:rFonts w:ascii="Times New Roman" w:hAnsi="Times New Roman"/>
          <w:b/>
        </w:rPr>
        <w:t>СОВЕТ   НАРОДНЫХ   ДЕПУТАТОВ</w:t>
      </w:r>
    </w:p>
    <w:p w:rsidR="00C32E9F" w:rsidRPr="008553E5" w:rsidRDefault="00CF050C" w:rsidP="008553E5">
      <w:pPr>
        <w:jc w:val="center"/>
        <w:rPr>
          <w:rFonts w:ascii="Times New Roman" w:hAnsi="Times New Roman"/>
          <w:b/>
        </w:rPr>
      </w:pPr>
      <w:r w:rsidRPr="008553E5">
        <w:rPr>
          <w:rFonts w:ascii="Times New Roman" w:hAnsi="Times New Roman"/>
          <w:b/>
        </w:rPr>
        <w:t>ПЛЯСОВАТСКОГО</w:t>
      </w:r>
      <w:r w:rsidR="00C32E9F" w:rsidRPr="008553E5">
        <w:rPr>
          <w:rFonts w:ascii="Times New Roman" w:hAnsi="Times New Roman"/>
          <w:b/>
        </w:rPr>
        <w:t xml:space="preserve"> СЕЛЬСКОГО  ПОСЕЛЕНИЯ</w:t>
      </w:r>
    </w:p>
    <w:p w:rsidR="00C32E9F" w:rsidRPr="008553E5" w:rsidRDefault="00315FDB" w:rsidP="008553E5">
      <w:pPr>
        <w:jc w:val="center"/>
        <w:rPr>
          <w:rFonts w:ascii="Times New Roman" w:hAnsi="Times New Roman"/>
          <w:b/>
        </w:rPr>
      </w:pPr>
      <w:r w:rsidRPr="008553E5">
        <w:rPr>
          <w:rFonts w:ascii="Times New Roman" w:hAnsi="Times New Roman"/>
          <w:b/>
        </w:rPr>
        <w:t>ВЕРХНЕХАВСКОГО</w:t>
      </w:r>
      <w:r w:rsidR="00C32E9F" w:rsidRPr="008553E5">
        <w:rPr>
          <w:rFonts w:ascii="Times New Roman" w:hAnsi="Times New Roman"/>
          <w:b/>
        </w:rPr>
        <w:t xml:space="preserve">    МУНИЦИПАЛЬНОГО   РАЙОНА</w:t>
      </w:r>
    </w:p>
    <w:p w:rsidR="00C32E9F" w:rsidRPr="008553E5" w:rsidRDefault="00C32E9F" w:rsidP="008553E5">
      <w:pPr>
        <w:jc w:val="center"/>
        <w:rPr>
          <w:rFonts w:ascii="Times New Roman" w:hAnsi="Times New Roman"/>
        </w:rPr>
      </w:pPr>
      <w:r w:rsidRPr="008553E5">
        <w:rPr>
          <w:rFonts w:ascii="Times New Roman" w:hAnsi="Times New Roman"/>
          <w:b/>
        </w:rPr>
        <w:t>ВОРОНЕЖСКОЙ   ОБЛАСТИ</w:t>
      </w:r>
    </w:p>
    <w:p w:rsidR="00C32E9F" w:rsidRPr="008553E5" w:rsidRDefault="00C32E9F" w:rsidP="008553E5">
      <w:pPr>
        <w:jc w:val="center"/>
        <w:rPr>
          <w:b/>
          <w:bCs/>
        </w:rPr>
      </w:pPr>
    </w:p>
    <w:p w:rsidR="00C32E9F" w:rsidRPr="008553E5" w:rsidRDefault="008553E5" w:rsidP="008553E5">
      <w:pPr>
        <w:jc w:val="center"/>
        <w:rPr>
          <w:rFonts w:ascii="Times New Roman" w:hAnsi="Times New Roman"/>
          <w:b/>
        </w:rPr>
      </w:pPr>
      <w:r w:rsidRPr="008553E5">
        <w:rPr>
          <w:rFonts w:ascii="Times New Roman" w:hAnsi="Times New Roman"/>
          <w:b/>
        </w:rPr>
        <w:t>РЕШЕНИЕ</w:t>
      </w:r>
    </w:p>
    <w:p w:rsidR="008553E5" w:rsidRPr="008553E5" w:rsidRDefault="008553E5" w:rsidP="008553E5"/>
    <w:p w:rsidR="001376EB" w:rsidRPr="0074124B" w:rsidRDefault="001376EB" w:rsidP="001376EB">
      <w:pPr>
        <w:pStyle w:val="22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от  05</w:t>
      </w:r>
      <w:r w:rsidRPr="0074124B">
        <w:rPr>
          <w:rStyle w:val="2-1pt"/>
          <w:rFonts w:ascii="Times New Roman" w:hAnsi="Times New Roman"/>
          <w:sz w:val="28"/>
          <w:szCs w:val="28"/>
        </w:rPr>
        <w:t xml:space="preserve">. 06. 2018 года                                                           </w:t>
      </w:r>
      <w:r>
        <w:rPr>
          <w:rStyle w:val="2-1pt"/>
          <w:rFonts w:ascii="Times New Roman" w:hAnsi="Times New Roman"/>
          <w:sz w:val="28"/>
          <w:szCs w:val="28"/>
        </w:rPr>
        <w:t xml:space="preserve">                          №  73</w:t>
      </w:r>
      <w:bookmarkStart w:id="0" w:name="_GoBack"/>
      <w:bookmarkEnd w:id="0"/>
      <w:r w:rsidRPr="0074124B">
        <w:rPr>
          <w:rStyle w:val="2-1pt"/>
          <w:rFonts w:ascii="Times New Roman" w:hAnsi="Times New Roman"/>
          <w:sz w:val="28"/>
          <w:szCs w:val="28"/>
        </w:rPr>
        <w:t xml:space="preserve"> -  </w:t>
      </w:r>
      <w:r w:rsidRPr="0074124B">
        <w:rPr>
          <w:rFonts w:ascii="Times New Roman" w:hAnsi="Times New Roman"/>
          <w:spacing w:val="-20"/>
          <w:sz w:val="28"/>
          <w:szCs w:val="28"/>
        </w:rPr>
        <w:t xml:space="preserve">V- СНД  </w:t>
      </w:r>
    </w:p>
    <w:p w:rsidR="001376EB" w:rsidRPr="0074124B" w:rsidRDefault="001376EB" w:rsidP="001376EB">
      <w:pPr>
        <w:pStyle w:val="22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Fonts w:ascii="Times New Roman" w:hAnsi="Times New Roman"/>
          <w:spacing w:val="-20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Style w:val="2-1pt"/>
          <w:rFonts w:ascii="Times New Roman" w:hAnsi="Times New Roman"/>
          <w:sz w:val="28"/>
          <w:szCs w:val="28"/>
        </w:rPr>
        <w:t>Плясоватка</w:t>
      </w:r>
      <w:proofErr w:type="spellEnd"/>
    </w:p>
    <w:p w:rsidR="008553E5" w:rsidRPr="008553E5" w:rsidRDefault="008553E5" w:rsidP="008553E5"/>
    <w:p w:rsidR="00C32E9F" w:rsidRPr="008553E5" w:rsidRDefault="00C32E9F" w:rsidP="00C32E9F">
      <w:pPr>
        <w:pStyle w:val="Title"/>
        <w:tabs>
          <w:tab w:val="left" w:pos="4962"/>
        </w:tabs>
        <w:ind w:right="467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8553E5">
        <w:rPr>
          <w:rFonts w:ascii="Times New Roman" w:hAnsi="Times New Roman" w:cs="Times New Roman"/>
          <w:b w:val="0"/>
          <w:sz w:val="24"/>
          <w:szCs w:val="24"/>
        </w:rPr>
        <w:t>методики расчета пороговых значений стоимости имущества</w:t>
      </w:r>
      <w:proofErr w:type="gramEnd"/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CF050C" w:rsidRPr="008553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050C" w:rsidRPr="008553E5">
        <w:rPr>
          <w:rFonts w:ascii="Times New Roman" w:hAnsi="Times New Roman" w:cs="Times New Roman"/>
          <w:b w:val="0"/>
          <w:sz w:val="24"/>
          <w:szCs w:val="24"/>
        </w:rPr>
        <w:t>Плясоватского</w:t>
      </w:r>
      <w:proofErr w:type="spellEnd"/>
      <w:r w:rsidR="00CF050C" w:rsidRPr="008553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315FDB" w:rsidRPr="008553E5">
        <w:rPr>
          <w:rFonts w:ascii="Times New Roman" w:hAnsi="Times New Roman" w:cs="Times New Roman"/>
          <w:b w:val="0"/>
          <w:sz w:val="24"/>
          <w:szCs w:val="24"/>
        </w:rPr>
        <w:t>Верхнехавского</w:t>
      </w:r>
      <w:proofErr w:type="spellEnd"/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Воронежской области</w:t>
      </w:r>
      <w:r w:rsidR="00315FDB" w:rsidRPr="008553E5">
        <w:rPr>
          <w:rFonts w:ascii="Times New Roman" w:hAnsi="Times New Roman" w:cs="Times New Roman"/>
          <w:b w:val="0"/>
          <w:sz w:val="24"/>
          <w:szCs w:val="24"/>
        </w:rPr>
        <w:t xml:space="preserve"> на 2018 г.</w:t>
      </w:r>
    </w:p>
    <w:p w:rsidR="00BA287B" w:rsidRPr="008553E5" w:rsidRDefault="00BA287B" w:rsidP="00BA28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E9F" w:rsidRPr="008553E5" w:rsidRDefault="00C32E9F" w:rsidP="00BA28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E9F" w:rsidRPr="008553E5" w:rsidRDefault="00C32E9F" w:rsidP="00BA28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87B" w:rsidRPr="008553E5" w:rsidRDefault="00BA287B" w:rsidP="00BA287B">
      <w:pPr>
        <w:ind w:firstLine="709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 </w:t>
      </w:r>
      <w:r w:rsidR="00274FC2" w:rsidRPr="008553E5">
        <w:rPr>
          <w:rFonts w:ascii="Times New Roman" w:hAnsi="Times New Roman"/>
        </w:rPr>
        <w:t xml:space="preserve">В соответствии с </w:t>
      </w:r>
      <w:r w:rsidR="006B54C2" w:rsidRPr="008553E5">
        <w:rPr>
          <w:rStyle w:val="rvts6"/>
          <w:rFonts w:ascii="Times New Roman" w:hAnsi="Times New Roman"/>
        </w:rPr>
        <w:t>пунктом</w:t>
      </w:r>
      <w:r w:rsidR="00E36342" w:rsidRPr="008553E5">
        <w:rPr>
          <w:rStyle w:val="rvts6"/>
          <w:rFonts w:ascii="Times New Roman" w:hAnsi="Times New Roman"/>
        </w:rPr>
        <w:t xml:space="preserve"> 2 части 1 статьи 14 Жилищного кодекса РФ</w:t>
      </w:r>
      <w:r w:rsidR="00DA0EFA" w:rsidRPr="008553E5">
        <w:rPr>
          <w:rStyle w:val="rvts6"/>
          <w:rFonts w:ascii="Times New Roman" w:hAnsi="Times New Roman"/>
        </w:rPr>
        <w:t>,</w:t>
      </w:r>
      <w:r w:rsidR="00DA0EFA" w:rsidRPr="008553E5">
        <w:rPr>
          <w:rFonts w:ascii="Times New Roman" w:hAnsi="Times New Roman"/>
        </w:rPr>
        <w:t xml:space="preserve">  законом Воронежской области от 30.11.2005 №</w:t>
      </w:r>
      <w:r w:rsidR="00315FDB" w:rsidRPr="008553E5">
        <w:rPr>
          <w:rFonts w:ascii="Times New Roman" w:hAnsi="Times New Roman"/>
        </w:rPr>
        <w:t xml:space="preserve"> </w:t>
      </w:r>
      <w:r w:rsidR="00DA0EFA" w:rsidRPr="008553E5">
        <w:rPr>
          <w:rFonts w:ascii="Times New Roman" w:hAnsi="Times New Roman"/>
        </w:rPr>
        <w:t xml:space="preserve">72-ОЗ «О порядке признания граждан малоимущими в целях предоставления </w:t>
      </w:r>
      <w:r w:rsidR="00A957F6" w:rsidRPr="008553E5">
        <w:rPr>
          <w:rFonts w:ascii="Times New Roman" w:hAnsi="Times New Roman"/>
        </w:rPr>
        <w:t xml:space="preserve">им жилых помещений муниципального жилищного фонда по договорам социального найма в Воронежской области», </w:t>
      </w:r>
      <w:r w:rsidR="008824F1" w:rsidRPr="008553E5">
        <w:rPr>
          <w:rFonts w:ascii="Times New Roman" w:hAnsi="Times New Roman"/>
        </w:rPr>
        <w:t>Постановление</w:t>
      </w:r>
      <w:r w:rsidR="00200B84" w:rsidRPr="008553E5">
        <w:rPr>
          <w:rFonts w:ascii="Times New Roman" w:hAnsi="Times New Roman"/>
        </w:rPr>
        <w:t>м Правительства Воронежской области  от 31.01.2018</w:t>
      </w:r>
      <w:r w:rsidR="007010AC" w:rsidRPr="008553E5">
        <w:rPr>
          <w:rFonts w:ascii="Times New Roman" w:hAnsi="Times New Roman"/>
        </w:rPr>
        <w:t xml:space="preserve"> г.</w:t>
      </w:r>
      <w:r w:rsidR="00200B84" w:rsidRPr="008553E5">
        <w:rPr>
          <w:rFonts w:ascii="Times New Roman" w:hAnsi="Times New Roman"/>
        </w:rPr>
        <w:t xml:space="preserve"> </w:t>
      </w:r>
      <w:r w:rsidR="00315FDB" w:rsidRPr="008553E5">
        <w:rPr>
          <w:rFonts w:ascii="Times New Roman" w:hAnsi="Times New Roman"/>
        </w:rPr>
        <w:t>№</w:t>
      </w:r>
      <w:r w:rsidR="00200B84" w:rsidRPr="008553E5">
        <w:rPr>
          <w:rFonts w:ascii="Times New Roman" w:hAnsi="Times New Roman"/>
        </w:rPr>
        <w:t xml:space="preserve"> 74</w:t>
      </w:r>
      <w:r w:rsidR="008824F1" w:rsidRPr="008553E5">
        <w:rPr>
          <w:rFonts w:ascii="Times New Roman" w:hAnsi="Times New Roman"/>
        </w:rPr>
        <w:t xml:space="preserve"> </w:t>
      </w:r>
      <w:r w:rsidR="00315FDB" w:rsidRPr="008553E5">
        <w:rPr>
          <w:rFonts w:ascii="Times New Roman" w:hAnsi="Times New Roman"/>
        </w:rPr>
        <w:t>«</w:t>
      </w:r>
      <w:r w:rsidR="008824F1" w:rsidRPr="008553E5">
        <w:rPr>
          <w:rFonts w:ascii="Times New Roman" w:hAnsi="Times New Roman"/>
        </w:rPr>
        <w:t>Об установлении величины прожиточного минимума на душу населения и по основным социально-демографическим группам населе</w:t>
      </w:r>
      <w:r w:rsidR="00200B84" w:rsidRPr="008553E5">
        <w:rPr>
          <w:rFonts w:ascii="Times New Roman" w:hAnsi="Times New Roman"/>
        </w:rPr>
        <w:t>ния в Воронежской области за I</w:t>
      </w:r>
      <w:r w:rsidR="00200B84" w:rsidRPr="008553E5">
        <w:rPr>
          <w:rFonts w:ascii="Times New Roman" w:hAnsi="Times New Roman"/>
          <w:lang w:val="en-US"/>
        </w:rPr>
        <w:t>V</w:t>
      </w:r>
      <w:r w:rsidR="00200B84" w:rsidRPr="008553E5">
        <w:rPr>
          <w:rFonts w:ascii="Times New Roman" w:hAnsi="Times New Roman"/>
        </w:rPr>
        <w:t xml:space="preserve"> квартал 2017</w:t>
      </w:r>
      <w:r w:rsidR="008824F1" w:rsidRPr="008553E5">
        <w:rPr>
          <w:rFonts w:ascii="Times New Roman" w:hAnsi="Times New Roman"/>
        </w:rPr>
        <w:t xml:space="preserve"> года</w:t>
      </w:r>
      <w:r w:rsidR="009F6172" w:rsidRPr="008553E5">
        <w:rPr>
          <w:rFonts w:ascii="Times New Roman" w:hAnsi="Times New Roman"/>
        </w:rPr>
        <w:t>»,</w:t>
      </w:r>
      <w:r w:rsidR="00315FDB" w:rsidRPr="008553E5">
        <w:rPr>
          <w:rFonts w:ascii="Times New Roman" w:hAnsi="Times New Roman"/>
        </w:rPr>
        <w:t xml:space="preserve"> </w:t>
      </w:r>
      <w:r w:rsidR="009F6172" w:rsidRPr="008553E5">
        <w:rPr>
          <w:rFonts w:ascii="Times New Roman" w:hAnsi="Times New Roman"/>
        </w:rPr>
        <w:t xml:space="preserve"> </w:t>
      </w:r>
      <w:r w:rsidR="00315FDB" w:rsidRPr="008553E5">
        <w:rPr>
          <w:rFonts w:ascii="Times New Roman" w:hAnsi="Times New Roman"/>
        </w:rPr>
        <w:t>руководствуясь Приказом Минстроя России от 20.12.2017 № 1691/</w:t>
      </w:r>
      <w:proofErr w:type="spellStart"/>
      <w:proofErr w:type="gramStart"/>
      <w:r w:rsidR="00315FDB" w:rsidRPr="008553E5">
        <w:rPr>
          <w:rFonts w:ascii="Times New Roman" w:hAnsi="Times New Roman"/>
        </w:rPr>
        <w:t>пр</w:t>
      </w:r>
      <w:proofErr w:type="spellEnd"/>
      <w:proofErr w:type="gramEnd"/>
      <w:r w:rsidR="00315FDB" w:rsidRPr="008553E5">
        <w:rPr>
          <w:rFonts w:ascii="Times New Roman" w:hAnsi="Times New Roman"/>
        </w:rPr>
        <w:t xml:space="preserve"> «О нормативе стоимости одного квадратного метра общей площади жилого помещения по Российской Федерации на первое 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 квартал 2018 года»,</w:t>
      </w:r>
      <w:r w:rsidR="003F6595" w:rsidRPr="008553E5">
        <w:rPr>
          <w:rFonts w:ascii="Times New Roman" w:hAnsi="Times New Roman"/>
          <w:bCs/>
          <w:color w:val="000000"/>
        </w:rPr>
        <w:t xml:space="preserve"> </w:t>
      </w:r>
      <w:r w:rsidR="00AF30EE" w:rsidRPr="008553E5">
        <w:rPr>
          <w:rFonts w:ascii="Times New Roman" w:hAnsi="Times New Roman"/>
        </w:rPr>
        <w:t>Совет народных депутатов</w:t>
      </w:r>
      <w:r w:rsidR="003F6595" w:rsidRPr="008553E5">
        <w:rPr>
          <w:rFonts w:ascii="Times New Roman" w:hAnsi="Times New Roman"/>
        </w:rPr>
        <w:t xml:space="preserve"> </w:t>
      </w:r>
      <w:proofErr w:type="spellStart"/>
      <w:r w:rsidR="00CF050C" w:rsidRPr="008553E5">
        <w:rPr>
          <w:rFonts w:ascii="Times New Roman" w:hAnsi="Times New Roman"/>
        </w:rPr>
        <w:t>Плясоватского</w:t>
      </w:r>
      <w:proofErr w:type="spellEnd"/>
      <w:r w:rsidR="00891A06" w:rsidRPr="008553E5">
        <w:rPr>
          <w:rFonts w:ascii="Times New Roman" w:hAnsi="Times New Roman"/>
        </w:rPr>
        <w:t xml:space="preserve"> сельского поселения</w:t>
      </w:r>
    </w:p>
    <w:p w:rsidR="009F6172" w:rsidRPr="008553E5" w:rsidRDefault="009F6172" w:rsidP="00BA287B">
      <w:pPr>
        <w:ind w:firstLine="709"/>
        <w:rPr>
          <w:rFonts w:ascii="Times New Roman" w:hAnsi="Times New Roman"/>
        </w:rPr>
      </w:pPr>
    </w:p>
    <w:p w:rsidR="00BA287B" w:rsidRPr="008553E5" w:rsidRDefault="00AF30EE" w:rsidP="00BA287B">
      <w:pPr>
        <w:ind w:firstLine="709"/>
        <w:jc w:val="center"/>
        <w:rPr>
          <w:rFonts w:ascii="Times New Roman" w:hAnsi="Times New Roman"/>
        </w:rPr>
      </w:pPr>
      <w:r w:rsidRPr="008553E5">
        <w:rPr>
          <w:rFonts w:ascii="Times New Roman" w:hAnsi="Times New Roman"/>
        </w:rPr>
        <w:t>РЕШИЛ:</w:t>
      </w:r>
    </w:p>
    <w:p w:rsidR="00BA287B" w:rsidRPr="008553E5" w:rsidRDefault="00BA287B" w:rsidP="00BA287B">
      <w:pPr>
        <w:ind w:firstLine="709"/>
        <w:jc w:val="center"/>
        <w:rPr>
          <w:rFonts w:ascii="Times New Roman" w:hAnsi="Times New Roman"/>
          <w:lang w:val="en-US"/>
        </w:rPr>
      </w:pPr>
    </w:p>
    <w:p w:rsidR="00274FC2" w:rsidRPr="008553E5" w:rsidRDefault="0021720B" w:rsidP="00BA287B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Утвердить м</w:t>
      </w:r>
      <w:r w:rsidR="00274FC2" w:rsidRPr="008553E5">
        <w:rPr>
          <w:rFonts w:ascii="Times New Roman" w:hAnsi="Times New Roman" w:cs="Times New Roman"/>
          <w:sz w:val="24"/>
          <w:szCs w:val="24"/>
        </w:rPr>
        <w:t xml:space="preserve">етодику расчета пороговых значений стоимости имущества и среднедушевого дохода в целях признания граждан </w:t>
      </w:r>
      <w:proofErr w:type="gramStart"/>
      <w:r w:rsidR="00274FC2" w:rsidRPr="008553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274FC2" w:rsidRPr="008553E5">
        <w:rPr>
          <w:rFonts w:ascii="Times New Roman" w:hAnsi="Times New Roman" w:cs="Times New Roman"/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CF050C" w:rsidRPr="008553E5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3F6595" w:rsidRPr="008553E5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9F6172" w:rsidRPr="008553E5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315FDB" w:rsidRPr="008553E5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9F6172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3F6595" w:rsidRPr="008553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="00A957F6" w:rsidRPr="008553E5">
        <w:rPr>
          <w:rFonts w:ascii="Times New Roman" w:hAnsi="Times New Roman" w:cs="Times New Roman"/>
          <w:sz w:val="24"/>
          <w:szCs w:val="24"/>
        </w:rPr>
        <w:t>на 201</w:t>
      </w:r>
      <w:r w:rsidR="008824F1" w:rsidRPr="008553E5">
        <w:rPr>
          <w:rFonts w:ascii="Times New Roman" w:hAnsi="Times New Roman" w:cs="Times New Roman"/>
          <w:sz w:val="24"/>
          <w:szCs w:val="24"/>
        </w:rPr>
        <w:t>8</w:t>
      </w:r>
      <w:r w:rsidR="00A957F6" w:rsidRPr="008553E5">
        <w:rPr>
          <w:rFonts w:ascii="Times New Roman" w:hAnsi="Times New Roman" w:cs="Times New Roman"/>
          <w:sz w:val="24"/>
          <w:szCs w:val="24"/>
        </w:rPr>
        <w:t xml:space="preserve"> год </w:t>
      </w:r>
      <w:r w:rsidR="00FE3AFC" w:rsidRPr="008553E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F6172" w:rsidRPr="008553E5" w:rsidRDefault="00BA287B" w:rsidP="009F6172">
      <w:pPr>
        <w:tabs>
          <w:tab w:val="left" w:pos="-1620"/>
          <w:tab w:val="left" w:pos="-540"/>
          <w:tab w:val="left" w:pos="-180"/>
        </w:tabs>
        <w:ind w:firstLine="709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 </w:t>
      </w:r>
      <w:r w:rsidR="00971F3E" w:rsidRPr="008553E5">
        <w:rPr>
          <w:rFonts w:ascii="Times New Roman" w:hAnsi="Times New Roman"/>
        </w:rPr>
        <w:t>2</w:t>
      </w:r>
      <w:r w:rsidR="003F6595" w:rsidRPr="008553E5">
        <w:rPr>
          <w:rFonts w:ascii="Times New Roman" w:hAnsi="Times New Roman"/>
        </w:rPr>
        <w:t>.</w:t>
      </w:r>
      <w:r w:rsidR="009F6172" w:rsidRPr="008553E5">
        <w:rPr>
          <w:rFonts w:ascii="Times New Roman" w:hAnsi="Times New Roman"/>
        </w:rPr>
        <w:t xml:space="preserve"> Настоящее решение вступает в силу с момента его обнародования.</w:t>
      </w:r>
    </w:p>
    <w:p w:rsidR="00BA287B" w:rsidRPr="008553E5" w:rsidRDefault="003F6595" w:rsidP="00BA287B">
      <w:pPr>
        <w:ind w:firstLine="709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 </w:t>
      </w:r>
    </w:p>
    <w:tbl>
      <w:tblPr>
        <w:tblW w:w="18418" w:type="dxa"/>
        <w:tblLook w:val="04A0" w:firstRow="1" w:lastRow="0" w:firstColumn="1" w:lastColumn="0" w:noHBand="0" w:noVBand="1"/>
      </w:tblPr>
      <w:tblGrid>
        <w:gridCol w:w="9747"/>
        <w:gridCol w:w="5386"/>
        <w:gridCol w:w="3285"/>
      </w:tblGrid>
      <w:tr w:rsidR="00BA287B" w:rsidRPr="008553E5" w:rsidTr="00953812">
        <w:tc>
          <w:tcPr>
            <w:tcW w:w="9747" w:type="dxa"/>
            <w:shd w:val="clear" w:color="auto" w:fill="auto"/>
          </w:tcPr>
          <w:p w:rsidR="00953812" w:rsidRPr="008553E5" w:rsidRDefault="00BE792E" w:rsidP="00953812">
            <w:pPr>
              <w:ind w:firstLine="0"/>
              <w:rPr>
                <w:rFonts w:ascii="Times New Roman" w:hAnsi="Times New Roman"/>
              </w:rPr>
            </w:pPr>
            <w:r w:rsidRPr="008553E5">
              <w:rPr>
                <w:rFonts w:ascii="Times New Roman" w:hAnsi="Times New Roman"/>
              </w:rPr>
              <w:t xml:space="preserve">Глава </w:t>
            </w:r>
            <w:proofErr w:type="spellStart"/>
            <w:r w:rsidR="00CF050C" w:rsidRPr="008553E5">
              <w:rPr>
                <w:rFonts w:ascii="Times New Roman" w:hAnsi="Times New Roman"/>
              </w:rPr>
              <w:t>Плясоватского</w:t>
            </w:r>
            <w:proofErr w:type="spellEnd"/>
            <w:r w:rsidR="00BA287B" w:rsidRPr="008553E5">
              <w:rPr>
                <w:rFonts w:ascii="Times New Roman" w:hAnsi="Times New Roman"/>
              </w:rPr>
              <w:t xml:space="preserve"> </w:t>
            </w:r>
          </w:p>
          <w:p w:rsidR="00BA287B" w:rsidRPr="008553E5" w:rsidRDefault="00BA287B" w:rsidP="00315FDB">
            <w:pPr>
              <w:ind w:firstLine="0"/>
              <w:rPr>
                <w:rFonts w:ascii="Times New Roman" w:hAnsi="Times New Roman"/>
              </w:rPr>
            </w:pPr>
            <w:r w:rsidRPr="008553E5">
              <w:rPr>
                <w:rFonts w:ascii="Times New Roman" w:hAnsi="Times New Roman"/>
              </w:rPr>
              <w:t>сельского поселения</w:t>
            </w:r>
            <w:r w:rsidR="00953812" w:rsidRPr="008553E5">
              <w:rPr>
                <w:rFonts w:ascii="Times New Roman" w:hAnsi="Times New Roman"/>
              </w:rPr>
              <w:t xml:space="preserve">      </w:t>
            </w:r>
            <w:r w:rsidR="00CF050C" w:rsidRPr="008553E5">
              <w:rPr>
                <w:rFonts w:ascii="Times New Roman" w:hAnsi="Times New Roman"/>
              </w:rPr>
              <w:t xml:space="preserve">                                          </w:t>
            </w:r>
            <w:proofErr w:type="spellStart"/>
            <w:r w:rsidR="00CF050C" w:rsidRPr="008553E5">
              <w:rPr>
                <w:rFonts w:ascii="Times New Roman" w:hAnsi="Times New Roman"/>
              </w:rPr>
              <w:t>Г.А.Колесова</w:t>
            </w:r>
            <w:proofErr w:type="spellEnd"/>
            <w:r w:rsidR="00953812" w:rsidRPr="008553E5">
              <w:rPr>
                <w:rFonts w:ascii="Times New Roman" w:hAnsi="Times New Roman"/>
              </w:rPr>
              <w:t xml:space="preserve">        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BA287B" w:rsidRPr="008553E5" w:rsidRDefault="00BA287B" w:rsidP="00953812">
            <w:pPr>
              <w:ind w:left="-9889" w:firstLine="9889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BA287B" w:rsidRPr="008553E5" w:rsidRDefault="00BA287B" w:rsidP="00953812">
            <w:pPr>
              <w:ind w:left="2249" w:firstLine="0"/>
              <w:rPr>
                <w:rFonts w:ascii="Times New Roman" w:hAnsi="Times New Roman"/>
              </w:rPr>
            </w:pPr>
          </w:p>
        </w:tc>
      </w:tr>
      <w:tr w:rsidR="00953812" w:rsidRPr="008553E5" w:rsidTr="00953812">
        <w:trPr>
          <w:trHeight w:val="80"/>
        </w:trPr>
        <w:tc>
          <w:tcPr>
            <w:tcW w:w="9747" w:type="dxa"/>
            <w:shd w:val="clear" w:color="auto" w:fill="auto"/>
          </w:tcPr>
          <w:p w:rsidR="00953812" w:rsidRPr="008553E5" w:rsidRDefault="00953812" w:rsidP="00953812">
            <w:pPr>
              <w:ind w:right="-5919" w:firstLine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53812" w:rsidRPr="008553E5" w:rsidRDefault="00953812" w:rsidP="00891A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953812" w:rsidRPr="008553E5" w:rsidRDefault="00953812" w:rsidP="00953812">
            <w:pPr>
              <w:ind w:left="2249" w:firstLine="0"/>
              <w:rPr>
                <w:rFonts w:ascii="Times New Roman" w:hAnsi="Times New Roman"/>
              </w:rPr>
            </w:pPr>
          </w:p>
        </w:tc>
      </w:tr>
    </w:tbl>
    <w:p w:rsidR="007165AC" w:rsidRPr="008553E5" w:rsidRDefault="00BA287B" w:rsidP="000737B4">
      <w:pPr>
        <w:pStyle w:val="ConsPlusTitle"/>
        <w:widowControl/>
        <w:ind w:left="439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53E5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7165AC" w:rsidRPr="008553E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BA287B" w:rsidRPr="008553E5" w:rsidRDefault="007165AC" w:rsidP="000737B4">
      <w:pPr>
        <w:tabs>
          <w:tab w:val="left" w:pos="7005"/>
        </w:tabs>
        <w:ind w:left="4395" w:firstLine="0"/>
        <w:jc w:val="right"/>
        <w:rPr>
          <w:rFonts w:ascii="Times New Roman" w:hAnsi="Times New Roman"/>
          <w:bCs/>
        </w:rPr>
      </w:pPr>
      <w:r w:rsidRPr="008553E5">
        <w:rPr>
          <w:rFonts w:ascii="Times New Roman" w:hAnsi="Times New Roman"/>
          <w:bCs/>
        </w:rPr>
        <w:t>к решению Сове</w:t>
      </w:r>
      <w:r w:rsidR="00BE792E" w:rsidRPr="008553E5">
        <w:rPr>
          <w:rFonts w:ascii="Times New Roman" w:hAnsi="Times New Roman"/>
          <w:bCs/>
        </w:rPr>
        <w:t xml:space="preserve">та народных депутатов </w:t>
      </w:r>
      <w:proofErr w:type="spellStart"/>
      <w:r w:rsidR="00CF050C" w:rsidRPr="008553E5">
        <w:rPr>
          <w:rFonts w:ascii="Times New Roman" w:hAnsi="Times New Roman"/>
          <w:bCs/>
        </w:rPr>
        <w:t>Плясоватского</w:t>
      </w:r>
      <w:proofErr w:type="spellEnd"/>
      <w:r w:rsidRPr="008553E5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="00315FDB" w:rsidRPr="008553E5">
        <w:rPr>
          <w:rFonts w:ascii="Times New Roman" w:hAnsi="Times New Roman"/>
          <w:bCs/>
        </w:rPr>
        <w:t>Верхнехавского</w:t>
      </w:r>
      <w:proofErr w:type="spellEnd"/>
      <w:r w:rsidRPr="008553E5">
        <w:rPr>
          <w:rFonts w:ascii="Times New Roman" w:hAnsi="Times New Roman"/>
        </w:rPr>
        <w:t xml:space="preserve"> муниципального района Воронежской области</w:t>
      </w:r>
      <w:r w:rsidR="00BE792E" w:rsidRPr="008553E5">
        <w:rPr>
          <w:rFonts w:ascii="Times New Roman" w:hAnsi="Times New Roman"/>
          <w:bCs/>
        </w:rPr>
        <w:t xml:space="preserve"> от </w:t>
      </w:r>
      <w:r w:rsidR="00CF050C" w:rsidRPr="008553E5">
        <w:rPr>
          <w:rFonts w:ascii="Times New Roman" w:hAnsi="Times New Roman"/>
          <w:bCs/>
        </w:rPr>
        <w:t>05.06.2018</w:t>
      </w:r>
      <w:r w:rsidR="00BA287B" w:rsidRPr="008553E5">
        <w:rPr>
          <w:rFonts w:ascii="Times New Roman" w:hAnsi="Times New Roman"/>
          <w:bCs/>
        </w:rPr>
        <w:t xml:space="preserve">г. № </w:t>
      </w:r>
      <w:r w:rsidR="00CF050C" w:rsidRPr="008553E5">
        <w:rPr>
          <w:rFonts w:ascii="Times New Roman" w:hAnsi="Times New Roman"/>
          <w:bCs/>
        </w:rPr>
        <w:t>73</w:t>
      </w:r>
    </w:p>
    <w:p w:rsidR="00BA287B" w:rsidRPr="008553E5" w:rsidRDefault="00BA287B" w:rsidP="00BA287B">
      <w:pPr>
        <w:ind w:firstLine="709"/>
        <w:jc w:val="right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 </w:t>
      </w:r>
    </w:p>
    <w:p w:rsidR="00FE3AFC" w:rsidRPr="008553E5" w:rsidRDefault="00FE3AFC" w:rsidP="00BA287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МЕТОДИКА</w:t>
      </w:r>
    </w:p>
    <w:p w:rsidR="00BA287B" w:rsidRPr="008553E5" w:rsidRDefault="00FE3AFC" w:rsidP="00BA287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8553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CF050C" w:rsidRPr="008553E5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3F6595" w:rsidRPr="008553E5">
        <w:rPr>
          <w:rFonts w:ascii="Times New Roman" w:hAnsi="Times New Roman" w:cs="Times New Roman"/>
          <w:sz w:val="24"/>
          <w:szCs w:val="24"/>
        </w:rPr>
        <w:t xml:space="preserve"> с</w:t>
      </w:r>
      <w:r w:rsidR="00BE792E" w:rsidRPr="008553E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15FDB" w:rsidRPr="008553E5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E792E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3F6595" w:rsidRPr="008553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201</w:t>
      </w:r>
      <w:r w:rsidR="008824F1" w:rsidRPr="008553E5">
        <w:rPr>
          <w:rFonts w:ascii="Times New Roman" w:hAnsi="Times New Roman" w:cs="Times New Roman"/>
          <w:sz w:val="24"/>
          <w:szCs w:val="24"/>
        </w:rPr>
        <w:t>8</w:t>
      </w:r>
      <w:r w:rsidR="003F6595" w:rsidRPr="008553E5">
        <w:rPr>
          <w:rFonts w:ascii="Times New Roman" w:hAnsi="Times New Roman" w:cs="Times New Roman"/>
          <w:sz w:val="24"/>
          <w:szCs w:val="24"/>
        </w:rPr>
        <w:t xml:space="preserve"> год</w:t>
      </w:r>
      <w:r w:rsidR="00BA287B" w:rsidRPr="0085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7B" w:rsidRPr="008553E5" w:rsidRDefault="00BA287B" w:rsidP="00BA287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8553E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ПС=СЖ=НП х РЦ х</w:t>
      </w:r>
      <w:proofErr w:type="gramStart"/>
      <w:r w:rsidRPr="008553E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AFC" w:rsidRPr="008553E5" w:rsidRDefault="00FE3AFC" w:rsidP="00891A06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где НП - норма предоставления площади жилого помещения по договору социального найма в </w:t>
      </w:r>
      <w:proofErr w:type="spellStart"/>
      <w:r w:rsidR="00CF050C" w:rsidRPr="008553E5">
        <w:rPr>
          <w:rFonts w:ascii="Times New Roman" w:hAnsi="Times New Roman" w:cs="Times New Roman"/>
          <w:b w:val="0"/>
          <w:sz w:val="24"/>
          <w:szCs w:val="24"/>
        </w:rPr>
        <w:t>Плясоватском</w:t>
      </w:r>
      <w:proofErr w:type="spellEnd"/>
      <w:r w:rsidR="003F6595" w:rsidRPr="008553E5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, равная </w:t>
      </w:r>
      <w:r w:rsidR="00CF050C" w:rsidRPr="008553E5">
        <w:rPr>
          <w:rFonts w:ascii="Times New Roman" w:hAnsi="Times New Roman" w:cs="Times New Roman"/>
          <w:b w:val="0"/>
          <w:sz w:val="24"/>
          <w:szCs w:val="24"/>
        </w:rPr>
        <w:t>12</w:t>
      </w:r>
      <w:r w:rsidRPr="008553E5">
        <w:rPr>
          <w:rFonts w:ascii="Times New Roman" w:hAnsi="Times New Roman" w:cs="Times New Roman"/>
          <w:b w:val="0"/>
          <w:sz w:val="24"/>
          <w:szCs w:val="24"/>
        </w:rPr>
        <w:t xml:space="preserve"> кв. м общей площади на одного человека;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РЦ - средняя рыночная стоимость одного квадратного метра общей площади жилья, установленная Министерством строительства и жилищно-коммунального хозяйства РФ по Воронежской области;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 - количество членов семьи.</w:t>
      </w:r>
    </w:p>
    <w:p w:rsidR="003335AD" w:rsidRPr="008553E5" w:rsidRDefault="003335AD" w:rsidP="00891A06">
      <w:pPr>
        <w:ind w:firstLine="709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Учитывая, что приказом </w:t>
      </w:r>
      <w:r w:rsidR="003A3406" w:rsidRPr="008553E5">
        <w:rPr>
          <w:rStyle w:val="a9"/>
          <w:rFonts w:ascii="Times New Roman" w:hAnsi="Times New Roman"/>
          <w:i w:val="0"/>
        </w:rPr>
        <w:t>Минстроя России от 20.12</w:t>
      </w:r>
      <w:r w:rsidR="00AA5216" w:rsidRPr="008553E5">
        <w:rPr>
          <w:rStyle w:val="a9"/>
          <w:rFonts w:ascii="Times New Roman" w:hAnsi="Times New Roman"/>
          <w:i w:val="0"/>
        </w:rPr>
        <w:t>.201</w:t>
      </w:r>
      <w:r w:rsidR="003A3406" w:rsidRPr="008553E5">
        <w:rPr>
          <w:rStyle w:val="a9"/>
          <w:rFonts w:ascii="Times New Roman" w:hAnsi="Times New Roman"/>
          <w:i w:val="0"/>
        </w:rPr>
        <w:t xml:space="preserve">7 </w:t>
      </w:r>
      <w:r w:rsidR="00315FDB" w:rsidRPr="008553E5">
        <w:rPr>
          <w:rStyle w:val="a9"/>
          <w:rFonts w:ascii="Times New Roman" w:hAnsi="Times New Roman"/>
          <w:i w:val="0"/>
        </w:rPr>
        <w:t>№</w:t>
      </w:r>
      <w:r w:rsidR="003A3406" w:rsidRPr="008553E5">
        <w:rPr>
          <w:rStyle w:val="a9"/>
          <w:rFonts w:ascii="Times New Roman" w:hAnsi="Times New Roman"/>
          <w:i w:val="0"/>
        </w:rPr>
        <w:t xml:space="preserve"> 1691/</w:t>
      </w:r>
      <w:proofErr w:type="spellStart"/>
      <w:proofErr w:type="gramStart"/>
      <w:r w:rsidR="003A3406" w:rsidRPr="008553E5">
        <w:rPr>
          <w:rStyle w:val="a9"/>
          <w:rFonts w:ascii="Times New Roman" w:hAnsi="Times New Roman"/>
          <w:i w:val="0"/>
        </w:rPr>
        <w:t>пр</w:t>
      </w:r>
      <w:proofErr w:type="spellEnd"/>
      <w:proofErr w:type="gramEnd"/>
      <w:r w:rsidR="00AA5216" w:rsidRPr="008553E5">
        <w:rPr>
          <w:rStyle w:val="a9"/>
          <w:rFonts w:ascii="Times New Roman" w:hAnsi="Times New Roman"/>
          <w:i w:val="0"/>
        </w:rPr>
        <w:t xml:space="preserve"> </w:t>
      </w:r>
      <w:r w:rsidR="00315FDB" w:rsidRPr="008553E5">
        <w:rPr>
          <w:rStyle w:val="a9"/>
          <w:rFonts w:ascii="Times New Roman" w:hAnsi="Times New Roman"/>
          <w:i w:val="0"/>
        </w:rPr>
        <w:t>«</w:t>
      </w:r>
      <w:r w:rsidR="00AA5216" w:rsidRPr="008553E5">
        <w:rPr>
          <w:rStyle w:val="a9"/>
          <w:rFonts w:ascii="Times New Roman" w:hAnsi="Times New Roman"/>
          <w:i w:val="0"/>
        </w:rPr>
        <w:t>О нормативе стоимости одного квадратного метра общей площади жилого помещения п</w:t>
      </w:r>
      <w:r w:rsidR="003A3406" w:rsidRPr="008553E5">
        <w:rPr>
          <w:rStyle w:val="a9"/>
          <w:rFonts w:ascii="Times New Roman" w:hAnsi="Times New Roman"/>
          <w:i w:val="0"/>
        </w:rPr>
        <w:t>о Российской Федерации на первое  полугодие 2018</w:t>
      </w:r>
      <w:r w:rsidR="00AA5216" w:rsidRPr="008553E5">
        <w:rPr>
          <w:rStyle w:val="a9"/>
          <w:rFonts w:ascii="Times New Roman" w:hAnsi="Times New Roman"/>
          <w:i w:val="0"/>
        </w:rPr>
        <w:t xml:space="preserve"> года и показателях средней рыночной стоимости одного квадратного метра общей площади жилого помещения по субъектам Ро</w:t>
      </w:r>
      <w:r w:rsidR="003A3406" w:rsidRPr="008553E5">
        <w:rPr>
          <w:rStyle w:val="a9"/>
          <w:rFonts w:ascii="Times New Roman" w:hAnsi="Times New Roman"/>
          <w:i w:val="0"/>
        </w:rPr>
        <w:t>ссийской Федерации на I квартал 2018</w:t>
      </w:r>
      <w:r w:rsidR="00AA5216" w:rsidRPr="008553E5">
        <w:rPr>
          <w:rStyle w:val="a9"/>
          <w:rFonts w:ascii="Times New Roman" w:hAnsi="Times New Roman"/>
          <w:i w:val="0"/>
        </w:rPr>
        <w:t xml:space="preserve"> года</w:t>
      </w:r>
      <w:r w:rsidR="00315FDB" w:rsidRPr="008553E5">
        <w:rPr>
          <w:rStyle w:val="a9"/>
          <w:rFonts w:ascii="Times New Roman" w:hAnsi="Times New Roman"/>
          <w:i w:val="0"/>
        </w:rPr>
        <w:t>»</w:t>
      </w:r>
      <w:r w:rsidR="00AA5216" w:rsidRPr="008553E5">
        <w:rPr>
          <w:rStyle w:val="a9"/>
          <w:rFonts w:ascii="Times New Roman" w:hAnsi="Times New Roman"/>
          <w:i w:val="0"/>
        </w:rPr>
        <w:t xml:space="preserve"> </w:t>
      </w:r>
      <w:r w:rsidRPr="008553E5">
        <w:rPr>
          <w:rFonts w:ascii="Times New Roman" w:hAnsi="Times New Roman"/>
        </w:rPr>
        <w:t xml:space="preserve">стоимость одного квадратного метра общей площади жилого помещения по Воронежской области установлена в размере </w:t>
      </w:r>
      <w:r w:rsidR="00AA5216" w:rsidRPr="008553E5">
        <w:rPr>
          <w:rFonts w:ascii="Times New Roman" w:eastAsia="Calibri" w:hAnsi="Times New Roman"/>
        </w:rPr>
        <w:t>33411</w:t>
      </w:r>
      <w:r w:rsidRPr="008553E5">
        <w:rPr>
          <w:rFonts w:ascii="Times New Roman" w:eastAsia="Calibri" w:hAnsi="Times New Roman"/>
        </w:rPr>
        <w:t xml:space="preserve"> </w:t>
      </w:r>
      <w:r w:rsidRPr="008553E5">
        <w:rPr>
          <w:rFonts w:ascii="Times New Roman" w:hAnsi="Times New Roman"/>
        </w:rPr>
        <w:t>рублей, формула порогового значения стоимости имущес</w:t>
      </w:r>
      <w:r w:rsidR="00BE792E" w:rsidRPr="008553E5">
        <w:rPr>
          <w:rFonts w:ascii="Times New Roman" w:hAnsi="Times New Roman"/>
        </w:rPr>
        <w:t xml:space="preserve">тва на территории </w:t>
      </w:r>
      <w:proofErr w:type="spellStart"/>
      <w:r w:rsidR="00CF050C" w:rsidRPr="008553E5">
        <w:rPr>
          <w:rFonts w:ascii="Times New Roman" w:hAnsi="Times New Roman"/>
        </w:rPr>
        <w:t>Плясоватского</w:t>
      </w:r>
      <w:proofErr w:type="spellEnd"/>
      <w:r w:rsidRPr="008553E5">
        <w:rPr>
          <w:rFonts w:ascii="Times New Roman" w:hAnsi="Times New Roman"/>
        </w:rPr>
        <w:t xml:space="preserve"> с</w:t>
      </w:r>
      <w:r w:rsidR="00BE792E" w:rsidRPr="008553E5">
        <w:rPr>
          <w:rFonts w:ascii="Times New Roman" w:hAnsi="Times New Roman"/>
        </w:rPr>
        <w:t xml:space="preserve">ельского поселения </w:t>
      </w:r>
      <w:proofErr w:type="spellStart"/>
      <w:r w:rsidR="00315FDB" w:rsidRPr="008553E5">
        <w:rPr>
          <w:rFonts w:ascii="Times New Roman" w:hAnsi="Times New Roman"/>
        </w:rPr>
        <w:t>Верхнехавского</w:t>
      </w:r>
      <w:proofErr w:type="spellEnd"/>
      <w:r w:rsidRPr="008553E5">
        <w:rPr>
          <w:rFonts w:ascii="Times New Roman" w:hAnsi="Times New Roman"/>
        </w:rPr>
        <w:t xml:space="preserve"> муниципального района Воронежской области приводится к виду:</w:t>
      </w:r>
    </w:p>
    <w:p w:rsidR="003335AD" w:rsidRPr="008553E5" w:rsidRDefault="003A3406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 xml:space="preserve">ПС = СЖ = </w:t>
      </w:r>
      <w:r w:rsidR="00315FDB" w:rsidRPr="008553E5">
        <w:rPr>
          <w:rFonts w:ascii="Times New Roman" w:hAnsi="Times New Roman" w:cs="Times New Roman"/>
          <w:sz w:val="24"/>
          <w:szCs w:val="24"/>
        </w:rPr>
        <w:t>___</w:t>
      </w:r>
      <w:r w:rsidR="003335AD" w:rsidRPr="008553E5">
        <w:rPr>
          <w:rFonts w:ascii="Times New Roman" w:hAnsi="Times New Roman" w:cs="Times New Roman"/>
          <w:sz w:val="24"/>
          <w:szCs w:val="24"/>
        </w:rPr>
        <w:t xml:space="preserve"> х </w:t>
      </w:r>
      <w:r w:rsidR="00C22B2C" w:rsidRPr="008553E5">
        <w:rPr>
          <w:rFonts w:ascii="Times New Roman" w:hAnsi="Times New Roman" w:cs="Times New Roman"/>
          <w:sz w:val="24"/>
          <w:szCs w:val="24"/>
        </w:rPr>
        <w:t>33</w:t>
      </w:r>
      <w:r w:rsidR="003335AD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Pr="008553E5">
        <w:rPr>
          <w:rFonts w:ascii="Times New Roman" w:hAnsi="Times New Roman" w:cs="Times New Roman"/>
          <w:sz w:val="24"/>
          <w:szCs w:val="24"/>
        </w:rPr>
        <w:t>411х</w:t>
      </w:r>
      <w:proofErr w:type="gramStart"/>
      <w:r w:rsidRPr="008553E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 = </w:t>
      </w:r>
      <w:r w:rsidR="00315FDB" w:rsidRPr="008553E5">
        <w:rPr>
          <w:rFonts w:ascii="Times New Roman" w:hAnsi="Times New Roman" w:cs="Times New Roman"/>
          <w:sz w:val="24"/>
          <w:szCs w:val="24"/>
        </w:rPr>
        <w:t>__________</w:t>
      </w:r>
      <w:r w:rsidR="003335AD" w:rsidRPr="008553E5">
        <w:rPr>
          <w:rFonts w:ascii="Times New Roman" w:hAnsi="Times New Roman" w:cs="Times New Roman"/>
          <w:sz w:val="24"/>
          <w:szCs w:val="24"/>
        </w:rPr>
        <w:t xml:space="preserve"> х К (тыс. руб.)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FE3AFC" w:rsidRPr="008553E5" w:rsidRDefault="00BA287B" w:rsidP="00891A06">
      <w:pPr>
        <w:ind w:firstLine="709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 </w:t>
      </w:r>
      <w:r w:rsidR="00FE3AFC" w:rsidRPr="008553E5">
        <w:rPr>
          <w:rFonts w:ascii="Times New Roman" w:hAnsi="Times New Roman"/>
        </w:rPr>
        <w:t>ПД = ПМ + СЖ / (</w:t>
      </w:r>
      <w:proofErr w:type="gramStart"/>
      <w:r w:rsidR="00FE3AFC" w:rsidRPr="008553E5">
        <w:rPr>
          <w:rFonts w:ascii="Times New Roman" w:hAnsi="Times New Roman"/>
        </w:rPr>
        <w:t>ПН</w:t>
      </w:r>
      <w:proofErr w:type="gramEnd"/>
      <w:r w:rsidR="00FE3AFC" w:rsidRPr="008553E5">
        <w:rPr>
          <w:rFonts w:ascii="Times New Roman" w:hAnsi="Times New Roman"/>
        </w:rPr>
        <w:t xml:space="preserve"> х К) – И / (ПН х К), </w:t>
      </w:r>
    </w:p>
    <w:p w:rsidR="00FE3AFC" w:rsidRPr="008553E5" w:rsidRDefault="00FE3AFC" w:rsidP="00891A06">
      <w:pPr>
        <w:ind w:firstLine="709"/>
        <w:rPr>
          <w:rFonts w:ascii="Times New Roman" w:hAnsi="Times New Roman"/>
        </w:rPr>
      </w:pPr>
      <w:r w:rsidRPr="008553E5">
        <w:rPr>
          <w:rFonts w:ascii="Times New Roman" w:hAnsi="Times New Roman"/>
        </w:rPr>
        <w:t xml:space="preserve">где ПМ - величина прожиточного минимума на душу населения, установленная правительством Воронежской области на </w:t>
      </w:r>
      <w:r w:rsidR="005D3964" w:rsidRPr="008553E5">
        <w:rPr>
          <w:rFonts w:ascii="Times New Roman" w:hAnsi="Times New Roman"/>
          <w:lang w:val="en-US"/>
        </w:rPr>
        <w:t>I</w:t>
      </w:r>
      <w:r w:rsidRPr="008553E5">
        <w:rPr>
          <w:rFonts w:ascii="Times New Roman" w:hAnsi="Times New Roman"/>
        </w:rPr>
        <w:t xml:space="preserve"> квартал</w:t>
      </w:r>
      <w:r w:rsidR="005D3964" w:rsidRPr="008553E5">
        <w:rPr>
          <w:rFonts w:ascii="Times New Roman" w:hAnsi="Times New Roman"/>
        </w:rPr>
        <w:t xml:space="preserve"> 201</w:t>
      </w:r>
      <w:r w:rsidR="003A3406" w:rsidRPr="008553E5">
        <w:rPr>
          <w:rFonts w:ascii="Times New Roman" w:hAnsi="Times New Roman"/>
        </w:rPr>
        <w:t xml:space="preserve">8 </w:t>
      </w:r>
      <w:r w:rsidR="00BA287B" w:rsidRPr="008553E5">
        <w:rPr>
          <w:rFonts w:ascii="Times New Roman" w:hAnsi="Times New Roman"/>
        </w:rPr>
        <w:t xml:space="preserve"> </w:t>
      </w:r>
      <w:r w:rsidR="00D35298" w:rsidRPr="008553E5">
        <w:rPr>
          <w:rFonts w:ascii="Times New Roman" w:hAnsi="Times New Roman"/>
        </w:rPr>
        <w:t>года</w:t>
      </w:r>
      <w:r w:rsidR="005D3964" w:rsidRPr="008553E5">
        <w:rPr>
          <w:rFonts w:ascii="Times New Roman" w:hAnsi="Times New Roman"/>
        </w:rPr>
        <w:t>;</w:t>
      </w:r>
      <w:r w:rsidRPr="008553E5">
        <w:rPr>
          <w:rFonts w:ascii="Times New Roman" w:hAnsi="Times New Roman"/>
        </w:rPr>
        <w:t xml:space="preserve"> 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FE3AFC" w:rsidRPr="008553E5" w:rsidRDefault="00FE3AFC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E5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8553E5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0319C5" w:rsidRPr="008553E5">
        <w:rPr>
          <w:rFonts w:ascii="Times New Roman" w:hAnsi="Times New Roman" w:cs="Times New Roman"/>
          <w:sz w:val="24"/>
          <w:szCs w:val="24"/>
        </w:rPr>
        <w:t xml:space="preserve"> принимается равным 120 месяцев;</w:t>
      </w:r>
    </w:p>
    <w:p w:rsidR="00FE3AFC" w:rsidRPr="008553E5" w:rsidRDefault="00AB7978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 xml:space="preserve"> - количество членов семьи.</w:t>
      </w:r>
    </w:p>
    <w:p w:rsidR="00E47441" w:rsidRPr="008553E5" w:rsidRDefault="000319C5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E5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="00C22B2C" w:rsidRPr="008553E5">
        <w:rPr>
          <w:rFonts w:ascii="Times New Roman" w:hAnsi="Times New Roman" w:cs="Times New Roman"/>
          <w:sz w:val="24"/>
          <w:szCs w:val="24"/>
        </w:rPr>
        <w:t>Постановление</w:t>
      </w:r>
      <w:r w:rsidR="00200B84" w:rsidRPr="008553E5">
        <w:rPr>
          <w:rFonts w:ascii="Times New Roman" w:hAnsi="Times New Roman" w:cs="Times New Roman"/>
          <w:sz w:val="24"/>
          <w:szCs w:val="24"/>
        </w:rPr>
        <w:t xml:space="preserve">м Правительства Воронежской области  от 31.01.2018 г.  </w:t>
      </w:r>
      <w:r w:rsidR="00315FDB" w:rsidRPr="008553E5">
        <w:rPr>
          <w:rFonts w:ascii="Times New Roman" w:hAnsi="Times New Roman" w:cs="Times New Roman"/>
          <w:sz w:val="24"/>
          <w:szCs w:val="24"/>
        </w:rPr>
        <w:t xml:space="preserve">№ </w:t>
      </w:r>
      <w:r w:rsidR="00200B84" w:rsidRPr="008553E5">
        <w:rPr>
          <w:rFonts w:ascii="Times New Roman" w:hAnsi="Times New Roman" w:cs="Times New Roman"/>
          <w:sz w:val="24"/>
          <w:szCs w:val="24"/>
        </w:rPr>
        <w:t>74</w:t>
      </w:r>
      <w:r w:rsidR="00C22B2C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315FDB" w:rsidRPr="008553E5">
        <w:rPr>
          <w:rFonts w:ascii="Times New Roman" w:hAnsi="Times New Roman" w:cs="Times New Roman"/>
          <w:sz w:val="24"/>
          <w:szCs w:val="24"/>
        </w:rPr>
        <w:t>«</w:t>
      </w:r>
      <w:r w:rsidR="00C22B2C" w:rsidRPr="008553E5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</w:t>
      </w:r>
      <w:r w:rsidR="00200B84" w:rsidRPr="008553E5">
        <w:rPr>
          <w:rFonts w:ascii="Times New Roman" w:hAnsi="Times New Roman" w:cs="Times New Roman"/>
          <w:sz w:val="24"/>
          <w:szCs w:val="24"/>
        </w:rPr>
        <w:t>ния в Воронежской области за I</w:t>
      </w:r>
      <w:r w:rsidR="00200B84" w:rsidRPr="008553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2B2C" w:rsidRPr="008553E5">
        <w:rPr>
          <w:rFonts w:ascii="Times New Roman" w:hAnsi="Times New Roman" w:cs="Times New Roman"/>
          <w:sz w:val="24"/>
          <w:szCs w:val="24"/>
        </w:rPr>
        <w:t xml:space="preserve"> квартал 2017 года</w:t>
      </w:r>
      <w:r w:rsidR="00315FDB" w:rsidRPr="008553E5">
        <w:rPr>
          <w:rFonts w:ascii="Times New Roman" w:hAnsi="Times New Roman" w:cs="Times New Roman"/>
          <w:sz w:val="24"/>
          <w:szCs w:val="24"/>
        </w:rPr>
        <w:t>»</w:t>
      </w:r>
      <w:r w:rsidR="00BA287B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623959" w:rsidRPr="008553E5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E47441" w:rsidRPr="008553E5">
        <w:rPr>
          <w:rFonts w:ascii="Times New Roman" w:hAnsi="Times New Roman" w:cs="Times New Roman"/>
          <w:sz w:val="24"/>
          <w:szCs w:val="24"/>
        </w:rPr>
        <w:t xml:space="preserve">прожиточного минимума на душу населения в целом по Воронежской области за </w:t>
      </w:r>
      <w:r w:rsidR="00200B84" w:rsidRPr="008553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7441" w:rsidRPr="008553E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22B2C" w:rsidRPr="008553E5">
        <w:rPr>
          <w:rFonts w:ascii="Times New Roman" w:hAnsi="Times New Roman" w:cs="Times New Roman"/>
          <w:sz w:val="24"/>
          <w:szCs w:val="24"/>
        </w:rPr>
        <w:t>7</w:t>
      </w:r>
      <w:r w:rsidR="00E47441" w:rsidRPr="008553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3964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E47441" w:rsidRPr="008553E5">
        <w:rPr>
          <w:rFonts w:ascii="Times New Roman" w:hAnsi="Times New Roman" w:cs="Times New Roman"/>
          <w:sz w:val="24"/>
          <w:szCs w:val="24"/>
        </w:rPr>
        <w:t xml:space="preserve">установлена в размере </w:t>
      </w:r>
      <w:r w:rsidR="00200B84" w:rsidRPr="008553E5">
        <w:rPr>
          <w:rFonts w:ascii="Times New Roman" w:hAnsi="Times New Roman" w:cs="Times New Roman"/>
          <w:sz w:val="24"/>
          <w:szCs w:val="24"/>
        </w:rPr>
        <w:t>8034</w:t>
      </w:r>
      <w:r w:rsidR="00C22B2C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E47441" w:rsidRPr="008553E5">
        <w:rPr>
          <w:rFonts w:ascii="Times New Roman" w:hAnsi="Times New Roman" w:cs="Times New Roman"/>
          <w:sz w:val="24"/>
          <w:szCs w:val="24"/>
        </w:rPr>
        <w:t>рубл</w:t>
      </w:r>
      <w:r w:rsidR="00C22B2C" w:rsidRPr="008553E5">
        <w:rPr>
          <w:rFonts w:ascii="Times New Roman" w:hAnsi="Times New Roman" w:cs="Times New Roman"/>
          <w:sz w:val="24"/>
          <w:szCs w:val="24"/>
        </w:rPr>
        <w:t>я</w:t>
      </w:r>
      <w:r w:rsidR="00E47441" w:rsidRPr="008553E5">
        <w:rPr>
          <w:rFonts w:ascii="Times New Roman" w:hAnsi="Times New Roman" w:cs="Times New Roman"/>
          <w:sz w:val="24"/>
          <w:szCs w:val="24"/>
        </w:rPr>
        <w:t xml:space="preserve">, а </w:t>
      </w:r>
      <w:r w:rsidR="00E47441" w:rsidRPr="008553E5">
        <w:rPr>
          <w:rFonts w:ascii="Times New Roman" w:hAnsi="Times New Roman" w:cs="Times New Roman"/>
          <w:sz w:val="24"/>
          <w:szCs w:val="24"/>
        </w:rPr>
        <w:lastRenderedPageBreak/>
        <w:t>расчетный показатель рыночной стоимости приобретения жилого</w:t>
      </w:r>
      <w:proofErr w:type="gramEnd"/>
      <w:r w:rsidR="00E47441" w:rsidRPr="008553E5">
        <w:rPr>
          <w:rFonts w:ascii="Times New Roman" w:hAnsi="Times New Roman" w:cs="Times New Roman"/>
          <w:sz w:val="24"/>
          <w:szCs w:val="24"/>
        </w:rPr>
        <w:t xml:space="preserve"> помещения по норме предоставления жилого помещения по договору социального найма (СЖ) согласно проведенным выше вычислениям равен</w:t>
      </w:r>
      <w:proofErr w:type="gramStart"/>
      <w:r w:rsidR="00E47441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315FDB" w:rsidRPr="008553E5">
        <w:rPr>
          <w:rFonts w:ascii="Times New Roman" w:hAnsi="Times New Roman" w:cs="Times New Roman"/>
          <w:sz w:val="24"/>
          <w:szCs w:val="24"/>
        </w:rPr>
        <w:t>______</w:t>
      </w:r>
      <w:r w:rsidR="005D2297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E47441" w:rsidRPr="008553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7441" w:rsidRPr="008553E5">
        <w:rPr>
          <w:rFonts w:ascii="Times New Roman" w:hAnsi="Times New Roman" w:cs="Times New Roman"/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каждого члена семьи на территории </w:t>
      </w:r>
      <w:r w:rsidR="00CF050C" w:rsidRPr="008553E5">
        <w:rPr>
          <w:rFonts w:ascii="Times New Roman" w:hAnsi="Times New Roman" w:cs="Times New Roman"/>
          <w:sz w:val="24"/>
          <w:szCs w:val="24"/>
        </w:rPr>
        <w:t>Плясоватского</w:t>
      </w:r>
      <w:r w:rsidR="003F6595" w:rsidRPr="008553E5">
        <w:rPr>
          <w:rFonts w:ascii="Times New Roman" w:hAnsi="Times New Roman" w:cs="Times New Roman"/>
          <w:sz w:val="24"/>
          <w:szCs w:val="24"/>
        </w:rPr>
        <w:t xml:space="preserve"> с</w:t>
      </w:r>
      <w:r w:rsidR="00BE792E" w:rsidRPr="008553E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15FDB" w:rsidRPr="008553E5">
        <w:rPr>
          <w:rFonts w:ascii="Times New Roman" w:hAnsi="Times New Roman" w:cs="Times New Roman"/>
          <w:sz w:val="24"/>
          <w:szCs w:val="24"/>
        </w:rPr>
        <w:t>Верхнехавского</w:t>
      </w:r>
      <w:r w:rsidR="00BE792E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3F6595" w:rsidRPr="008553E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BE792E" w:rsidRPr="008553E5">
        <w:rPr>
          <w:rFonts w:ascii="Times New Roman" w:hAnsi="Times New Roman" w:cs="Times New Roman"/>
          <w:sz w:val="24"/>
          <w:szCs w:val="24"/>
        </w:rPr>
        <w:t>йона Воронежской области на 2018</w:t>
      </w:r>
      <w:r w:rsidR="003F6595" w:rsidRPr="008553E5">
        <w:rPr>
          <w:rFonts w:ascii="Times New Roman" w:hAnsi="Times New Roman" w:cs="Times New Roman"/>
          <w:sz w:val="24"/>
          <w:szCs w:val="24"/>
        </w:rPr>
        <w:t xml:space="preserve"> год</w:t>
      </w:r>
      <w:r w:rsidR="00E47441" w:rsidRPr="008553E5">
        <w:rPr>
          <w:rFonts w:ascii="Times New Roman" w:hAnsi="Times New Roman" w:cs="Times New Roman"/>
          <w:sz w:val="24"/>
          <w:szCs w:val="24"/>
        </w:rPr>
        <w:t xml:space="preserve">, </w:t>
      </w:r>
      <w:r w:rsidR="00BE792E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="00E47441" w:rsidRPr="008553E5">
        <w:rPr>
          <w:rFonts w:ascii="Times New Roman" w:hAnsi="Times New Roman" w:cs="Times New Roman"/>
          <w:sz w:val="24"/>
          <w:szCs w:val="24"/>
        </w:rPr>
        <w:t>приводится к виду:</w:t>
      </w:r>
    </w:p>
    <w:p w:rsidR="00BA287B" w:rsidRPr="008553E5" w:rsidRDefault="00E47441" w:rsidP="00891A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E5">
        <w:rPr>
          <w:rFonts w:ascii="Times New Roman" w:hAnsi="Times New Roman" w:cs="Times New Roman"/>
          <w:sz w:val="24"/>
          <w:szCs w:val="24"/>
        </w:rPr>
        <w:t>ПД =</w:t>
      </w:r>
      <w:r w:rsidR="00200B84" w:rsidRPr="008553E5">
        <w:rPr>
          <w:rFonts w:ascii="Times New Roman" w:hAnsi="Times New Roman" w:cs="Times New Roman"/>
          <w:sz w:val="24"/>
          <w:szCs w:val="24"/>
        </w:rPr>
        <w:t xml:space="preserve"> 8034</w:t>
      </w:r>
      <w:r w:rsidRPr="008553E5">
        <w:rPr>
          <w:rFonts w:ascii="Times New Roman" w:hAnsi="Times New Roman" w:cs="Times New Roman"/>
          <w:sz w:val="24"/>
          <w:szCs w:val="24"/>
        </w:rPr>
        <w:t>+ (</w:t>
      </w:r>
      <w:r w:rsidR="00315FDB" w:rsidRPr="008553E5">
        <w:rPr>
          <w:rFonts w:ascii="Times New Roman" w:hAnsi="Times New Roman" w:cs="Times New Roman"/>
          <w:sz w:val="24"/>
          <w:szCs w:val="24"/>
        </w:rPr>
        <w:t>_______</w:t>
      </w:r>
      <w:r w:rsidR="005D2297" w:rsidRPr="008553E5">
        <w:rPr>
          <w:rFonts w:ascii="Times New Roman" w:hAnsi="Times New Roman" w:cs="Times New Roman"/>
          <w:sz w:val="24"/>
          <w:szCs w:val="24"/>
        </w:rPr>
        <w:t xml:space="preserve"> </w:t>
      </w:r>
      <w:r w:rsidRPr="008553E5">
        <w:rPr>
          <w:rFonts w:ascii="Times New Roman" w:hAnsi="Times New Roman" w:cs="Times New Roman"/>
          <w:sz w:val="24"/>
          <w:szCs w:val="24"/>
        </w:rPr>
        <w:t>х К) / (120 х К) – И / (120 х К</w:t>
      </w:r>
      <w:proofErr w:type="gramStart"/>
      <w:r w:rsidRPr="008553E5">
        <w:rPr>
          <w:rFonts w:ascii="Times New Roman" w:hAnsi="Times New Roman" w:cs="Times New Roman"/>
          <w:sz w:val="24"/>
          <w:szCs w:val="24"/>
        </w:rPr>
        <w:t xml:space="preserve">) = </w:t>
      </w:r>
      <w:r w:rsidR="0059077A" w:rsidRPr="008553E5">
        <w:rPr>
          <w:rFonts w:ascii="Times New Roman" w:hAnsi="Times New Roman" w:cs="Times New Roman"/>
          <w:sz w:val="24"/>
          <w:szCs w:val="24"/>
        </w:rPr>
        <w:t>_____</w:t>
      </w:r>
      <w:r w:rsidR="005D2297" w:rsidRPr="008553E5">
        <w:rPr>
          <w:rFonts w:ascii="Times New Roman" w:hAnsi="Times New Roman" w:cs="Times New Roman"/>
          <w:sz w:val="24"/>
          <w:szCs w:val="24"/>
        </w:rPr>
        <w:t>–</w:t>
      </w:r>
      <w:r w:rsidRPr="008553E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8553E5">
        <w:rPr>
          <w:rFonts w:ascii="Times New Roman" w:hAnsi="Times New Roman" w:cs="Times New Roman"/>
          <w:sz w:val="24"/>
          <w:szCs w:val="24"/>
        </w:rPr>
        <w:t>И / (120 х К) рублей.</w:t>
      </w:r>
    </w:p>
    <w:sectPr w:rsidR="00BA287B" w:rsidRPr="008553E5" w:rsidSect="00C32E9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A6" w:rsidRDefault="008A78A6" w:rsidP="00C32C82">
      <w:r>
        <w:separator/>
      </w:r>
    </w:p>
  </w:endnote>
  <w:endnote w:type="continuationSeparator" w:id="0">
    <w:p w:rsidR="008A78A6" w:rsidRDefault="008A78A6" w:rsidP="00C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A6" w:rsidRDefault="008A78A6" w:rsidP="00C32C82">
      <w:r>
        <w:separator/>
      </w:r>
    </w:p>
  </w:footnote>
  <w:footnote w:type="continuationSeparator" w:id="0">
    <w:p w:rsidR="008A78A6" w:rsidRDefault="008A78A6" w:rsidP="00C3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08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0E75E92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2E40B1E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C54532E"/>
    <w:multiLevelType w:val="multilevel"/>
    <w:tmpl w:val="43C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2"/>
    <w:rsid w:val="00000F62"/>
    <w:rsid w:val="00004DEC"/>
    <w:rsid w:val="0000575E"/>
    <w:rsid w:val="00012A53"/>
    <w:rsid w:val="000158F1"/>
    <w:rsid w:val="00027F3E"/>
    <w:rsid w:val="0003004A"/>
    <w:rsid w:val="000319C5"/>
    <w:rsid w:val="000737B4"/>
    <w:rsid w:val="000A1DB9"/>
    <w:rsid w:val="000C1F29"/>
    <w:rsid w:val="000C26F1"/>
    <w:rsid w:val="000C4378"/>
    <w:rsid w:val="001376EB"/>
    <w:rsid w:val="00184C8D"/>
    <w:rsid w:val="001E56D2"/>
    <w:rsid w:val="00200B84"/>
    <w:rsid w:val="0020344F"/>
    <w:rsid w:val="0021047E"/>
    <w:rsid w:val="0021720B"/>
    <w:rsid w:val="00234CB7"/>
    <w:rsid w:val="00237045"/>
    <w:rsid w:val="00244946"/>
    <w:rsid w:val="00254C1B"/>
    <w:rsid w:val="00257E09"/>
    <w:rsid w:val="00274FC2"/>
    <w:rsid w:val="00286202"/>
    <w:rsid w:val="00291E9D"/>
    <w:rsid w:val="002B7262"/>
    <w:rsid w:val="002D018A"/>
    <w:rsid w:val="002E787C"/>
    <w:rsid w:val="002F2AD0"/>
    <w:rsid w:val="002F78FC"/>
    <w:rsid w:val="003011FE"/>
    <w:rsid w:val="003025EC"/>
    <w:rsid w:val="003065BD"/>
    <w:rsid w:val="00307151"/>
    <w:rsid w:val="00315DF3"/>
    <w:rsid w:val="00315FDB"/>
    <w:rsid w:val="003335AD"/>
    <w:rsid w:val="003419B5"/>
    <w:rsid w:val="003455B6"/>
    <w:rsid w:val="00353403"/>
    <w:rsid w:val="00355085"/>
    <w:rsid w:val="003612E6"/>
    <w:rsid w:val="00372F19"/>
    <w:rsid w:val="00372FD5"/>
    <w:rsid w:val="00387D3F"/>
    <w:rsid w:val="00390721"/>
    <w:rsid w:val="003A3406"/>
    <w:rsid w:val="003A778B"/>
    <w:rsid w:val="003B3D2D"/>
    <w:rsid w:val="003F6595"/>
    <w:rsid w:val="0041126C"/>
    <w:rsid w:val="00424D5C"/>
    <w:rsid w:val="004468DA"/>
    <w:rsid w:val="004470C6"/>
    <w:rsid w:val="00452C75"/>
    <w:rsid w:val="00455A9C"/>
    <w:rsid w:val="00466EB4"/>
    <w:rsid w:val="00476CDB"/>
    <w:rsid w:val="00480014"/>
    <w:rsid w:val="004951B9"/>
    <w:rsid w:val="004973D5"/>
    <w:rsid w:val="004B1118"/>
    <w:rsid w:val="004B44F8"/>
    <w:rsid w:val="004B5770"/>
    <w:rsid w:val="004F7783"/>
    <w:rsid w:val="00503120"/>
    <w:rsid w:val="005123E0"/>
    <w:rsid w:val="00514104"/>
    <w:rsid w:val="00522A56"/>
    <w:rsid w:val="005332D5"/>
    <w:rsid w:val="00534099"/>
    <w:rsid w:val="00544792"/>
    <w:rsid w:val="00546741"/>
    <w:rsid w:val="00566459"/>
    <w:rsid w:val="0059077A"/>
    <w:rsid w:val="005A7701"/>
    <w:rsid w:val="005D2297"/>
    <w:rsid w:val="005D3964"/>
    <w:rsid w:val="005D5254"/>
    <w:rsid w:val="0060532F"/>
    <w:rsid w:val="006122A8"/>
    <w:rsid w:val="0061573D"/>
    <w:rsid w:val="00623959"/>
    <w:rsid w:val="0062778B"/>
    <w:rsid w:val="00642315"/>
    <w:rsid w:val="00651B37"/>
    <w:rsid w:val="00664765"/>
    <w:rsid w:val="00667993"/>
    <w:rsid w:val="00670C22"/>
    <w:rsid w:val="006762CD"/>
    <w:rsid w:val="00693098"/>
    <w:rsid w:val="006946DA"/>
    <w:rsid w:val="006B3324"/>
    <w:rsid w:val="006B54C2"/>
    <w:rsid w:val="006D753E"/>
    <w:rsid w:val="006E2404"/>
    <w:rsid w:val="006E5E9A"/>
    <w:rsid w:val="007010AC"/>
    <w:rsid w:val="00702BE1"/>
    <w:rsid w:val="007165AC"/>
    <w:rsid w:val="00755DD3"/>
    <w:rsid w:val="00770181"/>
    <w:rsid w:val="00770AAE"/>
    <w:rsid w:val="00785601"/>
    <w:rsid w:val="007A7CF9"/>
    <w:rsid w:val="007B11C5"/>
    <w:rsid w:val="007D287D"/>
    <w:rsid w:val="007F3D57"/>
    <w:rsid w:val="00817A39"/>
    <w:rsid w:val="008200FB"/>
    <w:rsid w:val="00835858"/>
    <w:rsid w:val="008553E5"/>
    <w:rsid w:val="00857085"/>
    <w:rsid w:val="00862137"/>
    <w:rsid w:val="00867E85"/>
    <w:rsid w:val="008710F7"/>
    <w:rsid w:val="008824F1"/>
    <w:rsid w:val="00891A06"/>
    <w:rsid w:val="008A78A6"/>
    <w:rsid w:val="009032A1"/>
    <w:rsid w:val="00943C85"/>
    <w:rsid w:val="00953812"/>
    <w:rsid w:val="009573C0"/>
    <w:rsid w:val="0096213D"/>
    <w:rsid w:val="00966F76"/>
    <w:rsid w:val="009670C8"/>
    <w:rsid w:val="00971F3E"/>
    <w:rsid w:val="009975F1"/>
    <w:rsid w:val="009C10C5"/>
    <w:rsid w:val="009C5A5B"/>
    <w:rsid w:val="009C614B"/>
    <w:rsid w:val="009C65CB"/>
    <w:rsid w:val="009D09D8"/>
    <w:rsid w:val="009D7B19"/>
    <w:rsid w:val="009F6172"/>
    <w:rsid w:val="00A055B7"/>
    <w:rsid w:val="00A16544"/>
    <w:rsid w:val="00A241BC"/>
    <w:rsid w:val="00A3098B"/>
    <w:rsid w:val="00A60627"/>
    <w:rsid w:val="00A637B5"/>
    <w:rsid w:val="00A87833"/>
    <w:rsid w:val="00A957F6"/>
    <w:rsid w:val="00AA5216"/>
    <w:rsid w:val="00AB7978"/>
    <w:rsid w:val="00AC4D6B"/>
    <w:rsid w:val="00AD744B"/>
    <w:rsid w:val="00AE43ED"/>
    <w:rsid w:val="00AE7F24"/>
    <w:rsid w:val="00AF30EE"/>
    <w:rsid w:val="00B11D05"/>
    <w:rsid w:val="00B27B8A"/>
    <w:rsid w:val="00B36F0B"/>
    <w:rsid w:val="00B45CA8"/>
    <w:rsid w:val="00B5671B"/>
    <w:rsid w:val="00B66F49"/>
    <w:rsid w:val="00B8786B"/>
    <w:rsid w:val="00BA287B"/>
    <w:rsid w:val="00BA3E61"/>
    <w:rsid w:val="00BC583F"/>
    <w:rsid w:val="00BE3862"/>
    <w:rsid w:val="00BE792E"/>
    <w:rsid w:val="00BF1896"/>
    <w:rsid w:val="00C11816"/>
    <w:rsid w:val="00C119F8"/>
    <w:rsid w:val="00C22B2C"/>
    <w:rsid w:val="00C32C82"/>
    <w:rsid w:val="00C32E9F"/>
    <w:rsid w:val="00C337E0"/>
    <w:rsid w:val="00C351E7"/>
    <w:rsid w:val="00C73A94"/>
    <w:rsid w:val="00C96C5F"/>
    <w:rsid w:val="00CB0979"/>
    <w:rsid w:val="00CD4D52"/>
    <w:rsid w:val="00CF050C"/>
    <w:rsid w:val="00D250EF"/>
    <w:rsid w:val="00D26D30"/>
    <w:rsid w:val="00D35298"/>
    <w:rsid w:val="00D555A3"/>
    <w:rsid w:val="00D628D7"/>
    <w:rsid w:val="00D879A2"/>
    <w:rsid w:val="00D911C0"/>
    <w:rsid w:val="00DA0EFA"/>
    <w:rsid w:val="00DD0CD5"/>
    <w:rsid w:val="00DD4B2B"/>
    <w:rsid w:val="00DD51EF"/>
    <w:rsid w:val="00DE452A"/>
    <w:rsid w:val="00E36342"/>
    <w:rsid w:val="00E42415"/>
    <w:rsid w:val="00E44549"/>
    <w:rsid w:val="00E47441"/>
    <w:rsid w:val="00E63819"/>
    <w:rsid w:val="00E75F5D"/>
    <w:rsid w:val="00E7615C"/>
    <w:rsid w:val="00E765BB"/>
    <w:rsid w:val="00E9093C"/>
    <w:rsid w:val="00E9281B"/>
    <w:rsid w:val="00EB1215"/>
    <w:rsid w:val="00EC0BCE"/>
    <w:rsid w:val="00EE0201"/>
    <w:rsid w:val="00EE4A51"/>
    <w:rsid w:val="00EF0520"/>
    <w:rsid w:val="00EF3595"/>
    <w:rsid w:val="00F156F0"/>
    <w:rsid w:val="00F15CF4"/>
    <w:rsid w:val="00F172DB"/>
    <w:rsid w:val="00F278FF"/>
    <w:rsid w:val="00F36CA6"/>
    <w:rsid w:val="00F75914"/>
    <w:rsid w:val="00FA0B36"/>
    <w:rsid w:val="00FD13D3"/>
    <w:rsid w:val="00FD2BC4"/>
    <w:rsid w:val="00FE3AFC"/>
    <w:rsid w:val="00FE406F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38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638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638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638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638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43E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32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E0201"/>
    <w:rPr>
      <w:rFonts w:eastAsia="Times New Roman"/>
      <w:sz w:val="22"/>
      <w:szCs w:val="22"/>
    </w:rPr>
  </w:style>
  <w:style w:type="paragraph" w:customStyle="1" w:styleId="ConsNormal">
    <w:name w:val="ConsNormal"/>
    <w:rsid w:val="00274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locked/>
    <w:rsid w:val="00A30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6">
    <w:name w:val="rvts6"/>
    <w:basedOn w:val="a0"/>
    <w:rsid w:val="009C614B"/>
  </w:style>
  <w:style w:type="character" w:styleId="a9">
    <w:name w:val="Emphasis"/>
    <w:uiPriority w:val="20"/>
    <w:qFormat/>
    <w:locked/>
    <w:rsid w:val="003419B5"/>
    <w:rPr>
      <w:i/>
      <w:iCs/>
    </w:rPr>
  </w:style>
  <w:style w:type="paragraph" w:customStyle="1" w:styleId="ConsPlusTitle">
    <w:name w:val="ConsPlusTitle"/>
    <w:rsid w:val="007165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aliases w:val="!Разделы документа Знак"/>
    <w:link w:val="2"/>
    <w:rsid w:val="00891A0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91A0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91A0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638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E6381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91A0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38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E63819"/>
    <w:rPr>
      <w:color w:val="0000FF"/>
      <w:u w:val="none"/>
    </w:rPr>
  </w:style>
  <w:style w:type="paragraph" w:customStyle="1" w:styleId="Application">
    <w:name w:val="Application!Приложение"/>
    <w:rsid w:val="00E638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38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38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381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F6172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1376EB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1376EB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376EB"/>
    <w:pPr>
      <w:shd w:val="clear" w:color="auto" w:fill="FFFFFF"/>
      <w:spacing w:before="60" w:line="331" w:lineRule="exact"/>
      <w:ind w:firstLine="0"/>
      <w:jc w:val="left"/>
      <w:outlineLvl w:val="1"/>
    </w:pPr>
    <w:rPr>
      <w:rFonts w:ascii="Calibri" w:eastAsia="Calibri" w:hAnsi="Calibri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38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638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638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638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638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43E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32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E0201"/>
    <w:rPr>
      <w:rFonts w:eastAsia="Times New Roman"/>
      <w:sz w:val="22"/>
      <w:szCs w:val="22"/>
    </w:rPr>
  </w:style>
  <w:style w:type="paragraph" w:customStyle="1" w:styleId="ConsNormal">
    <w:name w:val="ConsNormal"/>
    <w:rsid w:val="00274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locked/>
    <w:rsid w:val="00A30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6">
    <w:name w:val="rvts6"/>
    <w:basedOn w:val="a0"/>
    <w:rsid w:val="009C614B"/>
  </w:style>
  <w:style w:type="character" w:styleId="a9">
    <w:name w:val="Emphasis"/>
    <w:uiPriority w:val="20"/>
    <w:qFormat/>
    <w:locked/>
    <w:rsid w:val="003419B5"/>
    <w:rPr>
      <w:i/>
      <w:iCs/>
    </w:rPr>
  </w:style>
  <w:style w:type="paragraph" w:customStyle="1" w:styleId="ConsPlusTitle">
    <w:name w:val="ConsPlusTitle"/>
    <w:rsid w:val="007165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aliases w:val="!Разделы документа Знак"/>
    <w:link w:val="2"/>
    <w:rsid w:val="00891A0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91A0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91A0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638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E6381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91A0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38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E63819"/>
    <w:rPr>
      <w:color w:val="0000FF"/>
      <w:u w:val="none"/>
    </w:rPr>
  </w:style>
  <w:style w:type="paragraph" w:customStyle="1" w:styleId="Application">
    <w:name w:val="Application!Приложение"/>
    <w:rsid w:val="00E638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38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38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381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F6172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1376EB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1376EB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376EB"/>
    <w:pPr>
      <w:shd w:val="clear" w:color="auto" w:fill="FFFFFF"/>
      <w:spacing w:before="60" w:line="331" w:lineRule="exact"/>
      <w:ind w:firstLine="0"/>
      <w:jc w:val="left"/>
      <w:outlineLvl w:val="1"/>
    </w:pPr>
    <w:rPr>
      <w:rFonts w:ascii="Calibri" w:eastAsia="Calibri" w:hAnsi="Calibr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19FE-7527-4B43-AE88-F8AF9F23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3</Pages>
  <Words>751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plyas</cp:lastModifiedBy>
  <cp:revision>5</cp:revision>
  <cp:lastPrinted>2018-02-14T14:47:00Z</cp:lastPrinted>
  <dcterms:created xsi:type="dcterms:W3CDTF">2018-06-13T11:53:00Z</dcterms:created>
  <dcterms:modified xsi:type="dcterms:W3CDTF">2018-06-28T08:45:00Z</dcterms:modified>
</cp:coreProperties>
</file>