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95" w:rsidRDefault="00561F95" w:rsidP="009E711D">
      <w:pPr>
        <w:jc w:val="center"/>
        <w:rPr>
          <w:b/>
          <w:sz w:val="28"/>
          <w:szCs w:val="28"/>
        </w:rPr>
      </w:pPr>
    </w:p>
    <w:p w:rsidR="00FC251C" w:rsidRDefault="008E7F00" w:rsidP="009E711D">
      <w:pPr>
        <w:jc w:val="center"/>
        <w:rPr>
          <w:b/>
          <w:sz w:val="28"/>
          <w:szCs w:val="28"/>
        </w:rPr>
      </w:pPr>
      <w:r>
        <w:rPr>
          <w:b/>
          <w:sz w:val="28"/>
          <w:szCs w:val="28"/>
        </w:rPr>
        <w:t>СОВЕТ НАРОДНЫХ ДЕПУТАТОВ</w:t>
      </w:r>
    </w:p>
    <w:p w:rsidR="00367642" w:rsidRPr="004C1DC0" w:rsidRDefault="007E09E0" w:rsidP="00367642">
      <w:pPr>
        <w:jc w:val="center"/>
        <w:rPr>
          <w:b/>
          <w:sz w:val="28"/>
          <w:szCs w:val="28"/>
        </w:rPr>
      </w:pPr>
      <w:r>
        <w:rPr>
          <w:b/>
          <w:sz w:val="28"/>
          <w:szCs w:val="28"/>
        </w:rPr>
        <w:t>СРЕДНЕИКОРЕЦ</w:t>
      </w:r>
      <w:r w:rsidR="006C5394">
        <w:rPr>
          <w:b/>
          <w:sz w:val="28"/>
          <w:szCs w:val="28"/>
        </w:rPr>
        <w:t xml:space="preserve">КОГО </w:t>
      </w:r>
      <w:r w:rsidR="00367642" w:rsidRPr="004C1DC0">
        <w:rPr>
          <w:b/>
          <w:sz w:val="28"/>
          <w:szCs w:val="28"/>
        </w:rPr>
        <w:t>СЕЛЬСКОГО ПОСЕЛЕНИЯ</w:t>
      </w:r>
    </w:p>
    <w:p w:rsidR="00367642" w:rsidRPr="004C1DC0" w:rsidRDefault="00367642" w:rsidP="00367642">
      <w:pPr>
        <w:jc w:val="center"/>
        <w:rPr>
          <w:b/>
          <w:sz w:val="28"/>
          <w:szCs w:val="28"/>
        </w:rPr>
      </w:pPr>
      <w:r w:rsidRPr="004C1DC0">
        <w:rPr>
          <w:b/>
          <w:sz w:val="28"/>
          <w:szCs w:val="28"/>
        </w:rPr>
        <w:t>ЛИСКИНСКОГО МУНИЦИПАЛЬНОГО РАЙОНА</w:t>
      </w:r>
    </w:p>
    <w:p w:rsidR="00367642" w:rsidRPr="004C1DC0" w:rsidRDefault="00367642" w:rsidP="00367642">
      <w:pPr>
        <w:jc w:val="center"/>
        <w:rPr>
          <w:b/>
          <w:sz w:val="28"/>
          <w:szCs w:val="28"/>
        </w:rPr>
      </w:pPr>
      <w:r w:rsidRPr="004C1DC0">
        <w:rPr>
          <w:b/>
          <w:sz w:val="28"/>
          <w:szCs w:val="28"/>
        </w:rPr>
        <w:t>ВОРОНЕЖСКОЙ ОБЛАСТИ</w:t>
      </w:r>
    </w:p>
    <w:p w:rsidR="00367642" w:rsidRPr="00447A20" w:rsidRDefault="00367642" w:rsidP="00367642">
      <w:pPr>
        <w:jc w:val="center"/>
        <w:rPr>
          <w:b/>
          <w:sz w:val="28"/>
          <w:szCs w:val="28"/>
        </w:rPr>
      </w:pPr>
      <w:r>
        <w:rPr>
          <w:b/>
          <w:sz w:val="28"/>
          <w:szCs w:val="28"/>
        </w:rPr>
        <w:t>______________________________________________________</w:t>
      </w:r>
    </w:p>
    <w:p w:rsidR="00F4742E" w:rsidRDefault="00F4742E" w:rsidP="00367642">
      <w:pPr>
        <w:jc w:val="center"/>
        <w:rPr>
          <w:b/>
          <w:sz w:val="28"/>
          <w:szCs w:val="28"/>
        </w:rPr>
      </w:pPr>
    </w:p>
    <w:p w:rsidR="00367642" w:rsidRPr="00145F49" w:rsidRDefault="00FC251C" w:rsidP="00FC251C">
      <w:pPr>
        <w:jc w:val="center"/>
        <w:rPr>
          <w:b/>
        </w:rPr>
      </w:pPr>
      <w:r w:rsidRPr="00145F49">
        <w:rPr>
          <w:b/>
        </w:rPr>
        <w:t>РЕШЕНИЕ</w:t>
      </w:r>
    </w:p>
    <w:p w:rsidR="008E7F00" w:rsidRPr="00145F49" w:rsidRDefault="008E7F00" w:rsidP="00FC251C">
      <w:pPr>
        <w:jc w:val="center"/>
        <w:rPr>
          <w:b/>
        </w:rPr>
      </w:pPr>
    </w:p>
    <w:p w:rsidR="00EA19AF" w:rsidRPr="00145F49" w:rsidRDefault="008E7F00" w:rsidP="00367642">
      <w:pPr>
        <w:rPr>
          <w:b/>
          <w:u w:val="single"/>
        </w:rPr>
      </w:pPr>
      <w:r w:rsidRPr="00145F49">
        <w:rPr>
          <w:b/>
        </w:rPr>
        <w:t>от «</w:t>
      </w:r>
      <w:r w:rsidR="00BA3A4D" w:rsidRPr="00145F49">
        <w:rPr>
          <w:b/>
        </w:rPr>
        <w:t xml:space="preserve"> </w:t>
      </w:r>
      <w:r w:rsidR="0033361F">
        <w:rPr>
          <w:b/>
        </w:rPr>
        <w:t>21</w:t>
      </w:r>
      <w:r w:rsidR="007D72C0" w:rsidRPr="00145F49">
        <w:rPr>
          <w:b/>
        </w:rPr>
        <w:t xml:space="preserve"> </w:t>
      </w:r>
      <w:r w:rsidRPr="00145F49">
        <w:rPr>
          <w:b/>
        </w:rPr>
        <w:t xml:space="preserve">» </w:t>
      </w:r>
      <w:r w:rsidR="00BA3A4D" w:rsidRPr="00145F49">
        <w:rPr>
          <w:b/>
        </w:rPr>
        <w:t xml:space="preserve"> </w:t>
      </w:r>
      <w:r w:rsidR="0033361F">
        <w:rPr>
          <w:b/>
        </w:rPr>
        <w:t>января</w:t>
      </w:r>
      <w:r w:rsidR="00BA3A4D" w:rsidRPr="00145F49">
        <w:rPr>
          <w:b/>
        </w:rPr>
        <w:t xml:space="preserve"> </w:t>
      </w:r>
      <w:r w:rsidR="00452965">
        <w:rPr>
          <w:b/>
        </w:rPr>
        <w:t>2020</w:t>
      </w:r>
      <w:r w:rsidR="009E711D" w:rsidRPr="00145F49">
        <w:rPr>
          <w:b/>
        </w:rPr>
        <w:t xml:space="preserve"> </w:t>
      </w:r>
      <w:r w:rsidRPr="00145F49">
        <w:rPr>
          <w:b/>
        </w:rPr>
        <w:t xml:space="preserve">г. </w:t>
      </w:r>
      <w:r w:rsidR="009E711D" w:rsidRPr="00145F49">
        <w:rPr>
          <w:b/>
        </w:rPr>
        <w:t xml:space="preserve">  </w:t>
      </w:r>
      <w:r w:rsidRPr="00145F49">
        <w:rPr>
          <w:b/>
        </w:rPr>
        <w:t xml:space="preserve"> №</w:t>
      </w:r>
      <w:r w:rsidR="00BD4F2A" w:rsidRPr="00145F49">
        <w:rPr>
          <w:b/>
        </w:rPr>
        <w:t xml:space="preserve"> </w:t>
      </w:r>
      <w:r w:rsidR="0033361F">
        <w:rPr>
          <w:b/>
        </w:rPr>
        <w:t>21</w:t>
      </w:r>
      <w:r w:rsidR="00452965">
        <w:rPr>
          <w:b/>
        </w:rPr>
        <w:t>2</w:t>
      </w:r>
    </w:p>
    <w:p w:rsidR="00367642" w:rsidRPr="009E711D" w:rsidRDefault="009C5839" w:rsidP="00367642">
      <w:pPr>
        <w:rPr>
          <w:sz w:val="16"/>
          <w:szCs w:val="16"/>
        </w:rPr>
      </w:pPr>
      <w:r>
        <w:rPr>
          <w:sz w:val="20"/>
          <w:szCs w:val="20"/>
        </w:rPr>
        <w:t xml:space="preserve">           </w:t>
      </w:r>
      <w:r w:rsidR="00367642" w:rsidRPr="004C1DC0">
        <w:rPr>
          <w:sz w:val="20"/>
          <w:szCs w:val="20"/>
        </w:rPr>
        <w:t xml:space="preserve"> </w:t>
      </w:r>
      <w:proofErr w:type="gramStart"/>
      <w:r w:rsidR="00367642" w:rsidRPr="009E711D">
        <w:rPr>
          <w:sz w:val="16"/>
          <w:szCs w:val="16"/>
        </w:rPr>
        <w:t>с</w:t>
      </w:r>
      <w:proofErr w:type="gramEnd"/>
      <w:r w:rsidR="00367642" w:rsidRPr="009E711D">
        <w:rPr>
          <w:sz w:val="16"/>
          <w:szCs w:val="16"/>
        </w:rPr>
        <w:t xml:space="preserve">. </w:t>
      </w:r>
      <w:r>
        <w:rPr>
          <w:sz w:val="16"/>
          <w:szCs w:val="16"/>
        </w:rPr>
        <w:t>Средний Икорец</w:t>
      </w:r>
    </w:p>
    <w:p w:rsidR="00837F22" w:rsidRPr="009E711D" w:rsidRDefault="00837F22" w:rsidP="00752E3D">
      <w:pPr>
        <w:rPr>
          <w:b/>
          <w:sz w:val="16"/>
          <w:szCs w:val="16"/>
        </w:rPr>
      </w:pPr>
    </w:p>
    <w:p w:rsidR="00D25135" w:rsidRPr="00145F49" w:rsidRDefault="00752E3D" w:rsidP="00752E3D">
      <w:pPr>
        <w:rPr>
          <w:b/>
        </w:rPr>
      </w:pPr>
      <w:r w:rsidRPr="00145F49">
        <w:rPr>
          <w:b/>
        </w:rPr>
        <w:t xml:space="preserve">Об </w:t>
      </w:r>
      <w:r w:rsidR="00D25135" w:rsidRPr="00145F49">
        <w:rPr>
          <w:b/>
        </w:rPr>
        <w:t xml:space="preserve"> утверждении отчета  об </w:t>
      </w:r>
      <w:r w:rsidR="00726BCF" w:rsidRPr="00145F49">
        <w:rPr>
          <w:b/>
        </w:rPr>
        <w:t xml:space="preserve"> </w:t>
      </w:r>
      <w:r w:rsidRPr="00145F49">
        <w:rPr>
          <w:b/>
        </w:rPr>
        <w:t xml:space="preserve">исполнении </w:t>
      </w:r>
      <w:r w:rsidR="00726BCF" w:rsidRPr="00145F49">
        <w:rPr>
          <w:b/>
        </w:rPr>
        <w:t xml:space="preserve"> </w:t>
      </w:r>
      <w:r w:rsidRPr="00145F49">
        <w:rPr>
          <w:b/>
        </w:rPr>
        <w:t xml:space="preserve">бюджета </w:t>
      </w:r>
    </w:p>
    <w:p w:rsidR="00D25135" w:rsidRPr="00145F49" w:rsidRDefault="007E09E0" w:rsidP="00752E3D">
      <w:pPr>
        <w:rPr>
          <w:b/>
        </w:rPr>
      </w:pPr>
      <w:r w:rsidRPr="00145F49">
        <w:rPr>
          <w:b/>
        </w:rPr>
        <w:t>Среднеикорец</w:t>
      </w:r>
      <w:r w:rsidR="006C5394" w:rsidRPr="00145F49">
        <w:rPr>
          <w:b/>
        </w:rPr>
        <w:t xml:space="preserve">кого </w:t>
      </w:r>
      <w:r w:rsidR="00752E3D" w:rsidRPr="00145F49">
        <w:rPr>
          <w:b/>
        </w:rPr>
        <w:t xml:space="preserve">сельского поселения   Лискинского  </w:t>
      </w:r>
    </w:p>
    <w:p w:rsidR="00D25135" w:rsidRPr="00145F49" w:rsidRDefault="00997B67" w:rsidP="00752E3D">
      <w:pPr>
        <w:rPr>
          <w:b/>
        </w:rPr>
      </w:pPr>
      <w:r w:rsidRPr="00145F49">
        <w:rPr>
          <w:b/>
        </w:rPr>
        <w:t>м</w:t>
      </w:r>
      <w:r w:rsidR="00752E3D" w:rsidRPr="00145F49">
        <w:rPr>
          <w:b/>
        </w:rPr>
        <w:t>униципального</w:t>
      </w:r>
      <w:r w:rsidR="00726BCF" w:rsidRPr="00145F49">
        <w:rPr>
          <w:b/>
        </w:rPr>
        <w:t xml:space="preserve"> </w:t>
      </w:r>
      <w:r w:rsidR="00752E3D" w:rsidRPr="00145F49">
        <w:rPr>
          <w:b/>
        </w:rPr>
        <w:t xml:space="preserve">  района</w:t>
      </w:r>
      <w:r w:rsidR="00726BCF" w:rsidRPr="00145F49">
        <w:rPr>
          <w:b/>
        </w:rPr>
        <w:t xml:space="preserve"> </w:t>
      </w:r>
      <w:r w:rsidR="00752E3D" w:rsidRPr="00145F49">
        <w:rPr>
          <w:b/>
        </w:rPr>
        <w:t xml:space="preserve"> Воронежской </w:t>
      </w:r>
      <w:r w:rsidR="00726BCF" w:rsidRPr="00145F49">
        <w:rPr>
          <w:b/>
        </w:rPr>
        <w:t xml:space="preserve"> </w:t>
      </w:r>
      <w:r w:rsidR="00752E3D" w:rsidRPr="00145F49">
        <w:rPr>
          <w:b/>
        </w:rPr>
        <w:t xml:space="preserve">области  </w:t>
      </w:r>
    </w:p>
    <w:p w:rsidR="00752E3D" w:rsidRPr="00145F49" w:rsidRDefault="007E09E0" w:rsidP="00752E3D">
      <w:pPr>
        <w:rPr>
          <w:b/>
        </w:rPr>
      </w:pPr>
      <w:r w:rsidRPr="00145F49">
        <w:rPr>
          <w:b/>
        </w:rPr>
        <w:t xml:space="preserve">за </w:t>
      </w:r>
      <w:r w:rsidR="00803A87" w:rsidRPr="00145F49">
        <w:rPr>
          <w:b/>
        </w:rPr>
        <w:t>201</w:t>
      </w:r>
      <w:r w:rsidR="0033361F">
        <w:rPr>
          <w:b/>
        </w:rPr>
        <w:t>9</w:t>
      </w:r>
      <w:r w:rsidR="00367642" w:rsidRPr="00145F49">
        <w:rPr>
          <w:b/>
        </w:rPr>
        <w:t xml:space="preserve"> </w:t>
      </w:r>
      <w:r w:rsidR="00752E3D" w:rsidRPr="00145F49">
        <w:rPr>
          <w:b/>
        </w:rPr>
        <w:t>г</w:t>
      </w:r>
      <w:r w:rsidR="000F4741" w:rsidRPr="00145F49">
        <w:rPr>
          <w:b/>
        </w:rPr>
        <w:t>од</w:t>
      </w:r>
    </w:p>
    <w:p w:rsidR="00752E3D" w:rsidRPr="00DB657A" w:rsidRDefault="00752E3D" w:rsidP="00752E3D">
      <w:pPr>
        <w:rPr>
          <w:sz w:val="28"/>
          <w:szCs w:val="28"/>
        </w:rPr>
      </w:pPr>
      <w:r w:rsidRPr="00DB657A">
        <w:rPr>
          <w:sz w:val="28"/>
          <w:szCs w:val="28"/>
        </w:rPr>
        <w:t xml:space="preserve">  </w:t>
      </w:r>
    </w:p>
    <w:p w:rsidR="008E7F00" w:rsidRPr="00145F49" w:rsidRDefault="001405D5" w:rsidP="00145F49">
      <w:pPr>
        <w:ind w:firstLine="708"/>
        <w:jc w:val="both"/>
      </w:pPr>
      <w:r w:rsidRPr="00145F49">
        <w:t>В соответствии со ст. 264.2</w:t>
      </w:r>
      <w:r w:rsidR="008A5F96" w:rsidRPr="00145F49">
        <w:t xml:space="preserve"> Бюджетного кодекса Российской Федерации, </w:t>
      </w:r>
      <w:r w:rsidR="00BD4F2A" w:rsidRPr="00145F49">
        <w:t xml:space="preserve">Положением о бюджетном процессе в </w:t>
      </w:r>
      <w:r w:rsidR="007E09E0" w:rsidRPr="00145F49">
        <w:t>Среднеикорец</w:t>
      </w:r>
      <w:r w:rsidR="006C5394" w:rsidRPr="00145F49">
        <w:t>ком</w:t>
      </w:r>
      <w:r w:rsidR="00BD4F2A" w:rsidRPr="00145F49">
        <w:t xml:space="preserve"> сельском поселении Лискинского муниципального района Воронежской области, утвержденным решением Совета народных депутатов </w:t>
      </w:r>
      <w:r w:rsidR="007E09E0" w:rsidRPr="00145F49">
        <w:t>Среднеикорец</w:t>
      </w:r>
      <w:r w:rsidR="006C5394" w:rsidRPr="00145F49">
        <w:t xml:space="preserve">кого </w:t>
      </w:r>
      <w:r w:rsidR="00BD4F2A" w:rsidRPr="00145F49">
        <w:t xml:space="preserve">сельского поселения Лискинского муниципального района Воронежской области  от </w:t>
      </w:r>
      <w:r w:rsidR="00B3547F">
        <w:t>20.05.2016</w:t>
      </w:r>
      <w:r w:rsidR="007E09E0" w:rsidRPr="00145F49">
        <w:t xml:space="preserve"> г.</w:t>
      </w:r>
      <w:r w:rsidR="00BD4F2A" w:rsidRPr="00145F49">
        <w:t xml:space="preserve"> №</w:t>
      </w:r>
      <w:r w:rsidR="00B3547F">
        <w:t xml:space="preserve"> 58</w:t>
      </w:r>
      <w:r w:rsidR="00F4742E" w:rsidRPr="00145F49">
        <w:t xml:space="preserve">, </w:t>
      </w:r>
      <w:r w:rsidR="00FC251C" w:rsidRPr="00145F49">
        <w:t>Совет народных депутатов</w:t>
      </w:r>
      <w:r w:rsidR="001A5F47" w:rsidRPr="00145F49">
        <w:t xml:space="preserve"> </w:t>
      </w:r>
      <w:r w:rsidR="007E09E0" w:rsidRPr="00145F49">
        <w:t>Среднеикорец</w:t>
      </w:r>
      <w:r w:rsidR="006C5394" w:rsidRPr="00145F49">
        <w:t xml:space="preserve">кого </w:t>
      </w:r>
      <w:r w:rsidR="001A5F47" w:rsidRPr="00145F49">
        <w:t>сельского поселения</w:t>
      </w:r>
      <w:r w:rsidR="009C714D" w:rsidRPr="00145F49">
        <w:t xml:space="preserve"> Лискинского муниципального района Воронежской области</w:t>
      </w:r>
      <w:r w:rsidR="008D485F" w:rsidRPr="00145F49">
        <w:t xml:space="preserve">    </w:t>
      </w:r>
    </w:p>
    <w:p w:rsidR="004D1198" w:rsidRPr="00145F49" w:rsidRDefault="008E7F00" w:rsidP="00145F49">
      <w:pPr>
        <w:ind w:firstLine="708"/>
        <w:jc w:val="center"/>
        <w:rPr>
          <w:b/>
        </w:rPr>
      </w:pPr>
      <w:r w:rsidRPr="00145F49">
        <w:rPr>
          <w:b/>
        </w:rPr>
        <w:t>РЕШИЛ:</w:t>
      </w:r>
    </w:p>
    <w:p w:rsidR="004D1198" w:rsidRPr="00145F49" w:rsidRDefault="004D1198" w:rsidP="00145F49">
      <w:pPr>
        <w:ind w:firstLine="360"/>
        <w:jc w:val="both"/>
        <w:rPr>
          <w:b/>
        </w:rPr>
      </w:pPr>
      <w:r w:rsidRPr="00145F49">
        <w:t xml:space="preserve">1. Утвердить отчет об исполнении бюджета </w:t>
      </w:r>
      <w:r w:rsidR="009C5839" w:rsidRPr="00145F49">
        <w:t>Среднеикорец</w:t>
      </w:r>
      <w:r w:rsidR="006C5394" w:rsidRPr="00145F49">
        <w:t>кого</w:t>
      </w:r>
      <w:r w:rsidRPr="00145F49">
        <w:t xml:space="preserve"> сельского поселения Лискинского муниципального района Воронежской области за</w:t>
      </w:r>
      <w:r w:rsidR="009C5839" w:rsidRPr="00145F49">
        <w:t xml:space="preserve">  </w:t>
      </w:r>
      <w:r w:rsidR="00B3547F">
        <w:t>2019</w:t>
      </w:r>
      <w:r w:rsidRPr="00145F49">
        <w:t xml:space="preserve"> год со следующими основными параметрами бюджета:</w:t>
      </w:r>
    </w:p>
    <w:p w:rsidR="004D1198" w:rsidRPr="00145F49" w:rsidRDefault="004D1198" w:rsidP="00145F49">
      <w:pPr>
        <w:pStyle w:val="ConsPlusTitle"/>
        <w:ind w:left="360" w:firstLine="348"/>
        <w:jc w:val="both"/>
        <w:rPr>
          <w:rFonts w:ascii="Times New Roman" w:hAnsi="Times New Roman" w:cs="Times New Roman"/>
          <w:b w:val="0"/>
          <w:sz w:val="24"/>
          <w:szCs w:val="24"/>
        </w:rPr>
      </w:pPr>
      <w:r w:rsidRPr="00145F49">
        <w:rPr>
          <w:rFonts w:ascii="Times New Roman" w:hAnsi="Times New Roman" w:cs="Times New Roman"/>
          <w:b w:val="0"/>
          <w:sz w:val="24"/>
          <w:szCs w:val="24"/>
        </w:rPr>
        <w:t xml:space="preserve">1.1. Доходы  всего  в  сумме </w:t>
      </w:r>
      <w:r w:rsidR="00B3547F">
        <w:rPr>
          <w:rFonts w:ascii="Times New Roman" w:hAnsi="Times New Roman" w:cs="Times New Roman"/>
          <w:b w:val="0"/>
          <w:color w:val="000000"/>
          <w:sz w:val="24"/>
          <w:szCs w:val="24"/>
        </w:rPr>
        <w:t>26160,9</w:t>
      </w:r>
      <w:r w:rsidR="006C5394" w:rsidRPr="00145F49">
        <w:rPr>
          <w:rFonts w:ascii="Times New Roman" w:hAnsi="Times New Roman" w:cs="Times New Roman"/>
          <w:b w:val="0"/>
          <w:color w:val="000000"/>
          <w:sz w:val="24"/>
          <w:szCs w:val="24"/>
        </w:rPr>
        <w:t xml:space="preserve"> </w:t>
      </w:r>
      <w:r w:rsidRPr="00145F49">
        <w:rPr>
          <w:rFonts w:ascii="Times New Roman" w:hAnsi="Times New Roman" w:cs="Times New Roman"/>
          <w:b w:val="0"/>
          <w:sz w:val="24"/>
          <w:szCs w:val="24"/>
        </w:rPr>
        <w:t xml:space="preserve">тыс. рублей, </w:t>
      </w:r>
      <w:r w:rsidR="009C5839" w:rsidRPr="00145F49">
        <w:rPr>
          <w:rFonts w:ascii="Times New Roman" w:hAnsi="Times New Roman" w:cs="Times New Roman"/>
          <w:b w:val="0"/>
          <w:sz w:val="24"/>
          <w:szCs w:val="24"/>
        </w:rPr>
        <w:t xml:space="preserve"> </w:t>
      </w:r>
      <w:r w:rsidRPr="00145F49">
        <w:rPr>
          <w:rFonts w:ascii="Times New Roman" w:hAnsi="Times New Roman" w:cs="Times New Roman"/>
          <w:b w:val="0"/>
          <w:sz w:val="24"/>
          <w:szCs w:val="24"/>
        </w:rPr>
        <w:t xml:space="preserve">расходы всего в сумме </w:t>
      </w:r>
      <w:r w:rsidR="00B3547F">
        <w:rPr>
          <w:rFonts w:ascii="Times New Roman" w:hAnsi="Times New Roman" w:cs="Times New Roman"/>
          <w:b w:val="0"/>
          <w:color w:val="000000"/>
          <w:sz w:val="24"/>
          <w:szCs w:val="24"/>
        </w:rPr>
        <w:t>27310,3</w:t>
      </w:r>
      <w:r w:rsidRPr="00145F49">
        <w:rPr>
          <w:rFonts w:ascii="Times New Roman" w:hAnsi="Times New Roman" w:cs="Times New Roman"/>
          <w:b w:val="0"/>
          <w:sz w:val="24"/>
          <w:szCs w:val="24"/>
        </w:rPr>
        <w:t xml:space="preserve">  тыс. рублей, источники  финансирования дефицита в сумме </w:t>
      </w:r>
      <w:r w:rsidRPr="00145F49">
        <w:rPr>
          <w:rFonts w:ascii="Times New Roman" w:hAnsi="Times New Roman" w:cs="Times New Roman"/>
          <w:b w:val="0"/>
          <w:color w:val="000000"/>
          <w:sz w:val="24"/>
          <w:szCs w:val="24"/>
        </w:rPr>
        <w:t>-</w:t>
      </w:r>
      <w:r w:rsidR="00B33276" w:rsidRPr="00145F49">
        <w:rPr>
          <w:rFonts w:ascii="Times New Roman" w:hAnsi="Times New Roman" w:cs="Times New Roman"/>
          <w:b w:val="0"/>
          <w:color w:val="000000"/>
          <w:sz w:val="24"/>
          <w:szCs w:val="24"/>
        </w:rPr>
        <w:t xml:space="preserve"> </w:t>
      </w:r>
      <w:r w:rsidR="00B3547F">
        <w:rPr>
          <w:rFonts w:ascii="Times New Roman" w:hAnsi="Times New Roman" w:cs="Times New Roman"/>
          <w:b w:val="0"/>
          <w:color w:val="000000"/>
          <w:sz w:val="24"/>
          <w:szCs w:val="24"/>
        </w:rPr>
        <w:t>1149,4</w:t>
      </w:r>
      <w:r w:rsidRPr="00145F49">
        <w:rPr>
          <w:rFonts w:ascii="Times New Roman" w:hAnsi="Times New Roman" w:cs="Times New Roman"/>
          <w:b w:val="0"/>
          <w:sz w:val="24"/>
          <w:szCs w:val="24"/>
        </w:rPr>
        <w:t xml:space="preserve"> тыс. рублей (при</w:t>
      </w:r>
      <w:r w:rsidR="009C5839" w:rsidRPr="00145F49">
        <w:rPr>
          <w:rFonts w:ascii="Times New Roman" w:hAnsi="Times New Roman" w:cs="Times New Roman"/>
          <w:b w:val="0"/>
          <w:sz w:val="24"/>
          <w:szCs w:val="24"/>
        </w:rPr>
        <w:t xml:space="preserve">ложение № </w:t>
      </w:r>
      <w:r w:rsidRPr="00145F49">
        <w:rPr>
          <w:rFonts w:ascii="Times New Roman" w:hAnsi="Times New Roman" w:cs="Times New Roman"/>
          <w:b w:val="0"/>
          <w:sz w:val="24"/>
          <w:szCs w:val="24"/>
        </w:rPr>
        <w:t>1);</w:t>
      </w:r>
    </w:p>
    <w:p w:rsidR="004D1198" w:rsidRPr="00145F49" w:rsidRDefault="004D1198" w:rsidP="00145F49">
      <w:pPr>
        <w:pStyle w:val="ConsPlusTitle"/>
        <w:ind w:firstLine="360"/>
        <w:jc w:val="both"/>
        <w:rPr>
          <w:rFonts w:ascii="Times New Roman" w:hAnsi="Times New Roman" w:cs="Times New Roman"/>
          <w:b w:val="0"/>
          <w:sz w:val="24"/>
          <w:szCs w:val="24"/>
        </w:rPr>
      </w:pPr>
      <w:r w:rsidRPr="00145F49">
        <w:rPr>
          <w:rFonts w:ascii="Times New Roman" w:hAnsi="Times New Roman" w:cs="Times New Roman"/>
          <w:b w:val="0"/>
          <w:sz w:val="24"/>
          <w:szCs w:val="24"/>
        </w:rPr>
        <w:t xml:space="preserve">1.2. Распределение бюджетных ассигнований по целевым статьям (муниципальным программам </w:t>
      </w:r>
      <w:r w:rsidR="009C5839" w:rsidRPr="00145F49">
        <w:rPr>
          <w:rFonts w:ascii="Times New Roman" w:hAnsi="Times New Roman" w:cs="Times New Roman"/>
          <w:b w:val="0"/>
          <w:sz w:val="24"/>
          <w:szCs w:val="24"/>
        </w:rPr>
        <w:t>Среднеикорец</w:t>
      </w:r>
      <w:r w:rsidR="006C5394" w:rsidRPr="00145F49">
        <w:rPr>
          <w:rFonts w:ascii="Times New Roman" w:hAnsi="Times New Roman" w:cs="Times New Roman"/>
          <w:b w:val="0"/>
          <w:sz w:val="24"/>
          <w:szCs w:val="24"/>
        </w:rPr>
        <w:t>кого</w:t>
      </w:r>
      <w:r w:rsidRPr="00145F49">
        <w:rPr>
          <w:rFonts w:ascii="Times New Roman" w:hAnsi="Times New Roman" w:cs="Times New Roman"/>
          <w:b w:val="0"/>
          <w:sz w:val="24"/>
          <w:szCs w:val="24"/>
        </w:rPr>
        <w:t xml:space="preserve"> сельского поселения Лискинского муниципального района Воронежской области  и </w:t>
      </w:r>
      <w:proofErr w:type="spellStart"/>
      <w:r w:rsidRPr="00145F49">
        <w:rPr>
          <w:rFonts w:ascii="Times New Roman" w:hAnsi="Times New Roman" w:cs="Times New Roman"/>
          <w:b w:val="0"/>
          <w:sz w:val="24"/>
          <w:szCs w:val="24"/>
        </w:rPr>
        <w:t>непрограммным</w:t>
      </w:r>
      <w:proofErr w:type="spellEnd"/>
      <w:r w:rsidRPr="00145F49">
        <w:rPr>
          <w:rFonts w:ascii="Times New Roman" w:hAnsi="Times New Roman" w:cs="Times New Roman"/>
          <w:b w:val="0"/>
          <w:sz w:val="24"/>
          <w:szCs w:val="24"/>
        </w:rPr>
        <w:t xml:space="preserve"> направлениям деятельности), группам видов расходов, разделам, подразделам классификации расходов  бюджета </w:t>
      </w:r>
      <w:r w:rsidR="009C5839" w:rsidRPr="00145F49">
        <w:rPr>
          <w:rFonts w:ascii="Times New Roman" w:hAnsi="Times New Roman" w:cs="Times New Roman"/>
          <w:b w:val="0"/>
          <w:sz w:val="24"/>
          <w:szCs w:val="24"/>
        </w:rPr>
        <w:t>Среднеикорец</w:t>
      </w:r>
      <w:r w:rsidR="006C5394" w:rsidRPr="00145F49">
        <w:rPr>
          <w:rFonts w:ascii="Times New Roman" w:hAnsi="Times New Roman" w:cs="Times New Roman"/>
          <w:b w:val="0"/>
          <w:sz w:val="24"/>
          <w:szCs w:val="24"/>
        </w:rPr>
        <w:t xml:space="preserve">кого </w:t>
      </w:r>
      <w:r w:rsidRPr="00145F49">
        <w:rPr>
          <w:rFonts w:ascii="Times New Roman" w:hAnsi="Times New Roman" w:cs="Times New Roman"/>
          <w:b w:val="0"/>
          <w:sz w:val="24"/>
          <w:szCs w:val="24"/>
        </w:rPr>
        <w:t xml:space="preserve">сельского поселения Лискинского муниципального района Воронежской области за </w:t>
      </w:r>
      <w:r w:rsidR="00A261F9" w:rsidRPr="00145F49">
        <w:rPr>
          <w:rFonts w:ascii="Times New Roman" w:hAnsi="Times New Roman" w:cs="Times New Roman"/>
          <w:b w:val="0"/>
          <w:sz w:val="24"/>
          <w:szCs w:val="24"/>
        </w:rPr>
        <w:t xml:space="preserve"> </w:t>
      </w:r>
      <w:r w:rsidR="00B3547F">
        <w:rPr>
          <w:rFonts w:ascii="Times New Roman" w:hAnsi="Times New Roman" w:cs="Times New Roman"/>
          <w:b w:val="0"/>
          <w:sz w:val="24"/>
          <w:szCs w:val="24"/>
        </w:rPr>
        <w:t>2019</w:t>
      </w:r>
      <w:r w:rsidRPr="00145F49">
        <w:rPr>
          <w:rFonts w:ascii="Times New Roman" w:hAnsi="Times New Roman" w:cs="Times New Roman"/>
          <w:b w:val="0"/>
          <w:sz w:val="24"/>
          <w:szCs w:val="24"/>
        </w:rPr>
        <w:t xml:space="preserve"> год (приложение </w:t>
      </w:r>
      <w:r w:rsidR="009C5839" w:rsidRPr="00145F49">
        <w:rPr>
          <w:rFonts w:ascii="Times New Roman" w:hAnsi="Times New Roman" w:cs="Times New Roman"/>
          <w:b w:val="0"/>
          <w:sz w:val="24"/>
          <w:szCs w:val="24"/>
        </w:rPr>
        <w:t xml:space="preserve">№ </w:t>
      </w:r>
      <w:r w:rsidRPr="00145F49">
        <w:rPr>
          <w:rFonts w:ascii="Times New Roman" w:hAnsi="Times New Roman" w:cs="Times New Roman"/>
          <w:b w:val="0"/>
          <w:sz w:val="24"/>
          <w:szCs w:val="24"/>
        </w:rPr>
        <w:t>2).</w:t>
      </w:r>
    </w:p>
    <w:p w:rsidR="00837F22" w:rsidRPr="00145F49" w:rsidRDefault="004D1198" w:rsidP="00145F49">
      <w:pPr>
        <w:ind w:firstLine="360"/>
        <w:jc w:val="both"/>
        <w:rPr>
          <w:b/>
        </w:rPr>
      </w:pPr>
      <w:r w:rsidRPr="00145F49">
        <w:t xml:space="preserve">2. </w:t>
      </w:r>
      <w:r w:rsidR="00837F22" w:rsidRPr="00145F49">
        <w:t>Обратить внимание на строгое соблюдение бюджетной дисциплины</w:t>
      </w:r>
      <w:r w:rsidR="007E3480" w:rsidRPr="00145F49">
        <w:t>,</w:t>
      </w:r>
      <w:r w:rsidR="00837F22" w:rsidRPr="00145F49">
        <w:t xml:space="preserve"> </w:t>
      </w:r>
      <w:r w:rsidR="007E3480" w:rsidRPr="00145F49">
        <w:t>рациональное</w:t>
      </w:r>
      <w:r w:rsidR="00837F22" w:rsidRPr="00145F49">
        <w:t xml:space="preserve"> освоение бюджетных средств.</w:t>
      </w:r>
    </w:p>
    <w:p w:rsidR="00997B67" w:rsidRPr="00145F49" w:rsidRDefault="005230B5" w:rsidP="00145F49">
      <w:pPr>
        <w:numPr>
          <w:ilvl w:val="0"/>
          <w:numId w:val="14"/>
        </w:numPr>
        <w:jc w:val="both"/>
      </w:pPr>
      <w:r w:rsidRPr="00145F49">
        <w:t xml:space="preserve">Настоящее </w:t>
      </w:r>
      <w:r w:rsidR="008E7F00" w:rsidRPr="00145F49">
        <w:t>решение</w:t>
      </w:r>
      <w:r w:rsidRPr="00145F49">
        <w:t xml:space="preserve"> вступает в силу с момента </w:t>
      </w:r>
      <w:r w:rsidR="008E7F00" w:rsidRPr="00145F49">
        <w:t>его обнародования</w:t>
      </w:r>
      <w:r w:rsidRPr="00145F49">
        <w:t>.</w:t>
      </w:r>
    </w:p>
    <w:p w:rsidR="001D5254" w:rsidRPr="00145F49" w:rsidRDefault="001D5254" w:rsidP="00145F49">
      <w:pPr>
        <w:tabs>
          <w:tab w:val="left" w:pos="1377"/>
        </w:tabs>
        <w:jc w:val="both"/>
      </w:pPr>
    </w:p>
    <w:p w:rsidR="009E711D" w:rsidRPr="00145F49" w:rsidRDefault="009E711D" w:rsidP="00145F49">
      <w:pPr>
        <w:tabs>
          <w:tab w:val="left" w:pos="1377"/>
        </w:tabs>
        <w:jc w:val="both"/>
      </w:pPr>
    </w:p>
    <w:p w:rsidR="008E7F00" w:rsidRPr="00145F49" w:rsidRDefault="008E7F00" w:rsidP="00145F49">
      <w:pPr>
        <w:tabs>
          <w:tab w:val="left" w:pos="3465"/>
        </w:tabs>
      </w:pPr>
      <w:r w:rsidRPr="00145F49">
        <w:t xml:space="preserve">Председатель Совета  народных депутатов    </w:t>
      </w:r>
    </w:p>
    <w:p w:rsidR="008E7F00" w:rsidRPr="00145F49" w:rsidRDefault="00884C7F" w:rsidP="00145F49">
      <w:pPr>
        <w:tabs>
          <w:tab w:val="left" w:pos="3465"/>
        </w:tabs>
      </w:pPr>
      <w:r w:rsidRPr="00145F49">
        <w:t>Среднеикорец</w:t>
      </w:r>
      <w:r w:rsidR="006C5394" w:rsidRPr="00145F49">
        <w:t>кого</w:t>
      </w:r>
      <w:r w:rsidR="008E7F00" w:rsidRPr="00145F49">
        <w:t xml:space="preserve"> сельского поселения            </w:t>
      </w:r>
      <w:r w:rsidRPr="00145F49">
        <w:t xml:space="preserve">                              </w:t>
      </w:r>
      <w:proofErr w:type="spellStart"/>
      <w:r w:rsidRPr="00145F49">
        <w:t>В.М.Кульнев</w:t>
      </w:r>
      <w:proofErr w:type="spellEnd"/>
    </w:p>
    <w:p w:rsidR="008E7F00" w:rsidRPr="00145F49" w:rsidRDefault="008E7F00" w:rsidP="00145F49">
      <w:pPr>
        <w:tabs>
          <w:tab w:val="left" w:pos="3465"/>
        </w:tabs>
      </w:pPr>
    </w:p>
    <w:p w:rsidR="008E7F00" w:rsidRPr="00145F49" w:rsidRDefault="008E7F00" w:rsidP="00145F49">
      <w:pPr>
        <w:tabs>
          <w:tab w:val="left" w:pos="3465"/>
        </w:tabs>
      </w:pPr>
      <w:r w:rsidRPr="00145F49">
        <w:t xml:space="preserve">Глава  </w:t>
      </w:r>
      <w:r w:rsidR="00884C7F" w:rsidRPr="00145F49">
        <w:t>Среднеикорец</w:t>
      </w:r>
      <w:r w:rsidR="006C5394" w:rsidRPr="00145F49">
        <w:t>кого</w:t>
      </w:r>
      <w:r w:rsidRPr="00145F49">
        <w:t xml:space="preserve"> сельского поселения</w:t>
      </w:r>
      <w:r w:rsidR="00884C7F" w:rsidRPr="00145F49">
        <w:t xml:space="preserve">                              А.П.Нестеров</w:t>
      </w:r>
    </w:p>
    <w:p w:rsidR="004D1198" w:rsidRPr="00145F49" w:rsidRDefault="004D1198" w:rsidP="00145F49">
      <w:pPr>
        <w:tabs>
          <w:tab w:val="left" w:pos="3465"/>
        </w:tabs>
      </w:pPr>
    </w:p>
    <w:p w:rsidR="004D1198" w:rsidRDefault="004D1198" w:rsidP="008E7F00">
      <w:pPr>
        <w:tabs>
          <w:tab w:val="left" w:pos="3465"/>
        </w:tabs>
        <w:rPr>
          <w:sz w:val="28"/>
          <w:szCs w:val="28"/>
        </w:rPr>
      </w:pPr>
    </w:p>
    <w:p w:rsidR="004D1198" w:rsidRDefault="004D1198" w:rsidP="008E7F00">
      <w:pPr>
        <w:tabs>
          <w:tab w:val="left" w:pos="3465"/>
        </w:tabs>
        <w:rPr>
          <w:sz w:val="28"/>
          <w:szCs w:val="28"/>
        </w:rPr>
      </w:pPr>
    </w:p>
    <w:p w:rsidR="00A15AEC" w:rsidRDefault="00A15AEC" w:rsidP="008E7F00">
      <w:pPr>
        <w:tabs>
          <w:tab w:val="left" w:pos="3465"/>
        </w:tabs>
        <w:rPr>
          <w:sz w:val="28"/>
          <w:szCs w:val="28"/>
        </w:rPr>
      </w:pPr>
    </w:p>
    <w:p w:rsidR="00A15AEC" w:rsidRDefault="00A15AEC" w:rsidP="008E7F00">
      <w:pPr>
        <w:tabs>
          <w:tab w:val="left" w:pos="3465"/>
        </w:tabs>
        <w:rPr>
          <w:sz w:val="28"/>
          <w:szCs w:val="28"/>
        </w:rPr>
      </w:pPr>
    </w:p>
    <w:p w:rsidR="00A15AEC" w:rsidRDefault="00A15AEC" w:rsidP="008E7F00">
      <w:pPr>
        <w:tabs>
          <w:tab w:val="left" w:pos="3465"/>
        </w:tabs>
        <w:rPr>
          <w:sz w:val="28"/>
          <w:szCs w:val="28"/>
        </w:rPr>
      </w:pPr>
    </w:p>
    <w:p w:rsidR="00A15AEC" w:rsidRDefault="00A15AEC" w:rsidP="008E7F00">
      <w:pPr>
        <w:tabs>
          <w:tab w:val="left" w:pos="3465"/>
        </w:tabs>
        <w:rPr>
          <w:sz w:val="28"/>
          <w:szCs w:val="28"/>
        </w:rPr>
      </w:pPr>
    </w:p>
    <w:p w:rsidR="00A15AEC" w:rsidRDefault="00A15AEC" w:rsidP="008E7F00">
      <w:pPr>
        <w:tabs>
          <w:tab w:val="left" w:pos="3465"/>
        </w:tabs>
        <w:rPr>
          <w:sz w:val="28"/>
          <w:szCs w:val="28"/>
        </w:rPr>
      </w:pPr>
    </w:p>
    <w:p w:rsidR="00145F49" w:rsidRDefault="00145F49" w:rsidP="008E7F00">
      <w:pPr>
        <w:tabs>
          <w:tab w:val="left" w:pos="1377"/>
        </w:tabs>
        <w:jc w:val="right"/>
        <w:rPr>
          <w:sz w:val="28"/>
          <w:szCs w:val="28"/>
        </w:rPr>
      </w:pPr>
    </w:p>
    <w:p w:rsidR="0020611D" w:rsidRPr="00145F49" w:rsidRDefault="008E7F00" w:rsidP="008E7F00">
      <w:pPr>
        <w:tabs>
          <w:tab w:val="left" w:pos="1377"/>
        </w:tabs>
        <w:jc w:val="right"/>
        <w:rPr>
          <w:sz w:val="28"/>
          <w:szCs w:val="28"/>
        </w:rPr>
      </w:pPr>
      <w:r w:rsidRPr="00DB657A">
        <w:rPr>
          <w:sz w:val="28"/>
          <w:szCs w:val="28"/>
        </w:rPr>
        <w:lastRenderedPageBreak/>
        <w:t xml:space="preserve"> </w:t>
      </w:r>
      <w:r w:rsidR="00D25135" w:rsidRPr="00F472B9">
        <w:t>Пр</w:t>
      </w:r>
      <w:r w:rsidR="0020611D" w:rsidRPr="00F472B9">
        <w:t>иложение</w:t>
      </w:r>
      <w:r w:rsidR="00DE5289" w:rsidRPr="00F472B9">
        <w:t xml:space="preserve"> №</w:t>
      </w:r>
      <w:r w:rsidR="0020611D" w:rsidRPr="00F472B9">
        <w:t xml:space="preserve"> </w:t>
      </w:r>
      <w:r w:rsidR="004D1198" w:rsidRPr="00F472B9">
        <w:t>1</w:t>
      </w:r>
    </w:p>
    <w:p w:rsidR="0020611D" w:rsidRPr="00F472B9" w:rsidRDefault="0020611D" w:rsidP="00AB0A99">
      <w:pPr>
        <w:jc w:val="right"/>
      </w:pPr>
      <w:r w:rsidRPr="00F472B9">
        <w:t xml:space="preserve">к </w:t>
      </w:r>
      <w:r w:rsidR="00FC251C" w:rsidRPr="00F472B9">
        <w:t>решению Совета народных депутатов</w:t>
      </w:r>
    </w:p>
    <w:p w:rsidR="0020611D" w:rsidRPr="00F472B9" w:rsidRDefault="0020611D" w:rsidP="00AB0A99">
      <w:pPr>
        <w:jc w:val="right"/>
      </w:pPr>
      <w:r w:rsidRPr="00F472B9">
        <w:t xml:space="preserve"> </w:t>
      </w:r>
      <w:r w:rsidR="00884C7F" w:rsidRPr="00F472B9">
        <w:t>Среднеикорец</w:t>
      </w:r>
      <w:r w:rsidR="00B33276" w:rsidRPr="00F472B9">
        <w:t>кого</w:t>
      </w:r>
      <w:r w:rsidRPr="00F472B9">
        <w:t xml:space="preserve"> сельского поселения </w:t>
      </w:r>
    </w:p>
    <w:p w:rsidR="0020611D" w:rsidRPr="00F472B9" w:rsidRDefault="0020611D" w:rsidP="00AB0A99">
      <w:pPr>
        <w:jc w:val="right"/>
      </w:pPr>
      <w:r w:rsidRPr="00F472B9">
        <w:t>Лискинского муниципального района</w:t>
      </w:r>
    </w:p>
    <w:p w:rsidR="008A5F96" w:rsidRPr="00F472B9" w:rsidRDefault="00FA21D4" w:rsidP="002B4A77">
      <w:pPr>
        <w:jc w:val="right"/>
      </w:pPr>
      <w:r w:rsidRPr="00F472B9">
        <w:t>Воронежской области</w:t>
      </w:r>
    </w:p>
    <w:p w:rsidR="009E711D" w:rsidRPr="00F472B9" w:rsidRDefault="009E711D" w:rsidP="002B4A77">
      <w:pPr>
        <w:jc w:val="right"/>
      </w:pPr>
    </w:p>
    <w:p w:rsidR="003A20D2" w:rsidRPr="00F472B9" w:rsidRDefault="008E7F00" w:rsidP="00FA21D4">
      <w:pPr>
        <w:jc w:val="right"/>
      </w:pPr>
      <w:r w:rsidRPr="00F472B9">
        <w:t xml:space="preserve">от </w:t>
      </w:r>
      <w:r w:rsidR="004D1198" w:rsidRPr="00F472B9">
        <w:t xml:space="preserve">   </w:t>
      </w:r>
      <w:r w:rsidRPr="00F472B9">
        <w:t>«</w:t>
      </w:r>
      <w:r w:rsidR="00B3547F">
        <w:t>21</w:t>
      </w:r>
      <w:r w:rsidR="00F472B9" w:rsidRPr="00F472B9">
        <w:t xml:space="preserve"> </w:t>
      </w:r>
      <w:r w:rsidR="009E711D" w:rsidRPr="00F472B9">
        <w:t>»</w:t>
      </w:r>
      <w:r w:rsidR="004D1198" w:rsidRPr="00F472B9">
        <w:t xml:space="preserve">   </w:t>
      </w:r>
      <w:r w:rsidR="00B3547F">
        <w:t>янва</w:t>
      </w:r>
      <w:r w:rsidR="00A261F9">
        <w:t>ря</w:t>
      </w:r>
      <w:r w:rsidR="00AA272E">
        <w:t xml:space="preserve">  </w:t>
      </w:r>
      <w:r w:rsidR="00B3547F">
        <w:t>2020</w:t>
      </w:r>
      <w:r w:rsidR="009E711D" w:rsidRPr="00F472B9">
        <w:t xml:space="preserve"> г. </w:t>
      </w:r>
      <w:r w:rsidRPr="00F472B9">
        <w:t xml:space="preserve"> №</w:t>
      </w:r>
      <w:r w:rsidR="00F472B9" w:rsidRPr="00F472B9">
        <w:t xml:space="preserve"> </w:t>
      </w:r>
      <w:r w:rsidR="00B3547F">
        <w:t>212</w:t>
      </w:r>
      <w:r w:rsidR="004D1198" w:rsidRPr="00F472B9">
        <w:t xml:space="preserve"> </w:t>
      </w:r>
    </w:p>
    <w:p w:rsidR="008E7F00" w:rsidRPr="009E711D" w:rsidRDefault="008E7F00" w:rsidP="00FA21D4">
      <w:pPr>
        <w:jc w:val="right"/>
        <w:rPr>
          <w:sz w:val="28"/>
          <w:szCs w:val="28"/>
        </w:rPr>
      </w:pPr>
    </w:p>
    <w:tbl>
      <w:tblPr>
        <w:tblW w:w="9229" w:type="dxa"/>
        <w:tblInd w:w="93" w:type="dxa"/>
        <w:tblLayout w:type="fixed"/>
        <w:tblLook w:val="04A0"/>
      </w:tblPr>
      <w:tblGrid>
        <w:gridCol w:w="4551"/>
        <w:gridCol w:w="2977"/>
        <w:gridCol w:w="1701"/>
      </w:tblGrid>
      <w:tr w:rsidR="004D1198" w:rsidTr="00BD4F2A">
        <w:trPr>
          <w:trHeight w:val="217"/>
        </w:trPr>
        <w:tc>
          <w:tcPr>
            <w:tcW w:w="7528" w:type="dxa"/>
            <w:gridSpan w:val="2"/>
            <w:tcBorders>
              <w:top w:val="nil"/>
              <w:left w:val="nil"/>
              <w:bottom w:val="nil"/>
              <w:right w:val="nil"/>
            </w:tcBorders>
            <w:shd w:val="clear" w:color="auto" w:fill="auto"/>
            <w:hideMark/>
          </w:tcPr>
          <w:p w:rsidR="00561F95" w:rsidRDefault="004D1198" w:rsidP="00BD4F2A">
            <w:pPr>
              <w:jc w:val="center"/>
              <w:rPr>
                <w:b/>
                <w:bCs/>
                <w:color w:val="000000"/>
              </w:rPr>
            </w:pPr>
            <w:r w:rsidRPr="00050BB4">
              <w:rPr>
                <w:b/>
                <w:bCs/>
                <w:color w:val="000000"/>
              </w:rPr>
              <w:t xml:space="preserve">  Отчет об исполнении бюджета</w:t>
            </w:r>
            <w:r w:rsidR="00884C7F">
              <w:rPr>
                <w:b/>
                <w:bCs/>
                <w:color w:val="000000"/>
              </w:rPr>
              <w:t xml:space="preserve">                              </w:t>
            </w:r>
            <w:r w:rsidRPr="00050BB4">
              <w:rPr>
                <w:b/>
                <w:bCs/>
                <w:color w:val="000000"/>
              </w:rPr>
              <w:t xml:space="preserve"> </w:t>
            </w:r>
            <w:r w:rsidR="00884C7F">
              <w:rPr>
                <w:b/>
                <w:bCs/>
                <w:color w:val="000000"/>
              </w:rPr>
              <w:t xml:space="preserve">    Среднеикорец</w:t>
            </w:r>
            <w:r w:rsidR="00B33276">
              <w:rPr>
                <w:b/>
                <w:bCs/>
                <w:color w:val="000000"/>
              </w:rPr>
              <w:t>кого</w:t>
            </w:r>
            <w:r w:rsidRPr="00050BB4">
              <w:rPr>
                <w:b/>
                <w:bCs/>
                <w:color w:val="000000"/>
              </w:rPr>
              <w:t xml:space="preserve"> сельского поселения </w:t>
            </w:r>
            <w:r w:rsidR="00884C7F">
              <w:rPr>
                <w:b/>
                <w:bCs/>
                <w:color w:val="000000"/>
              </w:rPr>
              <w:t xml:space="preserve">                                         </w:t>
            </w:r>
            <w:r w:rsidRPr="00050BB4">
              <w:rPr>
                <w:b/>
                <w:bCs/>
                <w:color w:val="000000"/>
              </w:rPr>
              <w:t xml:space="preserve">Лискинского муниципального района </w:t>
            </w:r>
            <w:r w:rsidR="00884C7F">
              <w:rPr>
                <w:b/>
                <w:bCs/>
                <w:color w:val="000000"/>
              </w:rPr>
              <w:t xml:space="preserve">                                                  </w:t>
            </w:r>
            <w:r w:rsidRPr="00050BB4">
              <w:rPr>
                <w:b/>
                <w:bCs/>
                <w:color w:val="000000"/>
              </w:rPr>
              <w:t xml:space="preserve">Воронежской области </w:t>
            </w:r>
          </w:p>
          <w:p w:rsidR="004D1198" w:rsidRPr="00050BB4" w:rsidRDefault="004D1198" w:rsidP="00BD4F2A">
            <w:pPr>
              <w:jc w:val="center"/>
              <w:rPr>
                <w:b/>
                <w:bCs/>
                <w:color w:val="000000"/>
              </w:rPr>
            </w:pPr>
            <w:r w:rsidRPr="00050BB4">
              <w:rPr>
                <w:b/>
                <w:bCs/>
                <w:color w:val="000000"/>
              </w:rPr>
              <w:t>за</w:t>
            </w:r>
            <w:r w:rsidR="00561F95">
              <w:rPr>
                <w:b/>
                <w:bCs/>
                <w:color w:val="000000"/>
              </w:rPr>
              <w:t xml:space="preserve"> </w:t>
            </w:r>
            <w:r w:rsidR="00B3547F">
              <w:rPr>
                <w:b/>
                <w:bCs/>
                <w:color w:val="000000"/>
              </w:rPr>
              <w:t>2019</w:t>
            </w:r>
            <w:r w:rsidRPr="00050BB4">
              <w:rPr>
                <w:b/>
                <w:bCs/>
                <w:color w:val="000000"/>
              </w:rPr>
              <w:t xml:space="preserve"> год</w:t>
            </w:r>
          </w:p>
          <w:p w:rsidR="004D1198" w:rsidRPr="00050BB4" w:rsidRDefault="004D1198" w:rsidP="00BD4F2A">
            <w:pPr>
              <w:jc w:val="center"/>
            </w:pPr>
          </w:p>
        </w:tc>
        <w:tc>
          <w:tcPr>
            <w:tcW w:w="1701" w:type="dxa"/>
            <w:tcBorders>
              <w:top w:val="nil"/>
              <w:left w:val="nil"/>
              <w:bottom w:val="nil"/>
              <w:right w:val="nil"/>
            </w:tcBorders>
            <w:shd w:val="clear" w:color="auto" w:fill="auto"/>
            <w:hideMark/>
          </w:tcPr>
          <w:p w:rsidR="004D1198" w:rsidRDefault="004D1198" w:rsidP="00BD4F2A">
            <w:pPr>
              <w:jc w:val="right"/>
              <w:rPr>
                <w:color w:val="000000"/>
                <w:sz w:val="20"/>
                <w:szCs w:val="20"/>
              </w:rPr>
            </w:pPr>
          </w:p>
        </w:tc>
      </w:tr>
      <w:tr w:rsidR="004D1198" w:rsidTr="00BD4F2A">
        <w:trPr>
          <w:trHeight w:val="420"/>
        </w:trPr>
        <w:tc>
          <w:tcPr>
            <w:tcW w:w="7528" w:type="dxa"/>
            <w:gridSpan w:val="2"/>
            <w:tcBorders>
              <w:top w:val="nil"/>
              <w:left w:val="nil"/>
              <w:bottom w:val="nil"/>
              <w:right w:val="nil"/>
            </w:tcBorders>
            <w:shd w:val="clear" w:color="auto" w:fill="auto"/>
            <w:hideMark/>
          </w:tcPr>
          <w:p w:rsidR="004D1198" w:rsidRPr="00050BB4" w:rsidRDefault="004D1198" w:rsidP="00BD4F2A">
            <w:pPr>
              <w:jc w:val="center"/>
              <w:rPr>
                <w:b/>
                <w:bCs/>
                <w:color w:val="000000"/>
              </w:rPr>
            </w:pPr>
            <w:r w:rsidRPr="00050BB4">
              <w:rPr>
                <w:b/>
                <w:bCs/>
                <w:color w:val="000000"/>
              </w:rPr>
              <w:t xml:space="preserve">Доходы </w:t>
            </w:r>
          </w:p>
        </w:tc>
        <w:tc>
          <w:tcPr>
            <w:tcW w:w="1701" w:type="dxa"/>
            <w:tcBorders>
              <w:top w:val="nil"/>
              <w:left w:val="nil"/>
              <w:bottom w:val="nil"/>
              <w:right w:val="nil"/>
            </w:tcBorders>
            <w:shd w:val="clear" w:color="auto" w:fill="auto"/>
            <w:hideMark/>
          </w:tcPr>
          <w:p w:rsidR="004D1198" w:rsidRDefault="004D1198" w:rsidP="00BD4F2A">
            <w:pPr>
              <w:jc w:val="right"/>
              <w:rPr>
                <w:color w:val="000000"/>
                <w:sz w:val="20"/>
                <w:szCs w:val="20"/>
              </w:rPr>
            </w:pPr>
          </w:p>
        </w:tc>
      </w:tr>
      <w:tr w:rsidR="004D1198" w:rsidTr="00BD4F2A">
        <w:trPr>
          <w:trHeight w:val="80"/>
        </w:trPr>
        <w:tc>
          <w:tcPr>
            <w:tcW w:w="7528" w:type="dxa"/>
            <w:gridSpan w:val="2"/>
            <w:tcBorders>
              <w:top w:val="nil"/>
              <w:left w:val="nil"/>
              <w:bottom w:val="nil"/>
              <w:right w:val="nil"/>
            </w:tcBorders>
            <w:shd w:val="clear" w:color="auto" w:fill="auto"/>
            <w:hideMark/>
          </w:tcPr>
          <w:p w:rsidR="004D1198" w:rsidRDefault="004D1198" w:rsidP="00BD4F2A">
            <w:pPr>
              <w:jc w:val="center"/>
              <w:rPr>
                <w:b/>
                <w:bCs/>
                <w:color w:val="000000"/>
                <w:sz w:val="20"/>
                <w:szCs w:val="20"/>
              </w:rPr>
            </w:pPr>
          </w:p>
        </w:tc>
        <w:tc>
          <w:tcPr>
            <w:tcW w:w="1701" w:type="dxa"/>
            <w:tcBorders>
              <w:top w:val="nil"/>
              <w:left w:val="nil"/>
              <w:bottom w:val="nil"/>
              <w:right w:val="nil"/>
            </w:tcBorders>
            <w:shd w:val="clear" w:color="auto" w:fill="auto"/>
            <w:hideMark/>
          </w:tcPr>
          <w:p w:rsidR="004D1198" w:rsidRDefault="004D1198" w:rsidP="00BD4F2A">
            <w:pPr>
              <w:jc w:val="right"/>
              <w:rPr>
                <w:color w:val="000000"/>
                <w:sz w:val="20"/>
                <w:szCs w:val="20"/>
              </w:rPr>
            </w:pPr>
            <w:r>
              <w:rPr>
                <w:color w:val="000000"/>
                <w:sz w:val="20"/>
                <w:szCs w:val="20"/>
              </w:rPr>
              <w:t>(тыс</w:t>
            </w:r>
            <w:proofErr w:type="gramStart"/>
            <w:r>
              <w:rPr>
                <w:color w:val="000000"/>
                <w:sz w:val="20"/>
                <w:szCs w:val="20"/>
              </w:rPr>
              <w:t>.р</w:t>
            </w:r>
            <w:proofErr w:type="gramEnd"/>
            <w:r>
              <w:rPr>
                <w:color w:val="000000"/>
                <w:sz w:val="20"/>
                <w:szCs w:val="20"/>
              </w:rPr>
              <w:t>ублей)</w:t>
            </w:r>
          </w:p>
        </w:tc>
      </w:tr>
      <w:tr w:rsidR="004D1198" w:rsidTr="00BD4F2A">
        <w:trPr>
          <w:trHeight w:val="510"/>
        </w:trPr>
        <w:tc>
          <w:tcPr>
            <w:tcW w:w="4551" w:type="dxa"/>
            <w:tcBorders>
              <w:top w:val="single" w:sz="4" w:space="0" w:color="000000"/>
              <w:left w:val="single" w:sz="4" w:space="0" w:color="000000"/>
              <w:bottom w:val="nil"/>
              <w:right w:val="single" w:sz="4" w:space="0" w:color="000000"/>
            </w:tcBorders>
            <w:shd w:val="clear" w:color="auto" w:fill="auto"/>
            <w:hideMark/>
          </w:tcPr>
          <w:p w:rsidR="004D1198" w:rsidRDefault="004D1198" w:rsidP="00BD4F2A">
            <w:pPr>
              <w:jc w:val="center"/>
              <w:rPr>
                <w:b/>
                <w:bCs/>
                <w:color w:val="000000"/>
                <w:sz w:val="20"/>
                <w:szCs w:val="20"/>
              </w:rPr>
            </w:pPr>
            <w:r>
              <w:rPr>
                <w:b/>
                <w:bCs/>
                <w:color w:val="000000"/>
                <w:sz w:val="20"/>
                <w:szCs w:val="20"/>
              </w:rPr>
              <w:t>Наименование показателя</w:t>
            </w:r>
          </w:p>
        </w:tc>
        <w:tc>
          <w:tcPr>
            <w:tcW w:w="2977" w:type="dxa"/>
            <w:tcBorders>
              <w:top w:val="single" w:sz="4" w:space="0" w:color="000000"/>
              <w:left w:val="nil"/>
              <w:bottom w:val="nil"/>
              <w:right w:val="single" w:sz="4" w:space="0" w:color="000000"/>
            </w:tcBorders>
            <w:shd w:val="clear" w:color="auto" w:fill="auto"/>
            <w:hideMark/>
          </w:tcPr>
          <w:p w:rsidR="004D1198" w:rsidRDefault="004D1198" w:rsidP="00BD4F2A">
            <w:pPr>
              <w:jc w:val="center"/>
              <w:rPr>
                <w:b/>
                <w:bCs/>
                <w:color w:val="000000"/>
                <w:sz w:val="20"/>
                <w:szCs w:val="20"/>
              </w:rPr>
            </w:pPr>
            <w:r>
              <w:rPr>
                <w:b/>
                <w:bCs/>
                <w:color w:val="000000"/>
                <w:sz w:val="20"/>
                <w:szCs w:val="20"/>
              </w:rPr>
              <w:t>Код показателя</w:t>
            </w:r>
          </w:p>
        </w:tc>
        <w:tc>
          <w:tcPr>
            <w:tcW w:w="1701" w:type="dxa"/>
            <w:tcBorders>
              <w:top w:val="single" w:sz="4" w:space="0" w:color="000000"/>
              <w:left w:val="nil"/>
              <w:bottom w:val="nil"/>
              <w:right w:val="single" w:sz="4" w:space="0" w:color="000000"/>
            </w:tcBorders>
            <w:shd w:val="clear" w:color="auto" w:fill="auto"/>
            <w:hideMark/>
          </w:tcPr>
          <w:p w:rsidR="004D1198" w:rsidRDefault="00B3547F" w:rsidP="00BD4F2A">
            <w:pPr>
              <w:jc w:val="center"/>
              <w:rPr>
                <w:b/>
                <w:bCs/>
                <w:color w:val="000000"/>
                <w:sz w:val="20"/>
                <w:szCs w:val="20"/>
              </w:rPr>
            </w:pPr>
            <w:r>
              <w:rPr>
                <w:b/>
                <w:bCs/>
                <w:color w:val="000000"/>
                <w:sz w:val="20"/>
                <w:szCs w:val="20"/>
              </w:rPr>
              <w:t>Исполнено на 01.01.2020</w:t>
            </w:r>
            <w:r w:rsidR="004D1198">
              <w:rPr>
                <w:b/>
                <w:bCs/>
                <w:color w:val="000000"/>
                <w:sz w:val="20"/>
                <w:szCs w:val="20"/>
              </w:rPr>
              <w:t xml:space="preserve"> г.</w:t>
            </w:r>
            <w:r w:rsidR="00561F95">
              <w:rPr>
                <w:b/>
                <w:bCs/>
                <w:color w:val="000000"/>
                <w:sz w:val="20"/>
                <w:szCs w:val="20"/>
              </w:rPr>
              <w:t xml:space="preserve"> тыс. рублей</w:t>
            </w:r>
          </w:p>
        </w:tc>
      </w:tr>
      <w:tr w:rsidR="004D1198" w:rsidTr="00BD4F2A">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1198" w:rsidRDefault="004D1198" w:rsidP="00BD4F2A">
            <w:pPr>
              <w:rPr>
                <w:b/>
                <w:bCs/>
                <w:color w:val="000000"/>
                <w:sz w:val="20"/>
                <w:szCs w:val="20"/>
              </w:rPr>
            </w:pPr>
            <w:r>
              <w:rPr>
                <w:b/>
                <w:bCs/>
                <w:color w:val="000000"/>
                <w:sz w:val="20"/>
                <w:szCs w:val="20"/>
              </w:rPr>
              <w:t>Доходы бюджета - Всего</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4D1198" w:rsidRDefault="004D1198" w:rsidP="00BD4F2A">
            <w:pPr>
              <w:rPr>
                <w:b/>
                <w:bCs/>
                <w:color w:val="000000"/>
                <w:sz w:val="20"/>
                <w:szCs w:val="20"/>
              </w:rPr>
            </w:pPr>
            <w:r>
              <w:rPr>
                <w:b/>
                <w:bCs/>
                <w:color w:val="000000"/>
                <w:sz w:val="20"/>
                <w:szCs w:val="20"/>
              </w:rPr>
              <w:t>000  8  50  00000  00  0000  000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D1198" w:rsidRDefault="00B04CD9" w:rsidP="00BD4F2A">
            <w:pPr>
              <w:jc w:val="center"/>
              <w:rPr>
                <w:b/>
                <w:bCs/>
                <w:color w:val="000000"/>
                <w:sz w:val="20"/>
                <w:szCs w:val="20"/>
              </w:rPr>
            </w:pPr>
            <w:r>
              <w:rPr>
                <w:b/>
                <w:bCs/>
                <w:color w:val="000000"/>
                <w:sz w:val="20"/>
                <w:szCs w:val="20"/>
              </w:rPr>
              <w:t>26160,9</w:t>
            </w:r>
          </w:p>
        </w:tc>
      </w:tr>
      <w:tr w:rsidR="004D1198"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b/>
                <w:bCs/>
                <w:color w:val="000000"/>
                <w:sz w:val="20"/>
                <w:szCs w:val="20"/>
              </w:rPr>
            </w:pPr>
            <w:r>
              <w:rPr>
                <w:b/>
                <w:bCs/>
                <w:color w:val="000000"/>
                <w:sz w:val="20"/>
                <w:szCs w:val="20"/>
              </w:rPr>
              <w:t>НАЛОГОВЫЕ И НЕНАЛОГОВЫЕ ДОХОДЫ</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b/>
                <w:bCs/>
                <w:color w:val="000000"/>
                <w:sz w:val="20"/>
                <w:szCs w:val="20"/>
              </w:rPr>
            </w:pPr>
            <w:r>
              <w:rPr>
                <w:b/>
                <w:bCs/>
                <w:color w:val="000000"/>
                <w:sz w:val="20"/>
                <w:szCs w:val="20"/>
              </w:rPr>
              <w:t>000  1  00  00000  00  0000  000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04CD9" w:rsidP="00BD4F2A">
            <w:pPr>
              <w:jc w:val="center"/>
              <w:rPr>
                <w:b/>
                <w:bCs/>
                <w:color w:val="000000"/>
                <w:sz w:val="20"/>
                <w:szCs w:val="20"/>
              </w:rPr>
            </w:pPr>
            <w:r>
              <w:rPr>
                <w:b/>
                <w:bCs/>
                <w:color w:val="000000"/>
                <w:sz w:val="20"/>
                <w:szCs w:val="20"/>
              </w:rPr>
              <w:t>10617,1</w:t>
            </w:r>
          </w:p>
        </w:tc>
      </w:tr>
      <w:tr w:rsidR="004D1198"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НАЛОГ НА ДОХОДЫ ФИЗИЧЕСКИХ ЛИЦ</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884C7F" w:rsidP="00BD4F2A">
            <w:pPr>
              <w:rPr>
                <w:color w:val="000000"/>
                <w:sz w:val="20"/>
                <w:szCs w:val="20"/>
              </w:rPr>
            </w:pPr>
            <w:r>
              <w:rPr>
                <w:color w:val="000000"/>
                <w:sz w:val="20"/>
                <w:szCs w:val="20"/>
              </w:rPr>
              <w:t>000  1  01  00</w:t>
            </w:r>
            <w:r w:rsidR="004D1198">
              <w:rPr>
                <w:color w:val="000000"/>
                <w:sz w:val="20"/>
                <w:szCs w:val="20"/>
              </w:rPr>
              <w:t>000  01  0000  110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3547F" w:rsidP="00BD4F2A">
            <w:pPr>
              <w:jc w:val="center"/>
              <w:rPr>
                <w:color w:val="000000"/>
                <w:sz w:val="20"/>
                <w:szCs w:val="20"/>
              </w:rPr>
            </w:pPr>
            <w:r>
              <w:rPr>
                <w:color w:val="000000"/>
                <w:sz w:val="20"/>
                <w:szCs w:val="20"/>
              </w:rPr>
              <w:t>1122,4</w:t>
            </w:r>
          </w:p>
        </w:tc>
      </w:tr>
      <w:tr w:rsidR="004D1198"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АКЦИЗЫ на нефтепродукты</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000  1  03  00000  00  0000  000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4D1198" w:rsidP="00BD4F2A">
            <w:pPr>
              <w:jc w:val="center"/>
              <w:rPr>
                <w:color w:val="000000"/>
                <w:sz w:val="20"/>
                <w:szCs w:val="20"/>
              </w:rPr>
            </w:pPr>
          </w:p>
        </w:tc>
      </w:tr>
      <w:tr w:rsidR="004D1198"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НАЛОГИ НА СОВОКУПНЫЙ ДОХОД</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000  1  05  00000  00  0000  000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4D1198" w:rsidP="00BD4F2A">
            <w:pPr>
              <w:jc w:val="center"/>
              <w:rPr>
                <w:color w:val="000000"/>
                <w:sz w:val="20"/>
                <w:szCs w:val="20"/>
              </w:rPr>
            </w:pPr>
          </w:p>
        </w:tc>
      </w:tr>
      <w:tr w:rsidR="004D1198"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 xml:space="preserve">Единый налог на вмененный доход </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000  1  05  02000  02  0000  110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4D1198" w:rsidP="00BD4F2A">
            <w:pPr>
              <w:jc w:val="center"/>
              <w:rPr>
                <w:color w:val="000000"/>
                <w:sz w:val="20"/>
                <w:szCs w:val="20"/>
              </w:rPr>
            </w:pPr>
          </w:p>
        </w:tc>
      </w:tr>
      <w:tr w:rsidR="004D1198"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Единый сельскохозяйственный налог</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000  1  05  03000  01  0000  110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4D1198" w:rsidP="00BD4F2A">
            <w:pPr>
              <w:jc w:val="center"/>
              <w:rPr>
                <w:color w:val="000000"/>
                <w:sz w:val="20"/>
                <w:szCs w:val="20"/>
              </w:rPr>
            </w:pPr>
          </w:p>
        </w:tc>
      </w:tr>
      <w:tr w:rsidR="004D1198"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Налог, взимаемый в связи с применением патентной системы налогообложения</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000  1  05  04000  02  0000  110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4D1198" w:rsidP="00BD4F2A">
            <w:pPr>
              <w:jc w:val="center"/>
              <w:rPr>
                <w:color w:val="000000"/>
                <w:sz w:val="20"/>
                <w:szCs w:val="20"/>
              </w:rPr>
            </w:pPr>
          </w:p>
        </w:tc>
      </w:tr>
      <w:tr w:rsidR="004D1198"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НАЛОГИ НА ИМУЩЕСТВО</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000  1  06  00000  00  0000  000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04CD9" w:rsidP="00BD4F2A">
            <w:pPr>
              <w:jc w:val="center"/>
              <w:rPr>
                <w:color w:val="000000"/>
                <w:sz w:val="20"/>
                <w:szCs w:val="20"/>
              </w:rPr>
            </w:pPr>
            <w:r>
              <w:rPr>
                <w:color w:val="000000"/>
                <w:sz w:val="20"/>
                <w:szCs w:val="20"/>
              </w:rPr>
              <w:t>9268,5</w:t>
            </w:r>
          </w:p>
        </w:tc>
      </w:tr>
      <w:tr w:rsidR="004D1198"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Налог на игорный бизнес</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000  1  06  05000  02  0000  110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4D1198" w:rsidP="00BD4F2A">
            <w:pPr>
              <w:jc w:val="center"/>
              <w:rPr>
                <w:color w:val="000000"/>
                <w:sz w:val="20"/>
                <w:szCs w:val="20"/>
              </w:rPr>
            </w:pPr>
          </w:p>
        </w:tc>
      </w:tr>
      <w:tr w:rsidR="004D1198"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ГОСУДАРСТВЕННАЯ ПОШЛИНА</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000  1  08  00000  00  0000  000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04CD9" w:rsidP="00BD4F2A">
            <w:pPr>
              <w:jc w:val="center"/>
              <w:rPr>
                <w:color w:val="000000"/>
                <w:sz w:val="20"/>
                <w:szCs w:val="20"/>
              </w:rPr>
            </w:pPr>
            <w:r>
              <w:rPr>
                <w:color w:val="000000"/>
                <w:sz w:val="20"/>
                <w:szCs w:val="20"/>
              </w:rPr>
              <w:t>8,7</w:t>
            </w:r>
          </w:p>
        </w:tc>
      </w:tr>
      <w:tr w:rsidR="004D1198" w:rsidTr="00BD4F2A">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ЗАДОЛЖЕННОСТЬ И ПЕРЕРАСЧЕТЫ ПО ОТМЕНЕННЫМ НАЛОГАМ, СБОРАМ И ИНЫМ ОБЯЗАТЕЛЬНЫМ ПЛАТЕЖАМ</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000  1  09  00000  00  0000  000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4D1198" w:rsidP="00BD4F2A">
            <w:pPr>
              <w:jc w:val="center"/>
              <w:rPr>
                <w:color w:val="000000"/>
                <w:sz w:val="20"/>
                <w:szCs w:val="20"/>
              </w:rPr>
            </w:pPr>
          </w:p>
        </w:tc>
      </w:tr>
      <w:tr w:rsidR="004D1198" w:rsidTr="00BD4F2A">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884C7F" w:rsidP="00BD4F2A">
            <w:pPr>
              <w:rPr>
                <w:color w:val="000000"/>
                <w:sz w:val="20"/>
                <w:szCs w:val="20"/>
              </w:rPr>
            </w:pPr>
            <w:r>
              <w:rPr>
                <w:color w:val="000000"/>
                <w:sz w:val="20"/>
                <w:szCs w:val="20"/>
              </w:rPr>
              <w:t>000  1  11  00000  00  0000  12</w:t>
            </w:r>
            <w:r w:rsidR="004D1198">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04CD9" w:rsidP="00BD4F2A">
            <w:pPr>
              <w:jc w:val="center"/>
              <w:rPr>
                <w:color w:val="000000"/>
                <w:sz w:val="20"/>
                <w:szCs w:val="20"/>
              </w:rPr>
            </w:pPr>
            <w:r>
              <w:rPr>
                <w:color w:val="000000"/>
                <w:sz w:val="20"/>
                <w:szCs w:val="20"/>
              </w:rPr>
              <w:t>131,6</w:t>
            </w:r>
          </w:p>
        </w:tc>
      </w:tr>
      <w:tr w:rsidR="004D1198"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ПЛАТЕЖИ ПРИ ПОЛЬЗОВАНИИ ПРИРОДНЫМИ РЕСУРСАМИ</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000  1  12  00000  00  0000  000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4D1198" w:rsidP="00BD4F2A">
            <w:pPr>
              <w:jc w:val="center"/>
              <w:rPr>
                <w:color w:val="000000"/>
                <w:sz w:val="20"/>
                <w:szCs w:val="20"/>
              </w:rPr>
            </w:pPr>
          </w:p>
        </w:tc>
      </w:tr>
      <w:tr w:rsidR="004D1198"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ДОХОДЫ ОТ ОКАЗАНИЯ ПЛАТНЫХ УСЛУГ (РАБОТ) И КОМПЕНСАЦИИ ЗАТРАТ ГОСУДАРСТВА</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884C7F" w:rsidP="00BD4F2A">
            <w:pPr>
              <w:rPr>
                <w:color w:val="000000"/>
                <w:sz w:val="20"/>
                <w:szCs w:val="20"/>
              </w:rPr>
            </w:pPr>
            <w:r>
              <w:rPr>
                <w:color w:val="000000"/>
                <w:sz w:val="20"/>
                <w:szCs w:val="20"/>
              </w:rPr>
              <w:t>000  1  13  00000  00  0000  13</w:t>
            </w:r>
            <w:r w:rsidR="004D1198">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04CD9" w:rsidP="00BD4F2A">
            <w:pPr>
              <w:jc w:val="center"/>
              <w:rPr>
                <w:color w:val="000000"/>
                <w:sz w:val="20"/>
                <w:szCs w:val="20"/>
              </w:rPr>
            </w:pPr>
            <w:r>
              <w:rPr>
                <w:color w:val="000000"/>
                <w:sz w:val="20"/>
                <w:szCs w:val="20"/>
              </w:rPr>
              <w:t>22,2</w:t>
            </w:r>
          </w:p>
        </w:tc>
      </w:tr>
      <w:tr w:rsidR="004D1198"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ДОХОДЫ ОТ ПРОДАЖИ МАТЕРИАЛЬНЫХ И НЕМАТЕРИАЛЬНЫХ АКТИВОВ</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000  1  14  00000  00  0000  000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4D1198" w:rsidP="00BD4F2A">
            <w:pPr>
              <w:jc w:val="center"/>
              <w:rPr>
                <w:color w:val="000000"/>
                <w:sz w:val="20"/>
                <w:szCs w:val="20"/>
              </w:rPr>
            </w:pPr>
          </w:p>
        </w:tc>
      </w:tr>
      <w:tr w:rsidR="004D1198"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ШТРАФЫ, САНКЦИИ, ВОЗМЕЩЕНИЕ УЩЕРБА</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3F76DE" w:rsidP="00BD4F2A">
            <w:pPr>
              <w:rPr>
                <w:color w:val="000000"/>
                <w:sz w:val="20"/>
                <w:szCs w:val="20"/>
              </w:rPr>
            </w:pPr>
            <w:r>
              <w:rPr>
                <w:color w:val="000000"/>
                <w:sz w:val="20"/>
                <w:szCs w:val="20"/>
              </w:rPr>
              <w:t>000  1  16  00000  00  0000  14</w:t>
            </w:r>
            <w:r w:rsidR="004D1198">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04CD9" w:rsidP="00BD4F2A">
            <w:pPr>
              <w:jc w:val="center"/>
              <w:rPr>
                <w:color w:val="000000"/>
                <w:sz w:val="20"/>
                <w:szCs w:val="20"/>
              </w:rPr>
            </w:pPr>
            <w:r>
              <w:rPr>
                <w:color w:val="000000"/>
                <w:sz w:val="20"/>
                <w:szCs w:val="20"/>
              </w:rPr>
              <w:t>1</w:t>
            </w:r>
            <w:r w:rsidR="00661274">
              <w:rPr>
                <w:color w:val="000000"/>
                <w:sz w:val="20"/>
                <w:szCs w:val="20"/>
              </w:rPr>
              <w:t>,0</w:t>
            </w:r>
          </w:p>
        </w:tc>
      </w:tr>
      <w:tr w:rsidR="004D1198"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ПРОЧИЕ НЕНАЛОГОВЫЕ ДОХОДЫ</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3F76DE" w:rsidP="00BD4F2A">
            <w:pPr>
              <w:rPr>
                <w:color w:val="000000"/>
                <w:sz w:val="20"/>
                <w:szCs w:val="20"/>
              </w:rPr>
            </w:pPr>
            <w:r>
              <w:rPr>
                <w:color w:val="000000"/>
                <w:sz w:val="20"/>
                <w:szCs w:val="20"/>
              </w:rPr>
              <w:t>000  1  17  00000  00  0000  18</w:t>
            </w:r>
            <w:r w:rsidR="004D1198">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04CD9" w:rsidP="00BD4F2A">
            <w:pPr>
              <w:jc w:val="center"/>
              <w:rPr>
                <w:color w:val="000000"/>
                <w:sz w:val="20"/>
                <w:szCs w:val="20"/>
              </w:rPr>
            </w:pPr>
            <w:r>
              <w:rPr>
                <w:color w:val="000000"/>
                <w:sz w:val="20"/>
                <w:szCs w:val="20"/>
              </w:rPr>
              <w:t>62,7</w:t>
            </w:r>
          </w:p>
        </w:tc>
      </w:tr>
      <w:tr w:rsidR="004D1198"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b/>
                <w:bCs/>
                <w:color w:val="000000"/>
                <w:sz w:val="20"/>
                <w:szCs w:val="20"/>
              </w:rPr>
            </w:pPr>
            <w:r>
              <w:rPr>
                <w:b/>
                <w:bCs/>
                <w:color w:val="000000"/>
                <w:sz w:val="20"/>
                <w:szCs w:val="20"/>
              </w:rPr>
              <w:t>БЕЗВОЗМЕЗДНЫЕ ПОСТУПЛЕНИЯ</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b/>
                <w:bCs/>
                <w:color w:val="000000"/>
                <w:sz w:val="20"/>
                <w:szCs w:val="20"/>
              </w:rPr>
            </w:pPr>
            <w:r>
              <w:rPr>
                <w:b/>
                <w:bCs/>
                <w:color w:val="000000"/>
                <w:sz w:val="20"/>
                <w:szCs w:val="20"/>
              </w:rPr>
              <w:t>000  2  00  00000  00  0000  000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04CD9" w:rsidP="00BD4F2A">
            <w:pPr>
              <w:jc w:val="center"/>
              <w:rPr>
                <w:b/>
                <w:bCs/>
                <w:color w:val="000000"/>
                <w:sz w:val="20"/>
                <w:szCs w:val="20"/>
              </w:rPr>
            </w:pPr>
            <w:r>
              <w:rPr>
                <w:b/>
                <w:bCs/>
                <w:color w:val="000000"/>
                <w:sz w:val="20"/>
                <w:szCs w:val="20"/>
              </w:rPr>
              <w:t>15543,8</w:t>
            </w:r>
          </w:p>
        </w:tc>
      </w:tr>
      <w:tr w:rsidR="004D1198" w:rsidTr="00BD4F2A">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000  2  02  00000  00  0000  000</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04CD9" w:rsidP="00BD4F2A">
            <w:pPr>
              <w:jc w:val="center"/>
              <w:rPr>
                <w:color w:val="000000"/>
                <w:sz w:val="20"/>
                <w:szCs w:val="20"/>
              </w:rPr>
            </w:pPr>
            <w:r>
              <w:rPr>
                <w:color w:val="000000"/>
                <w:sz w:val="20"/>
                <w:szCs w:val="20"/>
              </w:rPr>
              <w:t>15533,8</w:t>
            </w:r>
          </w:p>
        </w:tc>
      </w:tr>
      <w:tr w:rsidR="004D1198"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Дотации на выравнивание уровня бюджетной обеспеченности</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3F76DE">
            <w:pPr>
              <w:rPr>
                <w:color w:val="000000"/>
                <w:sz w:val="20"/>
                <w:szCs w:val="20"/>
              </w:rPr>
            </w:pPr>
            <w:r>
              <w:rPr>
                <w:color w:val="000000"/>
                <w:sz w:val="20"/>
                <w:szCs w:val="20"/>
              </w:rPr>
              <w:t xml:space="preserve">000  2  02  </w:t>
            </w:r>
            <w:r w:rsidR="003F76DE">
              <w:rPr>
                <w:color w:val="000000"/>
                <w:sz w:val="20"/>
                <w:szCs w:val="20"/>
              </w:rPr>
              <w:t>15001  1</w:t>
            </w:r>
            <w:r>
              <w:rPr>
                <w:color w:val="000000"/>
                <w:sz w:val="20"/>
                <w:szCs w:val="20"/>
              </w:rPr>
              <w:t>0  0000  151</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04CD9" w:rsidP="00BD4F2A">
            <w:pPr>
              <w:jc w:val="center"/>
              <w:rPr>
                <w:color w:val="000000"/>
                <w:sz w:val="20"/>
                <w:szCs w:val="20"/>
              </w:rPr>
            </w:pPr>
            <w:r>
              <w:rPr>
                <w:color w:val="000000"/>
                <w:sz w:val="20"/>
                <w:szCs w:val="20"/>
              </w:rPr>
              <w:t>3562,0</w:t>
            </w:r>
          </w:p>
        </w:tc>
      </w:tr>
      <w:tr w:rsidR="004D1198"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Дотации бюджетам поселений на поддержку мер по обеспечению сбалансированности</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3F76DE" w:rsidP="00BD4F2A">
            <w:pPr>
              <w:rPr>
                <w:color w:val="000000"/>
                <w:sz w:val="20"/>
                <w:szCs w:val="20"/>
              </w:rPr>
            </w:pPr>
            <w:r>
              <w:rPr>
                <w:color w:val="000000"/>
                <w:sz w:val="20"/>
                <w:szCs w:val="20"/>
              </w:rPr>
              <w:t>000  2  02  15002</w:t>
            </w:r>
            <w:r w:rsidR="004D1198">
              <w:rPr>
                <w:color w:val="000000"/>
                <w:sz w:val="20"/>
                <w:szCs w:val="20"/>
              </w:rPr>
              <w:t xml:space="preserve">  10  0000  151</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04CD9" w:rsidP="00BD4F2A">
            <w:pPr>
              <w:jc w:val="center"/>
              <w:rPr>
                <w:color w:val="000000"/>
                <w:sz w:val="20"/>
                <w:szCs w:val="20"/>
              </w:rPr>
            </w:pPr>
            <w:r>
              <w:rPr>
                <w:color w:val="000000"/>
                <w:sz w:val="20"/>
                <w:szCs w:val="20"/>
              </w:rPr>
              <w:t>-</w:t>
            </w:r>
          </w:p>
        </w:tc>
      </w:tr>
      <w:tr w:rsidR="004D1198" w:rsidTr="00145F49">
        <w:trPr>
          <w:trHeight w:val="2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Прочие субсидии</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3F76DE" w:rsidP="00BD4F2A">
            <w:pPr>
              <w:rPr>
                <w:color w:val="000000"/>
                <w:sz w:val="20"/>
                <w:szCs w:val="20"/>
              </w:rPr>
            </w:pPr>
            <w:r>
              <w:rPr>
                <w:color w:val="000000"/>
                <w:sz w:val="20"/>
                <w:szCs w:val="20"/>
              </w:rPr>
              <w:t>000  2  02  29999  1</w:t>
            </w:r>
            <w:r w:rsidR="004D1198">
              <w:rPr>
                <w:color w:val="000000"/>
                <w:sz w:val="20"/>
                <w:szCs w:val="20"/>
              </w:rPr>
              <w:t>0  0000  151</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3F76DE" w:rsidP="00BD4F2A">
            <w:pPr>
              <w:jc w:val="center"/>
              <w:rPr>
                <w:color w:val="000000"/>
                <w:sz w:val="20"/>
                <w:szCs w:val="20"/>
              </w:rPr>
            </w:pPr>
            <w:r>
              <w:rPr>
                <w:color w:val="000000"/>
                <w:sz w:val="20"/>
                <w:szCs w:val="20"/>
              </w:rPr>
              <w:t>-</w:t>
            </w:r>
          </w:p>
        </w:tc>
      </w:tr>
      <w:tr w:rsidR="004D1198"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D1198" w:rsidRDefault="004D1198" w:rsidP="00BD4F2A">
            <w:pPr>
              <w:rPr>
                <w:color w:val="000000"/>
                <w:sz w:val="20"/>
                <w:szCs w:val="20"/>
              </w:rPr>
            </w:pPr>
            <w:r>
              <w:rPr>
                <w:color w:val="000000"/>
                <w:sz w:val="20"/>
                <w:szCs w:val="20"/>
              </w:rPr>
              <w:t>Субвенции бюджетам субъектов Российской Федерации и муниципальных образований</w:t>
            </w:r>
          </w:p>
        </w:tc>
        <w:tc>
          <w:tcPr>
            <w:tcW w:w="2977" w:type="dxa"/>
            <w:tcBorders>
              <w:top w:val="nil"/>
              <w:left w:val="nil"/>
              <w:bottom w:val="single" w:sz="4" w:space="0" w:color="auto"/>
              <w:right w:val="single" w:sz="4" w:space="0" w:color="auto"/>
            </w:tcBorders>
            <w:shd w:val="clear" w:color="auto" w:fill="auto"/>
            <w:vAlign w:val="bottom"/>
            <w:hideMark/>
          </w:tcPr>
          <w:p w:rsidR="004D1198" w:rsidRDefault="004D1198" w:rsidP="003F76DE">
            <w:pPr>
              <w:rPr>
                <w:color w:val="000000"/>
                <w:sz w:val="20"/>
                <w:szCs w:val="20"/>
              </w:rPr>
            </w:pPr>
            <w:r>
              <w:rPr>
                <w:color w:val="000000"/>
                <w:sz w:val="20"/>
                <w:szCs w:val="20"/>
              </w:rPr>
              <w:t xml:space="preserve">000  2  02  </w:t>
            </w:r>
            <w:r w:rsidR="003F76DE">
              <w:rPr>
                <w:color w:val="000000"/>
                <w:sz w:val="20"/>
                <w:szCs w:val="20"/>
              </w:rPr>
              <w:t>35118  1</w:t>
            </w:r>
            <w:r>
              <w:rPr>
                <w:color w:val="000000"/>
                <w:sz w:val="20"/>
                <w:szCs w:val="20"/>
              </w:rPr>
              <w:t>0  0000  151</w:t>
            </w:r>
          </w:p>
        </w:tc>
        <w:tc>
          <w:tcPr>
            <w:tcW w:w="1701" w:type="dxa"/>
            <w:tcBorders>
              <w:top w:val="nil"/>
              <w:left w:val="nil"/>
              <w:bottom w:val="single" w:sz="4" w:space="0" w:color="auto"/>
              <w:right w:val="single" w:sz="4" w:space="0" w:color="auto"/>
            </w:tcBorders>
            <w:shd w:val="clear" w:color="auto" w:fill="auto"/>
            <w:vAlign w:val="bottom"/>
            <w:hideMark/>
          </w:tcPr>
          <w:p w:rsidR="004D1198" w:rsidRDefault="00B04CD9" w:rsidP="00BD4F2A">
            <w:pPr>
              <w:jc w:val="center"/>
              <w:rPr>
                <w:color w:val="000000"/>
                <w:sz w:val="20"/>
                <w:szCs w:val="20"/>
              </w:rPr>
            </w:pPr>
            <w:r>
              <w:rPr>
                <w:color w:val="000000"/>
                <w:sz w:val="20"/>
                <w:szCs w:val="20"/>
              </w:rPr>
              <w:t>196,9</w:t>
            </w:r>
          </w:p>
        </w:tc>
      </w:tr>
      <w:tr w:rsidR="00B33276" w:rsidTr="0056598C">
        <w:trPr>
          <w:trHeight w:val="255"/>
        </w:trPr>
        <w:tc>
          <w:tcPr>
            <w:tcW w:w="4551" w:type="dxa"/>
            <w:tcBorders>
              <w:top w:val="nil"/>
              <w:left w:val="single" w:sz="4" w:space="0" w:color="auto"/>
              <w:bottom w:val="single" w:sz="4" w:space="0" w:color="auto"/>
              <w:right w:val="single" w:sz="4" w:space="0" w:color="auto"/>
            </w:tcBorders>
            <w:shd w:val="clear" w:color="auto" w:fill="auto"/>
            <w:hideMark/>
          </w:tcPr>
          <w:p w:rsidR="00B33276" w:rsidRPr="00B33276" w:rsidRDefault="00B33276" w:rsidP="006C0401">
            <w:pPr>
              <w:rPr>
                <w:sz w:val="20"/>
                <w:szCs w:val="20"/>
              </w:rPr>
            </w:pPr>
            <w:r w:rsidRPr="00B33276">
              <w:rPr>
                <w:sz w:val="20"/>
                <w:szCs w:val="20"/>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w:t>
            </w:r>
          </w:p>
        </w:tc>
        <w:tc>
          <w:tcPr>
            <w:tcW w:w="2977" w:type="dxa"/>
            <w:tcBorders>
              <w:top w:val="nil"/>
              <w:left w:val="nil"/>
              <w:bottom w:val="single" w:sz="4" w:space="0" w:color="auto"/>
              <w:right w:val="single" w:sz="4" w:space="0" w:color="auto"/>
            </w:tcBorders>
            <w:shd w:val="clear" w:color="auto" w:fill="auto"/>
            <w:hideMark/>
          </w:tcPr>
          <w:p w:rsidR="00B33276" w:rsidRPr="00B33276" w:rsidRDefault="00B33276">
            <w:pPr>
              <w:rPr>
                <w:sz w:val="20"/>
                <w:szCs w:val="20"/>
              </w:rPr>
            </w:pPr>
            <w:r w:rsidRPr="00B33276">
              <w:rPr>
                <w:sz w:val="20"/>
                <w:szCs w:val="20"/>
              </w:rPr>
              <w:t>000</w:t>
            </w:r>
            <w:r>
              <w:rPr>
                <w:sz w:val="20"/>
                <w:szCs w:val="20"/>
              </w:rPr>
              <w:t xml:space="preserve"> </w:t>
            </w:r>
            <w:r w:rsidR="006C0401">
              <w:rPr>
                <w:sz w:val="20"/>
                <w:szCs w:val="20"/>
              </w:rPr>
              <w:t xml:space="preserve"> </w:t>
            </w:r>
            <w:r>
              <w:rPr>
                <w:sz w:val="20"/>
                <w:szCs w:val="20"/>
              </w:rPr>
              <w:t xml:space="preserve">2 </w:t>
            </w:r>
            <w:r w:rsidR="00D42FF1">
              <w:rPr>
                <w:sz w:val="20"/>
                <w:szCs w:val="20"/>
              </w:rPr>
              <w:t xml:space="preserve"> </w:t>
            </w:r>
            <w:r>
              <w:rPr>
                <w:sz w:val="20"/>
                <w:szCs w:val="20"/>
              </w:rPr>
              <w:t>02  40014</w:t>
            </w:r>
            <w:r w:rsidR="006C0401">
              <w:rPr>
                <w:sz w:val="20"/>
                <w:szCs w:val="20"/>
              </w:rPr>
              <w:t xml:space="preserve">  </w:t>
            </w:r>
            <w:r>
              <w:rPr>
                <w:sz w:val="20"/>
                <w:szCs w:val="20"/>
              </w:rPr>
              <w:t xml:space="preserve">10 </w:t>
            </w:r>
            <w:r w:rsidR="006C0401">
              <w:rPr>
                <w:sz w:val="20"/>
                <w:szCs w:val="20"/>
              </w:rPr>
              <w:t xml:space="preserve"> </w:t>
            </w:r>
            <w:r>
              <w:rPr>
                <w:sz w:val="20"/>
                <w:szCs w:val="20"/>
              </w:rPr>
              <w:t xml:space="preserve">0000 </w:t>
            </w:r>
            <w:r w:rsidR="006C0401">
              <w:rPr>
                <w:sz w:val="20"/>
                <w:szCs w:val="20"/>
              </w:rPr>
              <w:t xml:space="preserve"> </w:t>
            </w:r>
            <w:r>
              <w:rPr>
                <w:sz w:val="20"/>
                <w:szCs w:val="20"/>
              </w:rPr>
              <w:t>151</w:t>
            </w:r>
          </w:p>
        </w:tc>
        <w:tc>
          <w:tcPr>
            <w:tcW w:w="1701" w:type="dxa"/>
            <w:tcBorders>
              <w:top w:val="nil"/>
              <w:left w:val="nil"/>
              <w:bottom w:val="single" w:sz="4" w:space="0" w:color="auto"/>
              <w:right w:val="single" w:sz="4" w:space="0" w:color="auto"/>
            </w:tcBorders>
            <w:shd w:val="clear" w:color="auto" w:fill="auto"/>
            <w:hideMark/>
          </w:tcPr>
          <w:p w:rsidR="00B33276" w:rsidRPr="00B33276" w:rsidRDefault="00B04CD9" w:rsidP="00D42FF1">
            <w:pPr>
              <w:jc w:val="center"/>
              <w:rPr>
                <w:sz w:val="20"/>
                <w:szCs w:val="20"/>
              </w:rPr>
            </w:pPr>
            <w:r>
              <w:rPr>
                <w:sz w:val="20"/>
                <w:szCs w:val="20"/>
              </w:rPr>
              <w:t>5002,2</w:t>
            </w:r>
          </w:p>
        </w:tc>
      </w:tr>
      <w:tr w:rsidR="008B0964" w:rsidTr="008B0964">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8B0964">
            <w:pPr>
              <w:rPr>
                <w:color w:val="000000"/>
                <w:sz w:val="20"/>
                <w:szCs w:val="20"/>
              </w:rPr>
            </w:pPr>
            <w:r w:rsidRPr="00B33276">
              <w:rPr>
                <w:color w:val="000000"/>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977" w:type="dxa"/>
            <w:tcBorders>
              <w:top w:val="nil"/>
              <w:left w:val="nil"/>
              <w:bottom w:val="single" w:sz="4" w:space="0" w:color="auto"/>
              <w:right w:val="single" w:sz="4" w:space="0" w:color="auto"/>
            </w:tcBorders>
            <w:shd w:val="clear" w:color="auto" w:fill="auto"/>
            <w:hideMark/>
          </w:tcPr>
          <w:p w:rsidR="008B0964" w:rsidRPr="00B33276" w:rsidRDefault="008B0964">
            <w:pPr>
              <w:rPr>
                <w:sz w:val="20"/>
                <w:szCs w:val="20"/>
              </w:rPr>
            </w:pPr>
            <w:r>
              <w:rPr>
                <w:sz w:val="20"/>
                <w:szCs w:val="20"/>
              </w:rPr>
              <w:t>000  2  02  45160  10  0000  151</w:t>
            </w:r>
          </w:p>
        </w:tc>
        <w:tc>
          <w:tcPr>
            <w:tcW w:w="1701" w:type="dxa"/>
            <w:tcBorders>
              <w:top w:val="nil"/>
              <w:left w:val="nil"/>
              <w:bottom w:val="single" w:sz="4" w:space="0" w:color="auto"/>
              <w:right w:val="single" w:sz="4" w:space="0" w:color="auto"/>
            </w:tcBorders>
            <w:shd w:val="clear" w:color="auto" w:fill="auto"/>
            <w:hideMark/>
          </w:tcPr>
          <w:p w:rsidR="008B0964" w:rsidRDefault="00B04CD9" w:rsidP="00D42FF1">
            <w:pPr>
              <w:jc w:val="center"/>
              <w:rPr>
                <w:sz w:val="20"/>
                <w:szCs w:val="20"/>
              </w:rPr>
            </w:pPr>
            <w:r>
              <w:rPr>
                <w:sz w:val="20"/>
                <w:szCs w:val="20"/>
              </w:rPr>
              <w:t>-</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sidRPr="00B33276">
              <w:rPr>
                <w:color w:val="000000"/>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6C0401">
            <w:pPr>
              <w:rPr>
                <w:color w:val="000000"/>
                <w:sz w:val="20"/>
                <w:szCs w:val="20"/>
              </w:rPr>
            </w:pPr>
            <w:r>
              <w:rPr>
                <w:color w:val="000000"/>
                <w:sz w:val="20"/>
                <w:szCs w:val="20"/>
              </w:rPr>
              <w:t>000  2  02  49999  10  0000  151</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color w:val="000000"/>
                <w:sz w:val="20"/>
                <w:szCs w:val="20"/>
              </w:rPr>
            </w:pPr>
            <w:r>
              <w:rPr>
                <w:color w:val="000000"/>
                <w:sz w:val="20"/>
                <w:szCs w:val="20"/>
              </w:rPr>
              <w:t>6772,7</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ПРОЧИЕ БЕЗВОЗМЕЗДНЫЕ ПОСТУПЛЕНИЯ</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6C0401">
            <w:pPr>
              <w:rPr>
                <w:color w:val="000000"/>
                <w:sz w:val="20"/>
                <w:szCs w:val="20"/>
              </w:rPr>
            </w:pPr>
            <w:r>
              <w:rPr>
                <w:color w:val="000000"/>
                <w:sz w:val="20"/>
                <w:szCs w:val="20"/>
              </w:rPr>
              <w:t>000  2  07  05030  10  0000  180</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color w:val="000000"/>
                <w:sz w:val="20"/>
                <w:szCs w:val="20"/>
              </w:rPr>
            </w:pPr>
            <w:r>
              <w:rPr>
                <w:color w:val="000000"/>
                <w:sz w:val="20"/>
                <w:szCs w:val="20"/>
              </w:rPr>
              <w:t>10,0</w:t>
            </w:r>
          </w:p>
        </w:tc>
      </w:tr>
      <w:tr w:rsidR="008B0964" w:rsidTr="00BD4F2A">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000  2  19  00000  00  0000  000</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255"/>
        </w:trPr>
        <w:tc>
          <w:tcPr>
            <w:tcW w:w="4551" w:type="dxa"/>
            <w:tcBorders>
              <w:top w:val="nil"/>
              <w:left w:val="nil"/>
              <w:bottom w:val="nil"/>
              <w:right w:val="nil"/>
            </w:tcBorders>
            <w:shd w:val="clear" w:color="auto" w:fill="auto"/>
            <w:noWrap/>
            <w:vAlign w:val="bottom"/>
            <w:hideMark/>
          </w:tcPr>
          <w:p w:rsidR="008B0964" w:rsidRDefault="008B0964" w:rsidP="00BD4F2A">
            <w:pPr>
              <w:rPr>
                <w:color w:val="000000"/>
                <w:sz w:val="20"/>
                <w:szCs w:val="20"/>
              </w:rPr>
            </w:pPr>
          </w:p>
        </w:tc>
        <w:tc>
          <w:tcPr>
            <w:tcW w:w="2977" w:type="dxa"/>
            <w:tcBorders>
              <w:top w:val="nil"/>
              <w:left w:val="nil"/>
              <w:bottom w:val="nil"/>
              <w:right w:val="nil"/>
            </w:tcBorders>
            <w:shd w:val="clear" w:color="auto" w:fill="auto"/>
            <w:noWrap/>
            <w:vAlign w:val="bottom"/>
            <w:hideMark/>
          </w:tcPr>
          <w:p w:rsidR="008B0964" w:rsidRDefault="008B0964" w:rsidP="00BD4F2A">
            <w:pPr>
              <w:rPr>
                <w:color w:val="000000"/>
                <w:sz w:val="20"/>
                <w:szCs w:val="20"/>
              </w:rPr>
            </w:pPr>
          </w:p>
        </w:tc>
        <w:tc>
          <w:tcPr>
            <w:tcW w:w="1701" w:type="dxa"/>
            <w:tcBorders>
              <w:top w:val="nil"/>
              <w:left w:val="nil"/>
              <w:bottom w:val="nil"/>
              <w:right w:val="nil"/>
            </w:tcBorders>
            <w:shd w:val="clear" w:color="auto" w:fill="auto"/>
            <w:noWrap/>
            <w:vAlign w:val="bottom"/>
            <w:hideMark/>
          </w:tcPr>
          <w:p w:rsidR="008B0964" w:rsidRDefault="008B0964" w:rsidP="00BD4F2A">
            <w:pPr>
              <w:rPr>
                <w:color w:val="000000"/>
                <w:sz w:val="20"/>
                <w:szCs w:val="20"/>
              </w:rPr>
            </w:pPr>
          </w:p>
        </w:tc>
      </w:tr>
      <w:tr w:rsidR="008B0964" w:rsidTr="00BD4F2A">
        <w:trPr>
          <w:trHeight w:val="221"/>
        </w:trPr>
        <w:tc>
          <w:tcPr>
            <w:tcW w:w="9229" w:type="dxa"/>
            <w:gridSpan w:val="3"/>
            <w:tcBorders>
              <w:top w:val="nil"/>
              <w:left w:val="nil"/>
              <w:bottom w:val="nil"/>
              <w:right w:val="nil"/>
            </w:tcBorders>
            <w:shd w:val="clear" w:color="auto" w:fill="auto"/>
            <w:hideMark/>
          </w:tcPr>
          <w:p w:rsidR="008B0964" w:rsidRDefault="008B0964" w:rsidP="00BD4F2A">
            <w:pPr>
              <w:jc w:val="center"/>
              <w:rPr>
                <w:b/>
                <w:bCs/>
                <w:color w:val="000000"/>
              </w:rPr>
            </w:pPr>
          </w:p>
          <w:p w:rsidR="008B0964" w:rsidRPr="006C0401" w:rsidRDefault="008B0964" w:rsidP="00BD4F2A">
            <w:pPr>
              <w:jc w:val="center"/>
              <w:rPr>
                <w:b/>
                <w:bCs/>
                <w:color w:val="000000"/>
              </w:rPr>
            </w:pPr>
            <w:r w:rsidRPr="006C0401">
              <w:rPr>
                <w:b/>
                <w:bCs/>
                <w:color w:val="000000"/>
              </w:rPr>
              <w:t>Расходы по разделам, подразделам</w:t>
            </w:r>
          </w:p>
        </w:tc>
      </w:tr>
      <w:tr w:rsidR="008B0964" w:rsidTr="00BD4F2A">
        <w:trPr>
          <w:trHeight w:val="255"/>
        </w:trPr>
        <w:tc>
          <w:tcPr>
            <w:tcW w:w="4551" w:type="dxa"/>
            <w:tcBorders>
              <w:top w:val="nil"/>
              <w:left w:val="nil"/>
              <w:bottom w:val="nil"/>
              <w:right w:val="nil"/>
            </w:tcBorders>
            <w:shd w:val="clear" w:color="auto" w:fill="auto"/>
            <w:hideMark/>
          </w:tcPr>
          <w:p w:rsidR="008B0964" w:rsidRDefault="008B0964" w:rsidP="00BD4F2A">
            <w:pPr>
              <w:rPr>
                <w:color w:val="000000"/>
                <w:sz w:val="20"/>
                <w:szCs w:val="20"/>
              </w:rPr>
            </w:pPr>
            <w:r>
              <w:rPr>
                <w:color w:val="000000"/>
                <w:sz w:val="20"/>
                <w:szCs w:val="20"/>
              </w:rPr>
              <w:t xml:space="preserve"> </w:t>
            </w:r>
          </w:p>
        </w:tc>
        <w:tc>
          <w:tcPr>
            <w:tcW w:w="4678" w:type="dxa"/>
            <w:gridSpan w:val="2"/>
            <w:tcBorders>
              <w:top w:val="nil"/>
              <w:left w:val="nil"/>
              <w:bottom w:val="nil"/>
              <w:right w:val="nil"/>
            </w:tcBorders>
            <w:shd w:val="clear" w:color="auto" w:fill="auto"/>
            <w:hideMark/>
          </w:tcPr>
          <w:p w:rsidR="008B0964" w:rsidRDefault="008B0964" w:rsidP="00BD4F2A">
            <w:pPr>
              <w:jc w:val="center"/>
              <w:rPr>
                <w:b/>
                <w:bCs/>
                <w:color w:val="000000"/>
                <w:sz w:val="20"/>
                <w:szCs w:val="20"/>
              </w:rPr>
            </w:pPr>
          </w:p>
        </w:tc>
      </w:tr>
      <w:tr w:rsidR="008B0964" w:rsidTr="00BD4F2A">
        <w:trPr>
          <w:trHeight w:val="510"/>
        </w:trPr>
        <w:tc>
          <w:tcPr>
            <w:tcW w:w="4551" w:type="dxa"/>
            <w:tcBorders>
              <w:top w:val="single" w:sz="4" w:space="0" w:color="000000"/>
              <w:left w:val="single" w:sz="4" w:space="0" w:color="000000"/>
              <w:bottom w:val="nil"/>
              <w:right w:val="single" w:sz="4" w:space="0" w:color="000000"/>
            </w:tcBorders>
            <w:shd w:val="clear" w:color="auto" w:fill="auto"/>
            <w:hideMark/>
          </w:tcPr>
          <w:p w:rsidR="008B0964" w:rsidRDefault="008B0964" w:rsidP="00BD4F2A">
            <w:pPr>
              <w:jc w:val="center"/>
              <w:rPr>
                <w:b/>
                <w:bCs/>
                <w:color w:val="000000"/>
                <w:sz w:val="20"/>
                <w:szCs w:val="20"/>
              </w:rPr>
            </w:pPr>
            <w:r>
              <w:rPr>
                <w:b/>
                <w:bCs/>
                <w:color w:val="000000"/>
                <w:sz w:val="20"/>
                <w:szCs w:val="20"/>
              </w:rPr>
              <w:t>Наименование показателя</w:t>
            </w:r>
          </w:p>
        </w:tc>
        <w:tc>
          <w:tcPr>
            <w:tcW w:w="2977" w:type="dxa"/>
            <w:tcBorders>
              <w:top w:val="single" w:sz="4" w:space="0" w:color="000000"/>
              <w:left w:val="nil"/>
              <w:bottom w:val="nil"/>
              <w:right w:val="single" w:sz="4" w:space="0" w:color="000000"/>
            </w:tcBorders>
            <w:shd w:val="clear" w:color="auto" w:fill="auto"/>
            <w:hideMark/>
          </w:tcPr>
          <w:p w:rsidR="008B0964" w:rsidRDefault="008B0964" w:rsidP="00BD4F2A">
            <w:pPr>
              <w:jc w:val="center"/>
              <w:rPr>
                <w:b/>
                <w:bCs/>
                <w:color w:val="000000"/>
                <w:sz w:val="20"/>
                <w:szCs w:val="20"/>
              </w:rPr>
            </w:pPr>
            <w:r>
              <w:rPr>
                <w:b/>
                <w:bCs/>
                <w:color w:val="000000"/>
                <w:sz w:val="20"/>
                <w:szCs w:val="20"/>
              </w:rPr>
              <w:t>Код показателя</w:t>
            </w:r>
          </w:p>
        </w:tc>
        <w:tc>
          <w:tcPr>
            <w:tcW w:w="1701" w:type="dxa"/>
            <w:tcBorders>
              <w:top w:val="single" w:sz="4" w:space="0" w:color="000000"/>
              <w:left w:val="nil"/>
              <w:bottom w:val="nil"/>
              <w:right w:val="single" w:sz="4" w:space="0" w:color="000000"/>
            </w:tcBorders>
            <w:shd w:val="clear" w:color="auto" w:fill="auto"/>
            <w:hideMark/>
          </w:tcPr>
          <w:p w:rsidR="008B0964" w:rsidRDefault="00B04CD9" w:rsidP="00BD4F2A">
            <w:pPr>
              <w:jc w:val="center"/>
              <w:rPr>
                <w:b/>
                <w:bCs/>
                <w:color w:val="000000"/>
                <w:sz w:val="20"/>
                <w:szCs w:val="20"/>
              </w:rPr>
            </w:pPr>
            <w:r>
              <w:rPr>
                <w:b/>
                <w:bCs/>
                <w:color w:val="000000"/>
                <w:sz w:val="20"/>
                <w:szCs w:val="20"/>
              </w:rPr>
              <w:t>Исполнено на 01.01.2020</w:t>
            </w:r>
            <w:r w:rsidR="008B0964">
              <w:rPr>
                <w:b/>
                <w:bCs/>
                <w:color w:val="000000"/>
                <w:sz w:val="20"/>
                <w:szCs w:val="20"/>
              </w:rPr>
              <w:t xml:space="preserve"> г.</w:t>
            </w:r>
            <w:r w:rsidR="00561F95">
              <w:rPr>
                <w:b/>
                <w:bCs/>
                <w:color w:val="000000"/>
                <w:sz w:val="20"/>
                <w:szCs w:val="20"/>
              </w:rPr>
              <w:t xml:space="preserve"> тыс. рублей</w:t>
            </w:r>
          </w:p>
        </w:tc>
      </w:tr>
      <w:tr w:rsidR="008B0964" w:rsidTr="00BD4F2A">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Общегосударственные вопросы</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000  0100  0000000  000  </w:t>
            </w:r>
            <w:proofErr w:type="spellStart"/>
            <w:r>
              <w:rPr>
                <w:b/>
                <w:bCs/>
                <w:color w:val="000000"/>
                <w:sz w:val="20"/>
                <w:szCs w:val="20"/>
              </w:rPr>
              <w:t>000</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0964" w:rsidRDefault="00B04CD9" w:rsidP="00BD4F2A">
            <w:pPr>
              <w:jc w:val="center"/>
              <w:rPr>
                <w:b/>
                <w:bCs/>
                <w:color w:val="000000"/>
                <w:sz w:val="20"/>
                <w:szCs w:val="20"/>
              </w:rPr>
            </w:pPr>
            <w:r>
              <w:rPr>
                <w:b/>
                <w:bCs/>
                <w:color w:val="000000"/>
                <w:sz w:val="20"/>
                <w:szCs w:val="20"/>
              </w:rPr>
              <w:t>9089,0</w:t>
            </w: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000  0102  0000000  000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color w:val="000000"/>
                <w:sz w:val="20"/>
                <w:szCs w:val="20"/>
              </w:rPr>
            </w:pPr>
            <w:r>
              <w:rPr>
                <w:color w:val="000000"/>
                <w:sz w:val="20"/>
                <w:szCs w:val="20"/>
              </w:rPr>
              <w:t>1001,3</w:t>
            </w:r>
          </w:p>
        </w:tc>
      </w:tr>
      <w:tr w:rsidR="008B0964" w:rsidTr="00386462">
        <w:trPr>
          <w:trHeight w:val="104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000  0104  0000000  000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color w:val="000000"/>
                <w:sz w:val="20"/>
                <w:szCs w:val="20"/>
              </w:rPr>
            </w:pPr>
            <w:r>
              <w:rPr>
                <w:color w:val="000000"/>
                <w:sz w:val="20"/>
                <w:szCs w:val="20"/>
              </w:rPr>
              <w:t>3123,7</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Обеспечение проведения выборов и референдумов</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000  0107  0000000  000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19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Другие общегосударственные вопросы</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000  0113  0000000  000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color w:val="000000"/>
                <w:sz w:val="20"/>
                <w:szCs w:val="20"/>
              </w:rPr>
            </w:pPr>
            <w:r>
              <w:rPr>
                <w:color w:val="000000"/>
                <w:sz w:val="20"/>
                <w:szCs w:val="20"/>
              </w:rPr>
              <w:t>4964,0</w:t>
            </w:r>
          </w:p>
        </w:tc>
      </w:tr>
      <w:tr w:rsidR="008B0964" w:rsidTr="00145F49">
        <w:trPr>
          <w:trHeight w:val="28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Национальная оборона </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000  2000 0000000  000  </w:t>
            </w:r>
            <w:proofErr w:type="spellStart"/>
            <w:r>
              <w:rPr>
                <w:b/>
                <w:bCs/>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b/>
                <w:bCs/>
                <w:color w:val="000000"/>
                <w:sz w:val="20"/>
                <w:szCs w:val="20"/>
              </w:rPr>
            </w:pPr>
            <w:r>
              <w:rPr>
                <w:b/>
                <w:bCs/>
                <w:color w:val="000000"/>
                <w:sz w:val="20"/>
                <w:szCs w:val="20"/>
              </w:rPr>
              <w:t>196,9</w:t>
            </w:r>
          </w:p>
        </w:tc>
      </w:tr>
      <w:tr w:rsidR="008B0964" w:rsidTr="00145F49">
        <w:trPr>
          <w:trHeight w:val="26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Pr="00AC07A2" w:rsidRDefault="008B0964" w:rsidP="00BD4F2A">
            <w:pPr>
              <w:rPr>
                <w:bCs/>
                <w:color w:val="000000"/>
                <w:sz w:val="20"/>
                <w:szCs w:val="20"/>
              </w:rPr>
            </w:pPr>
            <w:r w:rsidRPr="00AC07A2">
              <w:rPr>
                <w:bCs/>
                <w:color w:val="000000"/>
                <w:sz w:val="20"/>
                <w:szCs w:val="20"/>
              </w:rPr>
              <w:t xml:space="preserve">Мобилизационная и вневойсковая подготовка </w:t>
            </w:r>
          </w:p>
        </w:tc>
        <w:tc>
          <w:tcPr>
            <w:tcW w:w="2977" w:type="dxa"/>
            <w:tcBorders>
              <w:top w:val="nil"/>
              <w:left w:val="nil"/>
              <w:bottom w:val="single" w:sz="4" w:space="0" w:color="auto"/>
              <w:right w:val="single" w:sz="4" w:space="0" w:color="auto"/>
            </w:tcBorders>
            <w:shd w:val="clear" w:color="auto" w:fill="auto"/>
            <w:vAlign w:val="bottom"/>
            <w:hideMark/>
          </w:tcPr>
          <w:p w:rsidR="008B0964" w:rsidRPr="00AC07A2" w:rsidRDefault="008B0964" w:rsidP="00BD4F2A">
            <w:pPr>
              <w:rPr>
                <w:bCs/>
                <w:color w:val="000000"/>
                <w:sz w:val="20"/>
                <w:szCs w:val="20"/>
              </w:rPr>
            </w:pPr>
            <w:r w:rsidRPr="00AC07A2">
              <w:rPr>
                <w:bCs/>
                <w:color w:val="000000"/>
                <w:sz w:val="20"/>
                <w:szCs w:val="20"/>
              </w:rPr>
              <w:t>000</w:t>
            </w:r>
            <w:r>
              <w:rPr>
                <w:bCs/>
                <w:color w:val="000000"/>
                <w:sz w:val="20"/>
                <w:szCs w:val="20"/>
              </w:rPr>
              <w:t xml:space="preserve"> </w:t>
            </w:r>
            <w:r w:rsidRPr="00AC07A2">
              <w:rPr>
                <w:bCs/>
                <w:color w:val="000000"/>
                <w:sz w:val="20"/>
                <w:szCs w:val="20"/>
              </w:rPr>
              <w:t xml:space="preserve"> 0203 0000000 </w:t>
            </w:r>
            <w:r>
              <w:rPr>
                <w:bCs/>
                <w:color w:val="000000"/>
                <w:sz w:val="20"/>
                <w:szCs w:val="20"/>
              </w:rPr>
              <w:t xml:space="preserve"> </w:t>
            </w:r>
            <w:r w:rsidRPr="00AC07A2">
              <w:rPr>
                <w:bCs/>
                <w:color w:val="000000"/>
                <w:sz w:val="20"/>
                <w:szCs w:val="20"/>
              </w:rPr>
              <w:t>000</w:t>
            </w:r>
            <w:r>
              <w:rPr>
                <w:bCs/>
                <w:color w:val="000000"/>
                <w:sz w:val="20"/>
                <w:szCs w:val="20"/>
              </w:rPr>
              <w:t xml:space="preserve"> </w:t>
            </w:r>
            <w:r w:rsidRPr="00AC07A2">
              <w:rPr>
                <w:bCs/>
                <w:color w:val="000000"/>
                <w:sz w:val="20"/>
                <w:szCs w:val="20"/>
              </w:rPr>
              <w:t xml:space="preserve"> </w:t>
            </w:r>
            <w:proofErr w:type="spellStart"/>
            <w:r w:rsidRPr="00AC07A2">
              <w:rPr>
                <w:bCs/>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Pr="00AC07A2" w:rsidRDefault="00B04CD9" w:rsidP="00BD4F2A">
            <w:pPr>
              <w:jc w:val="center"/>
              <w:rPr>
                <w:bCs/>
                <w:color w:val="000000"/>
                <w:sz w:val="20"/>
                <w:szCs w:val="20"/>
              </w:rPr>
            </w:pPr>
            <w:r>
              <w:rPr>
                <w:bCs/>
                <w:color w:val="000000"/>
                <w:sz w:val="20"/>
                <w:szCs w:val="20"/>
              </w:rPr>
              <w:t>196,9</w:t>
            </w: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Национальная безопасность и правоохранительная деятельность</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000  0300  0000000  000  </w:t>
            </w:r>
            <w:proofErr w:type="spellStart"/>
            <w:r>
              <w:rPr>
                <w:b/>
                <w:bCs/>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b/>
                <w:bCs/>
                <w:color w:val="000000"/>
                <w:sz w:val="20"/>
                <w:szCs w:val="20"/>
              </w:rPr>
            </w:pPr>
            <w:r>
              <w:rPr>
                <w:b/>
                <w:bCs/>
                <w:color w:val="000000"/>
                <w:sz w:val="20"/>
                <w:szCs w:val="20"/>
              </w:rPr>
              <w:t>-</w:t>
            </w: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000  0309  0000000  000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r>
              <w:rPr>
                <w:color w:val="000000"/>
                <w:sz w:val="20"/>
                <w:szCs w:val="20"/>
              </w:rPr>
              <w:t>-</w:t>
            </w: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000  0314  0000000  000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color w:val="000000"/>
                <w:sz w:val="20"/>
                <w:szCs w:val="20"/>
              </w:rPr>
            </w:pPr>
            <w:r>
              <w:rPr>
                <w:color w:val="000000"/>
                <w:sz w:val="20"/>
                <w:szCs w:val="20"/>
              </w:rPr>
              <w:t>-</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Национальная экономика</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000  0400  0000000  000  </w:t>
            </w:r>
            <w:proofErr w:type="spellStart"/>
            <w:r>
              <w:rPr>
                <w:b/>
                <w:bCs/>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b/>
                <w:bCs/>
                <w:color w:val="000000"/>
                <w:sz w:val="20"/>
                <w:szCs w:val="20"/>
              </w:rPr>
            </w:pPr>
            <w:r>
              <w:rPr>
                <w:b/>
                <w:bCs/>
                <w:color w:val="000000"/>
                <w:sz w:val="20"/>
                <w:szCs w:val="20"/>
              </w:rPr>
              <w:t>7570,1</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Дорожное хозяйство (дорожные фонды)</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000  0409  0000000  000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color w:val="000000"/>
                <w:sz w:val="20"/>
                <w:szCs w:val="20"/>
              </w:rPr>
            </w:pPr>
            <w:r>
              <w:rPr>
                <w:color w:val="000000"/>
                <w:sz w:val="20"/>
                <w:szCs w:val="20"/>
              </w:rPr>
              <w:t>7570,1</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Другие вопросы в области национальной экономики</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000  0412  0000000  000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color w:val="000000"/>
                <w:sz w:val="20"/>
                <w:szCs w:val="20"/>
              </w:rPr>
            </w:pPr>
            <w:r>
              <w:rPr>
                <w:color w:val="000000"/>
                <w:sz w:val="20"/>
                <w:szCs w:val="20"/>
              </w:rPr>
              <w:t>-</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Жилищно-коммунальное хозяйство</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000  0500  0000000  000  </w:t>
            </w:r>
            <w:proofErr w:type="spellStart"/>
            <w:r>
              <w:rPr>
                <w:b/>
                <w:bCs/>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b/>
                <w:bCs/>
                <w:color w:val="000000"/>
                <w:sz w:val="20"/>
                <w:szCs w:val="20"/>
              </w:rPr>
            </w:pPr>
            <w:r>
              <w:rPr>
                <w:b/>
                <w:bCs/>
                <w:color w:val="000000"/>
                <w:sz w:val="20"/>
                <w:szCs w:val="20"/>
              </w:rPr>
              <w:t>5879,6</w:t>
            </w:r>
          </w:p>
        </w:tc>
      </w:tr>
      <w:tr w:rsidR="008B0964" w:rsidRPr="00DE5289"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Pr="00DE5289" w:rsidRDefault="008B0964" w:rsidP="00BD4F2A">
            <w:pPr>
              <w:rPr>
                <w:bCs/>
                <w:color w:val="000000"/>
                <w:sz w:val="20"/>
                <w:szCs w:val="20"/>
              </w:rPr>
            </w:pPr>
            <w:r>
              <w:rPr>
                <w:bCs/>
                <w:color w:val="000000"/>
                <w:sz w:val="20"/>
                <w:szCs w:val="20"/>
              </w:rPr>
              <w:t>Жилищное хозяйство</w:t>
            </w:r>
          </w:p>
        </w:tc>
        <w:tc>
          <w:tcPr>
            <w:tcW w:w="2977" w:type="dxa"/>
            <w:tcBorders>
              <w:top w:val="nil"/>
              <w:left w:val="nil"/>
              <w:bottom w:val="single" w:sz="4" w:space="0" w:color="auto"/>
              <w:right w:val="single" w:sz="4" w:space="0" w:color="auto"/>
            </w:tcBorders>
            <w:shd w:val="clear" w:color="auto" w:fill="auto"/>
            <w:vAlign w:val="bottom"/>
            <w:hideMark/>
          </w:tcPr>
          <w:p w:rsidR="008B0964" w:rsidRPr="00DE5289" w:rsidRDefault="008B0964" w:rsidP="00BD4F2A">
            <w:pPr>
              <w:rPr>
                <w:bCs/>
                <w:color w:val="000000"/>
                <w:sz w:val="20"/>
                <w:szCs w:val="20"/>
              </w:rPr>
            </w:pPr>
            <w:r>
              <w:rPr>
                <w:bCs/>
                <w:color w:val="000000"/>
                <w:sz w:val="20"/>
                <w:szCs w:val="20"/>
              </w:rPr>
              <w:t xml:space="preserve">000  0501  0000000  000  </w:t>
            </w:r>
            <w:proofErr w:type="spellStart"/>
            <w:r>
              <w:rPr>
                <w:bCs/>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Pr="00DE5289" w:rsidRDefault="008B0964" w:rsidP="00BD4F2A">
            <w:pPr>
              <w:jc w:val="center"/>
              <w:rPr>
                <w:bCs/>
                <w:color w:val="000000"/>
                <w:sz w:val="20"/>
                <w:szCs w:val="20"/>
              </w:rPr>
            </w:pP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Коммунальное хозяйство</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000  0502  0000000  000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B04CD9" w:rsidP="00BD4F2A">
            <w:pPr>
              <w:jc w:val="center"/>
              <w:rPr>
                <w:color w:val="000000"/>
                <w:sz w:val="20"/>
                <w:szCs w:val="20"/>
              </w:rPr>
            </w:pPr>
            <w:r>
              <w:rPr>
                <w:color w:val="000000"/>
                <w:sz w:val="20"/>
                <w:szCs w:val="20"/>
              </w:rPr>
              <w:t>1846,6</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Благоустройство</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000  0503  0000000  000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9C41A0" w:rsidP="00BD4F2A">
            <w:pPr>
              <w:jc w:val="center"/>
              <w:rPr>
                <w:color w:val="000000"/>
                <w:sz w:val="20"/>
                <w:szCs w:val="20"/>
              </w:rPr>
            </w:pPr>
            <w:r>
              <w:rPr>
                <w:color w:val="000000"/>
                <w:sz w:val="20"/>
                <w:szCs w:val="20"/>
              </w:rPr>
              <w:t>4033,0</w:t>
            </w: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Другие вопросы в области жилищно-коммунального хозяйства</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000  0505  0000000  000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Культура, кинематография</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000  0800  0000000  000  </w:t>
            </w:r>
            <w:proofErr w:type="spellStart"/>
            <w:r>
              <w:rPr>
                <w:b/>
                <w:bCs/>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9C41A0" w:rsidP="00BD4F2A">
            <w:pPr>
              <w:jc w:val="center"/>
              <w:rPr>
                <w:b/>
                <w:bCs/>
                <w:color w:val="000000"/>
                <w:sz w:val="20"/>
                <w:szCs w:val="20"/>
              </w:rPr>
            </w:pPr>
            <w:r>
              <w:rPr>
                <w:b/>
                <w:bCs/>
                <w:color w:val="000000"/>
                <w:sz w:val="20"/>
                <w:szCs w:val="20"/>
              </w:rPr>
              <w:t>4361,6</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Культура</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000  0801  0000000  000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Pr="00E84F1B" w:rsidRDefault="009C41A0" w:rsidP="00BD4F2A">
            <w:pPr>
              <w:jc w:val="center"/>
              <w:rPr>
                <w:color w:val="000000"/>
                <w:sz w:val="20"/>
                <w:szCs w:val="20"/>
              </w:rPr>
            </w:pPr>
            <w:r>
              <w:rPr>
                <w:color w:val="000000"/>
                <w:sz w:val="20"/>
                <w:szCs w:val="20"/>
              </w:rPr>
              <w:t>4361,6</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Социальная политика</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000  1000  0000000  000  </w:t>
            </w:r>
            <w:proofErr w:type="spellStart"/>
            <w:r>
              <w:rPr>
                <w:b/>
                <w:bCs/>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9C41A0" w:rsidP="00BD4F2A">
            <w:pPr>
              <w:jc w:val="center"/>
              <w:rPr>
                <w:b/>
                <w:bCs/>
                <w:color w:val="000000"/>
                <w:sz w:val="20"/>
                <w:szCs w:val="20"/>
              </w:rPr>
            </w:pPr>
            <w:r>
              <w:rPr>
                <w:b/>
                <w:bCs/>
                <w:color w:val="000000"/>
                <w:sz w:val="20"/>
                <w:szCs w:val="20"/>
              </w:rPr>
              <w:t>175,7</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Пенсионное обеспечение</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000  1001  0000000  000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Pr="00E84F1B" w:rsidRDefault="009C41A0" w:rsidP="00BD4F2A">
            <w:pPr>
              <w:jc w:val="center"/>
              <w:rPr>
                <w:bCs/>
                <w:color w:val="000000"/>
                <w:sz w:val="20"/>
                <w:szCs w:val="20"/>
              </w:rPr>
            </w:pPr>
            <w:r>
              <w:rPr>
                <w:bCs/>
                <w:color w:val="000000"/>
                <w:sz w:val="20"/>
                <w:szCs w:val="20"/>
              </w:rPr>
              <w:t>175,7</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Социальное обеспечение населения</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000  1003  0000000  000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lastRenderedPageBreak/>
              <w:t>Охрана семьи и детства</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000  1004  0000000  000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Другие вопросы в области социальной политики</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000  1006  0000000  000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Физическая культура и спорт</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000  1100  0000000  000  </w:t>
            </w:r>
            <w:proofErr w:type="spellStart"/>
            <w:r>
              <w:rPr>
                <w:b/>
                <w:bCs/>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9C41A0" w:rsidP="00BD4F2A">
            <w:pPr>
              <w:jc w:val="center"/>
              <w:rPr>
                <w:b/>
                <w:bCs/>
                <w:color w:val="000000"/>
                <w:sz w:val="20"/>
                <w:szCs w:val="20"/>
              </w:rPr>
            </w:pPr>
            <w:r>
              <w:rPr>
                <w:b/>
                <w:bCs/>
                <w:color w:val="000000"/>
                <w:sz w:val="20"/>
                <w:szCs w:val="20"/>
              </w:rPr>
              <w:t>37,5</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Физическая культура</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000  1101  0000000  000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9C41A0" w:rsidP="00BD4F2A">
            <w:pPr>
              <w:jc w:val="center"/>
              <w:rPr>
                <w:color w:val="000000"/>
                <w:sz w:val="20"/>
                <w:szCs w:val="20"/>
              </w:rPr>
            </w:pPr>
            <w:r>
              <w:rPr>
                <w:color w:val="000000"/>
                <w:sz w:val="20"/>
                <w:szCs w:val="20"/>
              </w:rPr>
              <w:t>37,5</w:t>
            </w: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Массовый спорт</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000  1102  0000000  000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Другие вопросы в области физической культуры и спорта</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000  1105  0000000  000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Обслуживание государственного и муниципального долга</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000  1300  0000000  000  </w:t>
            </w:r>
            <w:proofErr w:type="spellStart"/>
            <w:r>
              <w:rPr>
                <w:b/>
                <w:bCs/>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b/>
                <w:bCs/>
                <w:color w:val="000000"/>
                <w:sz w:val="20"/>
                <w:szCs w:val="20"/>
              </w:rPr>
            </w:pP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Обслуживание государственного внутреннего и муниципального долга</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000  1301  0000000  000  </w:t>
            </w:r>
            <w:proofErr w:type="spellStart"/>
            <w:r>
              <w:rPr>
                <w:color w:val="000000"/>
                <w:sz w:val="20"/>
                <w:szCs w:val="20"/>
              </w:rPr>
              <w:t>000</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Всего расходов</w:t>
            </w:r>
          </w:p>
        </w:tc>
        <w:tc>
          <w:tcPr>
            <w:tcW w:w="2977" w:type="dxa"/>
            <w:tcBorders>
              <w:top w:val="nil"/>
              <w:left w:val="nil"/>
              <w:bottom w:val="single" w:sz="4" w:space="0" w:color="auto"/>
              <w:right w:val="single" w:sz="4" w:space="0" w:color="auto"/>
            </w:tcBorders>
            <w:shd w:val="clear" w:color="auto" w:fill="auto"/>
            <w:noWrap/>
            <w:vAlign w:val="bottom"/>
            <w:hideMark/>
          </w:tcPr>
          <w:p w:rsidR="008B0964" w:rsidRDefault="008B0964" w:rsidP="00BD4F2A">
            <w:pPr>
              <w:rPr>
                <w:b/>
                <w:bCs/>
                <w:color w:val="000000"/>
                <w:sz w:val="20"/>
                <w:szCs w:val="20"/>
              </w:rPr>
            </w:pPr>
            <w:r>
              <w:rPr>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8B0964" w:rsidRDefault="009C41A0" w:rsidP="00BD4F2A">
            <w:pPr>
              <w:jc w:val="center"/>
              <w:rPr>
                <w:b/>
                <w:bCs/>
                <w:color w:val="000000"/>
                <w:sz w:val="20"/>
                <w:szCs w:val="20"/>
              </w:rPr>
            </w:pPr>
            <w:r>
              <w:rPr>
                <w:b/>
                <w:bCs/>
                <w:color w:val="000000"/>
                <w:sz w:val="20"/>
                <w:szCs w:val="20"/>
              </w:rPr>
              <w:t>27310,3</w:t>
            </w:r>
          </w:p>
        </w:tc>
      </w:tr>
      <w:tr w:rsidR="008B0964" w:rsidTr="00BD4F2A">
        <w:trPr>
          <w:trHeight w:val="255"/>
        </w:trPr>
        <w:tc>
          <w:tcPr>
            <w:tcW w:w="4551" w:type="dxa"/>
            <w:tcBorders>
              <w:top w:val="nil"/>
              <w:left w:val="nil"/>
              <w:bottom w:val="nil"/>
              <w:right w:val="nil"/>
            </w:tcBorders>
            <w:shd w:val="clear" w:color="auto" w:fill="auto"/>
            <w:noWrap/>
            <w:vAlign w:val="bottom"/>
            <w:hideMark/>
          </w:tcPr>
          <w:p w:rsidR="008B0964" w:rsidRDefault="008B0964" w:rsidP="00BD4F2A">
            <w:pPr>
              <w:rPr>
                <w:color w:val="000000"/>
                <w:sz w:val="20"/>
                <w:szCs w:val="20"/>
              </w:rPr>
            </w:pPr>
          </w:p>
        </w:tc>
        <w:tc>
          <w:tcPr>
            <w:tcW w:w="2977" w:type="dxa"/>
            <w:tcBorders>
              <w:top w:val="nil"/>
              <w:left w:val="nil"/>
              <w:bottom w:val="nil"/>
              <w:right w:val="nil"/>
            </w:tcBorders>
            <w:shd w:val="clear" w:color="auto" w:fill="auto"/>
            <w:noWrap/>
            <w:vAlign w:val="bottom"/>
            <w:hideMark/>
          </w:tcPr>
          <w:p w:rsidR="008B0964" w:rsidRDefault="008B0964" w:rsidP="00BD4F2A">
            <w:pPr>
              <w:rPr>
                <w:color w:val="000000"/>
                <w:sz w:val="20"/>
                <w:szCs w:val="20"/>
              </w:rPr>
            </w:pPr>
          </w:p>
        </w:tc>
        <w:tc>
          <w:tcPr>
            <w:tcW w:w="1701" w:type="dxa"/>
            <w:tcBorders>
              <w:top w:val="nil"/>
              <w:left w:val="nil"/>
              <w:bottom w:val="nil"/>
              <w:right w:val="nil"/>
            </w:tcBorders>
            <w:shd w:val="clear" w:color="auto" w:fill="auto"/>
            <w:noWrap/>
            <w:vAlign w:val="bottom"/>
            <w:hideMark/>
          </w:tcPr>
          <w:p w:rsidR="008B0964" w:rsidRDefault="008B0964" w:rsidP="00BD4F2A">
            <w:pPr>
              <w:rPr>
                <w:color w:val="000000"/>
                <w:sz w:val="20"/>
                <w:szCs w:val="20"/>
              </w:rPr>
            </w:pPr>
          </w:p>
        </w:tc>
      </w:tr>
      <w:tr w:rsidR="008B0964" w:rsidTr="00BD4F2A">
        <w:trPr>
          <w:trHeight w:val="255"/>
        </w:trPr>
        <w:tc>
          <w:tcPr>
            <w:tcW w:w="9229" w:type="dxa"/>
            <w:gridSpan w:val="3"/>
            <w:tcBorders>
              <w:top w:val="nil"/>
              <w:left w:val="nil"/>
              <w:bottom w:val="nil"/>
              <w:right w:val="nil"/>
            </w:tcBorders>
            <w:shd w:val="clear" w:color="auto" w:fill="auto"/>
            <w:hideMark/>
          </w:tcPr>
          <w:p w:rsidR="008B0964" w:rsidRPr="0020441D" w:rsidRDefault="008B0964" w:rsidP="00BD4F2A">
            <w:pPr>
              <w:jc w:val="center"/>
              <w:rPr>
                <w:b/>
                <w:bCs/>
                <w:color w:val="000000"/>
              </w:rPr>
            </w:pPr>
            <w:r w:rsidRPr="0020441D">
              <w:rPr>
                <w:b/>
                <w:bCs/>
                <w:color w:val="000000"/>
              </w:rPr>
              <w:t>Источники финансирования</w:t>
            </w:r>
          </w:p>
        </w:tc>
      </w:tr>
      <w:tr w:rsidR="008B0964" w:rsidTr="00BD4F2A">
        <w:trPr>
          <w:trHeight w:val="255"/>
        </w:trPr>
        <w:tc>
          <w:tcPr>
            <w:tcW w:w="4551" w:type="dxa"/>
            <w:tcBorders>
              <w:top w:val="nil"/>
              <w:left w:val="nil"/>
              <w:bottom w:val="nil"/>
              <w:right w:val="nil"/>
            </w:tcBorders>
            <w:shd w:val="clear" w:color="auto" w:fill="auto"/>
            <w:hideMark/>
          </w:tcPr>
          <w:p w:rsidR="008B0964" w:rsidRDefault="008B0964" w:rsidP="00BD4F2A">
            <w:pPr>
              <w:rPr>
                <w:color w:val="000000"/>
                <w:sz w:val="20"/>
                <w:szCs w:val="20"/>
              </w:rPr>
            </w:pPr>
            <w:r>
              <w:rPr>
                <w:color w:val="000000"/>
                <w:sz w:val="20"/>
                <w:szCs w:val="20"/>
              </w:rPr>
              <w:t xml:space="preserve"> </w:t>
            </w:r>
          </w:p>
        </w:tc>
        <w:tc>
          <w:tcPr>
            <w:tcW w:w="4678" w:type="dxa"/>
            <w:gridSpan w:val="2"/>
            <w:tcBorders>
              <w:top w:val="nil"/>
              <w:left w:val="nil"/>
              <w:bottom w:val="nil"/>
              <w:right w:val="nil"/>
            </w:tcBorders>
            <w:shd w:val="clear" w:color="auto" w:fill="auto"/>
            <w:hideMark/>
          </w:tcPr>
          <w:p w:rsidR="008B0964" w:rsidRDefault="008B0964" w:rsidP="00BD4F2A">
            <w:pPr>
              <w:jc w:val="center"/>
              <w:rPr>
                <w:b/>
                <w:bCs/>
                <w:color w:val="000000"/>
                <w:sz w:val="20"/>
                <w:szCs w:val="20"/>
              </w:rPr>
            </w:pPr>
          </w:p>
        </w:tc>
      </w:tr>
      <w:tr w:rsidR="008B0964" w:rsidTr="00BD4F2A">
        <w:trPr>
          <w:trHeight w:val="510"/>
        </w:trPr>
        <w:tc>
          <w:tcPr>
            <w:tcW w:w="4551" w:type="dxa"/>
            <w:tcBorders>
              <w:top w:val="single" w:sz="4" w:space="0" w:color="000000"/>
              <w:left w:val="single" w:sz="4" w:space="0" w:color="000000"/>
              <w:bottom w:val="nil"/>
              <w:right w:val="single" w:sz="4" w:space="0" w:color="000000"/>
            </w:tcBorders>
            <w:shd w:val="clear" w:color="auto" w:fill="auto"/>
            <w:hideMark/>
          </w:tcPr>
          <w:p w:rsidR="008B0964" w:rsidRDefault="008B0964" w:rsidP="00BD4F2A">
            <w:pPr>
              <w:jc w:val="center"/>
              <w:rPr>
                <w:b/>
                <w:bCs/>
                <w:color w:val="000000"/>
                <w:sz w:val="20"/>
                <w:szCs w:val="20"/>
              </w:rPr>
            </w:pPr>
            <w:r>
              <w:rPr>
                <w:b/>
                <w:bCs/>
                <w:color w:val="000000"/>
                <w:sz w:val="20"/>
                <w:szCs w:val="20"/>
              </w:rPr>
              <w:t>Наименование показателя</w:t>
            </w:r>
          </w:p>
        </w:tc>
        <w:tc>
          <w:tcPr>
            <w:tcW w:w="2977" w:type="dxa"/>
            <w:tcBorders>
              <w:top w:val="single" w:sz="4" w:space="0" w:color="000000"/>
              <w:left w:val="nil"/>
              <w:bottom w:val="nil"/>
              <w:right w:val="single" w:sz="4" w:space="0" w:color="000000"/>
            </w:tcBorders>
            <w:shd w:val="clear" w:color="auto" w:fill="auto"/>
            <w:hideMark/>
          </w:tcPr>
          <w:p w:rsidR="008B0964" w:rsidRDefault="008B0964" w:rsidP="00BD4F2A">
            <w:pPr>
              <w:jc w:val="center"/>
              <w:rPr>
                <w:b/>
                <w:bCs/>
                <w:color w:val="000000"/>
                <w:sz w:val="20"/>
                <w:szCs w:val="20"/>
              </w:rPr>
            </w:pPr>
            <w:r>
              <w:rPr>
                <w:b/>
                <w:bCs/>
                <w:color w:val="000000"/>
                <w:sz w:val="20"/>
                <w:szCs w:val="20"/>
              </w:rPr>
              <w:t>Код показателя</w:t>
            </w:r>
          </w:p>
        </w:tc>
        <w:tc>
          <w:tcPr>
            <w:tcW w:w="1701" w:type="dxa"/>
            <w:tcBorders>
              <w:top w:val="single" w:sz="4" w:space="0" w:color="000000"/>
              <w:left w:val="nil"/>
              <w:bottom w:val="nil"/>
              <w:right w:val="single" w:sz="4" w:space="0" w:color="000000"/>
            </w:tcBorders>
            <w:shd w:val="clear" w:color="auto" w:fill="auto"/>
            <w:hideMark/>
          </w:tcPr>
          <w:p w:rsidR="008B0964" w:rsidRDefault="009C41A0" w:rsidP="00BD4F2A">
            <w:pPr>
              <w:jc w:val="center"/>
              <w:rPr>
                <w:b/>
                <w:bCs/>
                <w:color w:val="000000"/>
                <w:sz w:val="20"/>
                <w:szCs w:val="20"/>
              </w:rPr>
            </w:pPr>
            <w:r>
              <w:rPr>
                <w:b/>
                <w:bCs/>
                <w:color w:val="000000"/>
                <w:sz w:val="20"/>
                <w:szCs w:val="20"/>
              </w:rPr>
              <w:t>Исполнено на 01.01.2020</w:t>
            </w:r>
            <w:r w:rsidR="008B0964">
              <w:rPr>
                <w:b/>
                <w:bCs/>
                <w:color w:val="000000"/>
                <w:sz w:val="20"/>
                <w:szCs w:val="20"/>
              </w:rPr>
              <w:t xml:space="preserve"> г.</w:t>
            </w:r>
          </w:p>
        </w:tc>
      </w:tr>
      <w:tr w:rsidR="008B0964" w:rsidTr="00BD4F2A">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Источники финансирования дефицитов бюджетов - всего</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000 90  00  </w:t>
            </w:r>
            <w:proofErr w:type="spellStart"/>
            <w:r>
              <w:rPr>
                <w:b/>
                <w:bCs/>
                <w:color w:val="000000"/>
                <w:sz w:val="20"/>
                <w:szCs w:val="20"/>
              </w:rPr>
              <w:t>00</w:t>
            </w:r>
            <w:proofErr w:type="spellEnd"/>
            <w:r>
              <w:rPr>
                <w:b/>
                <w:bCs/>
                <w:color w:val="000000"/>
                <w:sz w:val="20"/>
                <w:szCs w:val="20"/>
              </w:rPr>
              <w:t xml:space="preserve">  </w:t>
            </w:r>
            <w:proofErr w:type="spellStart"/>
            <w:r>
              <w:rPr>
                <w:b/>
                <w:bCs/>
                <w:color w:val="000000"/>
                <w:sz w:val="20"/>
                <w:szCs w:val="20"/>
              </w:rPr>
              <w:t>00</w:t>
            </w:r>
            <w:proofErr w:type="spellEnd"/>
            <w:r>
              <w:rPr>
                <w:b/>
                <w:bCs/>
                <w:color w:val="000000"/>
                <w:sz w:val="20"/>
                <w:szCs w:val="20"/>
              </w:rPr>
              <w:t xml:space="preserve">  </w:t>
            </w:r>
            <w:proofErr w:type="spellStart"/>
            <w:r>
              <w:rPr>
                <w:b/>
                <w:bCs/>
                <w:color w:val="000000"/>
                <w:sz w:val="20"/>
                <w:szCs w:val="20"/>
              </w:rPr>
              <w:t>00</w:t>
            </w:r>
            <w:proofErr w:type="spellEnd"/>
            <w:r>
              <w:rPr>
                <w:b/>
                <w:bCs/>
                <w:color w:val="000000"/>
                <w:sz w:val="20"/>
                <w:szCs w:val="20"/>
              </w:rPr>
              <w:t xml:space="preserve">  0000  000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0964" w:rsidRDefault="008B0964" w:rsidP="009C41A0">
            <w:pPr>
              <w:jc w:val="center"/>
              <w:rPr>
                <w:b/>
                <w:bCs/>
                <w:color w:val="000000"/>
                <w:sz w:val="20"/>
                <w:szCs w:val="20"/>
              </w:rPr>
            </w:pPr>
            <w:r>
              <w:rPr>
                <w:b/>
                <w:bCs/>
                <w:color w:val="000000"/>
                <w:sz w:val="20"/>
                <w:szCs w:val="20"/>
              </w:rPr>
              <w:t xml:space="preserve">- </w:t>
            </w:r>
            <w:r w:rsidR="009C41A0">
              <w:rPr>
                <w:b/>
                <w:bCs/>
                <w:color w:val="000000"/>
                <w:sz w:val="20"/>
                <w:szCs w:val="20"/>
              </w:rPr>
              <w:t>1149,4</w:t>
            </w: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Источники внутреннего финансирования дефицитов бюджетов </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000 01  00  </w:t>
            </w:r>
            <w:proofErr w:type="spellStart"/>
            <w:r>
              <w:rPr>
                <w:b/>
                <w:bCs/>
                <w:color w:val="000000"/>
                <w:sz w:val="20"/>
                <w:szCs w:val="20"/>
              </w:rPr>
              <w:t>00</w:t>
            </w:r>
            <w:proofErr w:type="spellEnd"/>
            <w:r>
              <w:rPr>
                <w:b/>
                <w:bCs/>
                <w:color w:val="000000"/>
                <w:sz w:val="20"/>
                <w:szCs w:val="20"/>
              </w:rPr>
              <w:t xml:space="preserve">  </w:t>
            </w:r>
            <w:proofErr w:type="spellStart"/>
            <w:r>
              <w:rPr>
                <w:b/>
                <w:bCs/>
                <w:color w:val="000000"/>
                <w:sz w:val="20"/>
                <w:szCs w:val="20"/>
              </w:rPr>
              <w:t>00</w:t>
            </w:r>
            <w:proofErr w:type="spellEnd"/>
            <w:r>
              <w:rPr>
                <w:b/>
                <w:bCs/>
                <w:color w:val="000000"/>
                <w:sz w:val="20"/>
                <w:szCs w:val="20"/>
              </w:rPr>
              <w:t xml:space="preserve">  </w:t>
            </w:r>
            <w:proofErr w:type="spellStart"/>
            <w:r>
              <w:rPr>
                <w:b/>
                <w:bCs/>
                <w:color w:val="000000"/>
                <w:sz w:val="20"/>
                <w:szCs w:val="20"/>
              </w:rPr>
              <w:t>00</w:t>
            </w:r>
            <w:proofErr w:type="spellEnd"/>
            <w:r>
              <w:rPr>
                <w:b/>
                <w:bCs/>
                <w:color w:val="000000"/>
                <w:sz w:val="20"/>
                <w:szCs w:val="20"/>
              </w:rPr>
              <w:t xml:space="preserve">  0000  000</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b/>
                <w:bCs/>
                <w:color w:val="000000"/>
                <w:sz w:val="20"/>
                <w:szCs w:val="20"/>
              </w:rPr>
            </w:pP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Кредиты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000 01  02  00  </w:t>
            </w:r>
            <w:proofErr w:type="spellStart"/>
            <w:r>
              <w:rPr>
                <w:b/>
                <w:bCs/>
                <w:color w:val="000000"/>
                <w:sz w:val="20"/>
                <w:szCs w:val="20"/>
              </w:rPr>
              <w:t>00</w:t>
            </w:r>
            <w:proofErr w:type="spellEnd"/>
            <w:r>
              <w:rPr>
                <w:b/>
                <w:bCs/>
                <w:color w:val="000000"/>
                <w:sz w:val="20"/>
                <w:szCs w:val="20"/>
              </w:rPr>
              <w:t xml:space="preserve">  </w:t>
            </w:r>
            <w:proofErr w:type="spellStart"/>
            <w:r>
              <w:rPr>
                <w:b/>
                <w:bCs/>
                <w:color w:val="000000"/>
                <w:sz w:val="20"/>
                <w:szCs w:val="20"/>
              </w:rPr>
              <w:t>00</w:t>
            </w:r>
            <w:proofErr w:type="spellEnd"/>
            <w:r>
              <w:rPr>
                <w:b/>
                <w:bCs/>
                <w:color w:val="000000"/>
                <w:sz w:val="20"/>
                <w:szCs w:val="20"/>
              </w:rPr>
              <w:t xml:space="preserve">  0000  000</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b/>
                <w:bCs/>
                <w:color w:val="000000"/>
                <w:sz w:val="20"/>
                <w:szCs w:val="20"/>
              </w:rPr>
            </w:pP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Получение кредитов от кредитных организаций бюджетами муниципальных районов в валюте Российской Федерации</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000 01  02  00  </w:t>
            </w:r>
            <w:proofErr w:type="spellStart"/>
            <w:r>
              <w:rPr>
                <w:color w:val="000000"/>
                <w:sz w:val="20"/>
                <w:szCs w:val="20"/>
              </w:rPr>
              <w:t>00</w:t>
            </w:r>
            <w:proofErr w:type="spellEnd"/>
            <w:r>
              <w:rPr>
                <w:color w:val="000000"/>
                <w:sz w:val="20"/>
                <w:szCs w:val="20"/>
              </w:rPr>
              <w:t xml:space="preserve">  05  0000  710</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Погашение бюджетами муниципальных районов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 xml:space="preserve">000 01  02  00  </w:t>
            </w:r>
            <w:proofErr w:type="spellStart"/>
            <w:r>
              <w:rPr>
                <w:color w:val="000000"/>
                <w:sz w:val="20"/>
                <w:szCs w:val="20"/>
              </w:rPr>
              <w:t>00</w:t>
            </w:r>
            <w:proofErr w:type="spellEnd"/>
            <w:r>
              <w:rPr>
                <w:color w:val="000000"/>
                <w:sz w:val="20"/>
                <w:szCs w:val="20"/>
              </w:rPr>
              <w:t xml:space="preserve">  05  0000  810</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Бюджетные кредиты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000 01  03  01  00  </w:t>
            </w:r>
            <w:proofErr w:type="spellStart"/>
            <w:r>
              <w:rPr>
                <w:b/>
                <w:bCs/>
                <w:color w:val="000000"/>
                <w:sz w:val="20"/>
                <w:szCs w:val="20"/>
              </w:rPr>
              <w:t>00</w:t>
            </w:r>
            <w:proofErr w:type="spellEnd"/>
            <w:r>
              <w:rPr>
                <w:b/>
                <w:bCs/>
                <w:color w:val="000000"/>
                <w:sz w:val="20"/>
                <w:szCs w:val="20"/>
              </w:rPr>
              <w:t xml:space="preserve">  0000  000</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b/>
                <w:bCs/>
                <w:color w:val="000000"/>
                <w:sz w:val="20"/>
                <w:szCs w:val="20"/>
              </w:rPr>
            </w:pPr>
          </w:p>
        </w:tc>
      </w:tr>
      <w:tr w:rsidR="008B0964" w:rsidTr="00BD4F2A">
        <w:trPr>
          <w:trHeight w:val="76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000 01  03  01  00  05  0000  710</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9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000 01  03  01  00  05  0000  810</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color w:val="000000"/>
                <w:sz w:val="20"/>
                <w:szCs w:val="20"/>
              </w:rPr>
            </w:pP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Изменение остатков средств на счетах по учету средств бюджетов</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b/>
                <w:bCs/>
                <w:color w:val="000000"/>
                <w:sz w:val="20"/>
                <w:szCs w:val="20"/>
              </w:rPr>
            </w:pPr>
            <w:r>
              <w:rPr>
                <w:b/>
                <w:bCs/>
                <w:color w:val="000000"/>
                <w:sz w:val="20"/>
                <w:szCs w:val="20"/>
              </w:rPr>
              <w:t xml:space="preserve">000 01  05  00  </w:t>
            </w:r>
            <w:proofErr w:type="spellStart"/>
            <w:r>
              <w:rPr>
                <w:b/>
                <w:bCs/>
                <w:color w:val="000000"/>
                <w:sz w:val="20"/>
                <w:szCs w:val="20"/>
              </w:rPr>
              <w:t>00</w:t>
            </w:r>
            <w:proofErr w:type="spellEnd"/>
            <w:r>
              <w:rPr>
                <w:b/>
                <w:bCs/>
                <w:color w:val="000000"/>
                <w:sz w:val="20"/>
                <w:szCs w:val="20"/>
              </w:rPr>
              <w:t xml:space="preserve">  </w:t>
            </w:r>
            <w:proofErr w:type="spellStart"/>
            <w:r>
              <w:rPr>
                <w:b/>
                <w:bCs/>
                <w:color w:val="000000"/>
                <w:sz w:val="20"/>
                <w:szCs w:val="20"/>
              </w:rPr>
              <w:t>00</w:t>
            </w:r>
            <w:proofErr w:type="spellEnd"/>
            <w:r>
              <w:rPr>
                <w:b/>
                <w:bCs/>
                <w:color w:val="000000"/>
                <w:sz w:val="20"/>
                <w:szCs w:val="20"/>
              </w:rPr>
              <w:t xml:space="preserve">  0000  000</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8B0964" w:rsidP="00BD4F2A">
            <w:pPr>
              <w:jc w:val="center"/>
              <w:rPr>
                <w:b/>
                <w:bCs/>
                <w:color w:val="000000"/>
                <w:sz w:val="20"/>
                <w:szCs w:val="20"/>
              </w:rPr>
            </w:pP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000 01  05  02  01  05  0000  510</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9C41A0" w:rsidP="009F5B42">
            <w:pPr>
              <w:jc w:val="center"/>
              <w:rPr>
                <w:color w:val="000000"/>
                <w:sz w:val="20"/>
                <w:szCs w:val="20"/>
              </w:rPr>
            </w:pPr>
            <w:r>
              <w:rPr>
                <w:color w:val="000000"/>
                <w:sz w:val="20"/>
                <w:szCs w:val="20"/>
              </w:rPr>
              <w:t>-26160,9</w:t>
            </w:r>
          </w:p>
        </w:tc>
      </w:tr>
      <w:tr w:rsidR="008B0964" w:rsidTr="00BD4F2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2977" w:type="dxa"/>
            <w:tcBorders>
              <w:top w:val="nil"/>
              <w:left w:val="nil"/>
              <w:bottom w:val="single" w:sz="4" w:space="0" w:color="auto"/>
              <w:right w:val="single" w:sz="4" w:space="0" w:color="auto"/>
            </w:tcBorders>
            <w:shd w:val="clear" w:color="auto" w:fill="auto"/>
            <w:vAlign w:val="bottom"/>
            <w:hideMark/>
          </w:tcPr>
          <w:p w:rsidR="008B0964" w:rsidRDefault="008B0964" w:rsidP="00BD4F2A">
            <w:pPr>
              <w:rPr>
                <w:color w:val="000000"/>
                <w:sz w:val="20"/>
                <w:szCs w:val="20"/>
              </w:rPr>
            </w:pPr>
            <w:r>
              <w:rPr>
                <w:color w:val="000000"/>
                <w:sz w:val="20"/>
                <w:szCs w:val="20"/>
              </w:rPr>
              <w:t>000 01  05  02  01  05  0000  610</w:t>
            </w:r>
          </w:p>
        </w:tc>
        <w:tc>
          <w:tcPr>
            <w:tcW w:w="1701" w:type="dxa"/>
            <w:tcBorders>
              <w:top w:val="nil"/>
              <w:left w:val="nil"/>
              <w:bottom w:val="single" w:sz="4" w:space="0" w:color="auto"/>
              <w:right w:val="single" w:sz="4" w:space="0" w:color="auto"/>
            </w:tcBorders>
            <w:shd w:val="clear" w:color="auto" w:fill="auto"/>
            <w:vAlign w:val="bottom"/>
            <w:hideMark/>
          </w:tcPr>
          <w:p w:rsidR="008B0964" w:rsidRDefault="009C41A0" w:rsidP="00BD4F2A">
            <w:pPr>
              <w:jc w:val="center"/>
              <w:rPr>
                <w:color w:val="000000"/>
                <w:sz w:val="20"/>
                <w:szCs w:val="20"/>
              </w:rPr>
            </w:pPr>
            <w:r>
              <w:rPr>
                <w:color w:val="000000"/>
                <w:sz w:val="20"/>
                <w:szCs w:val="20"/>
              </w:rPr>
              <w:t>27310,3</w:t>
            </w:r>
          </w:p>
        </w:tc>
      </w:tr>
    </w:tbl>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A15AEC" w:rsidRDefault="00A15AEC" w:rsidP="004D1198">
      <w:pPr>
        <w:tabs>
          <w:tab w:val="left" w:pos="1377"/>
        </w:tabs>
        <w:jc w:val="right"/>
      </w:pPr>
    </w:p>
    <w:p w:rsidR="004D1198" w:rsidRPr="00F472B9" w:rsidRDefault="004D1198" w:rsidP="004D1198">
      <w:pPr>
        <w:tabs>
          <w:tab w:val="left" w:pos="1377"/>
        </w:tabs>
        <w:jc w:val="right"/>
      </w:pPr>
      <w:r w:rsidRPr="00F472B9">
        <w:lastRenderedPageBreak/>
        <w:t xml:space="preserve">Приложение  </w:t>
      </w:r>
      <w:r w:rsidR="0020441D" w:rsidRPr="00F472B9">
        <w:t xml:space="preserve">№ </w:t>
      </w:r>
      <w:r w:rsidRPr="00F472B9">
        <w:t>2</w:t>
      </w:r>
    </w:p>
    <w:p w:rsidR="004D1198" w:rsidRPr="00F472B9" w:rsidRDefault="004D1198" w:rsidP="004D1198">
      <w:pPr>
        <w:jc w:val="right"/>
      </w:pPr>
      <w:r w:rsidRPr="00F472B9">
        <w:t>к решению Совета народных депутатов</w:t>
      </w:r>
    </w:p>
    <w:p w:rsidR="004D1198" w:rsidRPr="00F472B9" w:rsidRDefault="004D1198" w:rsidP="004D1198">
      <w:pPr>
        <w:jc w:val="right"/>
      </w:pPr>
      <w:r w:rsidRPr="00F472B9">
        <w:t xml:space="preserve"> </w:t>
      </w:r>
      <w:r w:rsidR="0020441D" w:rsidRPr="00F472B9">
        <w:t>Среднеикорец</w:t>
      </w:r>
      <w:r w:rsidR="00D42FF1" w:rsidRPr="00F472B9">
        <w:t>кого</w:t>
      </w:r>
      <w:r w:rsidRPr="00F472B9">
        <w:t xml:space="preserve"> сельского поселения </w:t>
      </w:r>
    </w:p>
    <w:p w:rsidR="004D1198" w:rsidRPr="00F472B9" w:rsidRDefault="004D1198" w:rsidP="00A15AEC">
      <w:pPr>
        <w:tabs>
          <w:tab w:val="left" w:pos="4253"/>
        </w:tabs>
        <w:jc w:val="right"/>
      </w:pPr>
      <w:r w:rsidRPr="00F472B9">
        <w:t>Лискинского муниципального района</w:t>
      </w:r>
    </w:p>
    <w:p w:rsidR="004D1198" w:rsidRDefault="004D1198" w:rsidP="00A15AEC">
      <w:pPr>
        <w:ind w:left="6372"/>
        <w:jc w:val="right"/>
      </w:pPr>
      <w:r w:rsidRPr="00F472B9">
        <w:t>Воронежской области</w:t>
      </w:r>
      <w:r w:rsidR="00A15AEC">
        <w:t xml:space="preserve"> </w:t>
      </w:r>
      <w:r w:rsidR="00451DA2">
        <w:t xml:space="preserve">от  </w:t>
      </w:r>
      <w:r w:rsidRPr="00F472B9">
        <w:t>«</w:t>
      </w:r>
      <w:r w:rsidR="009C41A0">
        <w:t>21</w:t>
      </w:r>
      <w:r w:rsidRPr="00F472B9">
        <w:t>»</w:t>
      </w:r>
      <w:r w:rsidR="0020441D" w:rsidRPr="00F472B9">
        <w:t xml:space="preserve"> </w:t>
      </w:r>
      <w:r w:rsidR="009C41A0">
        <w:t>янва</w:t>
      </w:r>
      <w:r w:rsidR="009F5B42">
        <w:t xml:space="preserve">ря </w:t>
      </w:r>
      <w:r w:rsidR="00451DA2">
        <w:t xml:space="preserve"> </w:t>
      </w:r>
      <w:r w:rsidRPr="00F472B9">
        <w:t>20</w:t>
      </w:r>
      <w:r w:rsidR="009C41A0">
        <w:t>20</w:t>
      </w:r>
      <w:r w:rsidRPr="00F472B9">
        <w:t xml:space="preserve"> г. </w:t>
      </w:r>
      <w:r w:rsidR="00F472B9">
        <w:t xml:space="preserve"> </w:t>
      </w:r>
      <w:r w:rsidRPr="00F472B9">
        <w:t xml:space="preserve"> №</w:t>
      </w:r>
      <w:r w:rsidR="00F472B9">
        <w:t xml:space="preserve"> </w:t>
      </w:r>
      <w:r w:rsidR="009C41A0">
        <w:t>212</w:t>
      </w:r>
    </w:p>
    <w:p w:rsidR="007D72C0" w:rsidRDefault="007D72C0" w:rsidP="004D1198">
      <w:pPr>
        <w:jc w:val="center"/>
      </w:pPr>
    </w:p>
    <w:p w:rsidR="00A15AEC" w:rsidRDefault="004D1198" w:rsidP="00A15AEC">
      <w:pPr>
        <w:jc w:val="center"/>
      </w:pPr>
      <w:r w:rsidRPr="004D1198">
        <w:t xml:space="preserve">Распределение бюджетных ассигнований </w:t>
      </w:r>
    </w:p>
    <w:p w:rsidR="004D1198" w:rsidRPr="00A15AEC" w:rsidRDefault="004D1198" w:rsidP="00A15AEC">
      <w:pPr>
        <w:jc w:val="center"/>
      </w:pPr>
      <w:r w:rsidRPr="004D1198">
        <w:t xml:space="preserve">по целевым статьям (муниципальным программам и </w:t>
      </w:r>
      <w:proofErr w:type="spellStart"/>
      <w:r w:rsidRPr="004D1198">
        <w:t>непрограммным</w:t>
      </w:r>
      <w:proofErr w:type="spellEnd"/>
      <w:r w:rsidRPr="004D1198">
        <w:t xml:space="preserve"> направлениям деятельности), группам видов расходов, разделам, подразделам классификации расходов  бюджета </w:t>
      </w:r>
      <w:r w:rsidR="0020441D">
        <w:t>Среднеикорец</w:t>
      </w:r>
      <w:r w:rsidR="00D42FF1">
        <w:t xml:space="preserve">кого </w:t>
      </w:r>
      <w:r w:rsidRPr="004D1198">
        <w:t xml:space="preserve">сельского поселения Лискинского муниципального района Воронежской области </w:t>
      </w:r>
      <w:r>
        <w:t xml:space="preserve"> </w:t>
      </w:r>
      <w:r w:rsidR="00BC2E69">
        <w:t xml:space="preserve"> </w:t>
      </w:r>
      <w:r>
        <w:t xml:space="preserve"> </w:t>
      </w:r>
      <w:r w:rsidRPr="004D1198">
        <w:t xml:space="preserve">за </w:t>
      </w:r>
      <w:r w:rsidR="00561F95">
        <w:t>9 месяцев</w:t>
      </w:r>
      <w:r w:rsidR="0020441D">
        <w:t xml:space="preserve"> 2018</w:t>
      </w:r>
      <w:r w:rsidRPr="004D1198">
        <w:t xml:space="preserve"> год</w:t>
      </w:r>
      <w:r w:rsidR="0020441D">
        <w:t>а</w:t>
      </w:r>
    </w:p>
    <w:p w:rsidR="004D1198" w:rsidRPr="00E91FE4" w:rsidRDefault="004D1198" w:rsidP="004D1198">
      <w:pPr>
        <w:rPr>
          <w:b/>
          <w:bCs/>
          <w:sz w:val="20"/>
          <w:szCs w:val="20"/>
        </w:rPr>
      </w:pPr>
    </w:p>
    <w:tbl>
      <w:tblPr>
        <w:tblW w:w="10207" w:type="dxa"/>
        <w:tblInd w:w="-679" w:type="dxa"/>
        <w:tblLayout w:type="fixed"/>
        <w:tblCellMar>
          <w:left w:w="30" w:type="dxa"/>
          <w:right w:w="30" w:type="dxa"/>
        </w:tblCellMar>
        <w:tblLook w:val="0000"/>
      </w:tblPr>
      <w:tblGrid>
        <w:gridCol w:w="567"/>
        <w:gridCol w:w="4395"/>
        <w:gridCol w:w="1701"/>
        <w:gridCol w:w="992"/>
        <w:gridCol w:w="705"/>
        <w:gridCol w:w="597"/>
        <w:gridCol w:w="1250"/>
      </w:tblGrid>
      <w:tr w:rsidR="004D1198" w:rsidTr="00F70A59">
        <w:trPr>
          <w:trHeight w:val="658"/>
        </w:trPr>
        <w:tc>
          <w:tcPr>
            <w:tcW w:w="567" w:type="dxa"/>
            <w:tcBorders>
              <w:top w:val="single" w:sz="4" w:space="0" w:color="auto"/>
              <w:left w:val="single" w:sz="6" w:space="0" w:color="auto"/>
              <w:bottom w:val="nil"/>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r>
              <w:rPr>
                <w:b/>
                <w:bCs/>
                <w:color w:val="000000"/>
                <w:sz w:val="20"/>
                <w:szCs w:val="20"/>
              </w:rPr>
              <w:t>ЦСР</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r>
              <w:rPr>
                <w:b/>
                <w:bCs/>
                <w:color w:val="000000"/>
                <w:sz w:val="20"/>
                <w:szCs w:val="20"/>
              </w:rPr>
              <w:t>ВР</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proofErr w:type="spellStart"/>
            <w:r>
              <w:rPr>
                <w:b/>
                <w:bCs/>
                <w:color w:val="000000"/>
                <w:sz w:val="20"/>
                <w:szCs w:val="20"/>
              </w:rPr>
              <w:t>Рз</w:t>
            </w:r>
            <w:proofErr w:type="spellEnd"/>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proofErr w:type="gramStart"/>
            <w:r>
              <w:rPr>
                <w:b/>
                <w:bCs/>
                <w:color w:val="000000"/>
                <w:sz w:val="20"/>
                <w:szCs w:val="20"/>
              </w:rPr>
              <w:t>ПР</w:t>
            </w:r>
            <w:proofErr w:type="gramEnd"/>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4D1198" w:rsidRDefault="009C41A0" w:rsidP="00145F49">
            <w:pPr>
              <w:autoSpaceDE w:val="0"/>
              <w:autoSpaceDN w:val="0"/>
              <w:adjustRightInd w:val="0"/>
              <w:jc w:val="center"/>
              <w:rPr>
                <w:b/>
                <w:bCs/>
                <w:color w:val="000000"/>
                <w:sz w:val="20"/>
                <w:szCs w:val="20"/>
              </w:rPr>
            </w:pPr>
            <w:r>
              <w:rPr>
                <w:b/>
                <w:bCs/>
                <w:color w:val="000000"/>
                <w:sz w:val="20"/>
                <w:szCs w:val="20"/>
              </w:rPr>
              <w:t>Исполнено на 01.01.2020</w:t>
            </w:r>
            <w:r w:rsidR="004D1198">
              <w:rPr>
                <w:b/>
                <w:bCs/>
                <w:color w:val="000000"/>
                <w:sz w:val="20"/>
                <w:szCs w:val="20"/>
              </w:rPr>
              <w:t>г (тыс. руб</w:t>
            </w:r>
            <w:r w:rsidR="00145F49">
              <w:rPr>
                <w:b/>
                <w:bCs/>
                <w:color w:val="000000"/>
                <w:sz w:val="20"/>
                <w:szCs w:val="20"/>
              </w:rPr>
              <w:t>.</w:t>
            </w:r>
            <w:r w:rsidR="004D1198">
              <w:rPr>
                <w:b/>
                <w:bCs/>
                <w:color w:val="000000"/>
                <w:sz w:val="20"/>
                <w:szCs w:val="20"/>
              </w:rPr>
              <w:t>)</w:t>
            </w:r>
          </w:p>
        </w:tc>
      </w:tr>
      <w:tr w:rsidR="004D1198" w:rsidTr="00F70A59">
        <w:trPr>
          <w:trHeight w:val="20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r>
              <w:rPr>
                <w:b/>
                <w:bCs/>
                <w:color w:val="000000"/>
                <w:sz w:val="20"/>
                <w:szCs w:val="20"/>
              </w:rPr>
              <w:t>1</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r>
              <w:rPr>
                <w:b/>
                <w:bCs/>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r>
              <w:rPr>
                <w:b/>
                <w:bCs/>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r>
              <w:rPr>
                <w:b/>
                <w:bCs/>
                <w:color w:val="000000"/>
                <w:sz w:val="20"/>
                <w:szCs w:val="20"/>
              </w:rPr>
              <w:t>4</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r>
              <w:rPr>
                <w:b/>
                <w:bCs/>
                <w:color w:val="000000"/>
                <w:sz w:val="20"/>
                <w:szCs w:val="20"/>
              </w:rPr>
              <w:t>5</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r>
              <w:rPr>
                <w:b/>
                <w:bCs/>
                <w:color w:val="000000"/>
                <w:sz w:val="20"/>
                <w:szCs w:val="20"/>
              </w:rPr>
              <w:t>6</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4D1198" w:rsidRDefault="004D1198" w:rsidP="00BD4F2A">
            <w:pPr>
              <w:autoSpaceDE w:val="0"/>
              <w:autoSpaceDN w:val="0"/>
              <w:adjustRightInd w:val="0"/>
              <w:jc w:val="center"/>
              <w:rPr>
                <w:b/>
                <w:bCs/>
                <w:color w:val="000000"/>
                <w:sz w:val="20"/>
                <w:szCs w:val="20"/>
              </w:rPr>
            </w:pPr>
            <w:r>
              <w:rPr>
                <w:b/>
                <w:bCs/>
                <w:color w:val="000000"/>
                <w:sz w:val="20"/>
                <w:szCs w:val="20"/>
              </w:rPr>
              <w:t>7</w:t>
            </w:r>
          </w:p>
        </w:tc>
      </w:tr>
      <w:tr w:rsidR="004D1198" w:rsidTr="00C864FD">
        <w:trPr>
          <w:trHeight w:val="42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right"/>
              <w:rPr>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rPr>
                <w:b/>
                <w:bCs/>
              </w:rPr>
            </w:pPr>
            <w:r w:rsidRPr="00A15AEC">
              <w:rPr>
                <w:b/>
                <w:bCs/>
              </w:rPr>
              <w:t>ВСЕГО</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C864FD" w:rsidP="00BD4F2A">
            <w:pPr>
              <w:autoSpaceDE w:val="0"/>
              <w:autoSpaceDN w:val="0"/>
              <w:adjustRightInd w:val="0"/>
              <w:jc w:val="center"/>
              <w:rPr>
                <w:b/>
                <w:bCs/>
              </w:rPr>
            </w:pPr>
            <w:r w:rsidRPr="00A15AEC">
              <w:rPr>
                <w:b/>
                <w:bCs/>
              </w:rPr>
              <w:t>27310,3</w:t>
            </w:r>
          </w:p>
        </w:tc>
      </w:tr>
      <w:tr w:rsidR="004D1198" w:rsidTr="00145F49">
        <w:trPr>
          <w:trHeight w:val="560"/>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rPr>
                <w:b/>
                <w:bCs/>
                <w:sz w:val="22"/>
                <w:szCs w:val="22"/>
              </w:rPr>
            </w:pPr>
            <w:r w:rsidRPr="00A15AEC">
              <w:rPr>
                <w:b/>
                <w:bCs/>
                <w:sz w:val="22"/>
                <w:szCs w:val="22"/>
              </w:rPr>
              <w:t>1.</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rPr>
                <w:b/>
                <w:bCs/>
                <w:sz w:val="22"/>
                <w:szCs w:val="22"/>
              </w:rPr>
            </w:pPr>
            <w:r w:rsidRPr="00A15AEC">
              <w:rPr>
                <w:b/>
                <w:bCs/>
                <w:sz w:val="22"/>
                <w:szCs w:val="22"/>
              </w:rPr>
              <w:t>Муниципальная программа «Развитие и сохранение культуры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rPr>
                <w:b/>
                <w:bCs/>
                <w:sz w:val="22"/>
                <w:szCs w:val="22"/>
              </w:rPr>
            </w:pPr>
            <w:r w:rsidRPr="00A15AEC">
              <w:rPr>
                <w:b/>
                <w:bCs/>
                <w:sz w:val="22"/>
                <w:szCs w:val="22"/>
              </w:rPr>
              <w:t>11 0 00 00000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rPr>
                <w:b/>
                <w:bCs/>
                <w:sz w:val="22"/>
                <w:szCs w:val="22"/>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rPr>
                <w:b/>
                <w:bCs/>
                <w:sz w:val="22"/>
                <w:szCs w:val="22"/>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rPr>
                <w:b/>
                <w:bCs/>
                <w:sz w:val="22"/>
                <w:szCs w:val="22"/>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9C41A0" w:rsidP="00BD4F2A">
            <w:pPr>
              <w:autoSpaceDE w:val="0"/>
              <w:autoSpaceDN w:val="0"/>
              <w:adjustRightInd w:val="0"/>
              <w:jc w:val="center"/>
              <w:rPr>
                <w:b/>
                <w:bCs/>
                <w:sz w:val="22"/>
                <w:szCs w:val="22"/>
              </w:rPr>
            </w:pPr>
            <w:r w:rsidRPr="00A15AEC">
              <w:rPr>
                <w:b/>
                <w:bCs/>
                <w:sz w:val="22"/>
                <w:szCs w:val="22"/>
              </w:rPr>
              <w:t>4361,6</w:t>
            </w:r>
          </w:p>
        </w:tc>
      </w:tr>
      <w:tr w:rsidR="004D1198" w:rsidTr="00F70A59">
        <w:trPr>
          <w:trHeight w:val="68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rPr>
                <w:b/>
                <w:bCs/>
                <w:sz w:val="20"/>
                <w:szCs w:val="20"/>
              </w:rPr>
            </w:pPr>
            <w:r w:rsidRPr="00A15AEC">
              <w:rPr>
                <w:b/>
                <w:bCs/>
                <w:sz w:val="20"/>
                <w:szCs w:val="20"/>
              </w:rPr>
              <w:t>1.1</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rPr>
                <w:b/>
                <w:bCs/>
                <w:sz w:val="20"/>
                <w:szCs w:val="20"/>
              </w:rPr>
            </w:pPr>
            <w:r w:rsidRPr="00A15AEC">
              <w:rPr>
                <w:b/>
                <w:bCs/>
                <w:sz w:val="20"/>
                <w:szCs w:val="20"/>
              </w:rPr>
              <w:t>Подпрограмма «Организация досуга и обеспечение жителей поселения услугами организации культуры»</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rPr>
                <w:b/>
                <w:bCs/>
                <w:sz w:val="20"/>
                <w:szCs w:val="20"/>
              </w:rPr>
            </w:pPr>
            <w:r w:rsidRPr="00A15AEC">
              <w:rPr>
                <w:b/>
                <w:bCs/>
                <w:sz w:val="20"/>
                <w:szCs w:val="20"/>
              </w:rPr>
              <w:t>11 1 00 00000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rPr>
                <w:b/>
                <w:bCs/>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rPr>
                <w:b/>
                <w:bCs/>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rPr>
                <w:b/>
                <w:bCs/>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9C41A0" w:rsidP="00BD4F2A">
            <w:pPr>
              <w:autoSpaceDE w:val="0"/>
              <w:autoSpaceDN w:val="0"/>
              <w:adjustRightInd w:val="0"/>
              <w:jc w:val="center"/>
              <w:rPr>
                <w:b/>
                <w:bCs/>
                <w:sz w:val="20"/>
                <w:szCs w:val="20"/>
              </w:rPr>
            </w:pPr>
            <w:r w:rsidRPr="00A15AEC">
              <w:rPr>
                <w:b/>
                <w:bCs/>
                <w:sz w:val="20"/>
                <w:szCs w:val="20"/>
              </w:rPr>
              <w:t>2903,6</w:t>
            </w:r>
          </w:p>
        </w:tc>
      </w:tr>
      <w:tr w:rsidR="004D1198" w:rsidTr="00F70A59">
        <w:trPr>
          <w:trHeight w:val="68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right"/>
              <w:rPr>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BC2E69" w:rsidP="00BD4F2A">
            <w:pPr>
              <w:autoSpaceDE w:val="0"/>
              <w:autoSpaceDN w:val="0"/>
              <w:adjustRightInd w:val="0"/>
              <w:rPr>
                <w:b/>
                <w:bCs/>
                <w:sz w:val="20"/>
                <w:szCs w:val="20"/>
              </w:rPr>
            </w:pPr>
            <w:r w:rsidRPr="00A15AEC">
              <w:rPr>
                <w:b/>
                <w:bCs/>
                <w:sz w:val="20"/>
                <w:szCs w:val="20"/>
              </w:rPr>
              <w:t>Основное мероприятие</w:t>
            </w:r>
            <w:r w:rsidR="004D1198" w:rsidRPr="00A15AEC">
              <w:rPr>
                <w:b/>
                <w:bCs/>
                <w:sz w:val="20"/>
                <w:szCs w:val="20"/>
              </w:rPr>
              <w:t xml:space="preserve"> «Расходы на обеспечение деятельности (оказание услуг) муниципальных казённых учреждений»</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rPr>
                <w:sz w:val="20"/>
                <w:szCs w:val="20"/>
              </w:rPr>
            </w:pPr>
            <w:r w:rsidRPr="00A15AEC">
              <w:rPr>
                <w:sz w:val="20"/>
                <w:szCs w:val="20"/>
              </w:rPr>
              <w:t>11 1 01 00000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rPr>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4D1198" w:rsidP="00BD4F2A">
            <w:pPr>
              <w:autoSpaceDE w:val="0"/>
              <w:autoSpaceDN w:val="0"/>
              <w:adjustRightInd w:val="0"/>
              <w:jc w:val="center"/>
              <w:rPr>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4D1198" w:rsidRPr="00A15AEC" w:rsidRDefault="009C41A0" w:rsidP="00BD4F2A">
            <w:pPr>
              <w:autoSpaceDE w:val="0"/>
              <w:autoSpaceDN w:val="0"/>
              <w:adjustRightInd w:val="0"/>
              <w:jc w:val="center"/>
              <w:rPr>
                <w:sz w:val="20"/>
                <w:szCs w:val="20"/>
              </w:rPr>
            </w:pPr>
            <w:r w:rsidRPr="00A15AEC">
              <w:rPr>
                <w:sz w:val="20"/>
                <w:szCs w:val="20"/>
              </w:rPr>
              <w:t>2903,6</w:t>
            </w:r>
          </w:p>
        </w:tc>
      </w:tr>
      <w:tr w:rsidR="00BC2E69" w:rsidTr="00F70A59">
        <w:trPr>
          <w:trHeight w:val="525"/>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BC2E69" w:rsidRPr="00A15AEC" w:rsidRDefault="00BC2E69" w:rsidP="00BD4F2A">
            <w:pPr>
              <w:autoSpaceDE w:val="0"/>
              <w:autoSpaceDN w:val="0"/>
              <w:adjustRightInd w:val="0"/>
              <w:jc w:val="right"/>
              <w:rPr>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BC2E69" w:rsidRPr="00A15AEC" w:rsidRDefault="00BC2E69" w:rsidP="00BD4F2A">
            <w:pPr>
              <w:autoSpaceDE w:val="0"/>
              <w:autoSpaceDN w:val="0"/>
              <w:adjustRightInd w:val="0"/>
              <w:rPr>
                <w:b/>
                <w:bCs/>
                <w:sz w:val="20"/>
                <w:szCs w:val="20"/>
              </w:rPr>
            </w:pPr>
            <w:r w:rsidRPr="00A15AEC">
              <w:rPr>
                <w:b/>
                <w:bCs/>
                <w:sz w:val="20"/>
                <w:szCs w:val="20"/>
              </w:rPr>
              <w:t>Расходы на обеспечение деятельности учреждений культуры (расходы на оплату труда)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C2E69" w:rsidRPr="00A15AEC" w:rsidRDefault="00BC2E69" w:rsidP="00BD4F2A">
            <w:pPr>
              <w:autoSpaceDE w:val="0"/>
              <w:autoSpaceDN w:val="0"/>
              <w:adjustRightInd w:val="0"/>
              <w:jc w:val="center"/>
              <w:rPr>
                <w:sz w:val="20"/>
                <w:szCs w:val="20"/>
              </w:rPr>
            </w:pPr>
            <w:r w:rsidRPr="00A15AEC">
              <w:rPr>
                <w:sz w:val="20"/>
                <w:szCs w:val="20"/>
              </w:rPr>
              <w:t>11 1 01 00590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BC2E69" w:rsidRPr="00A15AEC" w:rsidRDefault="00370447" w:rsidP="00BD4F2A">
            <w:pPr>
              <w:autoSpaceDE w:val="0"/>
              <w:autoSpaceDN w:val="0"/>
              <w:adjustRightInd w:val="0"/>
              <w:jc w:val="center"/>
              <w:rPr>
                <w:sz w:val="20"/>
                <w:szCs w:val="20"/>
              </w:rPr>
            </w:pPr>
            <w:r w:rsidRPr="00A15AEC">
              <w:rPr>
                <w:sz w:val="20"/>
                <w:szCs w:val="20"/>
              </w:rPr>
              <w:t>100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BC2E69" w:rsidRPr="00A15AEC" w:rsidRDefault="00370447" w:rsidP="00BD4F2A">
            <w:pPr>
              <w:autoSpaceDE w:val="0"/>
              <w:autoSpaceDN w:val="0"/>
              <w:adjustRightInd w:val="0"/>
              <w:jc w:val="center"/>
              <w:rPr>
                <w:sz w:val="20"/>
                <w:szCs w:val="20"/>
              </w:rPr>
            </w:pPr>
            <w:r w:rsidRPr="00A15AEC">
              <w:rPr>
                <w:sz w:val="20"/>
                <w:szCs w:val="20"/>
              </w:rPr>
              <w:t>08</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BC2E69" w:rsidRPr="00A15AEC" w:rsidRDefault="00370447" w:rsidP="00BD4F2A">
            <w:pPr>
              <w:autoSpaceDE w:val="0"/>
              <w:autoSpaceDN w:val="0"/>
              <w:adjustRightInd w:val="0"/>
              <w:jc w:val="center"/>
              <w:rPr>
                <w:sz w:val="20"/>
                <w:szCs w:val="20"/>
              </w:rPr>
            </w:pPr>
            <w:r w:rsidRPr="00A15AEC">
              <w:rPr>
                <w:sz w:val="20"/>
                <w:szCs w:val="20"/>
              </w:rPr>
              <w:t>01</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BC2E69" w:rsidRPr="00A15AEC" w:rsidRDefault="009C41A0" w:rsidP="00BD4F2A">
            <w:pPr>
              <w:autoSpaceDE w:val="0"/>
              <w:autoSpaceDN w:val="0"/>
              <w:adjustRightInd w:val="0"/>
              <w:jc w:val="center"/>
              <w:rPr>
                <w:sz w:val="20"/>
                <w:szCs w:val="20"/>
              </w:rPr>
            </w:pPr>
            <w:r w:rsidRPr="00A15AEC">
              <w:rPr>
                <w:sz w:val="20"/>
                <w:szCs w:val="20"/>
              </w:rPr>
              <w:t>1896,7</w:t>
            </w:r>
          </w:p>
        </w:tc>
      </w:tr>
      <w:tr w:rsidR="00370447" w:rsidTr="00F70A59">
        <w:trPr>
          <w:trHeight w:val="525"/>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370447" w:rsidRPr="00A15AEC" w:rsidRDefault="00370447" w:rsidP="00BD4F2A">
            <w:pPr>
              <w:autoSpaceDE w:val="0"/>
              <w:autoSpaceDN w:val="0"/>
              <w:adjustRightInd w:val="0"/>
              <w:jc w:val="right"/>
              <w:rPr>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370447" w:rsidRPr="00A15AEC" w:rsidRDefault="00370447" w:rsidP="00BD4F2A">
            <w:pPr>
              <w:autoSpaceDE w:val="0"/>
              <w:autoSpaceDN w:val="0"/>
              <w:adjustRightInd w:val="0"/>
              <w:rPr>
                <w:b/>
                <w:bCs/>
                <w:sz w:val="20"/>
                <w:szCs w:val="20"/>
              </w:rPr>
            </w:pPr>
            <w:r w:rsidRPr="00A15AEC">
              <w:rPr>
                <w:b/>
                <w:bCs/>
                <w:sz w:val="20"/>
                <w:szCs w:val="20"/>
              </w:rPr>
              <w:t xml:space="preserve">Расходы на обеспечение деятельности учреждений культуры (Закупка товаров, работ и услуг для муниципальных нужд)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370447" w:rsidRPr="00A15AEC" w:rsidRDefault="00370447" w:rsidP="00287E48">
            <w:pPr>
              <w:autoSpaceDE w:val="0"/>
              <w:autoSpaceDN w:val="0"/>
              <w:adjustRightInd w:val="0"/>
              <w:jc w:val="center"/>
              <w:rPr>
                <w:sz w:val="20"/>
                <w:szCs w:val="20"/>
              </w:rPr>
            </w:pPr>
            <w:r w:rsidRPr="00A15AEC">
              <w:rPr>
                <w:sz w:val="20"/>
                <w:szCs w:val="20"/>
              </w:rPr>
              <w:t>11 1 01 00590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70447" w:rsidRPr="00A15AEC" w:rsidRDefault="00370447" w:rsidP="00287E48">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370447" w:rsidRPr="00A15AEC" w:rsidRDefault="00370447" w:rsidP="00287E48">
            <w:pPr>
              <w:autoSpaceDE w:val="0"/>
              <w:autoSpaceDN w:val="0"/>
              <w:adjustRightInd w:val="0"/>
              <w:jc w:val="center"/>
              <w:rPr>
                <w:sz w:val="20"/>
                <w:szCs w:val="20"/>
              </w:rPr>
            </w:pPr>
            <w:r w:rsidRPr="00A15AEC">
              <w:rPr>
                <w:sz w:val="20"/>
                <w:szCs w:val="20"/>
              </w:rPr>
              <w:t>08</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370447" w:rsidRPr="00A15AEC" w:rsidRDefault="00370447" w:rsidP="00287E48">
            <w:pPr>
              <w:autoSpaceDE w:val="0"/>
              <w:autoSpaceDN w:val="0"/>
              <w:adjustRightInd w:val="0"/>
              <w:jc w:val="center"/>
              <w:rPr>
                <w:sz w:val="20"/>
                <w:szCs w:val="20"/>
              </w:rPr>
            </w:pPr>
            <w:r w:rsidRPr="00A15AEC">
              <w:rPr>
                <w:sz w:val="20"/>
                <w:szCs w:val="20"/>
              </w:rPr>
              <w:t>01</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370447" w:rsidRPr="00A15AEC" w:rsidRDefault="006554DA" w:rsidP="00BD4F2A">
            <w:pPr>
              <w:autoSpaceDE w:val="0"/>
              <w:autoSpaceDN w:val="0"/>
              <w:adjustRightInd w:val="0"/>
              <w:jc w:val="center"/>
              <w:rPr>
                <w:sz w:val="20"/>
                <w:szCs w:val="20"/>
              </w:rPr>
            </w:pPr>
            <w:r w:rsidRPr="00A15AEC">
              <w:rPr>
                <w:sz w:val="20"/>
                <w:szCs w:val="20"/>
              </w:rPr>
              <w:t>875,7</w:t>
            </w:r>
          </w:p>
        </w:tc>
      </w:tr>
      <w:tr w:rsidR="006554DA" w:rsidTr="00F70A59">
        <w:trPr>
          <w:trHeight w:val="525"/>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rPr>
                <w:b/>
                <w:bCs/>
                <w:sz w:val="20"/>
                <w:szCs w:val="20"/>
              </w:rPr>
            </w:pPr>
            <w:r w:rsidRPr="00A15AEC">
              <w:rPr>
                <w:b/>
                <w:bCs/>
                <w:sz w:val="20"/>
                <w:szCs w:val="20"/>
              </w:rPr>
              <w:t>Расходы на обеспечение деятельности учреждений культуры (Закупка товаров, работ и услуг для муниципальных нужд) за счет субсидий из областного бюджета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jc w:val="center"/>
              <w:rPr>
                <w:sz w:val="20"/>
                <w:szCs w:val="20"/>
              </w:rPr>
            </w:pPr>
            <w:r w:rsidRPr="00A15AEC">
              <w:rPr>
                <w:sz w:val="20"/>
                <w:szCs w:val="20"/>
              </w:rPr>
              <w:t>11 1 01 20540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08</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01</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130,0</w:t>
            </w:r>
          </w:p>
        </w:tc>
      </w:tr>
      <w:tr w:rsidR="006554DA" w:rsidTr="00F70A59">
        <w:trPr>
          <w:trHeight w:val="525"/>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rPr>
                <w:b/>
                <w:bCs/>
                <w:sz w:val="20"/>
                <w:szCs w:val="20"/>
              </w:rPr>
            </w:pPr>
            <w:r w:rsidRPr="00A15AEC">
              <w:rPr>
                <w:b/>
                <w:bCs/>
                <w:sz w:val="20"/>
                <w:szCs w:val="20"/>
              </w:rPr>
              <w:t xml:space="preserve">Расходы на обеспечение деятельности учреждений культуры (Иные бюджетные ассигнования)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11 1 01 00590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jc w:val="center"/>
              <w:rPr>
                <w:sz w:val="20"/>
                <w:szCs w:val="20"/>
              </w:rPr>
            </w:pPr>
            <w:r w:rsidRPr="00A15AEC">
              <w:rPr>
                <w:sz w:val="20"/>
                <w:szCs w:val="20"/>
              </w:rPr>
              <w:t>800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jc w:val="center"/>
              <w:rPr>
                <w:sz w:val="20"/>
                <w:szCs w:val="20"/>
              </w:rPr>
            </w:pPr>
            <w:r w:rsidRPr="00A15AEC">
              <w:rPr>
                <w:sz w:val="20"/>
                <w:szCs w:val="20"/>
              </w:rPr>
              <w:t>08</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jc w:val="center"/>
              <w:rPr>
                <w:sz w:val="20"/>
                <w:szCs w:val="20"/>
              </w:rPr>
            </w:pPr>
            <w:r w:rsidRPr="00A15AEC">
              <w:rPr>
                <w:sz w:val="20"/>
                <w:szCs w:val="20"/>
              </w:rPr>
              <w:t>01</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1,2</w:t>
            </w:r>
          </w:p>
        </w:tc>
      </w:tr>
      <w:tr w:rsidR="006554DA" w:rsidTr="00145F49">
        <w:trPr>
          <w:trHeight w:val="540"/>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1.2</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Подпрограмма  «Организация библиотечного обслуживания населения»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11 2 00 00000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1458,0</w:t>
            </w:r>
          </w:p>
        </w:tc>
      </w:tr>
      <w:tr w:rsidR="006554DA" w:rsidTr="00F70A59">
        <w:trPr>
          <w:trHeight w:val="821"/>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rPr>
                <w:b/>
                <w:bCs/>
                <w:sz w:val="20"/>
                <w:szCs w:val="20"/>
              </w:rPr>
            </w:pPr>
            <w:r w:rsidRPr="00A15AEC">
              <w:rPr>
                <w:b/>
                <w:bCs/>
                <w:sz w:val="20"/>
                <w:szCs w:val="20"/>
              </w:rPr>
              <w:t>Основное мероприятие «Расходы на обеспечение деятельности (оказание услуг) муниципальных казённых учреждений»</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11 2 01 00000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598C">
            <w:pPr>
              <w:autoSpaceDE w:val="0"/>
              <w:autoSpaceDN w:val="0"/>
              <w:adjustRightInd w:val="0"/>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1458,0</w:t>
            </w:r>
          </w:p>
        </w:tc>
      </w:tr>
      <w:tr w:rsidR="006554DA" w:rsidTr="00F70A59">
        <w:trPr>
          <w:trHeight w:val="821"/>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rPr>
                <w:b/>
                <w:bCs/>
                <w:sz w:val="20"/>
                <w:szCs w:val="20"/>
              </w:rPr>
            </w:pPr>
            <w:r w:rsidRPr="00A15AEC">
              <w:rPr>
                <w:b/>
                <w:bCs/>
                <w:sz w:val="20"/>
                <w:szCs w:val="20"/>
              </w:rPr>
              <w:t>Расходы на обеспечение деятельности учреждений культуры (расходы на оплату труда)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11 2 01 85190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598C">
            <w:pPr>
              <w:autoSpaceDE w:val="0"/>
              <w:autoSpaceDN w:val="0"/>
              <w:adjustRightInd w:val="0"/>
              <w:jc w:val="center"/>
              <w:rPr>
                <w:sz w:val="20"/>
                <w:szCs w:val="20"/>
              </w:rPr>
            </w:pPr>
            <w:r w:rsidRPr="00A15AEC">
              <w:rPr>
                <w:sz w:val="20"/>
                <w:szCs w:val="20"/>
              </w:rPr>
              <w:t>100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08</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01</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1295,0</w:t>
            </w:r>
          </w:p>
        </w:tc>
      </w:tr>
      <w:tr w:rsidR="006554DA" w:rsidTr="00F70A59">
        <w:trPr>
          <w:trHeight w:val="821"/>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rPr>
                <w:b/>
                <w:bCs/>
                <w:sz w:val="20"/>
                <w:szCs w:val="20"/>
              </w:rPr>
            </w:pPr>
            <w:r w:rsidRPr="00A15AEC">
              <w:rPr>
                <w:b/>
                <w:bCs/>
                <w:sz w:val="20"/>
                <w:szCs w:val="20"/>
              </w:rPr>
              <w:t xml:space="preserve">Расходы на обеспечение деятельности учреждений культуры (Закупка товаров, работ и услуг для муниципальных нужд)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92220">
            <w:pPr>
              <w:autoSpaceDE w:val="0"/>
              <w:autoSpaceDN w:val="0"/>
              <w:adjustRightInd w:val="0"/>
              <w:jc w:val="center"/>
              <w:rPr>
                <w:sz w:val="20"/>
                <w:szCs w:val="20"/>
              </w:rPr>
            </w:pPr>
            <w:r w:rsidRPr="00A15AEC">
              <w:rPr>
                <w:sz w:val="20"/>
                <w:szCs w:val="20"/>
              </w:rPr>
              <w:t>11 2 01 85190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92220">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92220">
            <w:pPr>
              <w:autoSpaceDE w:val="0"/>
              <w:autoSpaceDN w:val="0"/>
              <w:adjustRightInd w:val="0"/>
              <w:jc w:val="center"/>
              <w:rPr>
                <w:sz w:val="20"/>
                <w:szCs w:val="20"/>
              </w:rPr>
            </w:pPr>
            <w:r w:rsidRPr="00A15AEC">
              <w:rPr>
                <w:sz w:val="20"/>
                <w:szCs w:val="20"/>
              </w:rPr>
              <w:t>08</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92220">
            <w:pPr>
              <w:autoSpaceDE w:val="0"/>
              <w:autoSpaceDN w:val="0"/>
              <w:adjustRightInd w:val="0"/>
              <w:jc w:val="center"/>
              <w:rPr>
                <w:sz w:val="20"/>
                <w:szCs w:val="20"/>
              </w:rPr>
            </w:pPr>
            <w:r w:rsidRPr="00A15AEC">
              <w:rPr>
                <w:sz w:val="20"/>
                <w:szCs w:val="20"/>
              </w:rPr>
              <w:t>01</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163,0</w:t>
            </w:r>
          </w:p>
        </w:tc>
      </w:tr>
      <w:tr w:rsidR="006554DA" w:rsidTr="00F70A59">
        <w:trPr>
          <w:trHeight w:val="514"/>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2"/>
                <w:szCs w:val="22"/>
              </w:rPr>
            </w:pPr>
            <w:r w:rsidRPr="00A15AEC">
              <w:rPr>
                <w:b/>
                <w:bCs/>
                <w:sz w:val="22"/>
                <w:szCs w:val="22"/>
              </w:rPr>
              <w:t>2.</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2"/>
                <w:szCs w:val="22"/>
              </w:rPr>
            </w:pPr>
            <w:r w:rsidRPr="00A15AEC">
              <w:rPr>
                <w:b/>
                <w:bCs/>
                <w:sz w:val="22"/>
                <w:szCs w:val="22"/>
              </w:rPr>
              <w:t xml:space="preserve">Муниципальная программа «Муниципальное управление и гражданское общество»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2"/>
                <w:szCs w:val="22"/>
              </w:rPr>
            </w:pPr>
            <w:r w:rsidRPr="00A15AEC">
              <w:rPr>
                <w:b/>
                <w:bCs/>
                <w:sz w:val="22"/>
                <w:szCs w:val="22"/>
              </w:rPr>
              <w:t>16 0 00 00000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2"/>
                <w:szCs w:val="22"/>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2"/>
                <w:szCs w:val="22"/>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2"/>
                <w:szCs w:val="22"/>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2"/>
                <w:szCs w:val="22"/>
              </w:rPr>
            </w:pPr>
            <w:r w:rsidRPr="00A15AEC">
              <w:rPr>
                <w:b/>
                <w:bCs/>
                <w:sz w:val="22"/>
                <w:szCs w:val="22"/>
              </w:rPr>
              <w:t>9499,0</w:t>
            </w:r>
          </w:p>
        </w:tc>
      </w:tr>
      <w:tr w:rsidR="006554DA" w:rsidTr="00145F49">
        <w:trPr>
          <w:trHeight w:val="50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2.1</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92C10">
            <w:pPr>
              <w:autoSpaceDE w:val="0"/>
              <w:autoSpaceDN w:val="0"/>
              <w:adjustRightInd w:val="0"/>
              <w:rPr>
                <w:b/>
                <w:bCs/>
                <w:sz w:val="20"/>
                <w:szCs w:val="20"/>
              </w:rPr>
            </w:pPr>
            <w:r w:rsidRPr="00A15AEC">
              <w:rPr>
                <w:b/>
                <w:bCs/>
                <w:sz w:val="20"/>
                <w:szCs w:val="20"/>
              </w:rPr>
              <w:t>Подпрограмма «Функционирование  высшего должностного лица местной администрации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16 1 01 00000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1001,3</w:t>
            </w:r>
          </w:p>
        </w:tc>
      </w:tr>
      <w:tr w:rsidR="006554DA" w:rsidTr="00145F49">
        <w:trPr>
          <w:trHeight w:val="693"/>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1587C">
            <w:pPr>
              <w:autoSpaceDE w:val="0"/>
              <w:autoSpaceDN w:val="0"/>
              <w:adjustRightInd w:val="0"/>
              <w:rPr>
                <w:b/>
                <w:bCs/>
                <w:sz w:val="20"/>
                <w:szCs w:val="20"/>
              </w:rPr>
            </w:pPr>
            <w:r w:rsidRPr="00A15AEC">
              <w:rPr>
                <w:b/>
                <w:bCs/>
                <w:sz w:val="20"/>
                <w:szCs w:val="20"/>
              </w:rPr>
              <w:t>Основное мероприятие  «Расходы на обеспечение функций главы 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1587C">
            <w:pPr>
              <w:autoSpaceDE w:val="0"/>
              <w:autoSpaceDN w:val="0"/>
              <w:adjustRightInd w:val="0"/>
              <w:jc w:val="center"/>
              <w:rPr>
                <w:sz w:val="20"/>
                <w:szCs w:val="20"/>
              </w:rPr>
            </w:pPr>
            <w:r w:rsidRPr="00A15AEC">
              <w:rPr>
                <w:sz w:val="20"/>
                <w:szCs w:val="20"/>
              </w:rPr>
              <w:t>16 1 01 00000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1001,3</w:t>
            </w:r>
          </w:p>
        </w:tc>
      </w:tr>
      <w:tr w:rsidR="006554DA" w:rsidTr="00145F49">
        <w:trPr>
          <w:trHeight w:val="693"/>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A597F">
            <w:pPr>
              <w:autoSpaceDE w:val="0"/>
              <w:autoSpaceDN w:val="0"/>
              <w:adjustRightInd w:val="0"/>
              <w:rPr>
                <w:b/>
                <w:bCs/>
                <w:sz w:val="20"/>
                <w:szCs w:val="20"/>
              </w:rPr>
            </w:pPr>
            <w:r w:rsidRPr="00A15AEC">
              <w:rPr>
                <w:b/>
                <w:bCs/>
                <w:sz w:val="20"/>
                <w:szCs w:val="20"/>
              </w:rPr>
              <w:t>Расходы на обеспечение функций главы муниципального образования (расходы на оплату труда)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16 1 01 92020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100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01</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02</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1001,3</w:t>
            </w:r>
          </w:p>
        </w:tc>
      </w:tr>
      <w:tr w:rsidR="006554DA" w:rsidTr="00145F49">
        <w:trPr>
          <w:trHeight w:val="550"/>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2.2</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Подпрограмма «Управление в сфере функций органов  местной администрации»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16 2 00 00000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3123,7</w:t>
            </w:r>
          </w:p>
        </w:tc>
      </w:tr>
      <w:tr w:rsidR="006554DA" w:rsidTr="00F70A59">
        <w:trPr>
          <w:trHeight w:val="76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Основное мероприятие  «Расходы на обеспечение функций органов местной администрации»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16 2 01 00000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3123,7</w:t>
            </w:r>
          </w:p>
        </w:tc>
      </w:tr>
      <w:tr w:rsidR="006554DA" w:rsidTr="00F70A59">
        <w:trPr>
          <w:trHeight w:val="76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Расходы на обеспечение функций органов местной администрации (расходы на оплату труда)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16 2 01 92010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01</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04</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2039,2</w:t>
            </w:r>
          </w:p>
        </w:tc>
      </w:tr>
      <w:tr w:rsidR="006554DA" w:rsidTr="00F70A59">
        <w:trPr>
          <w:trHeight w:val="76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Расходы на обеспечение функций органов местной администрации  (Закупка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16 2 01 92010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01</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04</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972,8</w:t>
            </w:r>
          </w:p>
        </w:tc>
      </w:tr>
      <w:tr w:rsidR="006554DA" w:rsidTr="00F70A59">
        <w:trPr>
          <w:trHeight w:val="76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4492D">
            <w:pPr>
              <w:autoSpaceDE w:val="0"/>
              <w:autoSpaceDN w:val="0"/>
              <w:adjustRightInd w:val="0"/>
              <w:rPr>
                <w:b/>
                <w:bCs/>
                <w:sz w:val="20"/>
                <w:szCs w:val="20"/>
              </w:rPr>
            </w:pPr>
            <w:r w:rsidRPr="00A15AEC">
              <w:rPr>
                <w:b/>
                <w:bCs/>
                <w:sz w:val="20"/>
                <w:szCs w:val="20"/>
              </w:rPr>
              <w:t>Расходы на обеспечение функций органов местной администрации (Иные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4492D">
            <w:pPr>
              <w:autoSpaceDE w:val="0"/>
              <w:autoSpaceDN w:val="0"/>
              <w:adjustRightInd w:val="0"/>
              <w:jc w:val="center"/>
              <w:rPr>
                <w:sz w:val="20"/>
                <w:szCs w:val="20"/>
              </w:rPr>
            </w:pPr>
            <w:r w:rsidRPr="00A15AEC">
              <w:rPr>
                <w:sz w:val="20"/>
                <w:szCs w:val="20"/>
              </w:rPr>
              <w:t>16 2 01 92010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4492D">
            <w:pPr>
              <w:autoSpaceDE w:val="0"/>
              <w:autoSpaceDN w:val="0"/>
              <w:adjustRightInd w:val="0"/>
              <w:jc w:val="center"/>
              <w:rPr>
                <w:sz w:val="20"/>
                <w:szCs w:val="20"/>
              </w:rPr>
            </w:pPr>
            <w:r w:rsidRPr="00A15AEC">
              <w:rPr>
                <w:sz w:val="20"/>
                <w:szCs w:val="20"/>
              </w:rPr>
              <w:t>800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4492D">
            <w:pPr>
              <w:autoSpaceDE w:val="0"/>
              <w:autoSpaceDN w:val="0"/>
              <w:adjustRightInd w:val="0"/>
              <w:jc w:val="center"/>
              <w:rPr>
                <w:sz w:val="20"/>
                <w:szCs w:val="20"/>
              </w:rPr>
            </w:pPr>
            <w:r w:rsidRPr="00A15AEC">
              <w:rPr>
                <w:sz w:val="20"/>
                <w:szCs w:val="20"/>
              </w:rPr>
              <w:t>01</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4492D">
            <w:pPr>
              <w:autoSpaceDE w:val="0"/>
              <w:autoSpaceDN w:val="0"/>
              <w:adjustRightInd w:val="0"/>
              <w:jc w:val="center"/>
              <w:rPr>
                <w:sz w:val="20"/>
                <w:szCs w:val="20"/>
              </w:rPr>
            </w:pPr>
            <w:r w:rsidRPr="00A15AEC">
              <w:rPr>
                <w:sz w:val="20"/>
                <w:szCs w:val="20"/>
              </w:rPr>
              <w:t>04</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8,7</w:t>
            </w:r>
          </w:p>
        </w:tc>
      </w:tr>
      <w:tr w:rsidR="006554DA" w:rsidTr="00F70A59">
        <w:trPr>
          <w:trHeight w:val="51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rPr>
                <w:b/>
                <w:bCs/>
                <w:sz w:val="20"/>
                <w:szCs w:val="20"/>
              </w:rPr>
            </w:pPr>
            <w:r w:rsidRPr="00A15AEC">
              <w:rPr>
                <w:b/>
                <w:bCs/>
                <w:sz w:val="20"/>
                <w:szCs w:val="20"/>
              </w:rPr>
              <w:t>Расходы на осуществление части полномочий (Межбюджетные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jc w:val="center"/>
              <w:rPr>
                <w:sz w:val="20"/>
                <w:szCs w:val="20"/>
              </w:rPr>
            </w:pPr>
            <w:r w:rsidRPr="00A15AEC">
              <w:rPr>
                <w:sz w:val="20"/>
                <w:szCs w:val="20"/>
              </w:rPr>
              <w:t>16 4 03 98500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jc w:val="center"/>
              <w:rPr>
                <w:sz w:val="20"/>
                <w:szCs w:val="20"/>
              </w:rPr>
            </w:pPr>
            <w:r w:rsidRPr="00A15AEC">
              <w:rPr>
                <w:sz w:val="20"/>
                <w:szCs w:val="20"/>
              </w:rPr>
              <w:t>500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jc w:val="center"/>
              <w:rPr>
                <w:sz w:val="20"/>
                <w:szCs w:val="20"/>
              </w:rPr>
            </w:pPr>
            <w:r w:rsidRPr="00A15AEC">
              <w:rPr>
                <w:sz w:val="20"/>
                <w:szCs w:val="20"/>
              </w:rPr>
              <w:t>01</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jc w:val="center"/>
              <w:rPr>
                <w:sz w:val="20"/>
                <w:szCs w:val="20"/>
              </w:rPr>
            </w:pPr>
            <w:r w:rsidRPr="00A15AEC">
              <w:rPr>
                <w:sz w:val="20"/>
                <w:szCs w:val="20"/>
              </w:rPr>
              <w:t>04</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287E48">
            <w:pPr>
              <w:autoSpaceDE w:val="0"/>
              <w:autoSpaceDN w:val="0"/>
              <w:adjustRightInd w:val="0"/>
              <w:jc w:val="center"/>
              <w:rPr>
                <w:sz w:val="20"/>
                <w:szCs w:val="20"/>
              </w:rPr>
            </w:pPr>
            <w:r w:rsidRPr="00A15AEC">
              <w:rPr>
                <w:sz w:val="20"/>
                <w:szCs w:val="20"/>
              </w:rPr>
              <w:t>103,0</w:t>
            </w:r>
          </w:p>
        </w:tc>
      </w:tr>
      <w:tr w:rsidR="006554DA" w:rsidTr="00F70A59">
        <w:trPr>
          <w:trHeight w:val="558"/>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2.3</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Подпрограмма «Обеспечение реализации Муниципальной Программы»</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16 3 00 00000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4963,9</w:t>
            </w:r>
          </w:p>
        </w:tc>
      </w:tr>
      <w:tr w:rsidR="006554DA" w:rsidTr="00F70A59">
        <w:trPr>
          <w:trHeight w:val="76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A597F">
            <w:pPr>
              <w:autoSpaceDE w:val="0"/>
              <w:autoSpaceDN w:val="0"/>
              <w:adjustRightInd w:val="0"/>
              <w:rPr>
                <w:b/>
                <w:bCs/>
                <w:sz w:val="20"/>
                <w:szCs w:val="20"/>
              </w:rPr>
            </w:pPr>
            <w:r w:rsidRPr="00A15AEC">
              <w:rPr>
                <w:b/>
                <w:bCs/>
                <w:sz w:val="20"/>
                <w:szCs w:val="20"/>
              </w:rPr>
              <w:t xml:space="preserve"> Основное мероприятие  «Финансовое обеспечение деятельности подведомственных учреждений»</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A597F">
            <w:pPr>
              <w:autoSpaceDE w:val="0"/>
              <w:autoSpaceDN w:val="0"/>
              <w:adjustRightInd w:val="0"/>
              <w:jc w:val="center"/>
              <w:rPr>
                <w:sz w:val="20"/>
                <w:szCs w:val="20"/>
              </w:rPr>
            </w:pPr>
            <w:r w:rsidRPr="00A15AEC">
              <w:rPr>
                <w:sz w:val="20"/>
                <w:szCs w:val="20"/>
              </w:rPr>
              <w:t>16 3 00 00000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4963,9</w:t>
            </w:r>
          </w:p>
        </w:tc>
      </w:tr>
      <w:tr w:rsidR="006554DA" w:rsidTr="00F70A59">
        <w:trPr>
          <w:trHeight w:val="76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A597F">
            <w:pPr>
              <w:autoSpaceDE w:val="0"/>
              <w:autoSpaceDN w:val="0"/>
              <w:adjustRightInd w:val="0"/>
              <w:rPr>
                <w:b/>
                <w:bCs/>
                <w:sz w:val="20"/>
                <w:szCs w:val="20"/>
              </w:rPr>
            </w:pPr>
            <w:r w:rsidRPr="00A15AEC">
              <w:rPr>
                <w:b/>
                <w:bCs/>
                <w:sz w:val="20"/>
                <w:szCs w:val="20"/>
              </w:rPr>
              <w:t>Расходы на обеспечение деятельности подведомственных учреждений (расходы на оплату труда)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A597F">
            <w:pPr>
              <w:autoSpaceDE w:val="0"/>
              <w:autoSpaceDN w:val="0"/>
              <w:adjustRightInd w:val="0"/>
              <w:jc w:val="center"/>
              <w:rPr>
                <w:sz w:val="20"/>
                <w:szCs w:val="20"/>
              </w:rPr>
            </w:pPr>
            <w:r w:rsidRPr="00A15AEC">
              <w:rPr>
                <w:sz w:val="20"/>
                <w:szCs w:val="20"/>
              </w:rPr>
              <w:t>16 3 01 00590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01</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13</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4325,5</w:t>
            </w:r>
          </w:p>
        </w:tc>
      </w:tr>
      <w:tr w:rsidR="006554DA" w:rsidTr="00F70A59">
        <w:trPr>
          <w:trHeight w:val="76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rPr>
                <w:b/>
                <w:bCs/>
                <w:sz w:val="20"/>
                <w:szCs w:val="20"/>
              </w:rPr>
            </w:pPr>
            <w:r w:rsidRPr="00A15AEC">
              <w:rPr>
                <w:b/>
                <w:bCs/>
                <w:sz w:val="20"/>
                <w:szCs w:val="20"/>
              </w:rPr>
              <w:t>Расходы на обеспечение деятельности подведомственных учреждений (Закупка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A597F">
            <w:pPr>
              <w:autoSpaceDE w:val="0"/>
              <w:autoSpaceDN w:val="0"/>
              <w:adjustRightInd w:val="0"/>
              <w:jc w:val="center"/>
              <w:rPr>
                <w:sz w:val="20"/>
                <w:szCs w:val="20"/>
              </w:rPr>
            </w:pPr>
            <w:r w:rsidRPr="00A15AEC">
              <w:rPr>
                <w:sz w:val="20"/>
                <w:szCs w:val="20"/>
              </w:rPr>
              <w:t>16 3 01 00590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01</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13</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596,0</w:t>
            </w:r>
          </w:p>
        </w:tc>
      </w:tr>
      <w:tr w:rsidR="006554DA" w:rsidTr="00F70A59">
        <w:trPr>
          <w:trHeight w:val="76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CF1305">
            <w:pPr>
              <w:autoSpaceDE w:val="0"/>
              <w:autoSpaceDN w:val="0"/>
              <w:adjustRightInd w:val="0"/>
              <w:rPr>
                <w:b/>
                <w:bCs/>
                <w:sz w:val="20"/>
                <w:szCs w:val="20"/>
              </w:rPr>
            </w:pPr>
            <w:r w:rsidRPr="00A15AEC">
              <w:rPr>
                <w:b/>
                <w:bCs/>
                <w:sz w:val="20"/>
                <w:szCs w:val="20"/>
              </w:rPr>
              <w:t>Расходы на обеспечение деятельности подведомственных учреждений (иные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A597F">
            <w:pPr>
              <w:autoSpaceDE w:val="0"/>
              <w:autoSpaceDN w:val="0"/>
              <w:adjustRightInd w:val="0"/>
              <w:jc w:val="center"/>
              <w:rPr>
                <w:sz w:val="20"/>
                <w:szCs w:val="20"/>
              </w:rPr>
            </w:pPr>
            <w:r w:rsidRPr="00A15AEC">
              <w:rPr>
                <w:sz w:val="20"/>
                <w:szCs w:val="20"/>
              </w:rPr>
              <w:t>16 3 01 00590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800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01</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13</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4,2</w:t>
            </w:r>
          </w:p>
        </w:tc>
      </w:tr>
      <w:tr w:rsidR="006554DA" w:rsidTr="00F70A59">
        <w:trPr>
          <w:trHeight w:val="76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rPr>
                <w:b/>
                <w:bCs/>
                <w:sz w:val="20"/>
                <w:szCs w:val="20"/>
              </w:rPr>
            </w:pPr>
            <w:r w:rsidRPr="00A15AEC">
              <w:rPr>
                <w:b/>
                <w:bCs/>
                <w:sz w:val="20"/>
                <w:szCs w:val="20"/>
              </w:rPr>
              <w:t>Расходы на обеспечение деятельности подведомственных учреждений (иные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A597F">
            <w:pPr>
              <w:autoSpaceDE w:val="0"/>
              <w:autoSpaceDN w:val="0"/>
              <w:adjustRightInd w:val="0"/>
              <w:jc w:val="center"/>
              <w:rPr>
                <w:sz w:val="20"/>
                <w:szCs w:val="20"/>
              </w:rPr>
            </w:pPr>
            <w:r w:rsidRPr="00A15AEC">
              <w:rPr>
                <w:sz w:val="20"/>
                <w:szCs w:val="20"/>
              </w:rPr>
              <w:t>16 3 02 90200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800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01</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13</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38,2</w:t>
            </w:r>
          </w:p>
        </w:tc>
      </w:tr>
      <w:tr w:rsidR="006554DA" w:rsidTr="00F70A59">
        <w:trPr>
          <w:trHeight w:val="477"/>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2.4</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Подпрограмма «Повышение устойчивости бюджета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16 4 00 00000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w:t>
            </w:r>
          </w:p>
        </w:tc>
      </w:tr>
      <w:tr w:rsidR="006554DA" w:rsidTr="00F70A59">
        <w:trPr>
          <w:trHeight w:val="766"/>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Основное мероприятие «Расходы на осуществление части полномочий, передаваемых в бюджет муниципального района в соответствии с заключенными соглашениями»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1B076A">
            <w:pPr>
              <w:autoSpaceDE w:val="0"/>
              <w:autoSpaceDN w:val="0"/>
              <w:adjustRightInd w:val="0"/>
              <w:jc w:val="center"/>
              <w:rPr>
                <w:sz w:val="20"/>
                <w:szCs w:val="20"/>
              </w:rPr>
            </w:pPr>
            <w:r w:rsidRPr="00A15AEC">
              <w:rPr>
                <w:sz w:val="20"/>
                <w:szCs w:val="20"/>
              </w:rPr>
              <w:t>16 4 01 90570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800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01</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11</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w:t>
            </w:r>
          </w:p>
        </w:tc>
      </w:tr>
      <w:tr w:rsidR="006554DA" w:rsidTr="00F70A59">
        <w:trPr>
          <w:trHeight w:val="667"/>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2.5</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Подпрограмма  «Защита населения и территории поселения от чрезвычайных ситуаций и обеспечение первичных мер пожарной безопасности»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16 5 00 00000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w:t>
            </w:r>
          </w:p>
        </w:tc>
      </w:tr>
      <w:tr w:rsidR="006554DA" w:rsidTr="00F70A59">
        <w:trPr>
          <w:trHeight w:val="758"/>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6FBF">
            <w:pPr>
              <w:autoSpaceDE w:val="0"/>
              <w:autoSpaceDN w:val="0"/>
              <w:adjustRightInd w:val="0"/>
              <w:rPr>
                <w:b/>
                <w:bCs/>
                <w:sz w:val="20"/>
                <w:szCs w:val="20"/>
              </w:rPr>
            </w:pPr>
            <w:r w:rsidRPr="00A15AEC">
              <w:rPr>
                <w:b/>
                <w:bCs/>
                <w:sz w:val="20"/>
                <w:szCs w:val="20"/>
              </w:rPr>
              <w:t>Основное мероприятие «Мероприятия в сфере защиты населения от чрезвычайных ситуаций</w:t>
            </w:r>
          </w:p>
          <w:p w:rsidR="006554DA" w:rsidRPr="00A15AEC" w:rsidRDefault="006554DA" w:rsidP="00566FBF">
            <w:pPr>
              <w:rPr>
                <w:sz w:val="20"/>
                <w:szCs w:val="20"/>
              </w:rPr>
            </w:pPr>
            <w:r w:rsidRPr="00A15AEC">
              <w:rPr>
                <w:b/>
                <w:bCs/>
                <w:sz w:val="20"/>
                <w:szCs w:val="20"/>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6FBF">
            <w:pPr>
              <w:autoSpaceDE w:val="0"/>
              <w:autoSpaceDN w:val="0"/>
              <w:adjustRightInd w:val="0"/>
              <w:jc w:val="center"/>
              <w:rPr>
                <w:sz w:val="20"/>
                <w:szCs w:val="20"/>
              </w:rPr>
            </w:pPr>
            <w:r w:rsidRPr="00A15AEC">
              <w:rPr>
                <w:sz w:val="20"/>
                <w:szCs w:val="20"/>
              </w:rPr>
              <w:t>16 5 01 91430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03</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09</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w:t>
            </w:r>
          </w:p>
        </w:tc>
      </w:tr>
      <w:tr w:rsidR="006554DA" w:rsidTr="00145F49">
        <w:trPr>
          <w:trHeight w:val="51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6FBF">
            <w:pPr>
              <w:autoSpaceDE w:val="0"/>
              <w:autoSpaceDN w:val="0"/>
              <w:adjustRightInd w:val="0"/>
              <w:rPr>
                <w:b/>
                <w:bCs/>
                <w:sz w:val="20"/>
                <w:szCs w:val="20"/>
              </w:rPr>
            </w:pPr>
            <w:r w:rsidRPr="00A15AEC">
              <w:rPr>
                <w:b/>
                <w:bCs/>
                <w:sz w:val="20"/>
                <w:szCs w:val="20"/>
              </w:rPr>
              <w:t>Основное мероприятие «Мероприятия в сфере защиты населения от пожаров»</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6FBF">
            <w:pPr>
              <w:autoSpaceDE w:val="0"/>
              <w:autoSpaceDN w:val="0"/>
              <w:adjustRightInd w:val="0"/>
              <w:jc w:val="center"/>
              <w:rPr>
                <w:sz w:val="20"/>
                <w:szCs w:val="20"/>
                <w:lang w:val="en-US"/>
              </w:rPr>
            </w:pPr>
            <w:r w:rsidRPr="00A15AEC">
              <w:rPr>
                <w:sz w:val="20"/>
                <w:szCs w:val="20"/>
                <w:lang w:val="en-US"/>
              </w:rPr>
              <w:t>16 5 02 91430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lang w:val="en-US"/>
              </w:rPr>
            </w:pPr>
            <w:r w:rsidRPr="00A15AEC">
              <w:rPr>
                <w:sz w:val="20"/>
                <w:szCs w:val="20"/>
                <w:lang w:val="en-US"/>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lang w:val="en-US"/>
              </w:rPr>
            </w:pPr>
            <w:r w:rsidRPr="00A15AEC">
              <w:rPr>
                <w:sz w:val="20"/>
                <w:szCs w:val="20"/>
                <w:lang w:val="en-US"/>
              </w:rPr>
              <w:t>03</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lang w:val="en-US"/>
              </w:rPr>
            </w:pPr>
            <w:r w:rsidRPr="00A15AEC">
              <w:rPr>
                <w:sz w:val="20"/>
                <w:szCs w:val="20"/>
                <w:lang w:val="en-US"/>
              </w:rPr>
              <w:t>14</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w:t>
            </w:r>
          </w:p>
        </w:tc>
      </w:tr>
      <w:tr w:rsidR="006554DA" w:rsidTr="00F70A59">
        <w:trPr>
          <w:trHeight w:val="614"/>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4492D">
            <w:pPr>
              <w:autoSpaceDE w:val="0"/>
              <w:autoSpaceDN w:val="0"/>
              <w:adjustRightInd w:val="0"/>
              <w:rPr>
                <w:b/>
                <w:bCs/>
                <w:sz w:val="20"/>
                <w:szCs w:val="20"/>
              </w:rPr>
            </w:pPr>
            <w:r w:rsidRPr="00A15AEC">
              <w:rPr>
                <w:b/>
                <w:bCs/>
                <w:sz w:val="20"/>
                <w:szCs w:val="20"/>
                <w:lang w:val="en-US"/>
              </w:rPr>
              <w:t>2</w:t>
            </w:r>
            <w:r w:rsidRPr="00A15AEC">
              <w:rPr>
                <w:b/>
                <w:bCs/>
                <w:sz w:val="20"/>
                <w:szCs w:val="20"/>
              </w:rPr>
              <w:t>.6</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6FBF">
            <w:pPr>
              <w:autoSpaceDE w:val="0"/>
              <w:autoSpaceDN w:val="0"/>
              <w:adjustRightInd w:val="0"/>
              <w:rPr>
                <w:b/>
                <w:bCs/>
                <w:sz w:val="20"/>
                <w:szCs w:val="20"/>
              </w:rPr>
            </w:pPr>
            <w:r w:rsidRPr="00A15AEC">
              <w:rPr>
                <w:b/>
                <w:bCs/>
                <w:sz w:val="20"/>
                <w:szCs w:val="20"/>
              </w:rPr>
              <w:t>Подпрограмма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6FBF">
            <w:pPr>
              <w:autoSpaceDE w:val="0"/>
              <w:autoSpaceDN w:val="0"/>
              <w:adjustRightInd w:val="0"/>
              <w:jc w:val="center"/>
              <w:rPr>
                <w:b/>
                <w:sz w:val="20"/>
                <w:szCs w:val="20"/>
              </w:rPr>
            </w:pPr>
            <w:r w:rsidRPr="00A15AEC">
              <w:rPr>
                <w:b/>
                <w:sz w:val="20"/>
                <w:szCs w:val="20"/>
              </w:rPr>
              <w:t>16 6 00 00000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sz w:val="20"/>
                <w:szCs w:val="20"/>
                <w:lang w:val="en-US"/>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sz w:val="20"/>
                <w:szCs w:val="20"/>
                <w:lang w:val="en-US"/>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sz w:val="20"/>
                <w:szCs w:val="20"/>
                <w:lang w:val="en-US"/>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sz w:val="20"/>
                <w:szCs w:val="20"/>
              </w:rPr>
            </w:pPr>
            <w:r w:rsidRPr="00A15AEC">
              <w:rPr>
                <w:b/>
                <w:sz w:val="20"/>
                <w:szCs w:val="20"/>
              </w:rPr>
              <w:t>175,7</w:t>
            </w:r>
          </w:p>
        </w:tc>
      </w:tr>
      <w:tr w:rsidR="006554DA" w:rsidTr="00F70A59">
        <w:trPr>
          <w:trHeight w:val="55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6FBF">
            <w:pPr>
              <w:autoSpaceDE w:val="0"/>
              <w:autoSpaceDN w:val="0"/>
              <w:adjustRightInd w:val="0"/>
              <w:rPr>
                <w:b/>
                <w:bCs/>
                <w:sz w:val="20"/>
                <w:szCs w:val="20"/>
              </w:rPr>
            </w:pPr>
            <w:r w:rsidRPr="00A15AEC">
              <w:rPr>
                <w:b/>
                <w:bCs/>
                <w:sz w:val="20"/>
                <w:szCs w:val="20"/>
              </w:rPr>
              <w:t>Основное мероприятие "Доплаты к пенсиям муниципальных служащих"</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6FBF">
            <w:pPr>
              <w:autoSpaceDE w:val="0"/>
              <w:autoSpaceDN w:val="0"/>
              <w:adjustRightInd w:val="0"/>
              <w:jc w:val="center"/>
              <w:rPr>
                <w:sz w:val="20"/>
                <w:szCs w:val="20"/>
              </w:rPr>
            </w:pPr>
            <w:r w:rsidRPr="00A15AEC">
              <w:rPr>
                <w:sz w:val="20"/>
                <w:szCs w:val="20"/>
              </w:rPr>
              <w:t>16 6 01 90470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335FAA">
            <w:pPr>
              <w:autoSpaceDE w:val="0"/>
              <w:autoSpaceDN w:val="0"/>
              <w:adjustRightInd w:val="0"/>
              <w:jc w:val="center"/>
              <w:rPr>
                <w:sz w:val="20"/>
                <w:szCs w:val="20"/>
              </w:rPr>
            </w:pPr>
            <w:r w:rsidRPr="00A15AEC">
              <w:rPr>
                <w:sz w:val="20"/>
                <w:szCs w:val="20"/>
              </w:rPr>
              <w:t xml:space="preserve">300 </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10</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01</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175,7</w:t>
            </w:r>
          </w:p>
        </w:tc>
      </w:tr>
      <w:tr w:rsidR="006554DA" w:rsidTr="00F70A59">
        <w:trPr>
          <w:trHeight w:val="55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335FAA">
            <w:pPr>
              <w:autoSpaceDE w:val="0"/>
              <w:autoSpaceDN w:val="0"/>
              <w:adjustRightInd w:val="0"/>
              <w:rPr>
                <w:b/>
                <w:bCs/>
                <w:sz w:val="20"/>
                <w:szCs w:val="20"/>
              </w:rPr>
            </w:pPr>
            <w:r w:rsidRPr="00A15AEC">
              <w:rPr>
                <w:b/>
                <w:bCs/>
                <w:sz w:val="20"/>
                <w:szCs w:val="20"/>
              </w:rPr>
              <w:t>2.7</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6FBF">
            <w:pPr>
              <w:autoSpaceDE w:val="0"/>
              <w:autoSpaceDN w:val="0"/>
              <w:adjustRightInd w:val="0"/>
              <w:rPr>
                <w:b/>
                <w:bCs/>
                <w:sz w:val="20"/>
                <w:szCs w:val="20"/>
              </w:rPr>
            </w:pPr>
            <w:r w:rsidRPr="00A15AEC">
              <w:rPr>
                <w:b/>
                <w:bCs/>
                <w:sz w:val="20"/>
                <w:szCs w:val="20"/>
              </w:rPr>
              <w:t>Подпрограмма "Обеспечение условий для развития на территории поселения физической культуры и массового спорта"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6FBF">
            <w:pPr>
              <w:autoSpaceDE w:val="0"/>
              <w:autoSpaceDN w:val="0"/>
              <w:adjustRightInd w:val="0"/>
              <w:jc w:val="center"/>
              <w:rPr>
                <w:b/>
                <w:sz w:val="20"/>
                <w:szCs w:val="20"/>
              </w:rPr>
            </w:pPr>
            <w:r w:rsidRPr="00A15AEC">
              <w:rPr>
                <w:b/>
                <w:sz w:val="20"/>
                <w:szCs w:val="20"/>
              </w:rPr>
              <w:t>16 7 00 00000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335FAA">
            <w:pPr>
              <w:autoSpaceDE w:val="0"/>
              <w:autoSpaceDN w:val="0"/>
              <w:adjustRightInd w:val="0"/>
              <w:jc w:val="center"/>
              <w:rPr>
                <w:b/>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sz w:val="20"/>
                <w:szCs w:val="20"/>
              </w:rPr>
            </w:pPr>
            <w:r w:rsidRPr="00A15AEC">
              <w:rPr>
                <w:b/>
                <w:sz w:val="20"/>
                <w:szCs w:val="20"/>
              </w:rPr>
              <w:t>37,5</w:t>
            </w:r>
          </w:p>
        </w:tc>
      </w:tr>
      <w:tr w:rsidR="006554DA" w:rsidTr="00F70A59">
        <w:trPr>
          <w:trHeight w:val="55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335FAA">
            <w:pPr>
              <w:autoSpaceDE w:val="0"/>
              <w:autoSpaceDN w:val="0"/>
              <w:adjustRightInd w:val="0"/>
              <w:rPr>
                <w:b/>
                <w:bCs/>
                <w:sz w:val="20"/>
                <w:szCs w:val="20"/>
              </w:rPr>
            </w:pPr>
            <w:r w:rsidRPr="00A15AEC">
              <w:rPr>
                <w:b/>
                <w:bCs/>
                <w:sz w:val="20"/>
                <w:szCs w:val="20"/>
              </w:rPr>
              <w:t>Мероприятия на обеспечение развития на территории поселения физической культуры и массового спорта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6FBF">
            <w:pPr>
              <w:autoSpaceDE w:val="0"/>
              <w:autoSpaceDN w:val="0"/>
              <w:adjustRightInd w:val="0"/>
              <w:jc w:val="center"/>
              <w:rPr>
                <w:sz w:val="20"/>
                <w:szCs w:val="20"/>
              </w:rPr>
            </w:pPr>
            <w:r w:rsidRPr="00A15AEC">
              <w:rPr>
                <w:sz w:val="20"/>
                <w:szCs w:val="20"/>
              </w:rPr>
              <w:t>16 7 01 90410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335FAA">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11</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01</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37,5</w:t>
            </w:r>
          </w:p>
        </w:tc>
      </w:tr>
      <w:tr w:rsidR="006554DA" w:rsidTr="00F70A59">
        <w:trPr>
          <w:trHeight w:val="83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2.6</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Подпрограмма  «Финансовое обеспечение  муниципальных образований Воронежской области для исполнения переданных полномочий»</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16 8 00 00000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1250" w:type="dxa"/>
            <w:tcBorders>
              <w:top w:val="single" w:sz="6" w:space="0" w:color="auto"/>
              <w:left w:val="single" w:sz="6" w:space="0" w:color="auto"/>
              <w:bottom w:val="single" w:sz="6" w:space="0" w:color="auto"/>
              <w:right w:val="single" w:sz="6" w:space="0" w:color="auto"/>
            </w:tcBorders>
          </w:tcPr>
          <w:p w:rsidR="006554DA" w:rsidRPr="00A15AEC" w:rsidRDefault="006554DA" w:rsidP="00BD4F2A">
            <w:pPr>
              <w:autoSpaceDE w:val="0"/>
              <w:autoSpaceDN w:val="0"/>
              <w:adjustRightInd w:val="0"/>
              <w:jc w:val="center"/>
              <w:rPr>
                <w:b/>
                <w:bCs/>
                <w:sz w:val="20"/>
                <w:szCs w:val="20"/>
              </w:rPr>
            </w:pPr>
            <w:r w:rsidRPr="00A15AEC">
              <w:rPr>
                <w:b/>
                <w:bCs/>
                <w:sz w:val="20"/>
                <w:szCs w:val="20"/>
              </w:rPr>
              <w:t>196,9</w:t>
            </w:r>
          </w:p>
        </w:tc>
      </w:tr>
      <w:tr w:rsidR="006554DA" w:rsidTr="00F70A59">
        <w:trPr>
          <w:trHeight w:val="775"/>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Основное мероприятие «Осуществление первичного воинского учёта на территориях, где отсутствуют военные комиссариаты»</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16 8 01 00000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196,9</w:t>
            </w:r>
          </w:p>
        </w:tc>
      </w:tr>
      <w:tr w:rsidR="006554DA" w:rsidTr="00F70A59">
        <w:trPr>
          <w:trHeight w:val="775"/>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Осуществление первичного воинского учёта на территориях, где отсутствуют военные комиссариаты (расходы на выплаты персоналу)</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 xml:space="preserve">16 8 01 51180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02</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03</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176,3</w:t>
            </w:r>
          </w:p>
        </w:tc>
      </w:tr>
      <w:tr w:rsidR="006554DA" w:rsidTr="00F70A59">
        <w:trPr>
          <w:trHeight w:val="775"/>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A3A4D">
            <w:pPr>
              <w:autoSpaceDE w:val="0"/>
              <w:autoSpaceDN w:val="0"/>
              <w:adjustRightInd w:val="0"/>
              <w:jc w:val="center"/>
              <w:rPr>
                <w:sz w:val="20"/>
                <w:szCs w:val="20"/>
              </w:rPr>
            </w:pPr>
            <w:r w:rsidRPr="00A15AEC">
              <w:rPr>
                <w:sz w:val="20"/>
                <w:szCs w:val="20"/>
              </w:rPr>
              <w:t xml:space="preserve">16 8 01 51180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A3A4D">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A3A4D">
            <w:pPr>
              <w:autoSpaceDE w:val="0"/>
              <w:autoSpaceDN w:val="0"/>
              <w:adjustRightInd w:val="0"/>
              <w:jc w:val="center"/>
              <w:rPr>
                <w:sz w:val="20"/>
                <w:szCs w:val="20"/>
              </w:rPr>
            </w:pPr>
            <w:r w:rsidRPr="00A15AEC">
              <w:rPr>
                <w:sz w:val="20"/>
                <w:szCs w:val="20"/>
              </w:rPr>
              <w:t>02</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A3A4D">
            <w:pPr>
              <w:autoSpaceDE w:val="0"/>
              <w:autoSpaceDN w:val="0"/>
              <w:adjustRightInd w:val="0"/>
              <w:jc w:val="center"/>
              <w:rPr>
                <w:sz w:val="20"/>
                <w:szCs w:val="20"/>
              </w:rPr>
            </w:pPr>
            <w:r w:rsidRPr="00A15AEC">
              <w:rPr>
                <w:sz w:val="20"/>
                <w:szCs w:val="20"/>
              </w:rPr>
              <w:t>03</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20,6</w:t>
            </w:r>
          </w:p>
        </w:tc>
      </w:tr>
      <w:tr w:rsidR="006554DA" w:rsidTr="00F70A59">
        <w:trPr>
          <w:trHeight w:val="410"/>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2"/>
                <w:szCs w:val="22"/>
              </w:rPr>
            </w:pPr>
            <w:r w:rsidRPr="00A15AEC">
              <w:rPr>
                <w:b/>
                <w:bCs/>
                <w:sz w:val="22"/>
                <w:szCs w:val="22"/>
              </w:rPr>
              <w:t>4.</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2"/>
                <w:szCs w:val="22"/>
              </w:rPr>
            </w:pPr>
            <w:r w:rsidRPr="00A15AEC">
              <w:rPr>
                <w:b/>
                <w:bCs/>
                <w:sz w:val="22"/>
                <w:szCs w:val="22"/>
              </w:rPr>
              <w:t>Муниципальная программа «Развитие территории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2"/>
                <w:szCs w:val="22"/>
              </w:rPr>
            </w:pPr>
            <w:r w:rsidRPr="00A15AEC">
              <w:rPr>
                <w:b/>
                <w:bCs/>
                <w:sz w:val="22"/>
                <w:szCs w:val="22"/>
              </w:rPr>
              <w:t>19 0 00 00000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2"/>
                <w:szCs w:val="22"/>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2"/>
                <w:szCs w:val="22"/>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2"/>
                <w:szCs w:val="22"/>
              </w:rPr>
            </w:pPr>
          </w:p>
        </w:tc>
        <w:tc>
          <w:tcPr>
            <w:tcW w:w="1250" w:type="dxa"/>
            <w:tcBorders>
              <w:top w:val="single" w:sz="6" w:space="0" w:color="auto"/>
              <w:left w:val="single" w:sz="6" w:space="0" w:color="auto"/>
              <w:bottom w:val="single" w:sz="6" w:space="0" w:color="auto"/>
              <w:right w:val="single" w:sz="6" w:space="0" w:color="auto"/>
            </w:tcBorders>
          </w:tcPr>
          <w:p w:rsidR="006554DA" w:rsidRPr="00A15AEC" w:rsidRDefault="006554DA" w:rsidP="00BD4F2A">
            <w:pPr>
              <w:autoSpaceDE w:val="0"/>
              <w:autoSpaceDN w:val="0"/>
              <w:adjustRightInd w:val="0"/>
              <w:jc w:val="center"/>
              <w:rPr>
                <w:b/>
                <w:bCs/>
                <w:sz w:val="22"/>
                <w:szCs w:val="22"/>
              </w:rPr>
            </w:pPr>
            <w:r w:rsidRPr="00A15AEC">
              <w:rPr>
                <w:b/>
                <w:bCs/>
                <w:sz w:val="22"/>
                <w:szCs w:val="22"/>
              </w:rPr>
              <w:t>13449,7</w:t>
            </w:r>
          </w:p>
        </w:tc>
      </w:tr>
      <w:tr w:rsidR="006554DA" w:rsidTr="00145F49">
        <w:trPr>
          <w:trHeight w:val="558"/>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4.1</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Подпрограмма  «Ремонт и содержание муниципальных дорог»</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19 1 00 00000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7570,1</w:t>
            </w:r>
          </w:p>
        </w:tc>
      </w:tr>
      <w:tr w:rsidR="006554DA" w:rsidTr="00F70A59">
        <w:trPr>
          <w:trHeight w:val="69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Основное мероприятие  «Мероприятия по развитию сети автомобильных дорог общего пользования в границах поселения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D2590F">
            <w:pPr>
              <w:autoSpaceDE w:val="0"/>
              <w:autoSpaceDN w:val="0"/>
              <w:adjustRightInd w:val="0"/>
              <w:jc w:val="center"/>
              <w:rPr>
                <w:sz w:val="20"/>
                <w:szCs w:val="20"/>
              </w:rPr>
            </w:pPr>
            <w:r w:rsidRPr="00A15AEC">
              <w:rPr>
                <w:sz w:val="20"/>
                <w:szCs w:val="20"/>
              </w:rPr>
              <w:t>19 1 01 00000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04</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09</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7570,1</w:t>
            </w:r>
          </w:p>
        </w:tc>
      </w:tr>
      <w:tr w:rsidR="006554DA" w:rsidTr="00F70A59">
        <w:trPr>
          <w:trHeight w:val="69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rPr>
                <w:b/>
                <w:bCs/>
                <w:sz w:val="20"/>
                <w:szCs w:val="20"/>
              </w:rPr>
            </w:pPr>
            <w:r w:rsidRPr="00A15AEC">
              <w:rPr>
                <w:b/>
                <w:bCs/>
                <w:sz w:val="20"/>
                <w:szCs w:val="20"/>
              </w:rPr>
              <w:t xml:space="preserve">Мероприятия по развитию сети автомобильных дорог общего пользования в границах поселения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19 1 01 81290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04</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09</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C864FD" w:rsidP="00BD4F2A">
            <w:pPr>
              <w:autoSpaceDE w:val="0"/>
              <w:autoSpaceDN w:val="0"/>
              <w:adjustRightInd w:val="0"/>
              <w:jc w:val="center"/>
              <w:rPr>
                <w:sz w:val="20"/>
                <w:szCs w:val="20"/>
              </w:rPr>
            </w:pPr>
            <w:r w:rsidRPr="00A15AEC">
              <w:rPr>
                <w:sz w:val="20"/>
                <w:szCs w:val="20"/>
              </w:rPr>
              <w:t>4480,1</w:t>
            </w:r>
          </w:p>
        </w:tc>
      </w:tr>
      <w:tr w:rsidR="006554DA" w:rsidTr="00F70A59">
        <w:trPr>
          <w:trHeight w:val="69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rPr>
                <w:b/>
                <w:bCs/>
                <w:sz w:val="20"/>
                <w:szCs w:val="20"/>
              </w:rPr>
            </w:pPr>
            <w:r w:rsidRPr="00A15AEC">
              <w:rPr>
                <w:b/>
                <w:bCs/>
                <w:sz w:val="20"/>
                <w:szCs w:val="20"/>
              </w:rPr>
              <w:t xml:space="preserve">Мероприятия по развитию сети автомобильных дорог общего пользования в границах поселения </w:t>
            </w:r>
            <w:r w:rsidR="00C864FD" w:rsidRPr="00A15AEC">
              <w:rPr>
                <w:b/>
                <w:bCs/>
                <w:sz w:val="20"/>
                <w:szCs w:val="20"/>
              </w:rPr>
              <w:t>за счет субсидий из областного бюджета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C864FD">
            <w:pPr>
              <w:autoSpaceDE w:val="0"/>
              <w:autoSpaceDN w:val="0"/>
              <w:adjustRightInd w:val="0"/>
              <w:jc w:val="center"/>
              <w:rPr>
                <w:sz w:val="20"/>
                <w:szCs w:val="20"/>
              </w:rPr>
            </w:pPr>
            <w:r w:rsidRPr="00A15AEC">
              <w:rPr>
                <w:sz w:val="20"/>
                <w:szCs w:val="20"/>
              </w:rPr>
              <w:t xml:space="preserve">19 1 01 </w:t>
            </w:r>
            <w:r w:rsidR="00C864FD" w:rsidRPr="00A15AEC">
              <w:rPr>
                <w:sz w:val="20"/>
                <w:szCs w:val="20"/>
              </w:rPr>
              <w:t>78850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04</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09</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C864FD" w:rsidP="00BD4F2A">
            <w:pPr>
              <w:autoSpaceDE w:val="0"/>
              <w:autoSpaceDN w:val="0"/>
              <w:adjustRightInd w:val="0"/>
              <w:jc w:val="center"/>
              <w:rPr>
                <w:sz w:val="20"/>
                <w:szCs w:val="20"/>
              </w:rPr>
            </w:pPr>
            <w:r w:rsidRPr="00A15AEC">
              <w:rPr>
                <w:sz w:val="20"/>
                <w:szCs w:val="20"/>
              </w:rPr>
              <w:t>3090,0</w:t>
            </w:r>
          </w:p>
        </w:tc>
      </w:tr>
      <w:tr w:rsidR="006554DA" w:rsidTr="00145F49">
        <w:trPr>
          <w:trHeight w:val="458"/>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4.2</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Подпрограмма  «Развитие сети уличного освещения»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19 2 00 00000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i/>
                <w:iCs/>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1899,0</w:t>
            </w:r>
          </w:p>
        </w:tc>
      </w:tr>
      <w:tr w:rsidR="006554DA" w:rsidTr="00F70A59">
        <w:trPr>
          <w:trHeight w:val="49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Основное мероприятие  «Расходы по организации уличного освещения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D2590F">
            <w:pPr>
              <w:autoSpaceDE w:val="0"/>
              <w:autoSpaceDN w:val="0"/>
              <w:adjustRightInd w:val="0"/>
              <w:jc w:val="center"/>
              <w:rPr>
                <w:sz w:val="20"/>
                <w:szCs w:val="20"/>
              </w:rPr>
            </w:pPr>
            <w:r w:rsidRPr="00A15AEC">
              <w:rPr>
                <w:sz w:val="20"/>
                <w:szCs w:val="20"/>
              </w:rPr>
              <w:t>19 2 01 00000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1899,0</w:t>
            </w:r>
          </w:p>
        </w:tc>
      </w:tr>
      <w:tr w:rsidR="006554DA" w:rsidTr="00F70A59">
        <w:trPr>
          <w:trHeight w:val="49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rPr>
                <w:b/>
                <w:bCs/>
                <w:sz w:val="20"/>
                <w:szCs w:val="20"/>
              </w:rPr>
            </w:pPr>
            <w:r w:rsidRPr="00A15AEC">
              <w:rPr>
                <w:b/>
                <w:bCs/>
                <w:sz w:val="20"/>
                <w:szCs w:val="20"/>
              </w:rPr>
              <w:t>Расходы по организации уличного освещения (Закупка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19 2 01 90670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05</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03</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1672,8</w:t>
            </w:r>
          </w:p>
        </w:tc>
      </w:tr>
      <w:tr w:rsidR="006554DA" w:rsidTr="00F70A59">
        <w:trPr>
          <w:trHeight w:val="49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rPr>
                <w:b/>
                <w:bCs/>
                <w:sz w:val="20"/>
                <w:szCs w:val="20"/>
              </w:rPr>
            </w:pPr>
            <w:r w:rsidRPr="00A15AEC">
              <w:rPr>
                <w:b/>
                <w:bCs/>
                <w:sz w:val="20"/>
                <w:szCs w:val="20"/>
              </w:rPr>
              <w:t>Расходы по организации уличного освещения (Закупка товаров, работ и услуг для муниципальных нужд) за счет субсидий из областного бюджета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D2590F">
            <w:pPr>
              <w:autoSpaceDE w:val="0"/>
              <w:autoSpaceDN w:val="0"/>
              <w:adjustRightInd w:val="0"/>
              <w:jc w:val="center"/>
              <w:rPr>
                <w:sz w:val="20"/>
                <w:szCs w:val="20"/>
              </w:rPr>
            </w:pPr>
            <w:r w:rsidRPr="00A15AEC">
              <w:rPr>
                <w:sz w:val="20"/>
                <w:szCs w:val="20"/>
              </w:rPr>
              <w:t>19 2 01 78670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05</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03</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226,2</w:t>
            </w:r>
          </w:p>
        </w:tc>
      </w:tr>
      <w:tr w:rsidR="006554DA" w:rsidTr="00F70A59">
        <w:trPr>
          <w:trHeight w:val="47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4.3</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Подпрограмма  «Благоустройство территории поселения»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19 3 00 00000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i/>
                <w:iCs/>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bCs/>
                <w:sz w:val="20"/>
                <w:szCs w:val="20"/>
              </w:rPr>
            </w:pPr>
            <w:r w:rsidRPr="00A15AEC">
              <w:rPr>
                <w:b/>
                <w:bCs/>
                <w:sz w:val="20"/>
                <w:szCs w:val="20"/>
              </w:rPr>
              <w:t>2134,0</w:t>
            </w:r>
          </w:p>
        </w:tc>
      </w:tr>
      <w:tr w:rsidR="006554DA" w:rsidTr="00F70A59">
        <w:trPr>
          <w:trHeight w:val="73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bCs/>
                <w:sz w:val="20"/>
                <w:szCs w:val="20"/>
              </w:rPr>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D048B">
            <w:pPr>
              <w:autoSpaceDE w:val="0"/>
              <w:autoSpaceDN w:val="0"/>
              <w:adjustRightInd w:val="0"/>
              <w:jc w:val="center"/>
              <w:rPr>
                <w:sz w:val="20"/>
                <w:szCs w:val="20"/>
              </w:rPr>
            </w:pPr>
            <w:r w:rsidRPr="00A15AEC">
              <w:rPr>
                <w:sz w:val="20"/>
                <w:szCs w:val="20"/>
              </w:rPr>
              <w:t xml:space="preserve">19 3 </w:t>
            </w:r>
            <w:r w:rsidR="00C864FD" w:rsidRPr="00A15AEC">
              <w:rPr>
                <w:sz w:val="20"/>
                <w:szCs w:val="20"/>
              </w:rPr>
              <w:t>00</w:t>
            </w:r>
            <w:r w:rsidRPr="00A15AEC">
              <w:rPr>
                <w:sz w:val="20"/>
                <w:szCs w:val="20"/>
              </w:rPr>
              <w:t xml:space="preserve">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598C">
            <w:pPr>
              <w:autoSpaceDE w:val="0"/>
              <w:autoSpaceDN w:val="0"/>
              <w:adjustRightInd w:val="0"/>
              <w:jc w:val="center"/>
              <w:rPr>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C864FD" w:rsidP="00BD4F2A">
            <w:pPr>
              <w:autoSpaceDE w:val="0"/>
              <w:autoSpaceDN w:val="0"/>
              <w:adjustRightInd w:val="0"/>
              <w:jc w:val="center"/>
              <w:rPr>
                <w:sz w:val="20"/>
                <w:szCs w:val="20"/>
              </w:rPr>
            </w:pPr>
            <w:r w:rsidRPr="00A15AEC">
              <w:rPr>
                <w:sz w:val="20"/>
                <w:szCs w:val="20"/>
              </w:rPr>
              <w:t>2134,0</w:t>
            </w:r>
          </w:p>
        </w:tc>
      </w:tr>
      <w:tr w:rsidR="006554DA" w:rsidTr="00F70A59">
        <w:trPr>
          <w:trHeight w:val="73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22782">
            <w:pPr>
              <w:autoSpaceDE w:val="0"/>
              <w:autoSpaceDN w:val="0"/>
              <w:adjustRightInd w:val="0"/>
              <w:rPr>
                <w:b/>
                <w:bCs/>
                <w:sz w:val="20"/>
                <w:szCs w:val="20"/>
              </w:rPr>
            </w:pPr>
            <w:r w:rsidRPr="00A15AEC">
              <w:rPr>
                <w:b/>
                <w:bCs/>
                <w:sz w:val="20"/>
                <w:szCs w:val="20"/>
              </w:rPr>
              <w:t xml:space="preserve">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D048B">
            <w:pPr>
              <w:autoSpaceDE w:val="0"/>
              <w:autoSpaceDN w:val="0"/>
              <w:adjustRightInd w:val="0"/>
              <w:jc w:val="center"/>
              <w:rPr>
                <w:sz w:val="20"/>
                <w:szCs w:val="20"/>
              </w:rPr>
            </w:pPr>
            <w:r w:rsidRPr="00A15AEC">
              <w:rPr>
                <w:sz w:val="20"/>
                <w:szCs w:val="20"/>
              </w:rPr>
              <w:t>19 3 01 90800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6598C">
            <w:pPr>
              <w:autoSpaceDE w:val="0"/>
              <w:autoSpaceDN w:val="0"/>
              <w:adjustRightInd w:val="0"/>
              <w:jc w:val="center"/>
              <w:rPr>
                <w:sz w:val="20"/>
                <w:szCs w:val="20"/>
              </w:rPr>
            </w:pPr>
            <w:r w:rsidRPr="00A15AEC">
              <w:rPr>
                <w:sz w:val="20"/>
                <w:szCs w:val="20"/>
              </w:rPr>
              <w:t>05</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03</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1908,2</w:t>
            </w:r>
          </w:p>
        </w:tc>
      </w:tr>
      <w:tr w:rsidR="006554DA" w:rsidTr="00F70A59">
        <w:trPr>
          <w:trHeight w:val="73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rPr>
                <w:b/>
                <w:bCs/>
                <w:sz w:val="20"/>
                <w:szCs w:val="20"/>
              </w:rPr>
            </w:pPr>
            <w:r w:rsidRPr="00A15AEC">
              <w:rPr>
                <w:b/>
                <w:bCs/>
                <w:sz w:val="20"/>
                <w:szCs w:val="20"/>
              </w:rPr>
              <w:t>Мероприятия по благоустройству территории поселения в поддержку местных инициатив (</w:t>
            </w:r>
            <w:proofErr w:type="spellStart"/>
            <w:r w:rsidRPr="00A15AEC">
              <w:rPr>
                <w:b/>
                <w:bCs/>
                <w:sz w:val="20"/>
                <w:szCs w:val="20"/>
              </w:rPr>
              <w:t>ТОСы</w:t>
            </w:r>
            <w:proofErr w:type="spellEnd"/>
            <w:r w:rsidRPr="00A15AEC">
              <w:rPr>
                <w:b/>
                <w:bCs/>
                <w:sz w:val="20"/>
                <w:szCs w:val="20"/>
              </w:rPr>
              <w:t>) (Закупка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5D048B">
            <w:pPr>
              <w:autoSpaceDE w:val="0"/>
              <w:autoSpaceDN w:val="0"/>
              <w:adjustRightInd w:val="0"/>
              <w:jc w:val="center"/>
              <w:rPr>
                <w:sz w:val="20"/>
                <w:szCs w:val="20"/>
              </w:rPr>
            </w:pPr>
            <w:r w:rsidRPr="00A15AEC">
              <w:rPr>
                <w:sz w:val="20"/>
                <w:szCs w:val="20"/>
              </w:rPr>
              <w:t>19 0 03 90800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05</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03</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225,8</w:t>
            </w:r>
          </w:p>
        </w:tc>
      </w:tr>
      <w:tr w:rsidR="006554DA" w:rsidTr="00F70A59">
        <w:trPr>
          <w:trHeight w:val="73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0320C5">
            <w:pPr>
              <w:rPr>
                <w:b/>
                <w:sz w:val="20"/>
                <w:szCs w:val="20"/>
              </w:rPr>
            </w:pPr>
            <w:r w:rsidRPr="00A15AEC">
              <w:rPr>
                <w:b/>
                <w:sz w:val="20"/>
                <w:szCs w:val="20"/>
              </w:rPr>
              <w:t>4.4</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pPr>
              <w:rPr>
                <w:b/>
                <w:sz w:val="20"/>
                <w:szCs w:val="20"/>
              </w:rPr>
            </w:pPr>
            <w:r w:rsidRPr="00A15AEC">
              <w:rPr>
                <w:b/>
                <w:sz w:val="20"/>
                <w:szCs w:val="20"/>
              </w:rPr>
              <w:t xml:space="preserve">3.4.Подпрограмма         «Содержание мест захоронения и ремонт военно-мемориальных объектов»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b/>
                <w:sz w:val="20"/>
                <w:szCs w:val="20"/>
              </w:rPr>
            </w:pPr>
            <w:r w:rsidRPr="00A15AEC">
              <w:rPr>
                <w:b/>
                <w:sz w:val="20"/>
                <w:szCs w:val="20"/>
              </w:rPr>
              <w:t>19 4 00 00000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b/>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b/>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b/>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b/>
                <w:sz w:val="20"/>
                <w:szCs w:val="20"/>
              </w:rPr>
            </w:pPr>
            <w:r w:rsidRPr="00A15AEC">
              <w:rPr>
                <w:b/>
                <w:sz w:val="20"/>
                <w:szCs w:val="20"/>
              </w:rPr>
              <w:t>-</w:t>
            </w:r>
          </w:p>
        </w:tc>
      </w:tr>
      <w:tr w:rsidR="006554DA" w:rsidTr="00F70A59">
        <w:trPr>
          <w:trHeight w:val="73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0320C5">
            <w:pPr>
              <w:rPr>
                <w:b/>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pPr>
              <w:rPr>
                <w:b/>
                <w:sz w:val="20"/>
                <w:szCs w:val="20"/>
              </w:rPr>
            </w:pPr>
            <w:r w:rsidRPr="00A15AEC">
              <w:rPr>
                <w:b/>
                <w:sz w:val="20"/>
                <w:szCs w:val="20"/>
              </w:rPr>
              <w:t>Мероприятия по организации и содержанию мест захоронения находящихся на территории поселения подпрограммы «Содержание мест захоронения и ремонт военно-мемориальных объектов»  муниципальной  программы «Развитие территории поселения» (Закупка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1840A4">
            <w:pPr>
              <w:autoSpaceDE w:val="0"/>
              <w:autoSpaceDN w:val="0"/>
              <w:adjustRightInd w:val="0"/>
              <w:jc w:val="center"/>
              <w:rPr>
                <w:sz w:val="20"/>
                <w:szCs w:val="20"/>
              </w:rPr>
            </w:pPr>
            <w:r w:rsidRPr="00A15AEC">
              <w:rPr>
                <w:sz w:val="20"/>
                <w:szCs w:val="20"/>
              </w:rPr>
              <w:t>19 4 01 90600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sz w:val="20"/>
                <w:szCs w:val="20"/>
              </w:rPr>
            </w:pPr>
            <w:r w:rsidRPr="00A15AEC">
              <w:rPr>
                <w:sz w:val="20"/>
                <w:szCs w:val="20"/>
              </w:rPr>
              <w:t>05</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sz w:val="20"/>
                <w:szCs w:val="20"/>
              </w:rPr>
            </w:pPr>
            <w:r w:rsidRPr="00A15AEC">
              <w:rPr>
                <w:sz w:val="20"/>
                <w:szCs w:val="20"/>
              </w:rPr>
              <w:t>03</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sz w:val="20"/>
                <w:szCs w:val="20"/>
              </w:rPr>
            </w:pPr>
            <w:r w:rsidRPr="00A15AEC">
              <w:rPr>
                <w:sz w:val="20"/>
                <w:szCs w:val="20"/>
              </w:rPr>
              <w:t>-</w:t>
            </w:r>
          </w:p>
        </w:tc>
      </w:tr>
      <w:tr w:rsidR="006554DA" w:rsidTr="00F70A59">
        <w:trPr>
          <w:trHeight w:val="59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0320C5">
            <w:pPr>
              <w:rPr>
                <w:b/>
                <w:sz w:val="20"/>
                <w:szCs w:val="20"/>
              </w:rPr>
            </w:pPr>
            <w:r w:rsidRPr="00A15AEC">
              <w:rPr>
                <w:b/>
                <w:sz w:val="20"/>
                <w:szCs w:val="20"/>
              </w:rPr>
              <w:t>4.6</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1840A4">
            <w:pPr>
              <w:rPr>
                <w:sz w:val="20"/>
                <w:szCs w:val="20"/>
              </w:rPr>
            </w:pPr>
            <w:r w:rsidRPr="00A15AEC">
              <w:rPr>
                <w:b/>
                <w:sz w:val="20"/>
                <w:szCs w:val="20"/>
              </w:rPr>
              <w:t>Подпрограмма «Реконструкция, ремонт сетей и объектов водоснабжения»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b/>
                <w:sz w:val="20"/>
                <w:szCs w:val="20"/>
              </w:rPr>
            </w:pPr>
            <w:r w:rsidRPr="00A15AEC">
              <w:rPr>
                <w:b/>
                <w:sz w:val="20"/>
                <w:szCs w:val="20"/>
              </w:rPr>
              <w:t>19 6 00 00000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b/>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b/>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b/>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75329">
            <w:pPr>
              <w:autoSpaceDE w:val="0"/>
              <w:autoSpaceDN w:val="0"/>
              <w:adjustRightInd w:val="0"/>
              <w:jc w:val="center"/>
              <w:rPr>
                <w:b/>
                <w:sz w:val="20"/>
                <w:szCs w:val="20"/>
              </w:rPr>
            </w:pPr>
            <w:r w:rsidRPr="00A15AEC">
              <w:rPr>
                <w:b/>
                <w:sz w:val="20"/>
                <w:szCs w:val="20"/>
              </w:rPr>
              <w:t>1846,6</w:t>
            </w:r>
          </w:p>
        </w:tc>
      </w:tr>
      <w:tr w:rsidR="006554DA" w:rsidTr="00F70A59">
        <w:trPr>
          <w:trHeight w:val="73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1840A4">
            <w:pPr>
              <w:autoSpaceDE w:val="0"/>
              <w:autoSpaceDN w:val="0"/>
              <w:adjustRightInd w:val="0"/>
              <w:rPr>
                <w:b/>
                <w:sz w:val="20"/>
                <w:szCs w:val="20"/>
              </w:rPr>
            </w:pPr>
            <w:r w:rsidRPr="00A15AEC">
              <w:rPr>
                <w:b/>
                <w:sz w:val="20"/>
                <w:szCs w:val="20"/>
              </w:rPr>
              <w:t>Основное мероприятие «Реализация функций в сфере обеспечения проведения ремонта сетей и объектов водоснабжения»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6554DA">
            <w:pPr>
              <w:autoSpaceDE w:val="0"/>
              <w:autoSpaceDN w:val="0"/>
              <w:adjustRightInd w:val="0"/>
              <w:jc w:val="center"/>
              <w:rPr>
                <w:sz w:val="20"/>
                <w:szCs w:val="20"/>
              </w:rPr>
            </w:pPr>
            <w:r w:rsidRPr="00A15AEC">
              <w:rPr>
                <w:sz w:val="20"/>
                <w:szCs w:val="20"/>
              </w:rPr>
              <w:t>19 6 01 00000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C864FD" w:rsidP="00BD4F2A">
            <w:pPr>
              <w:autoSpaceDE w:val="0"/>
              <w:autoSpaceDN w:val="0"/>
              <w:adjustRightInd w:val="0"/>
              <w:jc w:val="center"/>
              <w:rPr>
                <w:sz w:val="20"/>
                <w:szCs w:val="20"/>
              </w:rPr>
            </w:pPr>
            <w:r w:rsidRPr="00A15AEC">
              <w:rPr>
                <w:sz w:val="20"/>
                <w:szCs w:val="20"/>
              </w:rPr>
              <w:t>1846,6</w:t>
            </w:r>
          </w:p>
        </w:tc>
      </w:tr>
      <w:tr w:rsidR="006554DA" w:rsidTr="00F70A59">
        <w:trPr>
          <w:trHeight w:val="73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rPr>
                <w:b/>
                <w:sz w:val="20"/>
                <w:szCs w:val="20"/>
              </w:rPr>
            </w:pPr>
            <w:r w:rsidRPr="00A15AEC">
              <w:rPr>
                <w:b/>
                <w:sz w:val="20"/>
                <w:szCs w:val="20"/>
              </w:rPr>
              <w:t>Реализация функций в сфере обеспечения проведения ремонта сетей и объектов водоснабжения (Закупка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70A59">
            <w:pPr>
              <w:autoSpaceDE w:val="0"/>
              <w:autoSpaceDN w:val="0"/>
              <w:adjustRightInd w:val="0"/>
              <w:jc w:val="center"/>
              <w:rPr>
                <w:sz w:val="20"/>
                <w:szCs w:val="20"/>
              </w:rPr>
            </w:pPr>
            <w:r w:rsidRPr="00A15AEC">
              <w:rPr>
                <w:sz w:val="20"/>
                <w:szCs w:val="20"/>
              </w:rPr>
              <w:t>19 6 01 90500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05</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jc w:val="center"/>
              <w:rPr>
                <w:sz w:val="20"/>
                <w:szCs w:val="20"/>
              </w:rPr>
            </w:pPr>
            <w:r w:rsidRPr="00A15AEC">
              <w:rPr>
                <w:sz w:val="20"/>
                <w:szCs w:val="20"/>
              </w:rPr>
              <w:t>02</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138,0</w:t>
            </w:r>
          </w:p>
        </w:tc>
      </w:tr>
      <w:tr w:rsidR="006554DA" w:rsidTr="00F70A59">
        <w:trPr>
          <w:trHeight w:val="73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806404">
            <w:pPr>
              <w:autoSpaceDE w:val="0"/>
              <w:autoSpaceDN w:val="0"/>
              <w:adjustRightInd w:val="0"/>
              <w:rPr>
                <w:b/>
                <w:sz w:val="20"/>
                <w:szCs w:val="20"/>
              </w:rPr>
            </w:pPr>
            <w:r w:rsidRPr="00A15AEC">
              <w:rPr>
                <w:b/>
                <w:sz w:val="20"/>
                <w:szCs w:val="20"/>
              </w:rPr>
              <w:t>Реализация функций в сфере обеспечения проведения ремонта сетей и объектов водоснабжения (Закупка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70A59">
            <w:pPr>
              <w:autoSpaceDE w:val="0"/>
              <w:autoSpaceDN w:val="0"/>
              <w:adjustRightInd w:val="0"/>
              <w:jc w:val="center"/>
              <w:rPr>
                <w:sz w:val="20"/>
                <w:szCs w:val="20"/>
              </w:rPr>
            </w:pPr>
            <w:r w:rsidRPr="00A15AEC">
              <w:rPr>
                <w:sz w:val="20"/>
                <w:szCs w:val="20"/>
              </w:rPr>
              <w:t xml:space="preserve">19 6 01 </w:t>
            </w:r>
            <w:r w:rsidRPr="00A15AEC">
              <w:rPr>
                <w:sz w:val="20"/>
                <w:szCs w:val="20"/>
                <w:lang w:val="en-US"/>
              </w:rPr>
              <w:t>S</w:t>
            </w:r>
            <w:r w:rsidRPr="00A15AEC">
              <w:rPr>
                <w:sz w:val="20"/>
                <w:szCs w:val="20"/>
              </w:rPr>
              <w:t>8620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05</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02</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1708,6</w:t>
            </w:r>
          </w:p>
        </w:tc>
      </w:tr>
      <w:tr w:rsidR="006554DA" w:rsidTr="00F70A59">
        <w:trPr>
          <w:trHeight w:val="552"/>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1840A4">
            <w:pPr>
              <w:autoSpaceDE w:val="0"/>
              <w:autoSpaceDN w:val="0"/>
              <w:adjustRightInd w:val="0"/>
              <w:rPr>
                <w:b/>
                <w:bCs/>
                <w:sz w:val="20"/>
                <w:szCs w:val="20"/>
              </w:rPr>
            </w:pPr>
            <w:r w:rsidRPr="00A15AEC">
              <w:rPr>
                <w:b/>
                <w:bCs/>
                <w:sz w:val="20"/>
                <w:szCs w:val="20"/>
              </w:rPr>
              <w:t>4.7</w:t>
            </w: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70A59">
            <w:pPr>
              <w:autoSpaceDE w:val="0"/>
              <w:autoSpaceDN w:val="0"/>
              <w:adjustRightInd w:val="0"/>
              <w:rPr>
                <w:b/>
                <w:sz w:val="20"/>
                <w:szCs w:val="20"/>
              </w:rPr>
            </w:pPr>
            <w:r w:rsidRPr="00A15AEC">
              <w:rPr>
                <w:b/>
                <w:sz w:val="20"/>
                <w:szCs w:val="20"/>
              </w:rPr>
              <w:t xml:space="preserve">Подпрограмма         «Благоустройство мест массового отдыха поселения»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sz w:val="20"/>
                <w:szCs w:val="20"/>
              </w:rPr>
            </w:pPr>
            <w:r w:rsidRPr="00A15AEC">
              <w:rPr>
                <w:b/>
                <w:sz w:val="20"/>
                <w:szCs w:val="20"/>
              </w:rPr>
              <w:t>19 7 00 00000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sz w:val="20"/>
                <w:szCs w:val="20"/>
              </w:rPr>
            </w:pP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sz w:val="20"/>
                <w:szCs w:val="20"/>
              </w:rPr>
            </w:pP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sz w:val="20"/>
                <w:szCs w:val="20"/>
              </w:rPr>
            </w:pP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b/>
                <w:sz w:val="20"/>
                <w:szCs w:val="20"/>
              </w:rPr>
            </w:pPr>
            <w:r w:rsidRPr="00A15AEC">
              <w:rPr>
                <w:b/>
                <w:sz w:val="20"/>
                <w:szCs w:val="20"/>
              </w:rPr>
              <w:t>-</w:t>
            </w:r>
          </w:p>
        </w:tc>
      </w:tr>
      <w:tr w:rsidR="006554DA" w:rsidTr="00F70A59">
        <w:trPr>
          <w:trHeight w:val="73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right"/>
              <w:rPr>
                <w:b/>
                <w:bCs/>
                <w:sz w:val="20"/>
                <w:szCs w:val="20"/>
              </w:rPr>
            </w:pPr>
          </w:p>
        </w:tc>
        <w:tc>
          <w:tcPr>
            <w:tcW w:w="439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rPr>
                <w:b/>
                <w:bCs/>
                <w:sz w:val="20"/>
                <w:szCs w:val="20"/>
              </w:rPr>
            </w:pPr>
            <w:r w:rsidRPr="00A15AEC">
              <w:rPr>
                <w:b/>
                <w:sz w:val="20"/>
                <w:szCs w:val="20"/>
              </w:rPr>
              <w:t xml:space="preserve">Основное мероприятие «Расходы на благоустройство </w:t>
            </w:r>
            <w:proofErr w:type="gramStart"/>
            <w:r w:rsidRPr="00A15AEC">
              <w:rPr>
                <w:b/>
                <w:sz w:val="20"/>
                <w:szCs w:val="20"/>
              </w:rPr>
              <w:t>мест массового отдыха населения территории сельского поселения</w:t>
            </w:r>
            <w:proofErr w:type="gramEnd"/>
            <w:r w:rsidRPr="00A15AEC">
              <w:rPr>
                <w:b/>
                <w:sz w:val="20"/>
                <w:szCs w:val="20"/>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F70A59">
            <w:pPr>
              <w:autoSpaceDE w:val="0"/>
              <w:autoSpaceDN w:val="0"/>
              <w:adjustRightInd w:val="0"/>
              <w:jc w:val="center"/>
              <w:rPr>
                <w:sz w:val="20"/>
                <w:szCs w:val="20"/>
              </w:rPr>
            </w:pPr>
            <w:r w:rsidRPr="00A15AEC">
              <w:rPr>
                <w:sz w:val="20"/>
                <w:szCs w:val="20"/>
              </w:rPr>
              <w:t>19 7 01 90520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200</w:t>
            </w:r>
          </w:p>
        </w:tc>
        <w:tc>
          <w:tcPr>
            <w:tcW w:w="705"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04</w:t>
            </w:r>
          </w:p>
        </w:tc>
        <w:tc>
          <w:tcPr>
            <w:tcW w:w="597"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12</w:t>
            </w:r>
          </w:p>
        </w:tc>
        <w:tc>
          <w:tcPr>
            <w:tcW w:w="1250" w:type="dxa"/>
            <w:tcBorders>
              <w:top w:val="single" w:sz="6" w:space="0" w:color="auto"/>
              <w:left w:val="single" w:sz="6" w:space="0" w:color="auto"/>
              <w:bottom w:val="single" w:sz="6" w:space="0" w:color="auto"/>
              <w:right w:val="single" w:sz="6" w:space="0" w:color="auto"/>
            </w:tcBorders>
            <w:shd w:val="solid" w:color="FFFFFF" w:fill="auto"/>
          </w:tcPr>
          <w:p w:rsidR="006554DA" w:rsidRPr="00A15AEC" w:rsidRDefault="006554DA" w:rsidP="00BD4F2A">
            <w:pPr>
              <w:autoSpaceDE w:val="0"/>
              <w:autoSpaceDN w:val="0"/>
              <w:adjustRightInd w:val="0"/>
              <w:jc w:val="center"/>
              <w:rPr>
                <w:sz w:val="20"/>
                <w:szCs w:val="20"/>
              </w:rPr>
            </w:pPr>
            <w:r w:rsidRPr="00A15AEC">
              <w:rPr>
                <w:sz w:val="20"/>
                <w:szCs w:val="20"/>
              </w:rPr>
              <w:t>-</w:t>
            </w:r>
          </w:p>
        </w:tc>
      </w:tr>
    </w:tbl>
    <w:p w:rsidR="004D1198" w:rsidRDefault="004D1198" w:rsidP="004D1198"/>
    <w:p w:rsidR="004D1198" w:rsidRDefault="004D1198" w:rsidP="006D73F9">
      <w:pPr>
        <w:spacing w:before="240" w:line="360" w:lineRule="auto"/>
      </w:pPr>
    </w:p>
    <w:p w:rsidR="004D1198" w:rsidRDefault="004D1198" w:rsidP="006D73F9">
      <w:pPr>
        <w:spacing w:before="240" w:line="360" w:lineRule="auto"/>
      </w:pPr>
    </w:p>
    <w:p w:rsidR="00F131FD" w:rsidRDefault="00F131FD" w:rsidP="006D73F9">
      <w:pPr>
        <w:spacing w:before="240" w:line="360" w:lineRule="auto"/>
      </w:pPr>
    </w:p>
    <w:p w:rsidR="00F131FD" w:rsidRDefault="00F131FD" w:rsidP="006D73F9">
      <w:pPr>
        <w:spacing w:before="240" w:line="360" w:lineRule="auto"/>
      </w:pPr>
    </w:p>
    <w:p w:rsidR="00F131FD" w:rsidRDefault="00F131FD" w:rsidP="006D73F9">
      <w:pPr>
        <w:spacing w:before="240" w:line="360" w:lineRule="auto"/>
      </w:pPr>
    </w:p>
    <w:p w:rsidR="00F131FD" w:rsidRDefault="00F131FD" w:rsidP="006D73F9">
      <w:pPr>
        <w:spacing w:before="240" w:line="360" w:lineRule="auto"/>
      </w:pPr>
    </w:p>
    <w:p w:rsidR="00F131FD" w:rsidRDefault="00F131FD" w:rsidP="006D73F9">
      <w:pPr>
        <w:spacing w:before="240" w:line="360" w:lineRule="auto"/>
      </w:pPr>
    </w:p>
    <w:p w:rsidR="00F131FD" w:rsidRDefault="00F131FD" w:rsidP="006D73F9">
      <w:pPr>
        <w:spacing w:before="240" w:line="360" w:lineRule="auto"/>
      </w:pPr>
    </w:p>
    <w:p w:rsidR="00F131FD" w:rsidRDefault="00F131FD" w:rsidP="006D73F9">
      <w:pPr>
        <w:spacing w:before="240" w:line="360" w:lineRule="auto"/>
      </w:pPr>
    </w:p>
    <w:p w:rsidR="00F131FD" w:rsidRDefault="00F131FD" w:rsidP="006D73F9">
      <w:pPr>
        <w:spacing w:before="240" w:line="360" w:lineRule="auto"/>
      </w:pPr>
    </w:p>
    <w:p w:rsidR="00F131FD" w:rsidRDefault="00F131FD" w:rsidP="006D73F9">
      <w:pPr>
        <w:spacing w:before="240" w:line="360" w:lineRule="auto"/>
      </w:pPr>
    </w:p>
    <w:p w:rsidR="00F131FD" w:rsidRDefault="00F131FD" w:rsidP="006D73F9">
      <w:pPr>
        <w:spacing w:before="240" w:line="360" w:lineRule="auto"/>
      </w:pPr>
    </w:p>
    <w:p w:rsidR="00F131FD" w:rsidRDefault="00F131FD" w:rsidP="006D73F9">
      <w:pPr>
        <w:spacing w:before="240" w:line="360" w:lineRule="auto"/>
      </w:pPr>
    </w:p>
    <w:p w:rsidR="00F131FD" w:rsidRPr="00F131FD" w:rsidRDefault="00F131FD" w:rsidP="00F131FD">
      <w:pPr>
        <w:pStyle w:val="aa"/>
        <w:jc w:val="center"/>
      </w:pPr>
      <w:r w:rsidRPr="00F131FD">
        <w:lastRenderedPageBreak/>
        <w:t>Акт</w:t>
      </w:r>
    </w:p>
    <w:p w:rsidR="00F131FD" w:rsidRPr="00F131FD" w:rsidRDefault="00F131FD" w:rsidP="00F131FD">
      <w:r w:rsidRPr="00F131FD">
        <w:rPr>
          <w:rStyle w:val="a9"/>
          <w:b w:val="0"/>
          <w:bCs w:val="0"/>
        </w:rPr>
        <w:t>обнародования решения Совета народных депутатов Среднеикорецкого сельского поселения Лискинского муниципального района Воронежской области №  212 от 21.01.2020 года «</w:t>
      </w:r>
      <w:r w:rsidRPr="00F131FD">
        <w:t>Об  утверждении отчета  об  исполнении  бюджета Среднеикорецкого сельского поселения   Лискинского  муниципального   района  Воронежской  области  за 2019 год»</w:t>
      </w:r>
    </w:p>
    <w:p w:rsidR="00F131FD" w:rsidRPr="00F131FD" w:rsidRDefault="00F131FD" w:rsidP="00F131FD">
      <w:pPr>
        <w:pStyle w:val="aa"/>
      </w:pPr>
      <w:r w:rsidRPr="00F131FD">
        <w:rPr>
          <w:rStyle w:val="a9"/>
          <w:b w:val="0"/>
          <w:bCs w:val="0"/>
        </w:rPr>
        <w:t xml:space="preserve">21.01.2020 г. </w:t>
      </w:r>
      <w:r w:rsidRPr="00F131FD">
        <w:rPr>
          <w:rStyle w:val="a9"/>
          <w:b w:val="0"/>
          <w:bCs w:val="0"/>
        </w:rPr>
        <w:tab/>
      </w:r>
      <w:r w:rsidRPr="00F131FD">
        <w:rPr>
          <w:rStyle w:val="a9"/>
          <w:b w:val="0"/>
          <w:bCs w:val="0"/>
        </w:rPr>
        <w:tab/>
      </w:r>
      <w:r w:rsidRPr="00F131FD">
        <w:rPr>
          <w:rStyle w:val="a9"/>
          <w:b w:val="0"/>
          <w:bCs w:val="0"/>
        </w:rPr>
        <w:tab/>
      </w:r>
      <w:r w:rsidRPr="00F131FD">
        <w:rPr>
          <w:rStyle w:val="a9"/>
          <w:b w:val="0"/>
          <w:bCs w:val="0"/>
        </w:rPr>
        <w:tab/>
      </w:r>
      <w:r w:rsidRPr="00F131FD">
        <w:rPr>
          <w:rStyle w:val="a9"/>
          <w:b w:val="0"/>
          <w:bCs w:val="0"/>
        </w:rPr>
        <w:tab/>
      </w:r>
      <w:r w:rsidRPr="00F131FD">
        <w:rPr>
          <w:rStyle w:val="a9"/>
          <w:b w:val="0"/>
          <w:bCs w:val="0"/>
        </w:rPr>
        <w:tab/>
        <w:t>село Средний Икорец</w:t>
      </w:r>
    </w:p>
    <w:p w:rsidR="00F131FD" w:rsidRPr="00F131FD" w:rsidRDefault="00F131FD" w:rsidP="00F131FD">
      <w:pPr>
        <w:ind w:firstLine="708"/>
      </w:pPr>
      <w:r w:rsidRPr="00F131FD">
        <w:t xml:space="preserve">Мы, нижеподписавшиеся, комиссия в составе председателя комиссии </w:t>
      </w:r>
      <w:proofErr w:type="spellStart"/>
      <w:r w:rsidRPr="00F131FD">
        <w:t>Кульнева</w:t>
      </w:r>
      <w:proofErr w:type="spellEnd"/>
      <w:r w:rsidRPr="00F131FD">
        <w:t xml:space="preserve"> В.М., секретаря комиссии Палагиной В.И., членов комиссии: </w:t>
      </w:r>
      <w:proofErr w:type="gramStart"/>
      <w:r w:rsidRPr="00F131FD">
        <w:rPr>
          <w:rStyle w:val="a9"/>
          <w:b w:val="0"/>
        </w:rPr>
        <w:t>Добрачевой С.И., Рудакова А.В., Коровиной М.А. составили настоящий акт в том</w:t>
      </w:r>
      <w:r w:rsidRPr="00F131FD">
        <w:rPr>
          <w:b/>
        </w:rPr>
        <w:t>,</w:t>
      </w:r>
      <w:r w:rsidRPr="00F131FD">
        <w:t xml:space="preserve"> что </w:t>
      </w:r>
      <w:r w:rsidRPr="00F131FD">
        <w:rPr>
          <w:rStyle w:val="a9"/>
          <w:b w:val="0"/>
          <w:bCs w:val="0"/>
        </w:rPr>
        <w:t xml:space="preserve">21.01.2020 </w:t>
      </w:r>
      <w:r w:rsidRPr="00F131FD">
        <w:t xml:space="preserve">года решение Совета народных депутатов  Среднеикорецкого сельского поселения Лискинского муниципального района Воронежской области «Об  утверждении отчета  об  исполнении  бюджета Среднеикорецкого сельского поселения   Лискинского  муниципального   района  Воронежской  области  за 2019 год»  размещено в месте, предназначенном для обнародования муниципальных правовых актов: </w:t>
      </w:r>
      <w:r w:rsidRPr="00F131FD">
        <w:rPr>
          <w:rStyle w:val="a9"/>
        </w:rPr>
        <w:t xml:space="preserve">  </w:t>
      </w:r>
      <w:r w:rsidRPr="00F131FD">
        <w:t>внутренний стенд   здания администрации Среднеикорецкого</w:t>
      </w:r>
      <w:proofErr w:type="gramEnd"/>
      <w:r w:rsidRPr="00F131FD">
        <w:t xml:space="preserve"> сельского поселения по пл. Революции,78, с целью доведения до сведения жителей, проживающих на территории Среднеикорецкого сельского поселения.</w:t>
      </w:r>
    </w:p>
    <w:p w:rsidR="00F131FD" w:rsidRPr="00F131FD" w:rsidRDefault="00F131FD" w:rsidP="00F131FD">
      <w:pPr>
        <w:pStyle w:val="a7"/>
      </w:pPr>
    </w:p>
    <w:p w:rsidR="00F131FD" w:rsidRPr="00F131FD" w:rsidRDefault="00F131FD" w:rsidP="00F131FD">
      <w:pPr>
        <w:pStyle w:val="a7"/>
      </w:pPr>
    </w:p>
    <w:p w:rsidR="00F131FD" w:rsidRPr="00F131FD" w:rsidRDefault="00F131FD" w:rsidP="00F131FD">
      <w:pPr>
        <w:pStyle w:val="a7"/>
        <w:rPr>
          <w:color w:val="auto"/>
        </w:rPr>
      </w:pPr>
      <w:r w:rsidRPr="00F131FD">
        <w:rPr>
          <w:color w:val="auto"/>
        </w:rPr>
        <w:t>В чем и составлен настоящий акт.</w:t>
      </w:r>
    </w:p>
    <w:p w:rsidR="00F131FD" w:rsidRPr="00F131FD" w:rsidRDefault="00F131FD" w:rsidP="00F131FD">
      <w:pPr>
        <w:pStyle w:val="a7"/>
        <w:rPr>
          <w:color w:val="auto"/>
        </w:rPr>
      </w:pPr>
      <w:r w:rsidRPr="00F131FD">
        <w:rPr>
          <w:color w:val="auto"/>
        </w:rPr>
        <w:t xml:space="preserve">Председатель комиссии: </w:t>
      </w:r>
      <w:r w:rsidRPr="00F131FD">
        <w:rPr>
          <w:color w:val="auto"/>
        </w:rPr>
        <w:tab/>
      </w:r>
      <w:r w:rsidRPr="00F131FD">
        <w:rPr>
          <w:color w:val="auto"/>
        </w:rPr>
        <w:tab/>
      </w:r>
      <w:r w:rsidRPr="00F131FD">
        <w:rPr>
          <w:color w:val="auto"/>
        </w:rPr>
        <w:tab/>
      </w:r>
      <w:r w:rsidRPr="00F131FD">
        <w:rPr>
          <w:color w:val="auto"/>
        </w:rPr>
        <w:tab/>
      </w:r>
      <w:r w:rsidRPr="00F131FD">
        <w:rPr>
          <w:color w:val="auto"/>
        </w:rPr>
        <w:tab/>
      </w:r>
      <w:r w:rsidRPr="00F131FD">
        <w:rPr>
          <w:color w:val="auto"/>
        </w:rPr>
        <w:tab/>
      </w:r>
      <w:proofErr w:type="spellStart"/>
      <w:r w:rsidRPr="00F131FD">
        <w:rPr>
          <w:color w:val="auto"/>
        </w:rPr>
        <w:t>В.М.Кульнев</w:t>
      </w:r>
      <w:proofErr w:type="spellEnd"/>
    </w:p>
    <w:p w:rsidR="00F131FD" w:rsidRPr="00F131FD" w:rsidRDefault="00F131FD" w:rsidP="00F131FD">
      <w:pPr>
        <w:pStyle w:val="a7"/>
        <w:rPr>
          <w:color w:val="auto"/>
        </w:rPr>
      </w:pPr>
      <w:r>
        <w:rPr>
          <w:color w:val="auto"/>
        </w:rPr>
        <w:t xml:space="preserve">Секретарь комиссии: </w:t>
      </w:r>
      <w:r>
        <w:rPr>
          <w:color w:val="auto"/>
        </w:rPr>
        <w:tab/>
      </w:r>
      <w:r>
        <w:rPr>
          <w:color w:val="auto"/>
        </w:rPr>
        <w:tab/>
      </w:r>
      <w:r>
        <w:rPr>
          <w:color w:val="auto"/>
        </w:rPr>
        <w:tab/>
      </w:r>
      <w:r>
        <w:rPr>
          <w:color w:val="auto"/>
        </w:rPr>
        <w:tab/>
      </w:r>
      <w:r>
        <w:rPr>
          <w:color w:val="auto"/>
        </w:rPr>
        <w:tab/>
      </w:r>
      <w:r>
        <w:rPr>
          <w:color w:val="auto"/>
        </w:rPr>
        <w:tab/>
      </w:r>
      <w:r w:rsidRPr="00F131FD">
        <w:rPr>
          <w:color w:val="auto"/>
        </w:rPr>
        <w:t>В.И.Палагина</w:t>
      </w:r>
    </w:p>
    <w:p w:rsidR="00F131FD" w:rsidRPr="00F131FD" w:rsidRDefault="00F131FD" w:rsidP="00F131FD">
      <w:pPr>
        <w:pStyle w:val="a7"/>
        <w:rPr>
          <w:color w:val="auto"/>
        </w:rPr>
      </w:pPr>
      <w:r w:rsidRPr="00F131FD">
        <w:rPr>
          <w:color w:val="auto"/>
        </w:rPr>
        <w:t xml:space="preserve">Члены комиссии: </w:t>
      </w:r>
      <w:r w:rsidRPr="00F131FD">
        <w:rPr>
          <w:color w:val="auto"/>
        </w:rPr>
        <w:tab/>
      </w:r>
      <w:r w:rsidRPr="00F131FD">
        <w:rPr>
          <w:color w:val="auto"/>
        </w:rPr>
        <w:tab/>
      </w:r>
      <w:r w:rsidRPr="00F131FD">
        <w:rPr>
          <w:color w:val="auto"/>
        </w:rPr>
        <w:tab/>
      </w:r>
      <w:r w:rsidRPr="00F131FD">
        <w:rPr>
          <w:color w:val="auto"/>
        </w:rPr>
        <w:tab/>
      </w:r>
      <w:r w:rsidRPr="00F131FD">
        <w:rPr>
          <w:color w:val="auto"/>
        </w:rPr>
        <w:tab/>
      </w:r>
      <w:r w:rsidRPr="00F131FD">
        <w:rPr>
          <w:color w:val="auto"/>
        </w:rPr>
        <w:tab/>
      </w:r>
      <w:r w:rsidRPr="00F131FD">
        <w:rPr>
          <w:color w:val="auto"/>
        </w:rPr>
        <w:tab/>
      </w:r>
      <w:proofErr w:type="spellStart"/>
      <w:r w:rsidRPr="00F131FD">
        <w:rPr>
          <w:color w:val="auto"/>
        </w:rPr>
        <w:t>С.И.Добрачева</w:t>
      </w:r>
      <w:proofErr w:type="spellEnd"/>
    </w:p>
    <w:p w:rsidR="00F131FD" w:rsidRPr="00F131FD" w:rsidRDefault="00F131FD" w:rsidP="00F131FD">
      <w:pPr>
        <w:pStyle w:val="a7"/>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F131FD">
        <w:rPr>
          <w:color w:val="auto"/>
        </w:rPr>
        <w:t>А.В.Рудаков</w:t>
      </w:r>
    </w:p>
    <w:p w:rsidR="00F131FD" w:rsidRPr="00F131FD" w:rsidRDefault="00F131FD" w:rsidP="00F131FD">
      <w:pPr>
        <w:tabs>
          <w:tab w:val="left" w:pos="4155"/>
        </w:tabs>
      </w:pPr>
      <w:r>
        <w:tab/>
      </w:r>
      <w:r>
        <w:tab/>
      </w:r>
      <w:r>
        <w:tab/>
      </w:r>
      <w:r>
        <w:tab/>
      </w:r>
      <w:r>
        <w:tab/>
      </w:r>
      <w:r w:rsidRPr="00F131FD">
        <w:t>М.А.Коровина</w:t>
      </w:r>
    </w:p>
    <w:p w:rsidR="00F131FD" w:rsidRDefault="00F131FD" w:rsidP="006D73F9">
      <w:pPr>
        <w:spacing w:before="240" w:line="360" w:lineRule="auto"/>
      </w:pPr>
    </w:p>
    <w:p w:rsidR="00F131FD" w:rsidRPr="00A43785" w:rsidRDefault="00F131FD" w:rsidP="006D73F9">
      <w:pPr>
        <w:spacing w:before="240" w:line="360" w:lineRule="auto"/>
      </w:pPr>
    </w:p>
    <w:sectPr w:rsidR="00F131FD" w:rsidRPr="00A43785" w:rsidSect="00A15AEC">
      <w:pgSz w:w="11906" w:h="16838"/>
      <w:pgMar w:top="567" w:right="68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0BE6"/>
    <w:multiLevelType w:val="multilevel"/>
    <w:tmpl w:val="185E43D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12631A5C"/>
    <w:multiLevelType w:val="hybridMultilevel"/>
    <w:tmpl w:val="6E9CD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A2D95"/>
    <w:multiLevelType w:val="hybridMultilevel"/>
    <w:tmpl w:val="BEC2BEE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DCD6AC9"/>
    <w:multiLevelType w:val="hybridMultilevel"/>
    <w:tmpl w:val="23C22B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A6ED4"/>
    <w:multiLevelType w:val="hybridMultilevel"/>
    <w:tmpl w:val="9BCA2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743BB"/>
    <w:multiLevelType w:val="hybridMultilevel"/>
    <w:tmpl w:val="D0585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F77EE7"/>
    <w:multiLevelType w:val="hybridMultilevel"/>
    <w:tmpl w:val="6A663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375C0E"/>
    <w:multiLevelType w:val="hybridMultilevel"/>
    <w:tmpl w:val="6E9CD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CE34E4"/>
    <w:multiLevelType w:val="hybridMultilevel"/>
    <w:tmpl w:val="70D63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FC3302"/>
    <w:multiLevelType w:val="hybridMultilevel"/>
    <w:tmpl w:val="4F909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457686"/>
    <w:multiLevelType w:val="multilevel"/>
    <w:tmpl w:val="8B68B4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FB823CD"/>
    <w:multiLevelType w:val="hybridMultilevel"/>
    <w:tmpl w:val="95CE9392"/>
    <w:lvl w:ilvl="0" w:tplc="D74407B8">
      <w:start w:val="1"/>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12">
    <w:nsid w:val="726E4796"/>
    <w:multiLevelType w:val="hybridMultilevel"/>
    <w:tmpl w:val="A5682D86"/>
    <w:lvl w:ilvl="0" w:tplc="FDAAF42C">
      <w:start w:val="1"/>
      <w:numFmt w:val="decimal"/>
      <w:lvlText w:val="%1."/>
      <w:lvlJc w:val="left"/>
      <w:pPr>
        <w:ind w:left="72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CD2BC3"/>
    <w:multiLevelType w:val="hybridMultilevel"/>
    <w:tmpl w:val="6E9CD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0"/>
  </w:num>
  <w:num w:numId="5">
    <w:abstractNumId w:val="0"/>
  </w:num>
  <w:num w:numId="6">
    <w:abstractNumId w:val="2"/>
  </w:num>
  <w:num w:numId="7">
    <w:abstractNumId w:val="6"/>
  </w:num>
  <w:num w:numId="8">
    <w:abstractNumId w:val="8"/>
  </w:num>
  <w:num w:numId="9">
    <w:abstractNumId w:val="7"/>
  </w:num>
  <w:num w:numId="10">
    <w:abstractNumId w:val="12"/>
  </w:num>
  <w:num w:numId="11">
    <w:abstractNumId w:val="1"/>
  </w:num>
  <w:num w:numId="12">
    <w:abstractNumId w:val="13"/>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compat/>
  <w:rsids>
    <w:rsidRoot w:val="001255FF"/>
    <w:rsid w:val="00006048"/>
    <w:rsid w:val="00006A59"/>
    <w:rsid w:val="000133FD"/>
    <w:rsid w:val="000160A8"/>
    <w:rsid w:val="00021D31"/>
    <w:rsid w:val="000320C5"/>
    <w:rsid w:val="00032483"/>
    <w:rsid w:val="00043952"/>
    <w:rsid w:val="00046780"/>
    <w:rsid w:val="000629A3"/>
    <w:rsid w:val="00076B5C"/>
    <w:rsid w:val="00087C4F"/>
    <w:rsid w:val="00090BEB"/>
    <w:rsid w:val="000A09FF"/>
    <w:rsid w:val="000B6523"/>
    <w:rsid w:val="000B761F"/>
    <w:rsid w:val="000D5D1F"/>
    <w:rsid w:val="000E0DF1"/>
    <w:rsid w:val="000E53A9"/>
    <w:rsid w:val="000F4741"/>
    <w:rsid w:val="001016CA"/>
    <w:rsid w:val="00117285"/>
    <w:rsid w:val="001255FF"/>
    <w:rsid w:val="001405D5"/>
    <w:rsid w:val="00145F49"/>
    <w:rsid w:val="001503BC"/>
    <w:rsid w:val="00156E96"/>
    <w:rsid w:val="00162CDC"/>
    <w:rsid w:val="001840A4"/>
    <w:rsid w:val="001A5F47"/>
    <w:rsid w:val="001B076A"/>
    <w:rsid w:val="001C4666"/>
    <w:rsid w:val="001D3B3F"/>
    <w:rsid w:val="001D5254"/>
    <w:rsid w:val="001E4836"/>
    <w:rsid w:val="0020441D"/>
    <w:rsid w:val="0020611D"/>
    <w:rsid w:val="002062EF"/>
    <w:rsid w:val="0021587C"/>
    <w:rsid w:val="00221147"/>
    <w:rsid w:val="00224320"/>
    <w:rsid w:val="00226C05"/>
    <w:rsid w:val="0023528F"/>
    <w:rsid w:val="00236BED"/>
    <w:rsid w:val="0024725B"/>
    <w:rsid w:val="002472A9"/>
    <w:rsid w:val="00266963"/>
    <w:rsid w:val="00270BD1"/>
    <w:rsid w:val="00287E48"/>
    <w:rsid w:val="002B4A77"/>
    <w:rsid w:val="002C1D1F"/>
    <w:rsid w:val="002D1C71"/>
    <w:rsid w:val="002E1391"/>
    <w:rsid w:val="002F1026"/>
    <w:rsid w:val="00306111"/>
    <w:rsid w:val="00307198"/>
    <w:rsid w:val="00313D0B"/>
    <w:rsid w:val="003252CE"/>
    <w:rsid w:val="00325C98"/>
    <w:rsid w:val="0033361F"/>
    <w:rsid w:val="00335FAA"/>
    <w:rsid w:val="00343B2E"/>
    <w:rsid w:val="0034491A"/>
    <w:rsid w:val="00344980"/>
    <w:rsid w:val="00367642"/>
    <w:rsid w:val="00370447"/>
    <w:rsid w:val="003828B7"/>
    <w:rsid w:val="00386462"/>
    <w:rsid w:val="003945BC"/>
    <w:rsid w:val="003A20D2"/>
    <w:rsid w:val="003D14C0"/>
    <w:rsid w:val="003F3BA0"/>
    <w:rsid w:val="003F5F2F"/>
    <w:rsid w:val="003F6006"/>
    <w:rsid w:val="003F76DE"/>
    <w:rsid w:val="00406332"/>
    <w:rsid w:val="004115A1"/>
    <w:rsid w:val="004158D0"/>
    <w:rsid w:val="00422827"/>
    <w:rsid w:val="00422CF6"/>
    <w:rsid w:val="00437041"/>
    <w:rsid w:val="00447A20"/>
    <w:rsid w:val="00451DA2"/>
    <w:rsid w:val="00452965"/>
    <w:rsid w:val="004540F9"/>
    <w:rsid w:val="004A3CFB"/>
    <w:rsid w:val="004C28AD"/>
    <w:rsid w:val="004D1198"/>
    <w:rsid w:val="004D1AAA"/>
    <w:rsid w:val="004D41A6"/>
    <w:rsid w:val="004D493F"/>
    <w:rsid w:val="0052149C"/>
    <w:rsid w:val="00521C0A"/>
    <w:rsid w:val="00522782"/>
    <w:rsid w:val="00522D73"/>
    <w:rsid w:val="005230B5"/>
    <w:rsid w:val="0052510C"/>
    <w:rsid w:val="00553B5E"/>
    <w:rsid w:val="00554D74"/>
    <w:rsid w:val="00561F95"/>
    <w:rsid w:val="0056598C"/>
    <w:rsid w:val="00566FBF"/>
    <w:rsid w:val="00567B3D"/>
    <w:rsid w:val="00587FEC"/>
    <w:rsid w:val="005B5CC3"/>
    <w:rsid w:val="005D00CA"/>
    <w:rsid w:val="005D048B"/>
    <w:rsid w:val="005E44CE"/>
    <w:rsid w:val="005F274A"/>
    <w:rsid w:val="005F4780"/>
    <w:rsid w:val="00602B71"/>
    <w:rsid w:val="0060665A"/>
    <w:rsid w:val="00607F27"/>
    <w:rsid w:val="00615C09"/>
    <w:rsid w:val="006451AB"/>
    <w:rsid w:val="00650BF9"/>
    <w:rsid w:val="006554DA"/>
    <w:rsid w:val="006568C6"/>
    <w:rsid w:val="00661274"/>
    <w:rsid w:val="006672F2"/>
    <w:rsid w:val="006708BA"/>
    <w:rsid w:val="00675329"/>
    <w:rsid w:val="00684473"/>
    <w:rsid w:val="006A5711"/>
    <w:rsid w:val="006B4CCA"/>
    <w:rsid w:val="006C03FD"/>
    <w:rsid w:val="006C0401"/>
    <w:rsid w:val="006C5394"/>
    <w:rsid w:val="006D73F9"/>
    <w:rsid w:val="006E5151"/>
    <w:rsid w:val="006F60EB"/>
    <w:rsid w:val="006F7B4A"/>
    <w:rsid w:val="00704AF9"/>
    <w:rsid w:val="00711966"/>
    <w:rsid w:val="00712E54"/>
    <w:rsid w:val="007151B7"/>
    <w:rsid w:val="00726BCF"/>
    <w:rsid w:val="00742013"/>
    <w:rsid w:val="00752E3D"/>
    <w:rsid w:val="0075473E"/>
    <w:rsid w:val="00757DC1"/>
    <w:rsid w:val="00766F49"/>
    <w:rsid w:val="0078612D"/>
    <w:rsid w:val="00787940"/>
    <w:rsid w:val="007A306C"/>
    <w:rsid w:val="007B66B9"/>
    <w:rsid w:val="007C03D3"/>
    <w:rsid w:val="007C2280"/>
    <w:rsid w:val="007C2B95"/>
    <w:rsid w:val="007D72C0"/>
    <w:rsid w:val="007E09E0"/>
    <w:rsid w:val="007E1411"/>
    <w:rsid w:val="007E1882"/>
    <w:rsid w:val="007E3480"/>
    <w:rsid w:val="007E67D5"/>
    <w:rsid w:val="007F135E"/>
    <w:rsid w:val="00803A87"/>
    <w:rsid w:val="00814ABB"/>
    <w:rsid w:val="00826D55"/>
    <w:rsid w:val="008308DF"/>
    <w:rsid w:val="0083507B"/>
    <w:rsid w:val="00837F22"/>
    <w:rsid w:val="008416C6"/>
    <w:rsid w:val="008500D4"/>
    <w:rsid w:val="00851403"/>
    <w:rsid w:val="00863C38"/>
    <w:rsid w:val="00877D7A"/>
    <w:rsid w:val="00884C7F"/>
    <w:rsid w:val="00885B83"/>
    <w:rsid w:val="008877B4"/>
    <w:rsid w:val="00887913"/>
    <w:rsid w:val="00892220"/>
    <w:rsid w:val="008A5F96"/>
    <w:rsid w:val="008B0964"/>
    <w:rsid w:val="008B1092"/>
    <w:rsid w:val="008B232C"/>
    <w:rsid w:val="008B2C36"/>
    <w:rsid w:val="008B6855"/>
    <w:rsid w:val="008D485F"/>
    <w:rsid w:val="008D6005"/>
    <w:rsid w:val="008E1574"/>
    <w:rsid w:val="008E7F00"/>
    <w:rsid w:val="008F20F8"/>
    <w:rsid w:val="009050EC"/>
    <w:rsid w:val="00906F98"/>
    <w:rsid w:val="00913198"/>
    <w:rsid w:val="00922E6C"/>
    <w:rsid w:val="00923C0E"/>
    <w:rsid w:val="00932B2D"/>
    <w:rsid w:val="009333C7"/>
    <w:rsid w:val="00964979"/>
    <w:rsid w:val="00984D19"/>
    <w:rsid w:val="00997B67"/>
    <w:rsid w:val="009A2CC4"/>
    <w:rsid w:val="009A4428"/>
    <w:rsid w:val="009A4434"/>
    <w:rsid w:val="009A4805"/>
    <w:rsid w:val="009B5871"/>
    <w:rsid w:val="009C41A0"/>
    <w:rsid w:val="009C5839"/>
    <w:rsid w:val="009C714D"/>
    <w:rsid w:val="009E5572"/>
    <w:rsid w:val="009E711D"/>
    <w:rsid w:val="009F5B2A"/>
    <w:rsid w:val="009F5B42"/>
    <w:rsid w:val="00A0124E"/>
    <w:rsid w:val="00A02E11"/>
    <w:rsid w:val="00A126A5"/>
    <w:rsid w:val="00A136D0"/>
    <w:rsid w:val="00A15AEC"/>
    <w:rsid w:val="00A261F9"/>
    <w:rsid w:val="00A319F7"/>
    <w:rsid w:val="00A43785"/>
    <w:rsid w:val="00A46E30"/>
    <w:rsid w:val="00A52218"/>
    <w:rsid w:val="00A7473A"/>
    <w:rsid w:val="00A74E32"/>
    <w:rsid w:val="00A779CE"/>
    <w:rsid w:val="00A815B4"/>
    <w:rsid w:val="00A86CEB"/>
    <w:rsid w:val="00AA272E"/>
    <w:rsid w:val="00AB0A99"/>
    <w:rsid w:val="00AB1B1C"/>
    <w:rsid w:val="00AB4C89"/>
    <w:rsid w:val="00AB5BE7"/>
    <w:rsid w:val="00AB6F1F"/>
    <w:rsid w:val="00AB7846"/>
    <w:rsid w:val="00AB79BC"/>
    <w:rsid w:val="00AB7FE5"/>
    <w:rsid w:val="00AC07A2"/>
    <w:rsid w:val="00AD2027"/>
    <w:rsid w:val="00AE7E01"/>
    <w:rsid w:val="00B04157"/>
    <w:rsid w:val="00B04CD9"/>
    <w:rsid w:val="00B243CD"/>
    <w:rsid w:val="00B33276"/>
    <w:rsid w:val="00B33741"/>
    <w:rsid w:val="00B349A6"/>
    <w:rsid w:val="00B3547F"/>
    <w:rsid w:val="00B4492D"/>
    <w:rsid w:val="00B53FCE"/>
    <w:rsid w:val="00B74C53"/>
    <w:rsid w:val="00B83C65"/>
    <w:rsid w:val="00B83D8F"/>
    <w:rsid w:val="00B8506B"/>
    <w:rsid w:val="00BA00C1"/>
    <w:rsid w:val="00BA2E8C"/>
    <w:rsid w:val="00BA3A4D"/>
    <w:rsid w:val="00BC18BC"/>
    <w:rsid w:val="00BC2E69"/>
    <w:rsid w:val="00BC4399"/>
    <w:rsid w:val="00BD4F2A"/>
    <w:rsid w:val="00BE22E9"/>
    <w:rsid w:val="00C14252"/>
    <w:rsid w:val="00C17942"/>
    <w:rsid w:val="00C20868"/>
    <w:rsid w:val="00C276AB"/>
    <w:rsid w:val="00C30005"/>
    <w:rsid w:val="00C3317D"/>
    <w:rsid w:val="00C33F98"/>
    <w:rsid w:val="00C565F6"/>
    <w:rsid w:val="00C7601D"/>
    <w:rsid w:val="00C864FD"/>
    <w:rsid w:val="00C940B5"/>
    <w:rsid w:val="00CA1190"/>
    <w:rsid w:val="00CA20E5"/>
    <w:rsid w:val="00CA5E4A"/>
    <w:rsid w:val="00CC310A"/>
    <w:rsid w:val="00CD2A5F"/>
    <w:rsid w:val="00CD554A"/>
    <w:rsid w:val="00CE45F9"/>
    <w:rsid w:val="00CE4F7A"/>
    <w:rsid w:val="00CF1305"/>
    <w:rsid w:val="00CF7CC7"/>
    <w:rsid w:val="00D016AF"/>
    <w:rsid w:val="00D14E5F"/>
    <w:rsid w:val="00D25135"/>
    <w:rsid w:val="00D2590F"/>
    <w:rsid w:val="00D40BB6"/>
    <w:rsid w:val="00D4276F"/>
    <w:rsid w:val="00D42FF1"/>
    <w:rsid w:val="00D44DD8"/>
    <w:rsid w:val="00D47383"/>
    <w:rsid w:val="00D5361D"/>
    <w:rsid w:val="00D64F16"/>
    <w:rsid w:val="00D71FC6"/>
    <w:rsid w:val="00DB16A5"/>
    <w:rsid w:val="00DB2B0F"/>
    <w:rsid w:val="00DB657A"/>
    <w:rsid w:val="00DC5027"/>
    <w:rsid w:val="00DC7931"/>
    <w:rsid w:val="00DE5289"/>
    <w:rsid w:val="00DE62FE"/>
    <w:rsid w:val="00DE6E7F"/>
    <w:rsid w:val="00DE77CC"/>
    <w:rsid w:val="00DF480A"/>
    <w:rsid w:val="00DF5F9D"/>
    <w:rsid w:val="00DF713A"/>
    <w:rsid w:val="00E245D9"/>
    <w:rsid w:val="00E25417"/>
    <w:rsid w:val="00E2548C"/>
    <w:rsid w:val="00E37299"/>
    <w:rsid w:val="00E56342"/>
    <w:rsid w:val="00E63E38"/>
    <w:rsid w:val="00E657E2"/>
    <w:rsid w:val="00E71876"/>
    <w:rsid w:val="00E85F35"/>
    <w:rsid w:val="00E94CB4"/>
    <w:rsid w:val="00EA19AF"/>
    <w:rsid w:val="00EB0155"/>
    <w:rsid w:val="00EB44E8"/>
    <w:rsid w:val="00EE401F"/>
    <w:rsid w:val="00EE4B63"/>
    <w:rsid w:val="00F1250F"/>
    <w:rsid w:val="00F131FD"/>
    <w:rsid w:val="00F472B9"/>
    <w:rsid w:val="00F4742E"/>
    <w:rsid w:val="00F51B8B"/>
    <w:rsid w:val="00F52896"/>
    <w:rsid w:val="00F56B15"/>
    <w:rsid w:val="00F6695D"/>
    <w:rsid w:val="00F70A59"/>
    <w:rsid w:val="00F91B40"/>
    <w:rsid w:val="00F92C10"/>
    <w:rsid w:val="00FA21D4"/>
    <w:rsid w:val="00FA597F"/>
    <w:rsid w:val="00FB0BA7"/>
    <w:rsid w:val="00FB219D"/>
    <w:rsid w:val="00FB33BA"/>
    <w:rsid w:val="00FB4DCB"/>
    <w:rsid w:val="00FC251C"/>
    <w:rsid w:val="00FD2F40"/>
    <w:rsid w:val="00FD3B08"/>
    <w:rsid w:val="00FE3B8E"/>
    <w:rsid w:val="00FF7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B5E"/>
    <w:rPr>
      <w:sz w:val="24"/>
      <w:szCs w:val="24"/>
    </w:rPr>
  </w:style>
  <w:style w:type="paragraph" w:styleId="2">
    <w:name w:val="heading 2"/>
    <w:basedOn w:val="a"/>
    <w:next w:val="a"/>
    <w:link w:val="20"/>
    <w:qFormat/>
    <w:rsid w:val="00F131F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0B5"/>
    <w:pPr>
      <w:ind w:left="708"/>
    </w:pPr>
  </w:style>
  <w:style w:type="table" w:styleId="a4">
    <w:name w:val="Table Grid"/>
    <w:basedOn w:val="a1"/>
    <w:rsid w:val="008A5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EA19AF"/>
    <w:rPr>
      <w:rFonts w:ascii="Tahoma" w:hAnsi="Tahoma"/>
      <w:sz w:val="16"/>
      <w:szCs w:val="16"/>
    </w:rPr>
  </w:style>
  <w:style w:type="character" w:customStyle="1" w:styleId="a6">
    <w:name w:val="Текст выноски Знак"/>
    <w:link w:val="a5"/>
    <w:rsid w:val="00EA19AF"/>
    <w:rPr>
      <w:rFonts w:ascii="Tahoma" w:hAnsi="Tahoma" w:cs="Tahoma"/>
      <w:sz w:val="16"/>
      <w:szCs w:val="16"/>
    </w:rPr>
  </w:style>
  <w:style w:type="paragraph" w:customStyle="1" w:styleId="ConsPlusTitle">
    <w:name w:val="ConsPlusTitle"/>
    <w:rsid w:val="004D1198"/>
    <w:pPr>
      <w:widowControl w:val="0"/>
      <w:suppressAutoHyphens/>
      <w:autoSpaceDE w:val="0"/>
    </w:pPr>
    <w:rPr>
      <w:rFonts w:ascii="Arial" w:eastAsia="Arial" w:hAnsi="Arial" w:cs="Arial"/>
      <w:b/>
      <w:bCs/>
      <w:lang w:eastAsia="ar-SA"/>
    </w:rPr>
  </w:style>
  <w:style w:type="character" w:customStyle="1" w:styleId="20">
    <w:name w:val="Заголовок 2 Знак"/>
    <w:basedOn w:val="a0"/>
    <w:link w:val="2"/>
    <w:rsid w:val="00F131FD"/>
    <w:rPr>
      <w:b/>
      <w:sz w:val="28"/>
      <w:szCs w:val="24"/>
    </w:rPr>
  </w:style>
  <w:style w:type="paragraph" w:styleId="a7">
    <w:name w:val="No Spacing"/>
    <w:link w:val="a8"/>
    <w:uiPriority w:val="1"/>
    <w:qFormat/>
    <w:rsid w:val="00F131FD"/>
    <w:rPr>
      <w:color w:val="C00000"/>
      <w:sz w:val="24"/>
      <w:szCs w:val="24"/>
      <w:lang w:eastAsia="en-US"/>
    </w:rPr>
  </w:style>
  <w:style w:type="character" w:customStyle="1" w:styleId="a8">
    <w:name w:val="Без интервала Знак"/>
    <w:basedOn w:val="a0"/>
    <w:link w:val="a7"/>
    <w:uiPriority w:val="1"/>
    <w:locked/>
    <w:rsid w:val="00F131FD"/>
    <w:rPr>
      <w:color w:val="C00000"/>
      <w:sz w:val="24"/>
      <w:szCs w:val="24"/>
      <w:lang w:eastAsia="en-US"/>
    </w:rPr>
  </w:style>
  <w:style w:type="character" w:styleId="a9">
    <w:name w:val="Strong"/>
    <w:basedOn w:val="a0"/>
    <w:uiPriority w:val="22"/>
    <w:qFormat/>
    <w:rsid w:val="00F131FD"/>
    <w:rPr>
      <w:b/>
      <w:bCs/>
    </w:rPr>
  </w:style>
  <w:style w:type="paragraph" w:styleId="aa">
    <w:name w:val="Normal (Web)"/>
    <w:basedOn w:val="a"/>
    <w:unhideWhenUsed/>
    <w:rsid w:val="00F131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0D0A-10E5-44E7-95E5-BBE07757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2944</Words>
  <Characters>16785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Grizli777</Company>
  <LinksUpToDate>false</LinksUpToDate>
  <CharactersWithSpaces>19690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EXPERT</dc:creator>
  <cp:lastModifiedBy>Вера Ивановна</cp:lastModifiedBy>
  <cp:revision>4</cp:revision>
  <cp:lastPrinted>2020-01-23T07:18:00Z</cp:lastPrinted>
  <dcterms:created xsi:type="dcterms:W3CDTF">2020-01-23T07:19:00Z</dcterms:created>
  <dcterms:modified xsi:type="dcterms:W3CDTF">2020-02-04T12:58:00Z</dcterms:modified>
</cp:coreProperties>
</file>