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B9" w:rsidRDefault="00BF1AFB" w:rsidP="00BF1AFB">
      <w:pPr>
        <w:tabs>
          <w:tab w:val="left" w:pos="7110"/>
          <w:tab w:val="right" w:pos="151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BF1AFB" w:rsidRPr="008E59D7" w:rsidRDefault="00500C86" w:rsidP="00BF1AFB">
      <w:pPr>
        <w:jc w:val="center"/>
      </w:pPr>
      <w:r>
        <w:rPr>
          <w:b/>
          <w:sz w:val="26"/>
          <w:szCs w:val="26"/>
        </w:rPr>
        <w:t xml:space="preserve">  </w:t>
      </w:r>
      <w:r w:rsidR="00BF1AFB" w:rsidRPr="008E59D7">
        <w:rPr>
          <w:noProof/>
          <w:lang w:eastAsia="ru-RU"/>
        </w:rPr>
        <w:drawing>
          <wp:inline distT="0" distB="0" distL="0" distR="0" wp14:anchorId="59B68219" wp14:editId="49A9D625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FB" w:rsidRPr="008E59D7" w:rsidRDefault="00BF1AFB" w:rsidP="00BF1AFB">
      <w:pPr>
        <w:jc w:val="center"/>
        <w:rPr>
          <w:b/>
        </w:rPr>
      </w:pPr>
      <w:r w:rsidRPr="008E59D7">
        <w:rPr>
          <w:b/>
        </w:rPr>
        <w:t>РОССИЙСКАЯ ФЕДЕРАЦИЯ</w:t>
      </w:r>
    </w:p>
    <w:p w:rsidR="00BF1AFB" w:rsidRPr="008E59D7" w:rsidRDefault="00BF1AFB" w:rsidP="00BF1AFB">
      <w:pPr>
        <w:jc w:val="center"/>
        <w:rPr>
          <w:b/>
        </w:rPr>
      </w:pPr>
      <w:r w:rsidRPr="008E59D7">
        <w:rPr>
          <w:b/>
        </w:rPr>
        <w:t>Калужская область</w:t>
      </w:r>
    </w:p>
    <w:p w:rsidR="00BF1AFB" w:rsidRPr="008E59D7" w:rsidRDefault="00BF1AFB" w:rsidP="00BF1AFB">
      <w:pPr>
        <w:jc w:val="center"/>
        <w:rPr>
          <w:b/>
        </w:rPr>
      </w:pPr>
      <w:r w:rsidRPr="008E59D7">
        <w:rPr>
          <w:b/>
        </w:rPr>
        <w:t>Думиничский район</w:t>
      </w:r>
    </w:p>
    <w:p w:rsidR="00BF1AFB" w:rsidRPr="008E59D7" w:rsidRDefault="00BF1AFB" w:rsidP="00BF1AFB">
      <w:pPr>
        <w:jc w:val="center"/>
        <w:rPr>
          <w:b/>
        </w:rPr>
      </w:pPr>
    </w:p>
    <w:p w:rsidR="00BF1AFB" w:rsidRPr="008E59D7" w:rsidRDefault="00BF1AFB" w:rsidP="00BF1AFB">
      <w:pPr>
        <w:jc w:val="center"/>
        <w:rPr>
          <w:b/>
        </w:rPr>
      </w:pPr>
      <w:r w:rsidRPr="008E59D7">
        <w:rPr>
          <w:b/>
        </w:rPr>
        <w:t>Администрация сельского поселения</w:t>
      </w:r>
    </w:p>
    <w:p w:rsidR="00BF1AFB" w:rsidRPr="008E59D7" w:rsidRDefault="00BF1AFB" w:rsidP="00BF1AFB">
      <w:pPr>
        <w:jc w:val="center"/>
        <w:rPr>
          <w:b/>
        </w:rPr>
      </w:pPr>
      <w:r w:rsidRPr="008E59D7">
        <w:rPr>
          <w:b/>
        </w:rPr>
        <w:t>«</w:t>
      </w:r>
      <w:r>
        <w:rPr>
          <w:b/>
        </w:rPr>
        <w:t>СЕЛО МАКЛАКИ</w:t>
      </w:r>
      <w:r w:rsidRPr="008E59D7">
        <w:rPr>
          <w:b/>
        </w:rPr>
        <w:t>»</w:t>
      </w:r>
    </w:p>
    <w:p w:rsidR="00BF1AFB" w:rsidRPr="008E59D7" w:rsidRDefault="00BF1AFB" w:rsidP="00BF1AFB">
      <w:pPr>
        <w:jc w:val="center"/>
        <w:rPr>
          <w:b/>
        </w:rPr>
      </w:pPr>
    </w:p>
    <w:p w:rsidR="00BF1AFB" w:rsidRPr="008E59D7" w:rsidRDefault="00BF1AFB" w:rsidP="00BF1AFB">
      <w:pPr>
        <w:jc w:val="center"/>
        <w:rPr>
          <w:b/>
          <w:bCs/>
        </w:rPr>
      </w:pPr>
      <w:r w:rsidRPr="008E59D7">
        <w:rPr>
          <w:b/>
          <w:bCs/>
        </w:rPr>
        <w:t xml:space="preserve"> ПОСТАНОВЛЕНИЕ</w:t>
      </w:r>
    </w:p>
    <w:p w:rsidR="00BF1AFB" w:rsidRPr="008E59D7" w:rsidRDefault="00BF1AFB" w:rsidP="00BF1AFB"/>
    <w:p w:rsidR="00BF1AFB" w:rsidRDefault="00BF1AFB" w:rsidP="00BF1AFB">
      <w:pPr>
        <w:tabs>
          <w:tab w:val="left" w:pos="8076"/>
        </w:tabs>
      </w:pPr>
      <w:r w:rsidRPr="00975405">
        <w:t xml:space="preserve"> «</w:t>
      </w:r>
      <w:r w:rsidR="00A02686">
        <w:t>25</w:t>
      </w:r>
      <w:r w:rsidRPr="00975405">
        <w:t xml:space="preserve">» </w:t>
      </w:r>
      <w:r w:rsidR="00A02686">
        <w:t>декабря</w:t>
      </w:r>
      <w:r w:rsidRPr="00975405">
        <w:t xml:space="preserve"> 20</w:t>
      </w:r>
      <w:r>
        <w:t>23</w:t>
      </w:r>
      <w:r w:rsidRPr="00975405">
        <w:t xml:space="preserve"> года                                                                                    </w:t>
      </w:r>
      <w:r>
        <w:t xml:space="preserve">                                      </w:t>
      </w:r>
      <w:r w:rsidRPr="00975405">
        <w:t xml:space="preserve">              </w:t>
      </w:r>
      <w:r>
        <w:t xml:space="preserve">    </w:t>
      </w:r>
      <w:r w:rsidRPr="00975405">
        <w:t xml:space="preserve">  </w:t>
      </w:r>
      <w:r>
        <w:t xml:space="preserve"> </w:t>
      </w:r>
      <w:r w:rsidRPr="00975405">
        <w:t xml:space="preserve"> № </w:t>
      </w:r>
      <w:r w:rsidR="00D848CA">
        <w:t>90</w:t>
      </w:r>
    </w:p>
    <w:p w:rsidR="00BF1AFB" w:rsidRDefault="00BF1AFB" w:rsidP="00BF1AFB">
      <w:pPr>
        <w:tabs>
          <w:tab w:val="left" w:pos="8076"/>
        </w:tabs>
        <w:rPr>
          <w:b/>
        </w:rPr>
      </w:pPr>
    </w:p>
    <w:p w:rsidR="00BF1AFB" w:rsidRPr="00C74F1C" w:rsidRDefault="00BF1AFB" w:rsidP="00BF1AFB">
      <w:pPr>
        <w:tabs>
          <w:tab w:val="left" w:pos="8076"/>
        </w:tabs>
        <w:jc w:val="center"/>
        <w:rPr>
          <w:b/>
        </w:rPr>
      </w:pPr>
      <w:r>
        <w:rPr>
          <w:b/>
        </w:rPr>
        <w:t>О внесении изменений в Муниципальную п</w:t>
      </w:r>
      <w:r w:rsidRPr="00C679CF">
        <w:rPr>
          <w:b/>
        </w:rPr>
        <w:t>рограмм</w:t>
      </w:r>
      <w:r>
        <w:rPr>
          <w:b/>
        </w:rPr>
        <w:t xml:space="preserve">у </w:t>
      </w:r>
      <w:r w:rsidRPr="00C679CF">
        <w:rPr>
          <w:b/>
        </w:rPr>
        <w:t>«Развитие муниципальной службы</w:t>
      </w:r>
      <w:r>
        <w:rPr>
          <w:b/>
        </w:rPr>
        <w:t xml:space="preserve"> </w:t>
      </w:r>
      <w:r w:rsidRPr="00C679CF">
        <w:rPr>
          <w:b/>
        </w:rPr>
        <w:t>сельского поселения «</w:t>
      </w:r>
      <w:r>
        <w:rPr>
          <w:b/>
        </w:rPr>
        <w:t>Село Маклаки</w:t>
      </w:r>
      <w:r w:rsidRPr="00C679CF">
        <w:rPr>
          <w:b/>
        </w:rPr>
        <w:t>»</w:t>
      </w:r>
      <w:r>
        <w:rPr>
          <w:b/>
        </w:rPr>
        <w:t>, утвержденную постан</w:t>
      </w:r>
      <w:r w:rsidR="002610E2">
        <w:rPr>
          <w:b/>
        </w:rPr>
        <w:t>овление администрации 23.12.2022</w:t>
      </w:r>
      <w:bookmarkStart w:id="0" w:name="_GoBack"/>
      <w:bookmarkEnd w:id="0"/>
      <w:r>
        <w:rPr>
          <w:b/>
        </w:rPr>
        <w:t xml:space="preserve"> г. №76</w:t>
      </w:r>
    </w:p>
    <w:p w:rsidR="00BF1AFB" w:rsidRDefault="00BF1AFB" w:rsidP="00BF1AF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статьи 179 Бюджетного кодекса Российской Федерации, руководствуясь Постановлением администрации сельского поселения «Село Маклаки» от 21.10.2013г №31 ««Об утверждении Порядка принятия решений о разработке муниципальных программ сельского поселения «Село Маклаки», их формирования и реализации и Порядка проведения оценки эффективности реализации муниципальных программ сельского поселения «Село Маклаки», Постановлением администрации сельского поселения «Село Маклаки» от 18.11.2016г №48 «Об утверждении Перечня муниципальных программ сельского поселения «Село Маклаки», в соответствии с Уставом сельского поселения «Село Маклаки»</w:t>
      </w:r>
    </w:p>
    <w:p w:rsidR="00BF1AFB" w:rsidRDefault="00BF1AFB" w:rsidP="00BF1AFB">
      <w:pPr>
        <w:tabs>
          <w:tab w:val="left" w:pos="2220"/>
        </w:tabs>
        <w:jc w:val="both"/>
        <w:rPr>
          <w:b/>
        </w:rPr>
      </w:pPr>
      <w:r w:rsidRPr="00C679CF">
        <w:t xml:space="preserve">       </w:t>
      </w:r>
      <w:r w:rsidRPr="00C679CF">
        <w:rPr>
          <w:b/>
        </w:rPr>
        <w:t>ПОСТАНОВЛЯЮ:</w:t>
      </w:r>
    </w:p>
    <w:p w:rsidR="00BF1AFB" w:rsidRPr="00AA151C" w:rsidRDefault="00BF1AFB" w:rsidP="00BF1AF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Внести изменения в</w:t>
      </w:r>
      <w:r w:rsidRPr="00AA151C">
        <w:rPr>
          <w:rFonts w:eastAsiaTheme="minorHAnsi"/>
          <w:lang w:eastAsia="en-US"/>
        </w:rPr>
        <w:t xml:space="preserve"> муниципальную </w:t>
      </w:r>
      <w:hyperlink r:id="rId6" w:anchor="Par39" w:history="1">
        <w:r w:rsidRPr="00AA151C">
          <w:rPr>
            <w:rFonts w:eastAsiaTheme="minorHAnsi"/>
            <w:color w:val="0000FF"/>
            <w:u w:val="single"/>
            <w:lang w:eastAsia="en-US"/>
          </w:rPr>
          <w:t>программу</w:t>
        </w:r>
      </w:hyperlink>
      <w:r w:rsidRPr="00AA151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«Развитие муниципальной службы сельского поселения «Село маклаки» </w:t>
      </w:r>
      <w:r w:rsidRPr="00AA151C">
        <w:rPr>
          <w:rFonts w:eastAsiaTheme="minorHAnsi"/>
          <w:lang w:eastAsia="en-US"/>
        </w:rPr>
        <w:t>(далее - муниципальная Программа).</w:t>
      </w:r>
    </w:p>
    <w:p w:rsidR="009F6CEC" w:rsidRPr="009F6CEC" w:rsidRDefault="009F6CEC" w:rsidP="009F6CE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F6CEC">
        <w:rPr>
          <w:rFonts w:eastAsia="Calibri"/>
          <w:lang w:eastAsia="en-US"/>
        </w:rPr>
        <w:t xml:space="preserve"> 2. Настоящее постановление вступает в силу со дня его официального обнародования и подлежит размещению на официальном сайте администрации сельского поселения «Село Маклаки» в информационно-телекоммуникационной сети «Интернет» </w:t>
      </w:r>
      <w:r w:rsidRPr="009F6CEC">
        <w:rPr>
          <w:rFonts w:eastAsia="Calibri"/>
          <w:lang w:val="en-US" w:eastAsia="en-US"/>
        </w:rPr>
        <w:t>http</w:t>
      </w:r>
      <w:r w:rsidRPr="009F6CEC">
        <w:rPr>
          <w:rFonts w:eastAsia="Calibri"/>
          <w:lang w:eastAsia="en-US"/>
        </w:rPr>
        <w:t>://</w:t>
      </w:r>
      <w:r w:rsidRPr="009F6CEC">
        <w:rPr>
          <w:rFonts w:eastAsia="Calibri"/>
          <w:lang w:val="en-US" w:eastAsia="en-US"/>
        </w:rPr>
        <w:t>maklaki</w:t>
      </w:r>
      <w:r w:rsidRPr="009F6CEC">
        <w:rPr>
          <w:rFonts w:eastAsia="Calibri"/>
          <w:lang w:eastAsia="en-US"/>
        </w:rPr>
        <w:t>.</w:t>
      </w:r>
      <w:r w:rsidRPr="009F6CEC">
        <w:rPr>
          <w:rFonts w:eastAsia="Calibri"/>
          <w:lang w:val="en-US" w:eastAsia="en-US"/>
        </w:rPr>
        <w:t>ru</w:t>
      </w:r>
      <w:r w:rsidRPr="009F6CEC">
        <w:rPr>
          <w:rFonts w:eastAsia="Calibri"/>
          <w:lang w:eastAsia="en-US"/>
        </w:rPr>
        <w:t>/ .</w:t>
      </w:r>
    </w:p>
    <w:p w:rsidR="00BF1AFB" w:rsidRPr="00AA151C" w:rsidRDefault="00BF1AFB" w:rsidP="00BF1AF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AA151C">
        <w:rPr>
          <w:rFonts w:eastAsiaTheme="minorHAnsi"/>
          <w:lang w:eastAsia="en-US"/>
        </w:rPr>
        <w:t>.  Контроль за исполнением настоящего постановления оставляю за собой.</w:t>
      </w:r>
    </w:p>
    <w:p w:rsidR="00BF1AFB" w:rsidRPr="00AA151C" w:rsidRDefault="00BF1AFB" w:rsidP="00BF1AF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F1AFB" w:rsidRPr="00AA151C" w:rsidRDefault="00BF1AFB" w:rsidP="00BF1AF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AA151C">
        <w:rPr>
          <w:rFonts w:eastAsiaTheme="minorHAnsi"/>
          <w:lang w:eastAsia="en-US"/>
        </w:rPr>
        <w:t xml:space="preserve"> Глава администрации                                                                             </w:t>
      </w:r>
      <w:r>
        <w:rPr>
          <w:rFonts w:eastAsiaTheme="minorHAnsi"/>
          <w:lang w:eastAsia="en-US"/>
        </w:rPr>
        <w:t>Л.И.Карпунина</w:t>
      </w:r>
    </w:p>
    <w:p w:rsidR="00500C86" w:rsidRDefault="00500C86" w:rsidP="00500C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МУНИЦИПАЛЬНАЯ ПРОГРАММА                    </w:t>
      </w:r>
    </w:p>
    <w:p w:rsidR="00500C86" w:rsidRDefault="00500C86" w:rsidP="00500C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МУНИЦИПАЛЬНОЙ СЛУЖБЫ </w:t>
      </w:r>
    </w:p>
    <w:p w:rsidR="00500C86" w:rsidRDefault="00500C86" w:rsidP="00500C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 «СЕЛО МАКЛАКИ» </w:t>
      </w:r>
    </w:p>
    <w:p w:rsidR="00500C86" w:rsidRDefault="00500C86" w:rsidP="00500C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 ПРОГРАММЫ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0915"/>
      </w:tblGrid>
      <w:tr w:rsidR="00500C86" w:rsidTr="000B21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Default="00500C86" w:rsidP="000B21E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Ответственный исполнитель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Default="00500C86" w:rsidP="000B21E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«Село Маклаки»</w:t>
            </w:r>
          </w:p>
        </w:tc>
      </w:tr>
      <w:tr w:rsidR="00500C86" w:rsidTr="000B21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Default="00500C86" w:rsidP="000B21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Цель (цели) муниципальной 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Default="00500C86" w:rsidP="000B21ED">
            <w:pPr>
              <w:shd w:val="clear" w:color="auto" w:fill="FFFFFF"/>
              <w:spacing w:after="22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500C86" w:rsidTr="000B21ED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Default="00500C86" w:rsidP="000B21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Задачи муниципальной 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Default="00500C86" w:rsidP="000B21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социально - экономических условий развития муниципальной службы;</w:t>
            </w:r>
          </w:p>
          <w:p w:rsidR="00500C86" w:rsidRDefault="00500C86" w:rsidP="000B21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>
              <w:rPr>
                <w:sz w:val="26"/>
                <w:szCs w:val="26"/>
              </w:rPr>
              <w:br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  <w:r>
              <w:rPr>
                <w:sz w:val="26"/>
                <w:szCs w:val="26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500C86" w:rsidRDefault="00500C86" w:rsidP="000B21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500C86" w:rsidTr="000B21ED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Default="00500C86" w:rsidP="000B21E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Индикаторы муниципальной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            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Default="00500C86" w:rsidP="000B21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 муниципальных служащих, прошедших аттестацию;</w:t>
            </w:r>
          </w:p>
          <w:p w:rsidR="00500C86" w:rsidRDefault="00500C86" w:rsidP="000B21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муниципальных служащих, прошедших обучение повышения профессионального уровня;</w:t>
            </w:r>
          </w:p>
          <w:p w:rsidR="00500C86" w:rsidRDefault="00500C86" w:rsidP="000B21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500C86" w:rsidTr="000B21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Default="00500C86" w:rsidP="000B21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Сроки и этапы реализации         </w:t>
            </w:r>
            <w:r>
              <w:rPr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Default="00500C86" w:rsidP="00E41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A0268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-202</w:t>
            </w:r>
            <w:r w:rsidR="00BA522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гг.</w:t>
            </w:r>
          </w:p>
        </w:tc>
      </w:tr>
      <w:tr w:rsidR="00500C86" w:rsidTr="000B21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Default="00500C86" w:rsidP="000B21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Объемы финансирования            </w:t>
            </w:r>
            <w:r>
              <w:rPr>
                <w:sz w:val="26"/>
                <w:szCs w:val="26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Default="00500C86" w:rsidP="000B21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801AE3">
              <w:rPr>
                <w:sz w:val="26"/>
                <w:szCs w:val="26"/>
              </w:rPr>
              <w:t xml:space="preserve"> </w:t>
            </w:r>
            <w:r w:rsidR="003F5CA2">
              <w:rPr>
                <w:b/>
                <w:sz w:val="26"/>
                <w:szCs w:val="26"/>
              </w:rPr>
              <w:t xml:space="preserve">7 182236 </w:t>
            </w:r>
            <w:r w:rsidRPr="00801AE3">
              <w:rPr>
                <w:sz w:val="26"/>
                <w:szCs w:val="26"/>
              </w:rPr>
              <w:t>рублей.</w:t>
            </w:r>
            <w:r>
              <w:rPr>
                <w:sz w:val="26"/>
                <w:szCs w:val="26"/>
              </w:rPr>
              <w:t xml:space="preserve"> Программа финансируется за счет средств местного бюджета.</w:t>
            </w:r>
          </w:p>
          <w:p w:rsidR="00500C86" w:rsidRDefault="00500C86" w:rsidP="000B21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годам:</w:t>
            </w:r>
          </w:p>
          <w:p w:rsidR="00A02686" w:rsidRDefault="00A02686" w:rsidP="000B21E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 г</w:t>
            </w:r>
            <w:r w:rsidR="003F5CA2">
              <w:rPr>
                <w:b/>
                <w:sz w:val="26"/>
                <w:szCs w:val="26"/>
              </w:rPr>
              <w:t>. – 1 774961</w:t>
            </w:r>
            <w:r>
              <w:rPr>
                <w:b/>
                <w:sz w:val="26"/>
                <w:szCs w:val="26"/>
              </w:rPr>
              <w:t xml:space="preserve"> руб. </w:t>
            </w:r>
          </w:p>
          <w:p w:rsidR="00500C86" w:rsidRPr="009D18AF" w:rsidRDefault="00BA522C" w:rsidP="000B21E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2024 г. – 1 904595</w:t>
            </w:r>
            <w:r w:rsidR="00500C86" w:rsidRPr="009D18AF">
              <w:rPr>
                <w:b/>
                <w:sz w:val="26"/>
                <w:szCs w:val="26"/>
              </w:rPr>
              <w:t xml:space="preserve"> руб.</w:t>
            </w:r>
          </w:p>
          <w:p w:rsidR="00500C86" w:rsidRDefault="00500C86" w:rsidP="000B21ED">
            <w:pPr>
              <w:rPr>
                <w:b/>
                <w:sz w:val="26"/>
                <w:szCs w:val="26"/>
              </w:rPr>
            </w:pPr>
            <w:r w:rsidRPr="009D18AF">
              <w:rPr>
                <w:b/>
                <w:sz w:val="26"/>
                <w:szCs w:val="26"/>
              </w:rPr>
              <w:t>2025</w:t>
            </w:r>
            <w:r w:rsidR="00BA522C">
              <w:rPr>
                <w:b/>
                <w:sz w:val="26"/>
                <w:szCs w:val="26"/>
              </w:rPr>
              <w:t xml:space="preserve"> г.</w:t>
            </w:r>
            <w:r w:rsidRPr="009D18AF">
              <w:rPr>
                <w:b/>
                <w:sz w:val="26"/>
                <w:szCs w:val="26"/>
              </w:rPr>
              <w:t xml:space="preserve"> – 1</w:t>
            </w:r>
            <w:r w:rsidR="00BA522C">
              <w:rPr>
                <w:b/>
                <w:sz w:val="26"/>
                <w:szCs w:val="26"/>
              </w:rPr>
              <w:t xml:space="preserve"> 579485</w:t>
            </w:r>
            <w:r w:rsidRPr="009D18AF">
              <w:rPr>
                <w:b/>
                <w:sz w:val="26"/>
                <w:szCs w:val="26"/>
              </w:rPr>
              <w:t xml:space="preserve"> руб.</w:t>
            </w:r>
          </w:p>
          <w:p w:rsidR="00BA522C" w:rsidRPr="009D18AF" w:rsidRDefault="00BA522C" w:rsidP="000B21E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2026 г. – 1 923195 руб</w:t>
            </w:r>
            <w:r w:rsidR="00E151FD">
              <w:rPr>
                <w:b/>
                <w:sz w:val="26"/>
                <w:szCs w:val="26"/>
              </w:rPr>
              <w:t>.</w:t>
            </w:r>
          </w:p>
          <w:p w:rsidR="00500C86" w:rsidRPr="006415F0" w:rsidRDefault="00500C86" w:rsidP="000B21ED">
            <w:pPr>
              <w:rPr>
                <w:sz w:val="26"/>
                <w:szCs w:val="26"/>
              </w:rPr>
            </w:pPr>
          </w:p>
          <w:p w:rsidR="00500C86" w:rsidRDefault="00500C86" w:rsidP="000B21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</w:p>
        </w:tc>
      </w:tr>
      <w:tr w:rsidR="00500C86" w:rsidTr="000B21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Default="00500C86" w:rsidP="000B21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7. Ожидаемые результаты реализации  </w:t>
            </w:r>
            <w:r>
              <w:rPr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Default="00500C86" w:rsidP="000B21ED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 формирование эффективного кадрового потенциала муниципальной службы, совершенствование знаний и умений муниципальных служащих;</w:t>
            </w:r>
            <w:r>
              <w:rPr>
                <w:color w:val="000000"/>
                <w:sz w:val="26"/>
              </w:rPr>
              <w:br/>
              <w:t>- качественное информационно – аналитическое обеспечение кадровых процессов;</w:t>
            </w:r>
            <w:r>
              <w:rPr>
                <w:color w:val="000000"/>
                <w:sz w:val="26"/>
              </w:rPr>
              <w:br/>
              <w:t>- совершенствование и улучшение условий работы аппарата управления администрации сельского поселения «Село Маклаки»</w:t>
            </w:r>
          </w:p>
          <w:p w:rsidR="00500C86" w:rsidRDefault="00500C86" w:rsidP="000B21ED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>
              <w:rPr>
                <w:color w:val="000000"/>
                <w:sz w:val="26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500C86" w:rsidRDefault="00500C86" w:rsidP="00500C86">
      <w:pPr>
        <w:jc w:val="center"/>
        <w:rPr>
          <w:b/>
          <w:color w:val="000000"/>
          <w:sz w:val="26"/>
          <w:szCs w:val="26"/>
        </w:rPr>
      </w:pPr>
    </w:p>
    <w:p w:rsidR="00500C86" w:rsidRDefault="00500C86" w:rsidP="00500C86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1.Общая характеристика сферы реализации муниципальной программы.</w:t>
      </w:r>
    </w:p>
    <w:p w:rsidR="00500C86" w:rsidRDefault="00500C86" w:rsidP="00500C86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Необходимость реализации Программы обусловлена современным состоянием муниципальной службы. А именно: </w:t>
      </w:r>
    </w:p>
    <w:p w:rsidR="00500C86" w:rsidRDefault="00500C86" w:rsidP="00500C86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 всегда деятельность муниципальных служащих ориентирована на достижение конкретных результатов, недостаточно эффективно применяется стимулирование, ориентированное на запланированные результаты деятельности;</w:t>
      </w:r>
    </w:p>
    <w:p w:rsidR="00500C86" w:rsidRDefault="00500C86" w:rsidP="00500C86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недостаточная открытость муниципальной службы способствует проявлениям бюрократизма  что, в свою очередь, негативно влияет на общественное мнение и престиж службы; </w:t>
      </w:r>
    </w:p>
    <w:p w:rsidR="00500C86" w:rsidRDefault="00500C86" w:rsidP="00500C86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качество профессионального обучения муниципальных служащих в недостаточной степени отвечает потребностям развития муниципальной службы;</w:t>
      </w:r>
    </w:p>
    <w:p w:rsidR="00500C86" w:rsidRDefault="00500C86" w:rsidP="00500C86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отсутствие комфортных условий работникам администрации при выполнении ими своих служебных обязанностей;</w:t>
      </w:r>
    </w:p>
    <w:p w:rsidR="00500C86" w:rsidRDefault="00500C86" w:rsidP="00500C86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отсутствие необходимого количества материально-технических ресурсов, и обеспечение их бесперебойной работы.</w:t>
      </w:r>
    </w:p>
    <w:p w:rsidR="00500C86" w:rsidRDefault="00500C86" w:rsidP="00500C86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Реализация Программы должна способствовать решению как указанных, так и иных проблем, возникающих в сфере работы аппарата управления администрации сельского поселения «Село Маклаки».</w:t>
      </w:r>
    </w:p>
    <w:p w:rsidR="00500C86" w:rsidRDefault="00500C86" w:rsidP="00500C86">
      <w:pPr>
        <w:ind w:firstLine="540"/>
        <w:jc w:val="center"/>
        <w:rPr>
          <w:b/>
          <w:sz w:val="26"/>
          <w:szCs w:val="26"/>
        </w:rPr>
      </w:pPr>
    </w:p>
    <w:p w:rsidR="00B13A4D" w:rsidRDefault="00B13A4D" w:rsidP="00500C86">
      <w:pPr>
        <w:ind w:firstLine="540"/>
        <w:jc w:val="center"/>
        <w:rPr>
          <w:b/>
          <w:sz w:val="26"/>
          <w:szCs w:val="26"/>
        </w:rPr>
      </w:pPr>
    </w:p>
    <w:p w:rsidR="00B13A4D" w:rsidRDefault="00B13A4D" w:rsidP="00500C86">
      <w:pPr>
        <w:ind w:firstLine="540"/>
        <w:jc w:val="center"/>
        <w:rPr>
          <w:b/>
          <w:sz w:val="26"/>
          <w:szCs w:val="26"/>
        </w:rPr>
      </w:pPr>
    </w:p>
    <w:p w:rsidR="00B13A4D" w:rsidRDefault="00B13A4D" w:rsidP="00500C86">
      <w:pPr>
        <w:ind w:firstLine="540"/>
        <w:jc w:val="center"/>
        <w:rPr>
          <w:b/>
          <w:sz w:val="26"/>
          <w:szCs w:val="26"/>
        </w:rPr>
      </w:pPr>
    </w:p>
    <w:p w:rsidR="00500C86" w:rsidRDefault="00500C86" w:rsidP="00500C86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2.Цели, задачи, основные ожидаемые конечные результаты муниципальной программы, сроки и этапы реализации муниципальной программы.</w:t>
      </w:r>
    </w:p>
    <w:p w:rsidR="00500C86" w:rsidRDefault="00500C86" w:rsidP="00500C8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2.1.Цели, задачи муниципальной программы.</w:t>
      </w:r>
    </w:p>
    <w:p w:rsidR="00500C86" w:rsidRDefault="00500C86" w:rsidP="00500C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Программы является совершенствование организации работы аппарата управления администрации в сельском поселении «Село Маклаки» и повышение эффективности исполнения муниципальными служащими своих должностных обязанностей.</w:t>
      </w:r>
    </w:p>
    <w:p w:rsidR="00500C86" w:rsidRDefault="00500C86" w:rsidP="00500C8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Задачи Программы:</w:t>
      </w:r>
    </w:p>
    <w:p w:rsidR="00500C86" w:rsidRDefault="00500C86" w:rsidP="00500C86">
      <w:pPr>
        <w:ind w:right="-725"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создание социально - экономических условий развития муниципальной службы;</w:t>
      </w:r>
    </w:p>
    <w:p w:rsidR="00500C86" w:rsidRDefault="00500C86" w:rsidP="00500C8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повышение профессионального уровня муниципальных служащих в целях формирования высококвалифицированного кадрового  состава; </w:t>
      </w:r>
    </w:p>
    <w:p w:rsidR="00500C86" w:rsidRDefault="00500C86" w:rsidP="00500C8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развитие механизма предупреждения коррупции, выявления и разрешения конфликта интересов на муниципальной службе; </w:t>
      </w:r>
    </w:p>
    <w:p w:rsidR="00500C86" w:rsidRDefault="00500C86" w:rsidP="00500C8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упорядочение и конкретизация полномочий муниципальных служащих, которые должны быть закреплены в должностных инструкциях;</w:t>
      </w:r>
    </w:p>
    <w:p w:rsidR="00500C86" w:rsidRDefault="00500C86" w:rsidP="00500C8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изучение, обобщение и распространение передового опыта по вопросам управления персоналом и организации муниципальной службы.</w:t>
      </w:r>
    </w:p>
    <w:p w:rsidR="00500C86" w:rsidRDefault="00500C86" w:rsidP="00500C86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2.2.Конечные результаты реализации муниципальной программы.</w:t>
      </w:r>
    </w:p>
    <w:p w:rsidR="00500C86" w:rsidRDefault="00500C86" w:rsidP="00500C8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Программы ожидается:</w:t>
      </w:r>
    </w:p>
    <w:p w:rsidR="00500C86" w:rsidRDefault="00500C86" w:rsidP="00500C8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эффективного кадрового потенциала муниципальной службы, совершенствование знаний и умений муниципальных служащих;</w:t>
      </w:r>
    </w:p>
    <w:p w:rsidR="00500C86" w:rsidRDefault="00500C86" w:rsidP="00500C8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качественное информационно-аналитическое обеспечение кадровых процессов;</w:t>
      </w:r>
    </w:p>
    <w:p w:rsidR="00500C86" w:rsidRDefault="00500C86" w:rsidP="00500C8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эффективное в результате реализации полномочий муниципальной правовой и методической базы, обеспечивающей дальнейшее развитие  и эффективную деятельность кадровой работы;</w:t>
      </w:r>
    </w:p>
    <w:p w:rsidR="00500C86" w:rsidRDefault="00500C86" w:rsidP="00500C8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престижа муниципальной службы за счет роста профессионализма и компетентности муниципальных служащих;</w:t>
      </w:r>
    </w:p>
    <w:p w:rsidR="00500C86" w:rsidRDefault="00500C86" w:rsidP="00500C8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снижение потенциальной угрозы коррупционных действий со стороны муниципальных служащих</w:t>
      </w:r>
    </w:p>
    <w:p w:rsidR="00500C86" w:rsidRDefault="00500C86" w:rsidP="00500C86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наличие комфортных условий работникам администрации при выполнении ими своих служебных обязанностей;</w:t>
      </w:r>
    </w:p>
    <w:p w:rsidR="00500C86" w:rsidRDefault="00500C86" w:rsidP="00500C86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наличие необходимого количества материально-технических ресурсов, и обеспечение их бесперебойной работы.</w:t>
      </w:r>
    </w:p>
    <w:p w:rsidR="00500C86" w:rsidRDefault="00500C86" w:rsidP="00500C86">
      <w:pPr>
        <w:ind w:firstLine="540"/>
        <w:jc w:val="center"/>
        <w:rPr>
          <w:b/>
          <w:sz w:val="26"/>
          <w:szCs w:val="26"/>
        </w:rPr>
      </w:pPr>
    </w:p>
    <w:p w:rsidR="00B13A4D" w:rsidRDefault="00B13A4D" w:rsidP="00500C86">
      <w:pPr>
        <w:ind w:firstLine="540"/>
        <w:jc w:val="center"/>
        <w:rPr>
          <w:b/>
          <w:sz w:val="26"/>
          <w:szCs w:val="26"/>
        </w:rPr>
      </w:pPr>
    </w:p>
    <w:p w:rsidR="00500C86" w:rsidRDefault="00500C86" w:rsidP="00500C86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3.Сроки и этапы реализации программы</w:t>
      </w:r>
    </w:p>
    <w:p w:rsidR="00500C86" w:rsidRDefault="00500C86" w:rsidP="00500C86">
      <w:pPr>
        <w:ind w:firstLine="540"/>
        <w:jc w:val="center"/>
        <w:rPr>
          <w:sz w:val="26"/>
          <w:szCs w:val="26"/>
        </w:rPr>
      </w:pPr>
    </w:p>
    <w:p w:rsidR="00500C86" w:rsidRPr="00E00149" w:rsidRDefault="00E41430" w:rsidP="00500C86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рассчитана на 202</w:t>
      </w:r>
      <w:r w:rsidR="00A02686">
        <w:rPr>
          <w:b/>
          <w:sz w:val="26"/>
          <w:szCs w:val="26"/>
        </w:rPr>
        <w:t>3</w:t>
      </w:r>
      <w:r w:rsidR="00500C86" w:rsidRPr="00E00149">
        <w:rPr>
          <w:b/>
          <w:sz w:val="26"/>
          <w:szCs w:val="26"/>
        </w:rPr>
        <w:t>-202</w:t>
      </w:r>
      <w:r w:rsidR="00BA522C">
        <w:rPr>
          <w:b/>
          <w:sz w:val="26"/>
          <w:szCs w:val="26"/>
        </w:rPr>
        <w:t>6</w:t>
      </w:r>
      <w:r w:rsidR="00500C86" w:rsidRPr="00E00149">
        <w:rPr>
          <w:b/>
          <w:sz w:val="26"/>
          <w:szCs w:val="26"/>
        </w:rPr>
        <w:t xml:space="preserve"> годы.</w:t>
      </w:r>
    </w:p>
    <w:p w:rsidR="00500C86" w:rsidRDefault="00500C86" w:rsidP="00500C86">
      <w:pPr>
        <w:ind w:firstLine="567"/>
        <w:jc w:val="center"/>
        <w:rPr>
          <w:b/>
          <w:bCs/>
          <w:sz w:val="26"/>
          <w:szCs w:val="26"/>
        </w:rPr>
      </w:pPr>
    </w:p>
    <w:p w:rsidR="00500C86" w:rsidRDefault="00500C86" w:rsidP="00500C86">
      <w:pPr>
        <w:ind w:firstLine="567"/>
        <w:jc w:val="center"/>
        <w:rPr>
          <w:b/>
          <w:bCs/>
          <w:sz w:val="26"/>
          <w:szCs w:val="26"/>
        </w:rPr>
      </w:pPr>
    </w:p>
    <w:p w:rsidR="00BF1AFB" w:rsidRDefault="00BF1AFB" w:rsidP="00500C86">
      <w:pPr>
        <w:ind w:firstLine="567"/>
        <w:jc w:val="center"/>
        <w:rPr>
          <w:b/>
          <w:bCs/>
          <w:sz w:val="26"/>
          <w:szCs w:val="26"/>
        </w:rPr>
      </w:pPr>
    </w:p>
    <w:p w:rsidR="00BF1AFB" w:rsidRDefault="00BF1AFB" w:rsidP="00500C86">
      <w:pPr>
        <w:ind w:firstLine="567"/>
        <w:jc w:val="center"/>
        <w:rPr>
          <w:b/>
          <w:bCs/>
          <w:sz w:val="26"/>
          <w:szCs w:val="26"/>
        </w:rPr>
      </w:pPr>
    </w:p>
    <w:p w:rsidR="00500C86" w:rsidRDefault="00500C86" w:rsidP="00500C86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Целевые индикаторы и показатели муниципальной программы</w:t>
      </w:r>
    </w:p>
    <w:p w:rsidR="00500C86" w:rsidRDefault="00500C86" w:rsidP="00500C86">
      <w:pPr>
        <w:ind w:firstLine="567"/>
        <w:jc w:val="center"/>
        <w:rPr>
          <w:b/>
          <w:bCs/>
          <w:sz w:val="26"/>
          <w:szCs w:val="26"/>
        </w:rPr>
      </w:pP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085"/>
        <w:gridCol w:w="864"/>
        <w:gridCol w:w="990"/>
        <w:gridCol w:w="990"/>
        <w:gridCol w:w="1131"/>
        <w:gridCol w:w="990"/>
        <w:gridCol w:w="1131"/>
        <w:gridCol w:w="1131"/>
        <w:gridCol w:w="1131"/>
        <w:gridCol w:w="1131"/>
      </w:tblGrid>
      <w:tr w:rsidR="00500C86" w:rsidTr="000B21ED">
        <w:trPr>
          <w:trHeight w:val="504"/>
        </w:trPr>
        <w:tc>
          <w:tcPr>
            <w:tcW w:w="704" w:type="dxa"/>
            <w:vMerge w:val="restart"/>
          </w:tcPr>
          <w:p w:rsidR="00500C86" w:rsidRDefault="00500C86" w:rsidP="000B21ED">
            <w:pPr>
              <w:pStyle w:val="printc"/>
              <w:jc w:val="both"/>
            </w:pPr>
            <w:r>
              <w:t>№ п/п</w:t>
            </w:r>
          </w:p>
        </w:tc>
        <w:tc>
          <w:tcPr>
            <w:tcW w:w="4085" w:type="dxa"/>
            <w:vMerge w:val="restart"/>
          </w:tcPr>
          <w:p w:rsidR="00500C86" w:rsidRDefault="00500C86" w:rsidP="000B21ED">
            <w:pPr>
              <w:pStyle w:val="printc"/>
              <w:jc w:val="both"/>
            </w:pPr>
            <w:r>
              <w:t>Наименование индикатора</w:t>
            </w:r>
          </w:p>
          <w:p w:rsidR="00500C86" w:rsidRDefault="00500C86" w:rsidP="000B21ED">
            <w:pPr>
              <w:pStyle w:val="printc"/>
              <w:jc w:val="center"/>
            </w:pPr>
            <w:r>
              <w:t>(показателя)</w:t>
            </w:r>
          </w:p>
          <w:p w:rsidR="00500C86" w:rsidRDefault="00500C86" w:rsidP="000B21ED">
            <w:pPr>
              <w:pStyle w:val="printc"/>
              <w:jc w:val="both"/>
            </w:pPr>
          </w:p>
        </w:tc>
        <w:tc>
          <w:tcPr>
            <w:tcW w:w="864" w:type="dxa"/>
            <w:vMerge w:val="restart"/>
          </w:tcPr>
          <w:p w:rsidR="00500C86" w:rsidRDefault="00500C86" w:rsidP="000B21ED">
            <w:pPr>
              <w:pStyle w:val="printc"/>
              <w:jc w:val="both"/>
            </w:pPr>
            <w:r>
              <w:t>Ед.изм.</w:t>
            </w:r>
          </w:p>
        </w:tc>
        <w:tc>
          <w:tcPr>
            <w:tcW w:w="5231" w:type="dxa"/>
            <w:gridSpan w:val="5"/>
          </w:tcPr>
          <w:p w:rsidR="00500C86" w:rsidRDefault="00500C86" w:rsidP="000B21ED">
            <w:pPr>
              <w:pStyle w:val="printc"/>
              <w:jc w:val="center"/>
            </w:pPr>
            <w:r>
              <w:t>Годы реализации муниципальной программы</w:t>
            </w:r>
          </w:p>
        </w:tc>
        <w:tc>
          <w:tcPr>
            <w:tcW w:w="1131" w:type="dxa"/>
          </w:tcPr>
          <w:p w:rsidR="00500C86" w:rsidRDefault="00500C86" w:rsidP="000B21ED">
            <w:pPr>
              <w:pStyle w:val="printc"/>
              <w:jc w:val="center"/>
            </w:pPr>
          </w:p>
        </w:tc>
        <w:tc>
          <w:tcPr>
            <w:tcW w:w="1131" w:type="dxa"/>
          </w:tcPr>
          <w:p w:rsidR="00500C86" w:rsidRDefault="00500C86" w:rsidP="000B21ED">
            <w:pPr>
              <w:pStyle w:val="printc"/>
              <w:jc w:val="center"/>
            </w:pPr>
          </w:p>
        </w:tc>
        <w:tc>
          <w:tcPr>
            <w:tcW w:w="1131" w:type="dxa"/>
          </w:tcPr>
          <w:p w:rsidR="00500C86" w:rsidRDefault="00500C86" w:rsidP="000B21ED">
            <w:pPr>
              <w:pStyle w:val="printc"/>
              <w:jc w:val="center"/>
            </w:pPr>
          </w:p>
        </w:tc>
      </w:tr>
      <w:tr w:rsidR="00500C86" w:rsidTr="000B21ED">
        <w:trPr>
          <w:trHeight w:val="958"/>
        </w:trPr>
        <w:tc>
          <w:tcPr>
            <w:tcW w:w="704" w:type="dxa"/>
            <w:vMerge/>
          </w:tcPr>
          <w:p w:rsidR="00500C86" w:rsidRDefault="00500C86" w:rsidP="000B21ED">
            <w:pPr>
              <w:pStyle w:val="printc"/>
              <w:jc w:val="both"/>
            </w:pPr>
          </w:p>
        </w:tc>
        <w:tc>
          <w:tcPr>
            <w:tcW w:w="4085" w:type="dxa"/>
            <w:vMerge/>
          </w:tcPr>
          <w:p w:rsidR="00500C86" w:rsidRDefault="00500C86" w:rsidP="000B21ED">
            <w:pPr>
              <w:pStyle w:val="printc"/>
              <w:jc w:val="both"/>
            </w:pPr>
          </w:p>
        </w:tc>
        <w:tc>
          <w:tcPr>
            <w:tcW w:w="864" w:type="dxa"/>
            <w:vMerge/>
          </w:tcPr>
          <w:p w:rsidR="00500C86" w:rsidRDefault="00500C86" w:rsidP="000B21ED">
            <w:pPr>
              <w:pStyle w:val="printc"/>
              <w:jc w:val="both"/>
            </w:pPr>
          </w:p>
        </w:tc>
        <w:tc>
          <w:tcPr>
            <w:tcW w:w="990" w:type="dxa"/>
          </w:tcPr>
          <w:p w:rsidR="00500C86" w:rsidRDefault="00A02686" w:rsidP="000B21ED">
            <w:pPr>
              <w:pStyle w:val="printc"/>
              <w:jc w:val="both"/>
            </w:pPr>
            <w:r>
              <w:t>2023</w:t>
            </w:r>
          </w:p>
        </w:tc>
        <w:tc>
          <w:tcPr>
            <w:tcW w:w="990" w:type="dxa"/>
          </w:tcPr>
          <w:p w:rsidR="00500C86" w:rsidRDefault="00A02686" w:rsidP="000B21ED">
            <w:pPr>
              <w:pStyle w:val="printc"/>
              <w:jc w:val="both"/>
            </w:pPr>
            <w:r>
              <w:t>2024</w:t>
            </w:r>
          </w:p>
        </w:tc>
        <w:tc>
          <w:tcPr>
            <w:tcW w:w="1131" w:type="dxa"/>
          </w:tcPr>
          <w:p w:rsidR="00500C86" w:rsidRDefault="00E41430" w:rsidP="00A02686">
            <w:pPr>
              <w:pStyle w:val="printc"/>
              <w:jc w:val="both"/>
            </w:pPr>
            <w:r>
              <w:t>20</w:t>
            </w:r>
            <w:r w:rsidR="00A02686">
              <w:t>2</w:t>
            </w:r>
            <w:r w:rsidR="00500C86">
              <w:t>5</w:t>
            </w:r>
          </w:p>
        </w:tc>
        <w:tc>
          <w:tcPr>
            <w:tcW w:w="990" w:type="dxa"/>
          </w:tcPr>
          <w:p w:rsidR="00500C86" w:rsidRDefault="00A02686" w:rsidP="000B21ED">
            <w:pPr>
              <w:pStyle w:val="printc"/>
              <w:jc w:val="both"/>
            </w:pPr>
            <w:r>
              <w:t>2026</w:t>
            </w:r>
          </w:p>
        </w:tc>
        <w:tc>
          <w:tcPr>
            <w:tcW w:w="1131" w:type="dxa"/>
          </w:tcPr>
          <w:p w:rsidR="00500C86" w:rsidRDefault="00500C86" w:rsidP="000B21ED">
            <w:pPr>
              <w:pStyle w:val="printc"/>
              <w:jc w:val="both"/>
            </w:pPr>
          </w:p>
        </w:tc>
        <w:tc>
          <w:tcPr>
            <w:tcW w:w="1131" w:type="dxa"/>
          </w:tcPr>
          <w:p w:rsidR="00500C86" w:rsidRDefault="00500C86" w:rsidP="000B21ED">
            <w:pPr>
              <w:pStyle w:val="printc"/>
              <w:jc w:val="both"/>
            </w:pPr>
          </w:p>
        </w:tc>
        <w:tc>
          <w:tcPr>
            <w:tcW w:w="1131" w:type="dxa"/>
          </w:tcPr>
          <w:p w:rsidR="00500C86" w:rsidRPr="00E00149" w:rsidRDefault="00500C86" w:rsidP="000B21ED">
            <w:pPr>
              <w:pStyle w:val="printc"/>
              <w:jc w:val="both"/>
              <w:rPr>
                <w:b/>
              </w:rPr>
            </w:pPr>
          </w:p>
        </w:tc>
        <w:tc>
          <w:tcPr>
            <w:tcW w:w="1131" w:type="dxa"/>
          </w:tcPr>
          <w:p w:rsidR="00500C86" w:rsidRPr="00E00149" w:rsidRDefault="00500C86" w:rsidP="000B21ED">
            <w:pPr>
              <w:pStyle w:val="printc"/>
              <w:jc w:val="both"/>
              <w:rPr>
                <w:b/>
              </w:rPr>
            </w:pPr>
          </w:p>
        </w:tc>
      </w:tr>
      <w:tr w:rsidR="00500C86" w:rsidTr="000B21ED">
        <w:trPr>
          <w:trHeight w:val="1063"/>
        </w:trPr>
        <w:tc>
          <w:tcPr>
            <w:tcW w:w="704" w:type="dxa"/>
          </w:tcPr>
          <w:p w:rsidR="00500C86" w:rsidRDefault="00500C86" w:rsidP="000B21ED">
            <w:pPr>
              <w:pStyle w:val="printc"/>
              <w:jc w:val="both"/>
            </w:pPr>
            <w:r>
              <w:t>1.</w:t>
            </w:r>
          </w:p>
        </w:tc>
        <w:tc>
          <w:tcPr>
            <w:tcW w:w="4085" w:type="dxa"/>
          </w:tcPr>
          <w:p w:rsidR="00500C86" w:rsidRPr="00AA29CA" w:rsidRDefault="00500C86" w:rsidP="000B21ED">
            <w:r>
              <w:t xml:space="preserve">Доля </w:t>
            </w:r>
            <w:r w:rsidRPr="00AA29CA">
              <w:t>муниципальных служащих, прошедших аттестацию;</w:t>
            </w:r>
          </w:p>
          <w:p w:rsidR="00500C86" w:rsidRPr="00AA29CA" w:rsidRDefault="00500C86" w:rsidP="000B21ED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</w:tcPr>
          <w:p w:rsidR="00500C86" w:rsidRDefault="00500C86" w:rsidP="000B21ED">
            <w:pPr>
              <w:pStyle w:val="printc"/>
              <w:jc w:val="both"/>
            </w:pPr>
            <w:r>
              <w:t>%</w:t>
            </w:r>
          </w:p>
        </w:tc>
        <w:tc>
          <w:tcPr>
            <w:tcW w:w="990" w:type="dxa"/>
          </w:tcPr>
          <w:p w:rsidR="00500C86" w:rsidRPr="00286EBC" w:rsidRDefault="00500C86" w:rsidP="000B21ED">
            <w:pPr>
              <w:pStyle w:val="printc"/>
              <w:jc w:val="both"/>
            </w:pPr>
            <w:r>
              <w:t>100</w:t>
            </w:r>
          </w:p>
        </w:tc>
        <w:tc>
          <w:tcPr>
            <w:tcW w:w="990" w:type="dxa"/>
          </w:tcPr>
          <w:p w:rsidR="00500C86" w:rsidRDefault="00500C86" w:rsidP="000B21ED">
            <w:pPr>
              <w:pStyle w:val="printc"/>
              <w:jc w:val="both"/>
            </w:pPr>
            <w:r>
              <w:t>100</w:t>
            </w:r>
          </w:p>
        </w:tc>
        <w:tc>
          <w:tcPr>
            <w:tcW w:w="1131" w:type="dxa"/>
          </w:tcPr>
          <w:p w:rsidR="00500C86" w:rsidRDefault="00500C86" w:rsidP="000B21ED">
            <w:pPr>
              <w:pStyle w:val="printc"/>
              <w:jc w:val="both"/>
            </w:pPr>
            <w:r>
              <w:t>100</w:t>
            </w:r>
          </w:p>
        </w:tc>
        <w:tc>
          <w:tcPr>
            <w:tcW w:w="990" w:type="dxa"/>
          </w:tcPr>
          <w:p w:rsidR="00500C86" w:rsidRDefault="00A02686" w:rsidP="000B21ED">
            <w:pPr>
              <w:pStyle w:val="printc"/>
              <w:jc w:val="both"/>
            </w:pPr>
            <w:r>
              <w:t>100</w:t>
            </w:r>
          </w:p>
        </w:tc>
        <w:tc>
          <w:tcPr>
            <w:tcW w:w="1131" w:type="dxa"/>
          </w:tcPr>
          <w:p w:rsidR="00500C86" w:rsidRDefault="00500C86" w:rsidP="000B21ED">
            <w:pPr>
              <w:pStyle w:val="printc"/>
              <w:jc w:val="both"/>
            </w:pPr>
          </w:p>
        </w:tc>
        <w:tc>
          <w:tcPr>
            <w:tcW w:w="1131" w:type="dxa"/>
          </w:tcPr>
          <w:p w:rsidR="00500C86" w:rsidRDefault="00500C86" w:rsidP="000B21ED">
            <w:pPr>
              <w:pStyle w:val="printc"/>
              <w:jc w:val="both"/>
            </w:pPr>
          </w:p>
        </w:tc>
        <w:tc>
          <w:tcPr>
            <w:tcW w:w="1131" w:type="dxa"/>
          </w:tcPr>
          <w:p w:rsidR="00500C86" w:rsidRPr="00E00149" w:rsidRDefault="00500C86" w:rsidP="000B21ED">
            <w:pPr>
              <w:pStyle w:val="printc"/>
              <w:jc w:val="both"/>
              <w:rPr>
                <w:b/>
              </w:rPr>
            </w:pPr>
          </w:p>
        </w:tc>
        <w:tc>
          <w:tcPr>
            <w:tcW w:w="1131" w:type="dxa"/>
          </w:tcPr>
          <w:p w:rsidR="00500C86" w:rsidRPr="00E00149" w:rsidRDefault="00500C86" w:rsidP="000B21ED">
            <w:pPr>
              <w:pStyle w:val="printc"/>
              <w:jc w:val="both"/>
              <w:rPr>
                <w:b/>
              </w:rPr>
            </w:pPr>
          </w:p>
        </w:tc>
      </w:tr>
      <w:tr w:rsidR="00500C86" w:rsidTr="000B21ED">
        <w:trPr>
          <w:trHeight w:val="1784"/>
        </w:trPr>
        <w:tc>
          <w:tcPr>
            <w:tcW w:w="704" w:type="dxa"/>
          </w:tcPr>
          <w:p w:rsidR="00500C86" w:rsidRDefault="00500C86" w:rsidP="000B21ED">
            <w:pPr>
              <w:pStyle w:val="printc"/>
              <w:jc w:val="both"/>
            </w:pPr>
            <w:r>
              <w:t>2.</w:t>
            </w:r>
          </w:p>
        </w:tc>
        <w:tc>
          <w:tcPr>
            <w:tcW w:w="4085" w:type="dxa"/>
          </w:tcPr>
          <w:p w:rsidR="00500C86" w:rsidRPr="00AA29CA" w:rsidRDefault="00500C86" w:rsidP="000B21ED">
            <w:r>
              <w:t xml:space="preserve"> Доля </w:t>
            </w:r>
            <w:r w:rsidRPr="00AA29CA">
              <w:t>муниципальных служащих, прошедших обучение повышения профессионального уровня;</w:t>
            </w:r>
          </w:p>
          <w:p w:rsidR="00500C86" w:rsidRPr="00AA29CA" w:rsidRDefault="00500C86" w:rsidP="000B21ED">
            <w:pPr>
              <w:pStyle w:val="printc"/>
              <w:jc w:val="both"/>
            </w:pPr>
          </w:p>
        </w:tc>
        <w:tc>
          <w:tcPr>
            <w:tcW w:w="864" w:type="dxa"/>
          </w:tcPr>
          <w:p w:rsidR="00500C86" w:rsidRDefault="00500C86" w:rsidP="000B21ED">
            <w:pPr>
              <w:pStyle w:val="printc"/>
              <w:jc w:val="both"/>
            </w:pPr>
            <w:r>
              <w:t>%</w:t>
            </w:r>
          </w:p>
        </w:tc>
        <w:tc>
          <w:tcPr>
            <w:tcW w:w="990" w:type="dxa"/>
          </w:tcPr>
          <w:p w:rsidR="00500C86" w:rsidRDefault="00500C86" w:rsidP="000B21ED">
            <w:pPr>
              <w:pStyle w:val="printc"/>
              <w:jc w:val="both"/>
            </w:pPr>
            <w:r>
              <w:t>100</w:t>
            </w:r>
          </w:p>
        </w:tc>
        <w:tc>
          <w:tcPr>
            <w:tcW w:w="990" w:type="dxa"/>
          </w:tcPr>
          <w:p w:rsidR="00500C86" w:rsidRDefault="00500C86" w:rsidP="000B21ED">
            <w:pPr>
              <w:pStyle w:val="printc"/>
              <w:jc w:val="both"/>
            </w:pPr>
            <w:r>
              <w:t>100</w:t>
            </w:r>
          </w:p>
        </w:tc>
        <w:tc>
          <w:tcPr>
            <w:tcW w:w="1131" w:type="dxa"/>
          </w:tcPr>
          <w:p w:rsidR="00500C86" w:rsidRDefault="00500C86" w:rsidP="000B21ED">
            <w:pPr>
              <w:pStyle w:val="printc"/>
              <w:jc w:val="both"/>
            </w:pPr>
            <w:r>
              <w:t>100</w:t>
            </w:r>
          </w:p>
        </w:tc>
        <w:tc>
          <w:tcPr>
            <w:tcW w:w="990" w:type="dxa"/>
          </w:tcPr>
          <w:p w:rsidR="00500C86" w:rsidRDefault="00A02686" w:rsidP="000B21ED">
            <w:pPr>
              <w:pStyle w:val="printc"/>
              <w:jc w:val="both"/>
            </w:pPr>
            <w:r>
              <w:t>100</w:t>
            </w:r>
          </w:p>
        </w:tc>
        <w:tc>
          <w:tcPr>
            <w:tcW w:w="1131" w:type="dxa"/>
          </w:tcPr>
          <w:p w:rsidR="00500C86" w:rsidRDefault="00500C86" w:rsidP="000B21ED">
            <w:pPr>
              <w:pStyle w:val="printc"/>
              <w:jc w:val="both"/>
            </w:pPr>
          </w:p>
        </w:tc>
        <w:tc>
          <w:tcPr>
            <w:tcW w:w="1131" w:type="dxa"/>
          </w:tcPr>
          <w:p w:rsidR="00500C86" w:rsidRDefault="00500C86" w:rsidP="000B21ED">
            <w:pPr>
              <w:pStyle w:val="printc"/>
              <w:jc w:val="both"/>
            </w:pPr>
          </w:p>
        </w:tc>
        <w:tc>
          <w:tcPr>
            <w:tcW w:w="1131" w:type="dxa"/>
          </w:tcPr>
          <w:p w:rsidR="00500C86" w:rsidRPr="00E00149" w:rsidRDefault="00500C86" w:rsidP="000B21ED">
            <w:pPr>
              <w:pStyle w:val="printc"/>
              <w:jc w:val="both"/>
              <w:rPr>
                <w:b/>
              </w:rPr>
            </w:pPr>
          </w:p>
        </w:tc>
        <w:tc>
          <w:tcPr>
            <w:tcW w:w="1131" w:type="dxa"/>
          </w:tcPr>
          <w:p w:rsidR="00500C86" w:rsidRPr="00E00149" w:rsidRDefault="00500C86" w:rsidP="000B21ED">
            <w:pPr>
              <w:pStyle w:val="printc"/>
              <w:jc w:val="both"/>
              <w:rPr>
                <w:b/>
              </w:rPr>
            </w:pPr>
          </w:p>
        </w:tc>
      </w:tr>
      <w:tr w:rsidR="00500C86" w:rsidTr="000B21ED">
        <w:trPr>
          <w:trHeight w:val="1172"/>
        </w:trPr>
        <w:tc>
          <w:tcPr>
            <w:tcW w:w="704" w:type="dxa"/>
          </w:tcPr>
          <w:p w:rsidR="00500C86" w:rsidRDefault="00500C86" w:rsidP="000B21ED">
            <w:pPr>
              <w:pStyle w:val="printc"/>
              <w:jc w:val="both"/>
            </w:pPr>
            <w:r>
              <w:t>3.</w:t>
            </w:r>
          </w:p>
        </w:tc>
        <w:tc>
          <w:tcPr>
            <w:tcW w:w="4085" w:type="dxa"/>
          </w:tcPr>
          <w:p w:rsidR="00500C86" w:rsidRPr="00AA29CA" w:rsidRDefault="00500C86" w:rsidP="000B21ED">
            <w:pPr>
              <w:autoSpaceDE w:val="0"/>
              <w:autoSpaceDN w:val="0"/>
              <w:adjustRightInd w:val="0"/>
            </w:pPr>
            <w:r w:rsidRPr="00AA29CA">
              <w:t>Количество муниципальных служащих, включенных в кадровый резерв органов местного самоуправления.</w:t>
            </w:r>
          </w:p>
        </w:tc>
        <w:tc>
          <w:tcPr>
            <w:tcW w:w="864" w:type="dxa"/>
          </w:tcPr>
          <w:p w:rsidR="00500C86" w:rsidRDefault="00500C86" w:rsidP="000B21ED">
            <w:pPr>
              <w:pStyle w:val="printc"/>
              <w:jc w:val="both"/>
            </w:pPr>
            <w:r>
              <w:t>Чел.</w:t>
            </w:r>
          </w:p>
        </w:tc>
        <w:tc>
          <w:tcPr>
            <w:tcW w:w="990" w:type="dxa"/>
          </w:tcPr>
          <w:p w:rsidR="00500C86" w:rsidRDefault="00500C86" w:rsidP="000B21ED">
            <w:pPr>
              <w:pStyle w:val="printc"/>
              <w:jc w:val="both"/>
            </w:pPr>
            <w:r>
              <w:t>2</w:t>
            </w:r>
          </w:p>
        </w:tc>
        <w:tc>
          <w:tcPr>
            <w:tcW w:w="990" w:type="dxa"/>
          </w:tcPr>
          <w:p w:rsidR="00500C86" w:rsidRDefault="00500C86" w:rsidP="000B21ED">
            <w:pPr>
              <w:pStyle w:val="printc"/>
              <w:jc w:val="both"/>
            </w:pPr>
            <w:r>
              <w:t>2</w:t>
            </w:r>
          </w:p>
        </w:tc>
        <w:tc>
          <w:tcPr>
            <w:tcW w:w="1131" w:type="dxa"/>
          </w:tcPr>
          <w:p w:rsidR="00500C86" w:rsidRDefault="00500C86" w:rsidP="000B21ED">
            <w:pPr>
              <w:pStyle w:val="printc"/>
              <w:jc w:val="both"/>
            </w:pPr>
            <w:r>
              <w:t>2</w:t>
            </w:r>
          </w:p>
        </w:tc>
        <w:tc>
          <w:tcPr>
            <w:tcW w:w="990" w:type="dxa"/>
          </w:tcPr>
          <w:p w:rsidR="00500C86" w:rsidRDefault="00A02686" w:rsidP="000B21ED">
            <w:pPr>
              <w:pStyle w:val="printc"/>
              <w:jc w:val="both"/>
            </w:pPr>
            <w:r>
              <w:t>2</w:t>
            </w:r>
          </w:p>
        </w:tc>
        <w:tc>
          <w:tcPr>
            <w:tcW w:w="1131" w:type="dxa"/>
          </w:tcPr>
          <w:p w:rsidR="00500C86" w:rsidRDefault="00500C86" w:rsidP="000B21ED">
            <w:pPr>
              <w:pStyle w:val="printc"/>
              <w:jc w:val="both"/>
            </w:pPr>
          </w:p>
        </w:tc>
        <w:tc>
          <w:tcPr>
            <w:tcW w:w="1131" w:type="dxa"/>
          </w:tcPr>
          <w:p w:rsidR="00500C86" w:rsidRDefault="00500C86" w:rsidP="000B21ED">
            <w:pPr>
              <w:pStyle w:val="printc"/>
              <w:jc w:val="both"/>
            </w:pPr>
          </w:p>
        </w:tc>
        <w:tc>
          <w:tcPr>
            <w:tcW w:w="1131" w:type="dxa"/>
          </w:tcPr>
          <w:p w:rsidR="00500C86" w:rsidRPr="00E00149" w:rsidRDefault="00500C86" w:rsidP="000B21ED">
            <w:pPr>
              <w:pStyle w:val="printc"/>
              <w:jc w:val="both"/>
              <w:rPr>
                <w:b/>
              </w:rPr>
            </w:pPr>
          </w:p>
        </w:tc>
        <w:tc>
          <w:tcPr>
            <w:tcW w:w="1131" w:type="dxa"/>
          </w:tcPr>
          <w:p w:rsidR="00500C86" w:rsidRPr="00E00149" w:rsidRDefault="00500C86" w:rsidP="000B21ED">
            <w:pPr>
              <w:pStyle w:val="printc"/>
              <w:jc w:val="both"/>
              <w:rPr>
                <w:b/>
              </w:rPr>
            </w:pPr>
          </w:p>
        </w:tc>
      </w:tr>
    </w:tbl>
    <w:p w:rsidR="00500C86" w:rsidRDefault="00500C86" w:rsidP="00500C86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</w:rPr>
      </w:pPr>
    </w:p>
    <w:p w:rsidR="00B13A4D" w:rsidRDefault="00B13A4D" w:rsidP="00500C86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</w:rPr>
      </w:pPr>
    </w:p>
    <w:p w:rsidR="00500C86" w:rsidRPr="00BD4161" w:rsidRDefault="00500C86" w:rsidP="00500C86">
      <w:pPr>
        <w:widowControl w:val="0"/>
        <w:autoSpaceDE w:val="0"/>
        <w:autoSpaceDN w:val="0"/>
        <w:adjustRightInd w:val="0"/>
        <w:ind w:right="-725"/>
        <w:jc w:val="center"/>
        <w:rPr>
          <w:b/>
        </w:rPr>
      </w:pPr>
      <w:r w:rsidRPr="00BD4161">
        <w:rPr>
          <w:b/>
          <w:bCs/>
        </w:rPr>
        <w:t>ОБОСНОВАНИЕ ОБЪЕМА ФИНАН</w:t>
      </w:r>
      <w:r>
        <w:rPr>
          <w:b/>
          <w:bCs/>
        </w:rPr>
        <w:t xml:space="preserve">СОВЫХ РЕСУРСОВ, НЕОБХОДИМЫХ ДЛЯ </w:t>
      </w:r>
      <w:r w:rsidRPr="00BD4161">
        <w:rPr>
          <w:b/>
          <w:bCs/>
        </w:rPr>
        <w:t>РЕАЛИЗАЦИИ  МУНИЦИПАЛЬНОЙ ПРОГРАММЫ</w:t>
      </w:r>
      <w:r>
        <w:rPr>
          <w:b/>
        </w:rPr>
        <w:t xml:space="preserve"> РАЗВИТИЕ</w:t>
      </w:r>
      <w:r w:rsidRPr="00BD4161">
        <w:rPr>
          <w:b/>
        </w:rPr>
        <w:t>МУНИЦИПАЛЬНОЙ СЛУЖБЫ СЕЛЬСКОГО ПОСЕЛЕНИЯ «</w:t>
      </w:r>
      <w:r>
        <w:rPr>
          <w:b/>
        </w:rPr>
        <w:t>СЕЛО МАКЛАКИ</w:t>
      </w:r>
      <w:r w:rsidRPr="00BD4161">
        <w:rPr>
          <w:b/>
        </w:rPr>
        <w:t>».</w:t>
      </w:r>
    </w:p>
    <w:p w:rsidR="00500C86" w:rsidRDefault="00500C86" w:rsidP="00500C8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52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897"/>
        <w:gridCol w:w="1276"/>
        <w:gridCol w:w="1559"/>
        <w:gridCol w:w="1276"/>
        <w:gridCol w:w="1559"/>
        <w:gridCol w:w="1418"/>
        <w:gridCol w:w="1701"/>
        <w:gridCol w:w="1701"/>
        <w:gridCol w:w="1701"/>
      </w:tblGrid>
      <w:tr w:rsidR="00500C86" w:rsidTr="000B21ED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86" w:rsidRDefault="00500C86" w:rsidP="000B21E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86" w:rsidRDefault="00500C86" w:rsidP="000B21E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86" w:rsidRPr="00E00149" w:rsidRDefault="00500C86" w:rsidP="00E4143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A02686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86" w:rsidRPr="00E00149" w:rsidRDefault="00500C86" w:rsidP="00E4143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A02686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86" w:rsidRPr="00E00149" w:rsidRDefault="00A02686" w:rsidP="000B21E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86" w:rsidRPr="00E00149" w:rsidRDefault="00A02686" w:rsidP="000B21E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E00149" w:rsidRDefault="00500C86" w:rsidP="000B21E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6415F0" w:rsidRDefault="00500C86" w:rsidP="000B21E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6415F0" w:rsidRDefault="00500C86" w:rsidP="000B21E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6415F0" w:rsidRDefault="00500C86" w:rsidP="000B21ED">
            <w:pPr>
              <w:widowControl w:val="0"/>
              <w:rPr>
                <w:sz w:val="26"/>
                <w:szCs w:val="26"/>
              </w:rPr>
            </w:pPr>
          </w:p>
        </w:tc>
      </w:tr>
      <w:tr w:rsidR="00500C86" w:rsidTr="000B21ED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Default="00500C86" w:rsidP="000B21E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Default="00500C86" w:rsidP="000B21E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Суммарное значение </w:t>
            </w:r>
            <w:r>
              <w:rPr>
                <w:sz w:val="26"/>
                <w:szCs w:val="26"/>
              </w:rPr>
              <w:lastRenderedPageBreak/>
              <w:t>финансовых ресурсов, всего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F66C3F" w:rsidRDefault="003F5CA2" w:rsidP="000B21ED">
            <w:pPr>
              <w:widowControl w:val="0"/>
              <w:jc w:val="center"/>
            </w:pPr>
            <w:r>
              <w:lastRenderedPageBreak/>
              <w:t>1 774961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F66C3F" w:rsidRDefault="00A02686" w:rsidP="000B21ED">
            <w:pPr>
              <w:widowControl w:val="0"/>
              <w:jc w:val="center"/>
            </w:pPr>
            <w:r>
              <w:t>1 904595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154902" w:rsidRDefault="00A02686" w:rsidP="00E41430">
            <w:pPr>
              <w:widowControl w:val="0"/>
              <w:jc w:val="center"/>
            </w:pPr>
            <w:r>
              <w:t>1 579485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E00149" w:rsidRDefault="00A02686" w:rsidP="000B21ED">
            <w:pPr>
              <w:pStyle w:val="a3"/>
            </w:pPr>
            <w:r>
              <w:t>1 923195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E00149" w:rsidRDefault="00500C86" w:rsidP="000B21ED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6415F0" w:rsidRDefault="00500C86" w:rsidP="000B21ED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6415F0" w:rsidRDefault="00500C86" w:rsidP="000B21ED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6415F0" w:rsidRDefault="00500C86" w:rsidP="000B21ED">
            <w:pPr>
              <w:pStyle w:val="a3"/>
            </w:pPr>
          </w:p>
        </w:tc>
      </w:tr>
      <w:tr w:rsidR="00500C86" w:rsidTr="000B21ED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Default="00500C86" w:rsidP="000B21E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Default="00500C86" w:rsidP="000B21ED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F66C3F" w:rsidRDefault="00500C86" w:rsidP="000B21E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F66C3F" w:rsidRDefault="00500C86" w:rsidP="000B21E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F66C3F" w:rsidRDefault="00500C86" w:rsidP="000B21E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E00149" w:rsidRDefault="00500C86" w:rsidP="000B21ED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E00149" w:rsidRDefault="00500C86" w:rsidP="000B21ED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6415F0" w:rsidRDefault="00500C86" w:rsidP="000B21ED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6415F0" w:rsidRDefault="00500C86" w:rsidP="000B21ED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6415F0" w:rsidRDefault="00500C86" w:rsidP="000B21ED">
            <w:pPr>
              <w:pStyle w:val="a3"/>
            </w:pPr>
          </w:p>
        </w:tc>
      </w:tr>
      <w:tr w:rsidR="00500C86" w:rsidTr="000B21ED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Default="00500C86" w:rsidP="000B21E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Default="00500C86" w:rsidP="000B21E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средства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F66C3F" w:rsidRDefault="003F5CA2" w:rsidP="000B21ED">
            <w:pPr>
              <w:widowControl w:val="0"/>
              <w:jc w:val="center"/>
            </w:pPr>
            <w:r>
              <w:t>1 774961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F66C3F" w:rsidRDefault="00A02686" w:rsidP="000B21ED">
            <w:pPr>
              <w:widowControl w:val="0"/>
              <w:jc w:val="center"/>
            </w:pPr>
            <w:r>
              <w:t>1 904595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8467CE" w:rsidRDefault="00A02686" w:rsidP="000B21ED">
            <w:pPr>
              <w:widowControl w:val="0"/>
              <w:jc w:val="center"/>
            </w:pPr>
            <w:r>
              <w:t>1 579485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E00149" w:rsidRDefault="00A02686" w:rsidP="000B21ED">
            <w:pPr>
              <w:pStyle w:val="a3"/>
            </w:pPr>
            <w:r>
              <w:t>1 923195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E00149" w:rsidRDefault="00500C86" w:rsidP="000B21ED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6415F0" w:rsidRDefault="00500C86" w:rsidP="000B21ED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6415F0" w:rsidRDefault="00500C86" w:rsidP="000B21ED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6415F0" w:rsidRDefault="00500C86" w:rsidP="000B21ED">
            <w:pPr>
              <w:pStyle w:val="a3"/>
            </w:pPr>
          </w:p>
        </w:tc>
      </w:tr>
    </w:tbl>
    <w:p w:rsidR="00500C86" w:rsidRDefault="00500C86" w:rsidP="00500C8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0C86" w:rsidRDefault="00500C86" w:rsidP="00500C86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500C86" w:rsidRDefault="00500C86" w:rsidP="00500C86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500C86" w:rsidRDefault="00500C86" w:rsidP="00500C86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500C86" w:rsidRDefault="00500C86" w:rsidP="00500C86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500C86" w:rsidRDefault="00500C86" w:rsidP="00500C86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500C86" w:rsidRDefault="00500C86" w:rsidP="00500C86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500C86" w:rsidRDefault="00500C86" w:rsidP="00500C86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500C86" w:rsidRDefault="00500C86" w:rsidP="00500C86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500C86" w:rsidRDefault="00500C86" w:rsidP="00500C86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500C86" w:rsidRDefault="00500C86" w:rsidP="00500C86">
      <w:pPr>
        <w:widowControl w:val="0"/>
        <w:autoSpaceDE w:val="0"/>
        <w:autoSpaceDN w:val="0"/>
        <w:adjustRightInd w:val="0"/>
        <w:ind w:right="-725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ПЕРЕЧЕНЬ МЕРОПРИЯТИЙ ПО ПРОГРАММЕ «</w:t>
      </w:r>
      <w:r>
        <w:rPr>
          <w:b/>
          <w:sz w:val="26"/>
          <w:szCs w:val="26"/>
        </w:rPr>
        <w:t>РАЗВИТИЕ МУНИЦИПАЛЬНОЙ СЛУЖБЫ СЕЛЬСКОГО ПОСЕЛЕНИЯ «СЕЛО МАКЛАКИ».</w:t>
      </w:r>
    </w:p>
    <w:p w:rsidR="00500C86" w:rsidRDefault="00500C86" w:rsidP="00500C8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0C86" w:rsidRDefault="00500C86" w:rsidP="00500C86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tbl>
      <w:tblPr>
        <w:tblW w:w="14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2745"/>
        <w:gridCol w:w="1301"/>
        <w:gridCol w:w="1156"/>
        <w:gridCol w:w="1301"/>
        <w:gridCol w:w="1156"/>
        <w:gridCol w:w="1156"/>
        <w:gridCol w:w="1156"/>
        <w:gridCol w:w="1300"/>
        <w:gridCol w:w="1300"/>
        <w:gridCol w:w="1300"/>
      </w:tblGrid>
      <w:tr w:rsidR="00500C86" w:rsidTr="00B13A4D">
        <w:trPr>
          <w:trHeight w:val="301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Default="00500C86" w:rsidP="000B21E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Default="00500C86" w:rsidP="000B21ED">
            <w:pPr>
              <w:pStyle w:val="a3"/>
            </w:pPr>
            <w:r>
              <w:t>Наименование мероприятий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Default="00500C86" w:rsidP="000B21ED">
            <w:pPr>
              <w:pStyle w:val="a3"/>
            </w:pPr>
            <w:r>
              <w:t>Сумма расходов руб.</w:t>
            </w:r>
          </w:p>
        </w:tc>
        <w:tc>
          <w:tcPr>
            <w:tcW w:w="5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Default="00500C86" w:rsidP="000B21ED">
            <w:pPr>
              <w:pStyle w:val="a3"/>
            </w:pPr>
            <w:r>
              <w:t>В том числе по годам, руб.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Default="00500C86" w:rsidP="000B21ED">
            <w:pPr>
              <w:pStyle w:val="a3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Default="00500C86" w:rsidP="000B21ED">
            <w:pPr>
              <w:pStyle w:val="a3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Default="00500C86" w:rsidP="000B21ED">
            <w:pPr>
              <w:pStyle w:val="a3"/>
            </w:pPr>
          </w:p>
        </w:tc>
      </w:tr>
      <w:tr w:rsidR="00500C86" w:rsidTr="00B13A4D">
        <w:trPr>
          <w:trHeight w:val="39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86" w:rsidRDefault="00500C86" w:rsidP="000B21ED">
            <w:pPr>
              <w:rPr>
                <w:b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86" w:rsidRDefault="00500C86" w:rsidP="000B21ED">
            <w:pPr>
              <w:pStyle w:val="a3"/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86" w:rsidRDefault="00500C86" w:rsidP="000B21ED">
            <w:pPr>
              <w:pStyle w:val="a3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86" w:rsidRPr="00E00149" w:rsidRDefault="00A02686" w:rsidP="000B21ED">
            <w:pPr>
              <w:pStyle w:val="a3"/>
            </w:pPr>
            <w: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Default="00500C86" w:rsidP="000B21ED">
            <w:pPr>
              <w:pStyle w:val="a3"/>
            </w:pPr>
          </w:p>
          <w:p w:rsidR="00500C86" w:rsidRPr="00E00149" w:rsidRDefault="00500C86" w:rsidP="00E41430">
            <w:pPr>
              <w:pStyle w:val="a3"/>
            </w:pPr>
            <w:r>
              <w:t>202</w:t>
            </w:r>
            <w:r w:rsidR="00A02686"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Default="00500C86" w:rsidP="000B21ED">
            <w:pPr>
              <w:pStyle w:val="a3"/>
            </w:pPr>
          </w:p>
          <w:p w:rsidR="00500C86" w:rsidRPr="00E00149" w:rsidRDefault="00500C86" w:rsidP="00E41430">
            <w:pPr>
              <w:pStyle w:val="a3"/>
            </w:pPr>
            <w:r>
              <w:t>202</w:t>
            </w:r>
            <w:r w:rsidR="00A02686"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6" w:rsidRDefault="00A02686" w:rsidP="000B21ED">
            <w:pPr>
              <w:pStyle w:val="a3"/>
            </w:pPr>
          </w:p>
          <w:p w:rsidR="00500C86" w:rsidRPr="00E00149" w:rsidRDefault="00A02686" w:rsidP="000B21ED">
            <w:pPr>
              <w:pStyle w:val="a3"/>
            </w:pPr>
            <w:r>
              <w:t>2026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E00149" w:rsidRDefault="00500C86" w:rsidP="000B21ED">
            <w:pPr>
              <w:pStyle w:val="a3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E00149" w:rsidRDefault="00500C86" w:rsidP="000B21ED">
            <w:pPr>
              <w:pStyle w:val="a3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6415F0" w:rsidRDefault="00500C86" w:rsidP="000B21ED">
            <w:pPr>
              <w:pStyle w:val="a3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6415F0" w:rsidRDefault="00500C86" w:rsidP="000B21ED">
            <w:pPr>
              <w:pStyle w:val="a3"/>
            </w:pPr>
          </w:p>
        </w:tc>
      </w:tr>
      <w:tr w:rsidR="00500C86" w:rsidTr="00B13A4D">
        <w:trPr>
          <w:trHeight w:val="3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86" w:rsidRDefault="00B13A4D" w:rsidP="000B21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86" w:rsidRDefault="00500C86" w:rsidP="000B21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Резервный фонд администрации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86" w:rsidRPr="006415F0" w:rsidRDefault="00E151FD" w:rsidP="000B21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00C86">
              <w:rPr>
                <w:sz w:val="20"/>
                <w:szCs w:val="20"/>
              </w:rPr>
              <w:t>0 000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86" w:rsidRPr="008A38AD" w:rsidRDefault="00500C86" w:rsidP="000B21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86" w:rsidRPr="008A38AD" w:rsidRDefault="00500C86" w:rsidP="000B21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86" w:rsidRPr="008A38AD" w:rsidRDefault="00500C86" w:rsidP="000B21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86" w:rsidRPr="008A38AD" w:rsidRDefault="00A02686" w:rsidP="000B21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86" w:rsidRPr="008A38AD" w:rsidRDefault="00500C86" w:rsidP="000B21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8A38AD" w:rsidRDefault="00500C86" w:rsidP="000B21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6415F0" w:rsidRDefault="00500C86" w:rsidP="000B21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6415F0" w:rsidRDefault="00500C86" w:rsidP="000B21ED">
            <w:pPr>
              <w:pStyle w:val="a3"/>
              <w:rPr>
                <w:sz w:val="20"/>
                <w:szCs w:val="20"/>
              </w:rPr>
            </w:pPr>
          </w:p>
        </w:tc>
      </w:tr>
      <w:tr w:rsidR="00500C86" w:rsidTr="00B13A4D">
        <w:trPr>
          <w:trHeight w:val="3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86" w:rsidRDefault="00B13A4D" w:rsidP="000B21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86" w:rsidRDefault="00500C86" w:rsidP="000B21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реализации муниципальной программы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Default="00500C86" w:rsidP="000B21ED">
            <w:pPr>
              <w:pStyle w:val="a3"/>
              <w:rPr>
                <w:sz w:val="20"/>
                <w:szCs w:val="20"/>
              </w:rPr>
            </w:pPr>
          </w:p>
          <w:p w:rsidR="00500C86" w:rsidRDefault="00500C86" w:rsidP="000B21ED">
            <w:pPr>
              <w:pStyle w:val="a3"/>
              <w:rPr>
                <w:sz w:val="20"/>
                <w:szCs w:val="20"/>
              </w:rPr>
            </w:pPr>
          </w:p>
          <w:p w:rsidR="00500C86" w:rsidRPr="008A38AD" w:rsidRDefault="003F5CA2" w:rsidP="000B21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7 142236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86" w:rsidRPr="008A38AD" w:rsidRDefault="003F5CA2" w:rsidP="000B21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1 764961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86" w:rsidRPr="008A38AD" w:rsidRDefault="00A02686" w:rsidP="00E4143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1 894595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86" w:rsidRPr="00154902" w:rsidRDefault="00A02686" w:rsidP="00E4143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1 569485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86" w:rsidRPr="00E00149" w:rsidRDefault="00A02686" w:rsidP="000B21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1 913195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86" w:rsidRPr="00E00149" w:rsidRDefault="00500C86" w:rsidP="000B21E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6415F0" w:rsidRDefault="00500C86" w:rsidP="000B21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6415F0" w:rsidRDefault="00500C86" w:rsidP="000B21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6415F0" w:rsidRDefault="00500C86" w:rsidP="000B21ED">
            <w:pPr>
              <w:pStyle w:val="a3"/>
              <w:rPr>
                <w:sz w:val="20"/>
                <w:szCs w:val="20"/>
              </w:rPr>
            </w:pPr>
          </w:p>
        </w:tc>
      </w:tr>
      <w:tr w:rsidR="00B13A4D" w:rsidTr="00B13A4D">
        <w:trPr>
          <w:trHeight w:val="77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4D" w:rsidRDefault="00B13A4D" w:rsidP="000B21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4D" w:rsidRDefault="00B13A4D" w:rsidP="000B21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выплат к пенсии лицам, замещающим муниципальные должности и муниципальные </w:t>
            </w:r>
            <w:r>
              <w:rPr>
                <w:sz w:val="26"/>
                <w:szCs w:val="26"/>
              </w:rPr>
              <w:lastRenderedPageBreak/>
              <w:t>должности муниципальной службы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4D" w:rsidRDefault="00B13A4D" w:rsidP="000B21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4D" w:rsidRDefault="00B13A4D" w:rsidP="000B21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4D" w:rsidRDefault="00B13A4D" w:rsidP="000B21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4D" w:rsidRDefault="00B13A4D" w:rsidP="000B21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4D" w:rsidRDefault="00B13A4D" w:rsidP="000B21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4D" w:rsidRPr="00E00149" w:rsidRDefault="00B13A4D" w:rsidP="000B21E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4D" w:rsidRPr="006415F0" w:rsidRDefault="00B13A4D" w:rsidP="000B21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4D" w:rsidRPr="006415F0" w:rsidRDefault="00B13A4D" w:rsidP="000B21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4D" w:rsidRPr="006415F0" w:rsidRDefault="00B13A4D" w:rsidP="000B21ED">
            <w:pPr>
              <w:pStyle w:val="a3"/>
              <w:rPr>
                <w:sz w:val="20"/>
                <w:szCs w:val="20"/>
              </w:rPr>
            </w:pPr>
          </w:p>
        </w:tc>
      </w:tr>
      <w:tr w:rsidR="00A62199" w:rsidTr="00B13A4D">
        <w:trPr>
          <w:trHeight w:val="77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99" w:rsidRDefault="00A62199" w:rsidP="000B21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99" w:rsidRDefault="00A62199" w:rsidP="000B21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полномочий поселений по формированию, исполнению бюджета поселения и контролю за исполнением данного бюджета (райфо)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9" w:rsidRDefault="00A62199" w:rsidP="000B21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99" w:rsidRDefault="00A62199" w:rsidP="000B21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99" w:rsidRDefault="00A62199" w:rsidP="000B21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99" w:rsidRDefault="00A62199" w:rsidP="000B21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99" w:rsidRDefault="00A62199" w:rsidP="000B21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99" w:rsidRPr="00E00149" w:rsidRDefault="00A62199" w:rsidP="000B21E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9" w:rsidRPr="006415F0" w:rsidRDefault="00A62199" w:rsidP="000B21E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9" w:rsidRPr="006415F0" w:rsidRDefault="00A62199" w:rsidP="000B21E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99" w:rsidRPr="006415F0" w:rsidRDefault="00A62199" w:rsidP="000B21ED">
            <w:pPr>
              <w:pStyle w:val="a3"/>
              <w:rPr>
                <w:sz w:val="20"/>
                <w:szCs w:val="20"/>
              </w:rPr>
            </w:pPr>
          </w:p>
        </w:tc>
      </w:tr>
      <w:tr w:rsidR="00500C86" w:rsidTr="00B13A4D">
        <w:trPr>
          <w:trHeight w:val="70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86" w:rsidRDefault="00500C86" w:rsidP="000B21ED">
            <w:pPr>
              <w:jc w:val="center"/>
              <w:rPr>
                <w:sz w:val="26"/>
                <w:szCs w:val="26"/>
              </w:rPr>
            </w:pPr>
          </w:p>
          <w:p w:rsidR="00500C86" w:rsidRDefault="00500C86" w:rsidP="000B21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86" w:rsidRPr="00B6495A" w:rsidRDefault="00500C86" w:rsidP="000B21ED">
            <w:pPr>
              <w:pStyle w:val="a3"/>
              <w:rPr>
                <w:b/>
                <w:sz w:val="26"/>
                <w:szCs w:val="26"/>
              </w:rPr>
            </w:pPr>
            <w:r w:rsidRPr="00B6495A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105BDE" w:rsidRDefault="00500C86" w:rsidP="000B21ED">
            <w:pPr>
              <w:pStyle w:val="a3"/>
              <w:rPr>
                <w:b/>
                <w:sz w:val="20"/>
                <w:szCs w:val="20"/>
              </w:rPr>
            </w:pPr>
          </w:p>
          <w:p w:rsidR="00500C86" w:rsidRPr="00105BDE" w:rsidRDefault="003F5CA2" w:rsidP="000B21ED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7 182236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105BDE" w:rsidRDefault="003F5CA2" w:rsidP="000B21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1 774961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105BDE" w:rsidRDefault="00A02686" w:rsidP="000B21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1 904595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2C" w:rsidRPr="00105BDE" w:rsidRDefault="00A02686" w:rsidP="000B21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1 579485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2C" w:rsidRPr="00E00149" w:rsidRDefault="00A02686" w:rsidP="000B21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1 923195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E00149" w:rsidRDefault="00500C86" w:rsidP="000B21ED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6415F0" w:rsidRDefault="00500C86" w:rsidP="000B21E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6415F0" w:rsidRDefault="00500C86" w:rsidP="000B21E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6" w:rsidRPr="006415F0" w:rsidRDefault="00500C86" w:rsidP="000B21ED">
            <w:pPr>
              <w:pStyle w:val="a3"/>
              <w:rPr>
                <w:sz w:val="16"/>
                <w:szCs w:val="16"/>
              </w:rPr>
            </w:pPr>
          </w:p>
        </w:tc>
      </w:tr>
    </w:tbl>
    <w:p w:rsidR="00500C86" w:rsidRDefault="00500C86" w:rsidP="00500C8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00C86" w:rsidRPr="00884648" w:rsidRDefault="00500C86" w:rsidP="00500C86">
      <w:pPr>
        <w:pStyle w:val="a3"/>
      </w:pPr>
    </w:p>
    <w:p w:rsidR="00500C86" w:rsidRPr="008936DF" w:rsidRDefault="00500C86" w:rsidP="00500C86">
      <w:pPr>
        <w:rPr>
          <w:rFonts w:asciiTheme="minorHAnsi" w:hAnsiTheme="minorHAnsi"/>
          <w:sz w:val="26"/>
          <w:szCs w:val="26"/>
        </w:rPr>
      </w:pPr>
    </w:p>
    <w:p w:rsidR="00500C86" w:rsidRPr="00C679CF" w:rsidRDefault="00500C86" w:rsidP="00500C86">
      <w:pPr>
        <w:tabs>
          <w:tab w:val="left" w:pos="2220"/>
        </w:tabs>
        <w:jc w:val="both"/>
      </w:pPr>
    </w:p>
    <w:p w:rsidR="00B23E42" w:rsidRDefault="00B23E42"/>
    <w:sectPr w:rsidR="00B23E42" w:rsidSect="00F848D3">
      <w:pgSz w:w="16838" w:h="11906" w:orient="landscape"/>
      <w:pgMar w:top="1418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86"/>
    <w:rsid w:val="000167B9"/>
    <w:rsid w:val="002610E2"/>
    <w:rsid w:val="002C4D44"/>
    <w:rsid w:val="003F5CA2"/>
    <w:rsid w:val="00500C86"/>
    <w:rsid w:val="009F6CEC"/>
    <w:rsid w:val="00A02686"/>
    <w:rsid w:val="00A62199"/>
    <w:rsid w:val="00B13A4D"/>
    <w:rsid w:val="00B23E42"/>
    <w:rsid w:val="00B85A62"/>
    <w:rsid w:val="00BA522C"/>
    <w:rsid w:val="00BF1AFB"/>
    <w:rsid w:val="00D848CA"/>
    <w:rsid w:val="00E151FD"/>
    <w:rsid w:val="00E4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0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00C86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printc">
    <w:name w:val="printc"/>
    <w:basedOn w:val="a"/>
    <w:rsid w:val="00500C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A4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BF1AF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00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00C86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printc">
    <w:name w:val="printc"/>
    <w:basedOn w:val="a"/>
    <w:rsid w:val="00500C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A4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BF1AF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43;&#1054;,%20&#1063;&#1057;%20&#1080;%20&#1084;&#1086;&#1073;&#1080;&#1083;&#1080;&#1079;&#1072;&#1094;&#1080;&#1086;&#1085;&#1085;&#1072;&#1103;%20&#1088;&#1072;&#1073;&#1086;&#1090;&#1072;\2013\&#1087;&#1088;&#1086;&#1077;&#1082;&#1090;%20&#1087;&#1088;&#1086;&#1075;&#1088;&#1072;&#1084;&#1084;&#1099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Maklaki</dc:creator>
  <cp:lastModifiedBy>Maklaki</cp:lastModifiedBy>
  <cp:revision>5</cp:revision>
  <cp:lastPrinted>2023-12-26T05:06:00Z</cp:lastPrinted>
  <dcterms:created xsi:type="dcterms:W3CDTF">2023-12-25T07:37:00Z</dcterms:created>
  <dcterms:modified xsi:type="dcterms:W3CDTF">2023-12-26T11:31:00Z</dcterms:modified>
</cp:coreProperties>
</file>