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1" w:rsidRPr="00BF4991" w:rsidRDefault="00BF4991" w:rsidP="00E0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НАРОДНЫХ ДЕПУТАТОВ</w:t>
      </w:r>
    </w:p>
    <w:p w:rsidR="00BF4991" w:rsidRPr="00BF4991" w:rsidRDefault="00F7238E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ПЕТРОПАВЛОВСКОГО </w:t>
      </w:r>
      <w:r w:rsidR="00BF4991"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ПЕТРОПАВЛОВСКОГО МУНИЦИПАЛЬНОГО РАЙОНА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</w:pPr>
      <w:r w:rsidRPr="00BF4991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>РЕШЕНИЕ</w:t>
      </w: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</w:pPr>
    </w:p>
    <w:p w:rsidR="00BF4991" w:rsidRPr="00BF4991" w:rsidRDefault="00BF4991" w:rsidP="00BF4991">
      <w:pPr>
        <w:tabs>
          <w:tab w:val="center" w:pos="4818"/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C6D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E04333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="00AC6D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E043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6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сентября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E043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37</w:t>
      </w: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7238E">
        <w:rPr>
          <w:rFonts w:ascii="Times New Roman" w:eastAsia="Times New Roman" w:hAnsi="Times New Roman" w:cs="Times New Roman"/>
          <w:sz w:val="28"/>
          <w:szCs w:val="28"/>
        </w:rPr>
        <w:t>Петропавловка</w:t>
      </w:r>
    </w:p>
    <w:p w:rsidR="00BF4991" w:rsidRPr="00BF4991" w:rsidRDefault="00BF4991" w:rsidP="00BF4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991" w:rsidRPr="00BF4991" w:rsidRDefault="00BF4991" w:rsidP="00BF4991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 w:rsidR="00F7238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№ 1</w:t>
      </w:r>
      <w:r w:rsid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8 от 11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>.08.2014 года «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D6C87">
        <w:rPr>
          <w:rFonts w:ascii="Times New Roman" w:eastAsia="Times New Roman" w:hAnsi="Times New Roman" w:cs="Times New Roman"/>
          <w:sz w:val="28"/>
          <w:szCs w:val="28"/>
        </w:rPr>
        <w:t xml:space="preserve">   утверждении  Положения                                                                                                                                                                 об 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 оплате труда работников, замещ</w:t>
      </w:r>
      <w:r w:rsidR="000D6C87">
        <w:rPr>
          <w:rFonts w:ascii="Times New Roman" w:eastAsia="Times New Roman" w:hAnsi="Times New Roman" w:cs="Times New Roman"/>
          <w:sz w:val="28"/>
          <w:szCs w:val="28"/>
        </w:rPr>
        <w:t xml:space="preserve">ающих должности, не являющиеся 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 должностям</w:t>
      </w:r>
      <w:r w:rsidR="000D6C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="00E0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6C87">
        <w:rPr>
          <w:rFonts w:ascii="Times New Roman" w:eastAsia="Times New Roman" w:hAnsi="Times New Roman" w:cs="Times New Roman"/>
          <w:sz w:val="28"/>
          <w:szCs w:val="28"/>
        </w:rPr>
        <w:t xml:space="preserve"> органах  местного  самоуправления Петропавловского  сельского   поселения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F4991" w:rsidRPr="00BF4991" w:rsidRDefault="00BF4991" w:rsidP="00BF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4991" w:rsidRPr="00F6440D" w:rsidRDefault="00F6440D" w:rsidP="00F64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6440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Воронежской области от 05.09.2022г.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Петропавловского муниципального района № 255 от 07.09.2022 года «О повышении (индексации) денежного вознаграждения, должностных окладов, окладов за классный чин, пенсии за выслугу</w:t>
      </w:r>
      <w:proofErr w:type="gramEnd"/>
      <w:r w:rsidRPr="00F6440D">
        <w:rPr>
          <w:rFonts w:ascii="Times New Roman" w:hAnsi="Times New Roman" w:cs="Times New Roman"/>
          <w:sz w:val="28"/>
          <w:szCs w:val="28"/>
        </w:rPr>
        <w:t xml:space="preserve"> лет (доплаты к пенсии), ежемесячной денежной выплаты к пенсии за выслугу лет»  </w:t>
      </w:r>
      <w:r w:rsidRPr="00F6440D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Петропавловского сельского поселения Петропавловского муниципального района  </w:t>
      </w:r>
    </w:p>
    <w:p w:rsidR="00BF4991" w:rsidRDefault="00BF4991" w:rsidP="00BF4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44315D" w:rsidRPr="0044315D" w:rsidRDefault="0044315D" w:rsidP="0044315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0E1" w:rsidRDefault="000D6C87" w:rsidP="00C140E1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1.</w:t>
      </w:r>
      <w:r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F4991"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D44D2D"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решение Совета народных депутатов</w:t>
      </w:r>
      <w:r w:rsidR="00BF4991"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991" w:rsidRPr="000D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38E"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Петропавловского</w:t>
      </w:r>
      <w:r w:rsidR="00BF4991" w:rsidRPr="000D6C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№ 18 от 11</w:t>
      </w:r>
      <w:r w:rsidR="00BF4991"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.08.2014 года </w:t>
      </w:r>
      <w:r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D6C87">
        <w:rPr>
          <w:rFonts w:ascii="Times New Roman" w:eastAsia="Times New Roman" w:hAnsi="Times New Roman" w:cs="Times New Roman"/>
          <w:sz w:val="28"/>
          <w:szCs w:val="28"/>
        </w:rPr>
        <w:t>Об   утверждении  Положения   об  оплате труда работников, замещающих должности, не являющиеся  должностями муниципальной службы в  органах  местного  самоуправления Петропавловского  сельского  поселения</w:t>
      </w:r>
      <w:r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»  «</w:t>
      </w:r>
      <w:r w:rsidRPr="000D6C8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proofErr w:type="gramStart"/>
      <w:r w:rsidRPr="000D6C8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="009C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991" w:rsidRPr="000D6C87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BF4991" w:rsidRPr="000D6C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40E1" w:rsidRPr="00C140E1" w:rsidRDefault="00C140E1" w:rsidP="00C140E1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14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C140E1">
        <w:rPr>
          <w:rFonts w:ascii="Times New Roman" w:hAnsi="Times New Roman" w:cs="Times New Roman"/>
          <w:sz w:val="28"/>
          <w:szCs w:val="28"/>
        </w:rPr>
        <w:t xml:space="preserve">Приложение № 1 к  </w:t>
      </w:r>
      <w:hyperlink r:id="rId6" w:history="1">
        <w:r w:rsidRPr="00C140E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C140E1">
        <w:rPr>
          <w:rFonts w:ascii="Times New Roman" w:hAnsi="Times New Roman" w:cs="Times New Roman"/>
          <w:sz w:val="28"/>
          <w:szCs w:val="28"/>
        </w:rPr>
        <w:t> об оплате труда работников, замещающих должности, не являющиеся должностями муниципальной службы  органах местного самоуправления Петропавловского сельского поселения Петропавловского муниципального района Воронежской области от  08.08.2014 года изложить в следующей редакции:</w:t>
      </w:r>
    </w:p>
    <w:p w:rsidR="00C140E1" w:rsidRDefault="00C140E1" w:rsidP="00C140E1">
      <w:pPr>
        <w:shd w:val="clear" w:color="auto" w:fill="FFFFFF"/>
        <w:spacing w:after="150" w:line="414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140E1" w:rsidRPr="00C140E1" w:rsidRDefault="00C140E1" w:rsidP="00E04333">
      <w:pPr>
        <w:shd w:val="clear" w:color="auto" w:fill="FFFFFF"/>
        <w:spacing w:after="150" w:line="414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140E1">
        <w:rPr>
          <w:rFonts w:ascii="Times New Roman" w:hAnsi="Times New Roman" w:cs="Times New Roman"/>
          <w:kern w:val="36"/>
          <w:sz w:val="28"/>
          <w:szCs w:val="28"/>
        </w:rPr>
        <w:lastRenderedPageBreak/>
        <w:t>Перечень должностей и размеры должностных окладов работников, замещающих должности, не являющиеся должностями муниципальной службы в</w:t>
      </w:r>
      <w:r w:rsidRPr="00C140E1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</w:t>
      </w:r>
      <w:r w:rsidRPr="00C140E1">
        <w:rPr>
          <w:rFonts w:ascii="Times New Roman" w:hAnsi="Times New Roman" w:cs="Times New Roman"/>
          <w:kern w:val="36"/>
          <w:sz w:val="28"/>
          <w:szCs w:val="28"/>
        </w:rPr>
        <w:t xml:space="preserve"> Петропавловского сельского поселения Петропавловского муниципального района Воронежской области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724"/>
        <w:gridCol w:w="3738"/>
      </w:tblGrid>
      <w:tr w:rsidR="00C140E1" w:rsidRPr="00C140E1" w:rsidTr="00C140E1"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C140E1" w:rsidP="00C140E1">
            <w:pPr>
              <w:spacing w:after="225" w:line="25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1">
              <w:rPr>
                <w:rFonts w:ascii="Times New Roman" w:hAnsi="Times New Roman" w:cs="Times New Roman"/>
                <w:sz w:val="28"/>
                <w:szCs w:val="28"/>
              </w:rPr>
              <w:t> Наименование должности</w:t>
            </w:r>
          </w:p>
        </w:tc>
        <w:tc>
          <w:tcPr>
            <w:tcW w:w="3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C140E1" w:rsidP="00C140E1">
            <w:pPr>
              <w:spacing w:after="225" w:line="25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1">
              <w:rPr>
                <w:rFonts w:ascii="Times New Roman" w:hAnsi="Times New Roman" w:cs="Times New Roman"/>
                <w:sz w:val="28"/>
                <w:szCs w:val="28"/>
              </w:rPr>
              <w:t>Должностной оклад, (рублей)</w:t>
            </w:r>
          </w:p>
        </w:tc>
      </w:tr>
      <w:tr w:rsidR="00C140E1" w:rsidRPr="00C140E1" w:rsidTr="00C140E1">
        <w:tc>
          <w:tcPr>
            <w:tcW w:w="5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C140E1" w:rsidP="00C140E1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F6440D" w:rsidP="00F6440D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</w:t>
            </w:r>
          </w:p>
        </w:tc>
      </w:tr>
      <w:tr w:rsidR="00C140E1" w:rsidRPr="00C140E1" w:rsidTr="00C140E1">
        <w:tc>
          <w:tcPr>
            <w:tcW w:w="5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C140E1" w:rsidP="00F6440D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1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F6440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140E1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0E1">
              <w:rPr>
                <w:rFonts w:ascii="Times New Roman" w:hAnsi="Times New Roman" w:cs="Times New Roman"/>
                <w:sz w:val="28"/>
                <w:szCs w:val="28"/>
              </w:rPr>
              <w:t>канцелярией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F6440D" w:rsidP="00036A1D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</w:t>
            </w:r>
          </w:p>
        </w:tc>
      </w:tr>
      <w:tr w:rsidR="00C140E1" w:rsidRPr="00C140E1" w:rsidTr="00C140E1">
        <w:tc>
          <w:tcPr>
            <w:tcW w:w="5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C140E1" w:rsidP="00C140E1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E1" w:rsidRPr="00C140E1" w:rsidRDefault="00C140E1" w:rsidP="00C140E1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E1" w:rsidRPr="00C140E1" w:rsidRDefault="00C140E1" w:rsidP="00C140E1">
            <w:pPr>
              <w:spacing w:after="225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991" w:rsidRDefault="00E04333" w:rsidP="00E04333">
      <w:pPr>
        <w:pStyle w:val="a4"/>
        <w:numPr>
          <w:ilvl w:val="0"/>
          <w:numId w:val="4"/>
        </w:numPr>
        <w:shd w:val="clear" w:color="auto" w:fill="FFFFFF"/>
        <w:spacing w:after="225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момента опубликования, распространяет свою силу на правоотношение, возникшие с 1 сентября 2022 года.</w:t>
      </w:r>
    </w:p>
    <w:p w:rsidR="00E04333" w:rsidRDefault="00E04333" w:rsidP="00E04333">
      <w:pPr>
        <w:pStyle w:val="a4"/>
        <w:shd w:val="clear" w:color="auto" w:fill="FFFFFF"/>
        <w:spacing w:after="225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333" w:rsidRPr="00E04333" w:rsidRDefault="00E04333" w:rsidP="00E04333">
      <w:pPr>
        <w:pStyle w:val="a4"/>
        <w:shd w:val="clear" w:color="auto" w:fill="FFFFFF"/>
        <w:spacing w:after="225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1"/>
      </w:tblGrid>
      <w:tr w:rsidR="00E04333" w:rsidTr="00E04333">
        <w:tc>
          <w:tcPr>
            <w:tcW w:w="3227" w:type="dxa"/>
          </w:tcPr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Петропавловского сельского        поселения</w:t>
            </w: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     Совета</w:t>
            </w: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депутатов Петропавловского сельского        поселения</w:t>
            </w:r>
          </w:p>
        </w:tc>
        <w:tc>
          <w:tcPr>
            <w:tcW w:w="3153" w:type="dxa"/>
          </w:tcPr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Ю.С.Шевцов</w:t>
            </w: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33" w:rsidRDefault="00E04333" w:rsidP="00E0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С.Н.Черняков</w:t>
            </w:r>
          </w:p>
        </w:tc>
      </w:tr>
    </w:tbl>
    <w:p w:rsidR="00F7238E" w:rsidRDefault="00F7238E" w:rsidP="00E04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8E" w:rsidRDefault="00F7238E" w:rsidP="00270528">
      <w:pPr>
        <w:spacing w:after="0" w:line="240" w:lineRule="auto"/>
      </w:pPr>
    </w:p>
    <w:sectPr w:rsidR="00F7238E" w:rsidSect="00E043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F63"/>
    <w:multiLevelType w:val="hybridMultilevel"/>
    <w:tmpl w:val="48C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AC5"/>
    <w:multiLevelType w:val="multilevel"/>
    <w:tmpl w:val="6870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3B735DD"/>
    <w:multiLevelType w:val="hybridMultilevel"/>
    <w:tmpl w:val="940E8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DA6"/>
    <w:multiLevelType w:val="multilevel"/>
    <w:tmpl w:val="D0980AB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2A19"/>
    <w:rsid w:val="00036A1D"/>
    <w:rsid w:val="00061306"/>
    <w:rsid w:val="000D6C87"/>
    <w:rsid w:val="00182A19"/>
    <w:rsid w:val="00270528"/>
    <w:rsid w:val="002A3589"/>
    <w:rsid w:val="002C1699"/>
    <w:rsid w:val="0044315D"/>
    <w:rsid w:val="00636E73"/>
    <w:rsid w:val="00663474"/>
    <w:rsid w:val="00672CC7"/>
    <w:rsid w:val="007B2954"/>
    <w:rsid w:val="008B73F8"/>
    <w:rsid w:val="009C1119"/>
    <w:rsid w:val="009C1FD4"/>
    <w:rsid w:val="00A63C38"/>
    <w:rsid w:val="00AC6DCD"/>
    <w:rsid w:val="00AD1A35"/>
    <w:rsid w:val="00BC4F79"/>
    <w:rsid w:val="00BF4991"/>
    <w:rsid w:val="00C140E1"/>
    <w:rsid w:val="00C62519"/>
    <w:rsid w:val="00D44D2D"/>
    <w:rsid w:val="00D536DC"/>
    <w:rsid w:val="00E04333"/>
    <w:rsid w:val="00ED3ADE"/>
    <w:rsid w:val="00F6440D"/>
    <w:rsid w:val="00F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91"/>
    <w:pPr>
      <w:spacing w:after="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4315D"/>
    <w:pPr>
      <w:ind w:left="720"/>
      <w:contextualSpacing/>
    </w:pPr>
  </w:style>
  <w:style w:type="table" w:styleId="a5">
    <w:name w:val="Table Grid"/>
    <w:basedOn w:val="a1"/>
    <w:uiPriority w:val="59"/>
    <w:rsid w:val="00E0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73;&#1091;&#1093;&#1075;&#1072;&#1083;&#1090;&#1077;&#1088;&#1080;&#1103;1\&#1073;&#1091;&#1093;&#1075;&#1072;&#1083;&#1090;&#1077;&#1088;&#1080;&#1103;1\&#1056;&#1038;&#1056;&#1109;&#1057;&#1026;&#1056;&#1109;&#1056;&#1108;&#1056;&#1105;&#1056;&#1029;\2013\&#1056;&#1106;&#1056;&#1111;&#1057;&#1026;&#1056;&#181;&#105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D354-90B1-462C-8B67-CC4458E3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2022-09-26T10:08:00Z</cp:lastPrinted>
  <dcterms:created xsi:type="dcterms:W3CDTF">2022-09-23T11:14:00Z</dcterms:created>
  <dcterms:modified xsi:type="dcterms:W3CDTF">2022-09-26T10:09:00Z</dcterms:modified>
</cp:coreProperties>
</file>