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E" w:rsidRDefault="00B1135E" w:rsidP="00B1135E">
      <w:pPr>
        <w:jc w:val="right"/>
        <w:rPr>
          <w:sz w:val="26"/>
          <w:szCs w:val="26"/>
        </w:rPr>
      </w:pPr>
    </w:p>
    <w:p w:rsidR="00CB4A15" w:rsidRPr="009334EA" w:rsidRDefault="00CB4A15" w:rsidP="00CB4A15">
      <w:pPr>
        <w:jc w:val="center"/>
        <w:rPr>
          <w:sz w:val="26"/>
          <w:szCs w:val="26"/>
        </w:rPr>
      </w:pPr>
      <w:r w:rsidRPr="009334EA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РОССИЙСКАЯ ФЕДЕРАЦИЯ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Калужская область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proofErr w:type="spellStart"/>
      <w:r w:rsidRPr="009334EA">
        <w:rPr>
          <w:b/>
          <w:sz w:val="26"/>
          <w:szCs w:val="26"/>
        </w:rPr>
        <w:t>Думиничский</w:t>
      </w:r>
      <w:proofErr w:type="spellEnd"/>
      <w:r w:rsidRPr="009334EA">
        <w:rPr>
          <w:b/>
          <w:sz w:val="26"/>
          <w:szCs w:val="26"/>
        </w:rPr>
        <w:t xml:space="preserve"> район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Администрация сельского поселения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«</w:t>
      </w:r>
      <w:r w:rsidR="0070236F">
        <w:rPr>
          <w:b/>
          <w:sz w:val="26"/>
          <w:szCs w:val="26"/>
        </w:rPr>
        <w:t>СЕЛО ВЁРТНОЕ</w:t>
      </w:r>
      <w:r w:rsidRPr="009334EA">
        <w:rPr>
          <w:b/>
          <w:sz w:val="26"/>
          <w:szCs w:val="26"/>
        </w:rPr>
        <w:t>»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bCs/>
          <w:sz w:val="26"/>
          <w:szCs w:val="26"/>
        </w:rPr>
      </w:pPr>
      <w:r w:rsidRPr="009334EA">
        <w:rPr>
          <w:b/>
          <w:bCs/>
          <w:sz w:val="26"/>
          <w:szCs w:val="26"/>
        </w:rPr>
        <w:t xml:space="preserve"> ПОСТАНОВЛЕНИЕ</w:t>
      </w:r>
    </w:p>
    <w:p w:rsidR="00CB4A15" w:rsidRPr="009334EA" w:rsidRDefault="00CB4A15" w:rsidP="00CB4A15">
      <w:pPr>
        <w:rPr>
          <w:b/>
          <w:i/>
          <w:sz w:val="26"/>
          <w:szCs w:val="26"/>
        </w:rPr>
      </w:pPr>
    </w:p>
    <w:p w:rsidR="00CB4A15" w:rsidRPr="00D72376" w:rsidRDefault="00CB4A15" w:rsidP="00CB4A15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D72376">
        <w:rPr>
          <w:sz w:val="26"/>
          <w:szCs w:val="26"/>
        </w:rPr>
        <w:t>«</w:t>
      </w:r>
      <w:r w:rsidR="00F64AA3">
        <w:rPr>
          <w:sz w:val="26"/>
          <w:szCs w:val="26"/>
        </w:rPr>
        <w:t>31</w:t>
      </w:r>
      <w:r w:rsidRPr="00D72376">
        <w:rPr>
          <w:sz w:val="26"/>
          <w:szCs w:val="26"/>
        </w:rPr>
        <w:t xml:space="preserve">» </w:t>
      </w:r>
      <w:r w:rsidR="00F64AA3">
        <w:rPr>
          <w:sz w:val="26"/>
          <w:szCs w:val="26"/>
        </w:rPr>
        <w:t>июля</w:t>
      </w:r>
      <w:r w:rsidRPr="00D72376">
        <w:rPr>
          <w:sz w:val="26"/>
          <w:szCs w:val="26"/>
        </w:rPr>
        <w:t xml:space="preserve"> 2020 года                  </w:t>
      </w:r>
      <w:r>
        <w:rPr>
          <w:sz w:val="26"/>
          <w:szCs w:val="26"/>
        </w:rPr>
        <w:t xml:space="preserve">               </w:t>
      </w:r>
      <w:r w:rsidRPr="00D72376">
        <w:rPr>
          <w:sz w:val="26"/>
          <w:szCs w:val="26"/>
        </w:rPr>
        <w:t>                                                           №</w:t>
      </w:r>
      <w:r w:rsidR="00F64AA3">
        <w:rPr>
          <w:sz w:val="26"/>
          <w:szCs w:val="26"/>
        </w:rPr>
        <w:t>27</w:t>
      </w:r>
      <w:r w:rsidRPr="00D72376">
        <w:rPr>
          <w:sz w:val="26"/>
          <w:szCs w:val="26"/>
        </w:rPr>
        <w:t> </w:t>
      </w:r>
    </w:p>
    <w:p w:rsidR="00CB4A15" w:rsidRDefault="00CB4A15"/>
    <w:tbl>
      <w:tblPr>
        <w:tblW w:w="0" w:type="auto"/>
        <w:tblLook w:val="01E0"/>
      </w:tblPr>
      <w:tblGrid>
        <w:gridCol w:w="4786"/>
      </w:tblGrid>
      <w:tr w:rsidR="00377900" w:rsidRPr="00F70F2E" w:rsidTr="00273B6B">
        <w:trPr>
          <w:trHeight w:val="1310"/>
        </w:trPr>
        <w:tc>
          <w:tcPr>
            <w:tcW w:w="4786" w:type="dxa"/>
          </w:tcPr>
          <w:p w:rsidR="00377900" w:rsidRPr="00F70F2E" w:rsidRDefault="00377900" w:rsidP="0070236F">
            <w:pPr>
              <w:ind w:right="72"/>
              <w:jc w:val="both"/>
              <w:rPr>
                <w:sz w:val="26"/>
                <w:szCs w:val="26"/>
              </w:rPr>
            </w:pPr>
            <w:r w:rsidRPr="00F70F2E">
              <w:rPr>
                <w:b/>
                <w:sz w:val="26"/>
                <w:szCs w:val="26"/>
              </w:rPr>
              <w:t xml:space="preserve">Об утверждении </w:t>
            </w:r>
            <w:r w:rsidR="00191177">
              <w:rPr>
                <w:b/>
                <w:sz w:val="26"/>
                <w:szCs w:val="26"/>
              </w:rPr>
              <w:t>П</w:t>
            </w:r>
            <w:r w:rsidRPr="00F70F2E">
              <w:rPr>
                <w:b/>
                <w:sz w:val="26"/>
                <w:szCs w:val="26"/>
              </w:rPr>
              <w:t xml:space="preserve">равил содержания и эксплуатации </w:t>
            </w:r>
            <w:r w:rsidR="00B1135E">
              <w:rPr>
                <w:b/>
                <w:sz w:val="26"/>
                <w:szCs w:val="26"/>
              </w:rPr>
              <w:t xml:space="preserve">тренажеров уличных стационарных </w:t>
            </w:r>
            <w:r w:rsidRPr="00F70F2E">
              <w:rPr>
                <w:b/>
                <w:sz w:val="26"/>
                <w:szCs w:val="26"/>
              </w:rPr>
              <w:t xml:space="preserve">на территории сельского поселения </w:t>
            </w:r>
            <w:r w:rsidR="00AD0BE5" w:rsidRPr="00F70F2E">
              <w:rPr>
                <w:b/>
                <w:sz w:val="26"/>
                <w:szCs w:val="26"/>
              </w:rPr>
              <w:t>«</w:t>
            </w:r>
            <w:r w:rsidR="0070236F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70236F">
              <w:rPr>
                <w:b/>
                <w:sz w:val="26"/>
                <w:szCs w:val="26"/>
              </w:rPr>
              <w:t>Вёртное</w:t>
            </w:r>
            <w:proofErr w:type="spellEnd"/>
            <w:r w:rsidR="00AD0BE5" w:rsidRPr="00F70F2E">
              <w:rPr>
                <w:b/>
                <w:sz w:val="26"/>
                <w:szCs w:val="26"/>
              </w:rPr>
              <w:t>»</w:t>
            </w:r>
          </w:p>
        </w:tc>
      </w:tr>
    </w:tbl>
    <w:p w:rsidR="00377900" w:rsidRPr="00F70F2E" w:rsidRDefault="00377900" w:rsidP="00377900">
      <w:pPr>
        <w:ind w:firstLine="708"/>
        <w:jc w:val="both"/>
        <w:rPr>
          <w:sz w:val="26"/>
          <w:szCs w:val="26"/>
        </w:rPr>
      </w:pPr>
    </w:p>
    <w:p w:rsidR="00F70F2E" w:rsidRPr="000C6DC0" w:rsidRDefault="00F70F2E" w:rsidP="00F70F2E">
      <w:pPr>
        <w:ind w:right="-15"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color w:val="000000"/>
          <w:sz w:val="26"/>
          <w:szCs w:val="26"/>
        </w:rPr>
        <w:t xml:space="preserve">      В соответствии с Федеральным законом  № 131-ФЗ от 06.10.2003г. «Об общих принципах организации местного самоуправления в Российской Федерации», ГОСТ </w:t>
      </w:r>
      <w:proofErr w:type="gramStart"/>
      <w:r w:rsidRPr="000C6DC0">
        <w:rPr>
          <w:color w:val="000000"/>
          <w:sz w:val="26"/>
          <w:szCs w:val="26"/>
        </w:rPr>
        <w:t>Р</w:t>
      </w:r>
      <w:proofErr w:type="gramEnd"/>
      <w:r w:rsidRPr="000C6DC0">
        <w:rPr>
          <w:color w:val="000000"/>
          <w:sz w:val="26"/>
          <w:szCs w:val="26"/>
        </w:rPr>
        <w:t xml:space="preserve"> 5</w:t>
      </w:r>
      <w:r w:rsidR="00B1135E">
        <w:rPr>
          <w:color w:val="000000"/>
          <w:sz w:val="26"/>
          <w:szCs w:val="26"/>
        </w:rPr>
        <w:t>7538</w:t>
      </w:r>
      <w:r w:rsidRPr="000C6DC0">
        <w:rPr>
          <w:color w:val="000000"/>
          <w:sz w:val="26"/>
          <w:szCs w:val="26"/>
        </w:rPr>
        <w:t>-201</w:t>
      </w:r>
      <w:r w:rsidR="00B1135E">
        <w:rPr>
          <w:color w:val="000000"/>
          <w:sz w:val="26"/>
          <w:szCs w:val="26"/>
        </w:rPr>
        <w:t>7</w:t>
      </w:r>
      <w:r w:rsidRPr="000C6DC0">
        <w:rPr>
          <w:color w:val="000000"/>
          <w:sz w:val="26"/>
          <w:szCs w:val="26"/>
        </w:rPr>
        <w:t xml:space="preserve"> «</w:t>
      </w:r>
      <w:r w:rsidR="00B1135E">
        <w:rPr>
          <w:color w:val="000000"/>
          <w:sz w:val="26"/>
          <w:szCs w:val="26"/>
        </w:rPr>
        <w:t>Тренажеры уличные стационарные. Общие требования и методы испытаний</w:t>
      </w:r>
      <w:r w:rsidRPr="000C6DC0">
        <w:rPr>
          <w:color w:val="000000"/>
          <w:sz w:val="26"/>
          <w:szCs w:val="26"/>
        </w:rPr>
        <w:t>», </w:t>
      </w:r>
      <w:r w:rsidRPr="000C6DC0">
        <w:rPr>
          <w:sz w:val="26"/>
          <w:szCs w:val="26"/>
        </w:rPr>
        <w:t>Уставом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 xml:space="preserve">» </w:t>
      </w:r>
      <w:r w:rsidRPr="000C6DC0">
        <w:rPr>
          <w:b/>
          <w:bCs/>
          <w:sz w:val="26"/>
          <w:szCs w:val="26"/>
        </w:rPr>
        <w:t>ПОСТАНОВЛЯЮ:</w:t>
      </w:r>
      <w:r w:rsidRPr="000C6DC0">
        <w:rPr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 xml:space="preserve">       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C6DC0">
        <w:rPr>
          <w:rFonts w:ascii="Arial" w:hAnsi="Arial" w:cs="Arial"/>
          <w:sz w:val="26"/>
          <w:szCs w:val="26"/>
        </w:rPr>
        <w:t> </w:t>
      </w:r>
      <w:r w:rsidRPr="000C6DC0">
        <w:rPr>
          <w:sz w:val="26"/>
          <w:szCs w:val="26"/>
        </w:rPr>
        <w:t xml:space="preserve">1. Утвердить Правила содержания и эксплуатации </w:t>
      </w:r>
      <w:r w:rsidR="00B1135E">
        <w:rPr>
          <w:sz w:val="26"/>
          <w:szCs w:val="26"/>
        </w:rPr>
        <w:t>тренажеров уличных стационарных</w:t>
      </w:r>
      <w:r w:rsidRPr="000C6DC0">
        <w:rPr>
          <w:sz w:val="26"/>
          <w:szCs w:val="26"/>
        </w:rPr>
        <w:t>, расположенных на  территории 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>», согласно приложению.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0C6DC0">
        <w:rPr>
          <w:sz w:val="26"/>
          <w:szCs w:val="26"/>
        </w:rPr>
        <w:t> 2. Настоящее постановление вступает в силу с момента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>» http://</w:t>
      </w:r>
      <w:proofErr w:type="spellStart"/>
      <w:r w:rsidR="0070236F">
        <w:rPr>
          <w:sz w:val="26"/>
          <w:szCs w:val="26"/>
          <w:lang w:val="en-US"/>
        </w:rPr>
        <w:t>vyortnoe</w:t>
      </w:r>
      <w:proofErr w:type="spellEnd"/>
      <w:r w:rsidRPr="000C6DC0">
        <w:rPr>
          <w:sz w:val="26"/>
          <w:szCs w:val="26"/>
        </w:rPr>
        <w:t>.</w:t>
      </w:r>
      <w:proofErr w:type="spellStart"/>
      <w:r w:rsidRPr="000C6DC0">
        <w:rPr>
          <w:sz w:val="26"/>
          <w:szCs w:val="26"/>
          <w:lang w:val="en-US"/>
        </w:rPr>
        <w:t>ru</w:t>
      </w:r>
      <w:proofErr w:type="spellEnd"/>
      <w:r w:rsidRPr="000C6DC0">
        <w:rPr>
          <w:sz w:val="26"/>
          <w:szCs w:val="26"/>
        </w:rPr>
        <w:t>/.</w:t>
      </w:r>
    </w:p>
    <w:p w:rsidR="00F70F2E" w:rsidRPr="000C6DC0" w:rsidRDefault="00F70F2E" w:rsidP="00F70F2E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3.  </w:t>
      </w:r>
      <w:proofErr w:type="gramStart"/>
      <w:r w:rsidRPr="000C6DC0">
        <w:rPr>
          <w:sz w:val="26"/>
          <w:szCs w:val="26"/>
        </w:rPr>
        <w:t>Контроль за</w:t>
      </w:r>
      <w:proofErr w:type="gramEnd"/>
      <w:r w:rsidRPr="000C6DC0">
        <w:rPr>
          <w:sz w:val="26"/>
          <w:szCs w:val="26"/>
        </w:rPr>
        <w:t xml:space="preserve"> исполнением настоящего постановления оставляю за собой.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> </w:t>
      </w: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377900" w:rsidRPr="00F70F2E" w:rsidRDefault="00F70F2E" w:rsidP="00F70F2E">
      <w:pPr>
        <w:ind w:firstLine="708"/>
        <w:jc w:val="both"/>
        <w:rPr>
          <w:sz w:val="26"/>
          <w:szCs w:val="26"/>
        </w:rPr>
      </w:pPr>
      <w:r w:rsidRPr="000C6DC0">
        <w:rPr>
          <w:sz w:val="26"/>
          <w:szCs w:val="26"/>
        </w:rPr>
        <w:t xml:space="preserve">Глава администрации 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70236F">
        <w:rPr>
          <w:sz w:val="26"/>
          <w:szCs w:val="26"/>
        </w:rPr>
        <w:t>А.П.Полиданова</w:t>
      </w:r>
      <w:proofErr w:type="spellEnd"/>
      <w:r>
        <w:rPr>
          <w:sz w:val="26"/>
          <w:szCs w:val="26"/>
        </w:rPr>
        <w:t xml:space="preserve">        </w:t>
      </w:r>
      <w:r w:rsidRPr="000C6DC0">
        <w:rPr>
          <w:sz w:val="26"/>
          <w:szCs w:val="26"/>
        </w:rPr>
        <w:t xml:space="preserve">         </w:t>
      </w:r>
    </w:p>
    <w:p w:rsidR="00377900" w:rsidRPr="00F70F2E" w:rsidRDefault="00377900" w:rsidP="00377900">
      <w:pPr>
        <w:jc w:val="both"/>
        <w:rPr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color w:val="000000"/>
          <w:sz w:val="22"/>
          <w:szCs w:val="22"/>
        </w:rPr>
        <w:t xml:space="preserve"> </w:t>
      </w:r>
      <w:r w:rsidRPr="002D42CA">
        <w:rPr>
          <w:rStyle w:val="fontstyle01"/>
          <w:rFonts w:ascii="Times New Roman" w:hAnsi="Times New Roman"/>
          <w:sz w:val="22"/>
          <w:szCs w:val="22"/>
        </w:rPr>
        <w:t>к постановлению администрации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t>сельского поселения «</w:t>
      </w:r>
      <w:r w:rsidR="0070236F">
        <w:rPr>
          <w:rStyle w:val="fontstyle01"/>
          <w:rFonts w:ascii="Times New Roman" w:hAnsi="Times New Roman"/>
          <w:sz w:val="22"/>
          <w:szCs w:val="22"/>
        </w:rPr>
        <w:t xml:space="preserve">Село </w:t>
      </w:r>
      <w:proofErr w:type="spellStart"/>
      <w:r w:rsidR="0070236F">
        <w:rPr>
          <w:rStyle w:val="fontstyle01"/>
          <w:rFonts w:ascii="Times New Roman" w:hAnsi="Times New Roman"/>
          <w:sz w:val="22"/>
          <w:szCs w:val="22"/>
        </w:rPr>
        <w:t>Вёртное</w:t>
      </w:r>
      <w:proofErr w:type="spellEnd"/>
      <w:r w:rsidRPr="002D42CA">
        <w:rPr>
          <w:rStyle w:val="fontstyle01"/>
          <w:rFonts w:ascii="Times New Roman" w:hAnsi="Times New Roman"/>
          <w:sz w:val="22"/>
          <w:szCs w:val="22"/>
        </w:rPr>
        <w:t>»</w:t>
      </w:r>
      <w:r w:rsidRPr="002D42CA">
        <w:rPr>
          <w:color w:val="000000"/>
          <w:sz w:val="22"/>
          <w:szCs w:val="22"/>
        </w:rPr>
        <w:br/>
      </w:r>
      <w:r w:rsidRPr="002D42CA">
        <w:rPr>
          <w:rStyle w:val="fontstyle01"/>
          <w:rFonts w:ascii="Times New Roman" w:hAnsi="Times New Roman"/>
          <w:sz w:val="22"/>
          <w:szCs w:val="22"/>
        </w:rPr>
        <w:t>от «</w:t>
      </w:r>
      <w:r w:rsidR="00F64AA3">
        <w:rPr>
          <w:rStyle w:val="fontstyle01"/>
          <w:rFonts w:ascii="Times New Roman" w:hAnsi="Times New Roman"/>
          <w:sz w:val="22"/>
          <w:szCs w:val="22"/>
        </w:rPr>
        <w:t>31</w:t>
      </w:r>
      <w:r w:rsidRPr="002D42CA">
        <w:rPr>
          <w:rStyle w:val="fontstyle01"/>
          <w:rFonts w:ascii="Times New Roman" w:hAnsi="Times New Roman"/>
          <w:sz w:val="22"/>
          <w:szCs w:val="22"/>
        </w:rPr>
        <w:t xml:space="preserve">» </w:t>
      </w:r>
      <w:r w:rsidR="00F64AA3">
        <w:rPr>
          <w:rStyle w:val="fontstyle01"/>
          <w:rFonts w:ascii="Times New Roman" w:hAnsi="Times New Roman"/>
          <w:sz w:val="22"/>
          <w:szCs w:val="22"/>
        </w:rPr>
        <w:t>07.</w:t>
      </w:r>
      <w:r w:rsidRPr="002D42CA">
        <w:rPr>
          <w:rStyle w:val="fontstyle01"/>
          <w:rFonts w:ascii="Times New Roman" w:hAnsi="Times New Roman"/>
          <w:sz w:val="22"/>
          <w:szCs w:val="22"/>
        </w:rPr>
        <w:t xml:space="preserve"> 2020 г. №</w:t>
      </w:r>
      <w:r w:rsidR="00F64AA3">
        <w:rPr>
          <w:rStyle w:val="fontstyle01"/>
          <w:rFonts w:ascii="Times New Roman" w:hAnsi="Times New Roman"/>
          <w:sz w:val="22"/>
          <w:szCs w:val="22"/>
        </w:rPr>
        <w:t>27</w:t>
      </w:r>
      <w:r w:rsidRPr="002D42CA">
        <w:rPr>
          <w:rStyle w:val="fontstyle01"/>
          <w:rFonts w:ascii="Times New Roman" w:hAnsi="Times New Roman"/>
          <w:sz w:val="22"/>
          <w:szCs w:val="22"/>
        </w:rPr>
        <w:t xml:space="preserve">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6B0073">
        <w:rPr>
          <w:color w:val="000000"/>
          <w:sz w:val="24"/>
          <w:szCs w:val="24"/>
        </w:rPr>
        <w:br/>
      </w:r>
      <w:r w:rsidRPr="002D42CA">
        <w:rPr>
          <w:rStyle w:val="fontstyle21"/>
        </w:rPr>
        <w:t xml:space="preserve">ПРАВИЛА СОДЕРЖАНИЯ И ЭКСПЛУАТАЦИИ </w:t>
      </w:r>
      <w:r w:rsidR="00B1135E" w:rsidRPr="002D42CA">
        <w:rPr>
          <w:rStyle w:val="fontstyle21"/>
        </w:rPr>
        <w:t xml:space="preserve">ТРЕНАЖЕРОВ УЛИЧНЫХ СТАЦИОНАРНЫХ </w:t>
      </w:r>
      <w:r w:rsidRPr="002D42CA">
        <w:rPr>
          <w:rStyle w:val="fontstyle21"/>
        </w:rPr>
        <w:t xml:space="preserve"> НА ТЕРРИТОРИИ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2D42CA">
        <w:rPr>
          <w:rStyle w:val="fontstyle21"/>
        </w:rPr>
        <w:t xml:space="preserve">СЕЛЬСКОГО ПОСЕЛЕНИЯ </w:t>
      </w:r>
      <w:r w:rsidRPr="002D42CA">
        <w:rPr>
          <w:rStyle w:val="fontstyle21"/>
          <w:rFonts w:hint="eastAsia"/>
        </w:rPr>
        <w:t>«</w:t>
      </w:r>
      <w:r w:rsidR="0070236F">
        <w:rPr>
          <w:rStyle w:val="fontstyle21"/>
        </w:rPr>
        <w:t>СЕЛО ВЁРТНОЕ</w:t>
      </w:r>
      <w:r w:rsidRPr="002D42CA">
        <w:rPr>
          <w:rStyle w:val="fontstyle21"/>
          <w:rFonts w:hint="eastAsia"/>
        </w:rPr>
        <w:t>»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 xml:space="preserve">1. </w:t>
      </w:r>
      <w:r w:rsidR="00F70F2E" w:rsidRPr="002D42CA">
        <w:rPr>
          <w:rStyle w:val="fontstyle21"/>
        </w:rPr>
        <w:t>ВВЕДЕНИЕ</w:t>
      </w:r>
    </w:p>
    <w:p w:rsidR="00377900" w:rsidRPr="002D42CA" w:rsidRDefault="00377900" w:rsidP="00F70F2E">
      <w:pPr>
        <w:jc w:val="both"/>
        <w:rPr>
          <w:color w:val="000000"/>
          <w:sz w:val="24"/>
          <w:szCs w:val="24"/>
        </w:rPr>
      </w:pPr>
    </w:p>
    <w:p w:rsidR="00E1563F" w:rsidRPr="002D42CA" w:rsidRDefault="00786242" w:rsidP="00E1563F">
      <w:pPr>
        <w:shd w:val="clear" w:color="auto" w:fill="FFFFFF"/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Тренажеры уличные стационарные </w:t>
      </w:r>
      <w:r w:rsidR="009E5258" w:rsidRPr="002D42CA">
        <w:rPr>
          <w:rStyle w:val="fontstyle01"/>
          <w:rFonts w:ascii="Times New Roman" w:hAnsi="Times New Roman"/>
        </w:rPr>
        <w:t xml:space="preserve">(далее – тренажеры) </w:t>
      </w:r>
      <w:r w:rsidRPr="002D42CA">
        <w:rPr>
          <w:rStyle w:val="fontstyle01"/>
          <w:rFonts w:ascii="Times New Roman" w:hAnsi="Times New Roman"/>
        </w:rPr>
        <w:t xml:space="preserve">предназначены для занятий физической культурой </w:t>
      </w:r>
      <w:r w:rsidR="00E67642" w:rsidRPr="002D42CA">
        <w:rPr>
          <w:rStyle w:val="fontstyle01"/>
          <w:rFonts w:ascii="Times New Roman" w:hAnsi="Times New Roman"/>
        </w:rPr>
        <w:t xml:space="preserve">для молодежи и взрослых </w:t>
      </w:r>
      <w:r w:rsidRPr="002D42CA">
        <w:rPr>
          <w:rStyle w:val="fontstyle01"/>
          <w:rFonts w:ascii="Times New Roman" w:hAnsi="Times New Roman"/>
        </w:rPr>
        <w:t xml:space="preserve"> </w:t>
      </w:r>
      <w:r w:rsidR="00E67642" w:rsidRPr="002D42CA">
        <w:rPr>
          <w:rStyle w:val="fontstyle01"/>
          <w:rFonts w:ascii="Times New Roman" w:hAnsi="Times New Roman"/>
        </w:rPr>
        <w:t xml:space="preserve">или лиц </w:t>
      </w:r>
      <w:r w:rsidRPr="002D42CA">
        <w:rPr>
          <w:rStyle w:val="fontstyle01"/>
          <w:rFonts w:ascii="Times New Roman" w:hAnsi="Times New Roman"/>
        </w:rPr>
        <w:t xml:space="preserve">ростом не ниже 1400мм. </w:t>
      </w:r>
    </w:p>
    <w:p w:rsidR="00AD2064" w:rsidRPr="002D42CA" w:rsidRDefault="00AD2064" w:rsidP="00377900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D42CA">
        <w:rPr>
          <w:rStyle w:val="fontstyle01"/>
          <w:rFonts w:ascii="Times New Roman" w:hAnsi="Times New Roman"/>
          <w:color w:val="000000" w:themeColor="text1"/>
        </w:rPr>
        <w:t xml:space="preserve">Тренажеры уличные стационарные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>дают двойную пользу, так как физические нагрузки происходят на свежем воздухе, что придает не только большего эффекта, но и делает упражнения более комфортными,</w:t>
      </w:r>
      <w:r w:rsidRPr="002D42CA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 xml:space="preserve">можно бесплатно потренировать каждую группу мышц. </w:t>
      </w:r>
    </w:p>
    <w:p w:rsidR="00AD2064" w:rsidRPr="002D42CA" w:rsidRDefault="00AD2064" w:rsidP="00F70F2E">
      <w:pPr>
        <w:ind w:firstLine="709"/>
        <w:jc w:val="center"/>
        <w:rPr>
          <w:rStyle w:val="fontstyle21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2. ОСНОВНЫЕ ПОНЯТИЯ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 настоящих Правилах используются следующие основные термины и понятия:</w:t>
      </w:r>
    </w:p>
    <w:p w:rsidR="00377900" w:rsidRPr="002D42CA" w:rsidRDefault="009E5258" w:rsidP="009E5258">
      <w:pPr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             </w:t>
      </w:r>
      <w:r w:rsidR="00377900" w:rsidRPr="002D42CA">
        <w:rPr>
          <w:rStyle w:val="fontstyle01"/>
          <w:rFonts w:ascii="Times New Roman" w:hAnsi="Times New Roman"/>
        </w:rPr>
        <w:t xml:space="preserve">2.1. </w:t>
      </w:r>
      <w:r w:rsidRPr="002D42CA">
        <w:rPr>
          <w:rStyle w:val="fontstyle01"/>
          <w:rFonts w:ascii="Times New Roman" w:hAnsi="Times New Roman"/>
        </w:rPr>
        <w:t xml:space="preserve">Тренажеры уличные стационарные - </w:t>
      </w:r>
      <w:r w:rsidR="00377900" w:rsidRPr="002D42CA">
        <w:rPr>
          <w:rStyle w:val="fontstyle01"/>
          <w:rFonts w:ascii="Times New Roman" w:hAnsi="Times New Roman"/>
        </w:rPr>
        <w:t>предназнач</w:t>
      </w:r>
      <w:r w:rsidRPr="002D42CA">
        <w:rPr>
          <w:rStyle w:val="fontstyle01"/>
          <w:rFonts w:ascii="Times New Roman" w:hAnsi="Times New Roman"/>
        </w:rPr>
        <w:t>ены</w:t>
      </w:r>
      <w:r w:rsidR="00377900" w:rsidRPr="002D42CA">
        <w:rPr>
          <w:rStyle w:val="fontstyle01"/>
          <w:rFonts w:ascii="Times New Roman" w:hAnsi="Times New Roman"/>
        </w:rPr>
        <w:t xml:space="preserve"> для </w:t>
      </w:r>
      <w:r w:rsidRPr="002D42CA">
        <w:rPr>
          <w:rStyle w:val="fontstyle01"/>
          <w:rFonts w:ascii="Times New Roman" w:hAnsi="Times New Roman"/>
        </w:rPr>
        <w:t>занятий физической культурой.</w:t>
      </w: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E67642" w:rsidRPr="002D42CA">
        <w:rPr>
          <w:rStyle w:val="fontstyle01"/>
          <w:rFonts w:ascii="Times New Roman" w:hAnsi="Times New Roman"/>
        </w:rPr>
        <w:t>В</w:t>
      </w:r>
      <w:r w:rsidRPr="002D42CA">
        <w:rPr>
          <w:rStyle w:val="fontstyle01"/>
          <w:rFonts w:ascii="Times New Roman" w:hAnsi="Times New Roman"/>
        </w:rPr>
        <w:t xml:space="preserve">изуальный </w:t>
      </w:r>
      <w:r w:rsidR="00E67642" w:rsidRPr="002D42CA">
        <w:rPr>
          <w:rStyle w:val="fontstyle01"/>
          <w:rFonts w:ascii="Times New Roman" w:hAnsi="Times New Roman"/>
        </w:rPr>
        <w:t xml:space="preserve">профилактический </w:t>
      </w:r>
      <w:r w:rsidRPr="002D42CA">
        <w:rPr>
          <w:rStyle w:val="fontstyle01"/>
          <w:rFonts w:ascii="Times New Roman" w:hAnsi="Times New Roman"/>
        </w:rPr>
        <w:t xml:space="preserve">осмотр - проверка </w:t>
      </w:r>
      <w:r w:rsidR="00B1344B" w:rsidRPr="002D42CA">
        <w:rPr>
          <w:rStyle w:val="fontstyle01"/>
          <w:rFonts w:ascii="Times New Roman" w:hAnsi="Times New Roman"/>
        </w:rPr>
        <w:t>надежности крепления к фундаменту несущей конструкции, целостности конструкции, наличие всех элементов тренажера, проверка узлов крепления.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Функциональный осмотр – детальная проверка </w:t>
      </w:r>
      <w:r w:rsidR="00D17404" w:rsidRPr="002D42CA">
        <w:rPr>
          <w:rStyle w:val="fontstyle01"/>
          <w:rFonts w:ascii="Times New Roman" w:hAnsi="Times New Roman"/>
        </w:rPr>
        <w:t>устойчивости конструкции, прочность узлов крепления, проверка затяжки резьбовых соединений.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4</w:t>
      </w:r>
      <w:r w:rsidRPr="002D42CA">
        <w:rPr>
          <w:rStyle w:val="fontstyle01"/>
          <w:rFonts w:ascii="Times New Roman" w:hAnsi="Times New Roman"/>
        </w:rPr>
        <w:t>. Ежегодный основной осмотр – проверка, выполняемая с периодичностью в 12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месяцев </w:t>
      </w:r>
      <w:r w:rsidR="00C81DAD" w:rsidRPr="002D42CA">
        <w:rPr>
          <w:rStyle w:val="fontstyle01"/>
          <w:rFonts w:ascii="Times New Roman" w:hAnsi="Times New Roman"/>
        </w:rPr>
        <w:t xml:space="preserve">для определения </w:t>
      </w:r>
      <w:r w:rsidR="00D17404" w:rsidRPr="002D42CA">
        <w:rPr>
          <w:rStyle w:val="fontstyle01"/>
          <w:rFonts w:ascii="Times New Roman" w:hAnsi="Times New Roman"/>
        </w:rPr>
        <w:t xml:space="preserve">общего состояния тренажера, его устойчивости и износу деталей. 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2.</w:t>
      </w:r>
      <w:r w:rsidR="00C81DAD" w:rsidRPr="002D42CA">
        <w:rPr>
          <w:rStyle w:val="fontstyle01"/>
          <w:rFonts w:ascii="Times New Roman" w:hAnsi="Times New Roman"/>
        </w:rPr>
        <w:t>5</w:t>
      </w:r>
      <w:r w:rsidRPr="002D42CA">
        <w:rPr>
          <w:rStyle w:val="fontstyle01"/>
          <w:rFonts w:ascii="Times New Roman" w:hAnsi="Times New Roman"/>
        </w:rPr>
        <w:t>. Эксплуатация – стадия жизненного цикла изделия, на которой реализуется,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поддерживается и восстанавливается его качество (работоспособное состояние).</w:t>
      </w:r>
    </w:p>
    <w:p w:rsidR="00377900" w:rsidRPr="002D42CA" w:rsidRDefault="00377900" w:rsidP="00CA3374">
      <w:pPr>
        <w:ind w:firstLine="709"/>
        <w:jc w:val="center"/>
        <w:rPr>
          <w:color w:val="000000"/>
          <w:sz w:val="24"/>
          <w:szCs w:val="24"/>
        </w:rPr>
      </w:pPr>
    </w:p>
    <w:p w:rsidR="00377900" w:rsidRPr="002D42CA" w:rsidRDefault="00A72CFF" w:rsidP="00CA3374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3</w:t>
      </w:r>
      <w:r w:rsidR="00377900" w:rsidRPr="002D42CA">
        <w:rPr>
          <w:rStyle w:val="fontstyle21"/>
        </w:rPr>
        <w:t xml:space="preserve">. ТРЕБОВАНИЕ К РАЗМЕЩЕНИЮ </w:t>
      </w:r>
      <w:r w:rsidR="00CA3374" w:rsidRPr="002D42CA">
        <w:rPr>
          <w:rStyle w:val="fontstyle21"/>
        </w:rPr>
        <w:t>ТРЕНАЖЕРОВ УЛИЧНЫХ СТАЦИОНАРНЫХ</w:t>
      </w:r>
    </w:p>
    <w:p w:rsidR="00CA3374" w:rsidRPr="002D42CA" w:rsidRDefault="00CA3374" w:rsidP="00CA3374">
      <w:pPr>
        <w:ind w:firstLine="709"/>
        <w:rPr>
          <w:rStyle w:val="fontstyle21"/>
        </w:rPr>
      </w:pP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3.1. Тренажеры не должны быть установлены в непосредственной близости от оборудования детских игровых площадок. Допускается монтаж тренажеров на одной площадке с детским игровым оборудованием, при условии выполнения одного из следующих требований: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 - соблюдено расстояние, обеспечивающее безопасную эксплуатацию тренажеров и детского игрового оборудования; 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- установлены ограждения между тренажерами и детским игровым оборудованием; </w:t>
      </w:r>
    </w:p>
    <w:p w:rsidR="00CA3374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- приняты другие меры, позволяющие отделить тренажеры от общей игровой зоны.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CA3374" w:rsidRPr="002D42CA">
        <w:rPr>
          <w:rStyle w:val="fontstyle01"/>
          <w:rFonts w:ascii="Times New Roman" w:hAnsi="Times New Roman"/>
        </w:rPr>
        <w:t>2</w:t>
      </w:r>
      <w:r w:rsidR="00377900" w:rsidRPr="002D42CA">
        <w:rPr>
          <w:rStyle w:val="fontstyle01"/>
          <w:rFonts w:ascii="Times New Roman" w:hAnsi="Times New Roman"/>
        </w:rPr>
        <w:t xml:space="preserve">. Размещение </w:t>
      </w:r>
      <w:r w:rsidR="00E67642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должно производиться, с учетом</w:t>
      </w:r>
      <w:r w:rsidR="00E67642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следующих позиций: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особенности ландшафта (уклоны на местности, деревья, дорожки и т.п.);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расположение подземных коммуникаций в районе планируемой площадки;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обязательное наличие зон безопасности для каждого отдельного </w:t>
      </w:r>
      <w:r w:rsidR="00A1777B" w:rsidRPr="002D42CA">
        <w:rPr>
          <w:rStyle w:val="fontstyle01"/>
          <w:rFonts w:ascii="Times New Roman" w:hAnsi="Times New Roman"/>
        </w:rPr>
        <w:t>тренажера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ограждение площадки от близко проходящего транспорта, пешеходных дорожек,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выгула собак;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lastRenderedPageBreak/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 xml:space="preserve">. </w:t>
      </w:r>
      <w:proofErr w:type="gramStart"/>
      <w:r w:rsidR="00377900" w:rsidRPr="002D42CA">
        <w:rPr>
          <w:rStyle w:val="fontstyle01"/>
          <w:rFonts w:ascii="Times New Roman" w:hAnsi="Times New Roman"/>
        </w:rPr>
        <w:t>Важное значение</w:t>
      </w:r>
      <w:proofErr w:type="gramEnd"/>
      <w:r w:rsidR="00377900" w:rsidRPr="002D42CA">
        <w:rPr>
          <w:rStyle w:val="fontstyle01"/>
          <w:rFonts w:ascii="Times New Roman" w:hAnsi="Times New Roman"/>
        </w:rPr>
        <w:t xml:space="preserve"> имеет экологическая и санитарная безопасность</w:t>
      </w:r>
      <w:r w:rsidR="002B7C18" w:rsidRPr="002D42CA">
        <w:rPr>
          <w:rStyle w:val="fontstyle01"/>
          <w:rFonts w:ascii="Times New Roman" w:hAnsi="Times New Roman"/>
        </w:rPr>
        <w:t xml:space="preserve"> - и</w:t>
      </w:r>
      <w:r w:rsidR="00377900" w:rsidRPr="002D42CA">
        <w:rPr>
          <w:rStyle w:val="fontstyle01"/>
          <w:rFonts w:ascii="Times New Roman" w:hAnsi="Times New Roman"/>
        </w:rPr>
        <w:t>сключено соседство с грязн</w:t>
      </w:r>
      <w:r w:rsidR="002B7C18" w:rsidRPr="002D42CA">
        <w:rPr>
          <w:rStyle w:val="fontstyle01"/>
          <w:rFonts w:ascii="Times New Roman" w:hAnsi="Times New Roman"/>
        </w:rPr>
        <w:t xml:space="preserve">ыми водоемами, мусоросборниками </w:t>
      </w:r>
      <w:r w:rsidR="00377900" w:rsidRPr="002D42CA">
        <w:rPr>
          <w:rStyle w:val="fontstyle01"/>
          <w:rFonts w:ascii="Times New Roman" w:hAnsi="Times New Roman"/>
        </w:rPr>
        <w:t>и</w:t>
      </w:r>
      <w:r w:rsidR="002B7C18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т.п.</w:t>
      </w:r>
    </w:p>
    <w:p w:rsidR="002B7C18" w:rsidRPr="002D42CA" w:rsidRDefault="00A72CFF" w:rsidP="002B7C18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4</w:t>
      </w:r>
      <w:r w:rsidR="00377900" w:rsidRPr="002D42CA">
        <w:rPr>
          <w:rStyle w:val="fontstyle01"/>
          <w:rFonts w:ascii="Times New Roman" w:hAnsi="Times New Roman"/>
        </w:rPr>
        <w:t>. Обязательный перечень элементов благоустройства территории на детской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 xml:space="preserve">площадке 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D17404" w:rsidRPr="002D42CA">
        <w:rPr>
          <w:color w:val="000000"/>
          <w:sz w:val="24"/>
          <w:szCs w:val="24"/>
        </w:rPr>
        <w:t>.5.</w:t>
      </w:r>
      <w:r w:rsidR="00377900" w:rsidRPr="002D42CA">
        <w:rPr>
          <w:color w:val="000000"/>
          <w:sz w:val="24"/>
          <w:szCs w:val="24"/>
        </w:rPr>
        <w:t xml:space="preserve"> Во время обследования проверяется комплектность, правильность и надежность сборки </w:t>
      </w:r>
      <w:r w:rsidR="002B7C18" w:rsidRPr="002D42CA">
        <w:rPr>
          <w:color w:val="000000"/>
          <w:sz w:val="24"/>
          <w:szCs w:val="24"/>
        </w:rPr>
        <w:t>тренажеров</w:t>
      </w:r>
      <w:r w:rsidR="00377900" w:rsidRPr="002D42CA">
        <w:rPr>
          <w:color w:val="000000"/>
          <w:sz w:val="24"/>
          <w:szCs w:val="24"/>
        </w:rPr>
        <w:t>, прочность крепления к фундаментам, безопасность покрытия площадки, наличие технического паспорта изделия.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377900" w:rsidRPr="002D42CA">
        <w:rPr>
          <w:color w:val="000000"/>
          <w:sz w:val="24"/>
          <w:szCs w:val="24"/>
        </w:rPr>
        <w:t>.</w:t>
      </w:r>
      <w:r w:rsidR="00D17404" w:rsidRPr="002D42CA">
        <w:rPr>
          <w:color w:val="000000"/>
          <w:sz w:val="24"/>
          <w:szCs w:val="24"/>
        </w:rPr>
        <w:t>6</w:t>
      </w:r>
      <w:r w:rsidR="00377900" w:rsidRPr="002D42CA">
        <w:rPr>
          <w:color w:val="000000"/>
          <w:sz w:val="24"/>
          <w:szCs w:val="24"/>
        </w:rPr>
        <w:t xml:space="preserve">. До оформления акта приемки </w:t>
      </w:r>
      <w:r w:rsidR="002B7C18" w:rsidRPr="002D42CA">
        <w:rPr>
          <w:color w:val="000000"/>
          <w:sz w:val="24"/>
          <w:szCs w:val="24"/>
        </w:rPr>
        <w:t>тренажеры</w:t>
      </w:r>
      <w:r w:rsidR="00377900" w:rsidRPr="002D42CA">
        <w:rPr>
          <w:color w:val="000000"/>
          <w:sz w:val="24"/>
          <w:szCs w:val="24"/>
        </w:rPr>
        <w:t xml:space="preserve"> должны быть закрыты для использования.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377900" w:rsidRPr="002D42CA" w:rsidRDefault="00A72CFF" w:rsidP="00041E0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2D42CA">
        <w:rPr>
          <w:b/>
          <w:bCs/>
          <w:color w:val="000000"/>
          <w:sz w:val="24"/>
          <w:szCs w:val="24"/>
        </w:rPr>
        <w:t>4</w:t>
      </w:r>
      <w:r w:rsidR="00377900" w:rsidRPr="002D42CA">
        <w:rPr>
          <w:b/>
          <w:bCs/>
          <w:color w:val="000000"/>
          <w:sz w:val="24"/>
          <w:szCs w:val="24"/>
        </w:rPr>
        <w:t xml:space="preserve">. ТРЕБОВАНИЯ К </w:t>
      </w:r>
      <w:r w:rsidR="00041E0A" w:rsidRPr="002D42CA">
        <w:rPr>
          <w:b/>
          <w:bCs/>
          <w:color w:val="000000"/>
          <w:sz w:val="24"/>
          <w:szCs w:val="24"/>
        </w:rPr>
        <w:t>ТРЕНАЖЕРАМ УЛИЧНЫМ СТАЦИОНАРНЫМ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D17404" w:rsidRPr="002D42CA">
        <w:rPr>
          <w:sz w:val="24"/>
          <w:szCs w:val="24"/>
        </w:rPr>
        <w:t>.1</w:t>
      </w:r>
      <w:r w:rsidR="00377900" w:rsidRPr="002D42CA">
        <w:rPr>
          <w:sz w:val="24"/>
          <w:szCs w:val="24"/>
        </w:rPr>
        <w:t>. Устанавливаем</w:t>
      </w:r>
      <w:r w:rsidR="00041E0A" w:rsidRPr="002D42CA">
        <w:rPr>
          <w:sz w:val="24"/>
          <w:szCs w:val="24"/>
        </w:rPr>
        <w:t>ые тренажеры</w:t>
      </w:r>
      <w:r w:rsidR="00377900" w:rsidRPr="002D42CA">
        <w:rPr>
          <w:sz w:val="24"/>
          <w:szCs w:val="24"/>
        </w:rPr>
        <w:t xml:space="preserve"> должн</w:t>
      </w:r>
      <w:r w:rsidR="00041E0A" w:rsidRPr="002D42CA">
        <w:rPr>
          <w:sz w:val="24"/>
          <w:szCs w:val="24"/>
        </w:rPr>
        <w:t>ы</w:t>
      </w:r>
      <w:r w:rsidR="00377900" w:rsidRPr="002D42CA">
        <w:rPr>
          <w:sz w:val="24"/>
          <w:szCs w:val="24"/>
        </w:rPr>
        <w:t xml:space="preserve"> иметь сертификат соответствия требованиям качества и безопасности, соответствующую маркировку и эксплуатационную документацию.</w:t>
      </w:r>
    </w:p>
    <w:p w:rsidR="002B7C18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 </w:t>
      </w:r>
      <w:r w:rsidR="00377900" w:rsidRPr="002D42CA">
        <w:rPr>
          <w:rStyle w:val="fontstyle01"/>
          <w:rFonts w:ascii="Times New Roman" w:hAnsi="Times New Roman"/>
        </w:rPr>
        <w:t>Материалы, из которых изготовлен</w:t>
      </w:r>
      <w:r w:rsidR="002B7C18" w:rsidRPr="002D42CA">
        <w:rPr>
          <w:rStyle w:val="fontstyle01"/>
          <w:rFonts w:ascii="Times New Roman" w:hAnsi="Times New Roman"/>
        </w:rPr>
        <w:t>ы тренажеры</w:t>
      </w:r>
      <w:r w:rsidR="00377900" w:rsidRPr="002D42CA">
        <w:rPr>
          <w:rStyle w:val="fontstyle01"/>
          <w:rFonts w:ascii="Times New Roman" w:hAnsi="Times New Roman"/>
        </w:rPr>
        <w:t>, не должны</w:t>
      </w:r>
      <w:r w:rsidR="002B7C18" w:rsidRPr="002D42CA">
        <w:rPr>
          <w:rStyle w:val="fontstyle01"/>
          <w:rFonts w:ascii="Times New Roman" w:hAnsi="Times New Roman"/>
        </w:rPr>
        <w:t>:</w:t>
      </w:r>
    </w:p>
    <w:p w:rsidR="00377900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377900" w:rsidRPr="002D42CA">
        <w:rPr>
          <w:rStyle w:val="fontstyle01"/>
          <w:rFonts w:ascii="Times New Roman" w:hAnsi="Times New Roman"/>
        </w:rPr>
        <w:t>оказывать вредное</w:t>
      </w:r>
      <w:r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воздействие на здоровье </w:t>
      </w:r>
      <w:r w:rsidRPr="002D42CA">
        <w:rPr>
          <w:rStyle w:val="fontstyle01"/>
          <w:rFonts w:ascii="Times New Roman" w:hAnsi="Times New Roman"/>
        </w:rPr>
        <w:t xml:space="preserve">пользователя </w:t>
      </w:r>
      <w:r w:rsidR="00377900" w:rsidRPr="002D42CA">
        <w:rPr>
          <w:rStyle w:val="fontstyle01"/>
          <w:rFonts w:ascii="Times New Roman" w:hAnsi="Times New Roman"/>
        </w:rPr>
        <w:t xml:space="preserve"> и окружающую среду в процессе эксплуатации</w:t>
      </w:r>
      <w:r w:rsidRPr="002D42CA">
        <w:rPr>
          <w:rStyle w:val="fontstyle01"/>
          <w:rFonts w:ascii="Times New Roman" w:hAnsi="Times New Roman"/>
        </w:rPr>
        <w:t>;</w:t>
      </w:r>
    </w:p>
    <w:p w:rsidR="002B7C18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вызывать термический ожог при контакте с кожей пользователя в климатических зонах с очень высокими или очень низкими температурами</w:t>
      </w:r>
      <w:r w:rsidR="00041E0A" w:rsidRPr="002D42CA">
        <w:rPr>
          <w:rStyle w:val="fontstyle01"/>
          <w:rFonts w:ascii="Times New Roman" w:hAnsi="Times New Roman"/>
        </w:rPr>
        <w:t>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.1.  Применение легковоспламеняющихся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.2. Применение чрезвычайно опасных по токсичности продуктов горения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.3. Металлические материалы, образующие окислы, должны быть незащищены нетоксичным покрытием</w:t>
      </w:r>
      <w:r w:rsidR="00047496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377900" w:rsidRPr="002D42CA">
        <w:rPr>
          <w:rStyle w:val="fontstyle01"/>
          <w:rFonts w:ascii="Times New Roman" w:hAnsi="Times New Roman"/>
        </w:rPr>
        <w:t xml:space="preserve">Целесообразно предусматривать следующие требования к </w:t>
      </w:r>
      <w:r w:rsidR="001D4DBE" w:rsidRPr="002D42CA">
        <w:rPr>
          <w:rStyle w:val="fontstyle01"/>
          <w:rFonts w:ascii="Times New Roman" w:hAnsi="Times New Roman"/>
        </w:rPr>
        <w:t>конструкции</w:t>
      </w:r>
      <w:r w:rsidR="00377900" w:rsidRPr="002D42CA">
        <w:rPr>
          <w:rStyle w:val="fontstyle01"/>
          <w:rFonts w:ascii="Times New Roman" w:hAnsi="Times New Roman"/>
        </w:rPr>
        <w:t>:</w:t>
      </w:r>
    </w:p>
    <w:p w:rsidR="001D4DBE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 xml:space="preserve">.1. </w:t>
      </w:r>
      <w:r w:rsidR="001D4DBE" w:rsidRPr="002D42CA">
        <w:rPr>
          <w:sz w:val="24"/>
          <w:szCs w:val="24"/>
        </w:rPr>
        <w:t xml:space="preserve">Тренажеры должны быть сконструированы таким образом, чтобы их назначение было интуитивно понятно пользователю, а выполнение упражнений с незначительными ошибками не наносило бы вреда здоровью пользователя.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Тренажеры после использования одним пользователем в состоянии покоя должны автоматически возвращаться в исходное положение и быть доступными для эксплуатации следующим пользователем.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>.3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Конструкция тренажеров должна исключить возможность попадания пользователя в неудобную позу.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Конструкцией тренажеров не должно быть предусмотрено выполнение упражнений «жим из-за головы» и «становая тяга, так как выполнение данных упражнений предусматривает чрезмерное растяжение связок позвоночника.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 Тренажеры должны быть прочно соединены с основаниями, на которых они установлены.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Несущую способность конструкции тренажеров проверяют в условиях наиболее неблагоприятных сочетаний и мест приложения нагрузок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   </w:t>
      </w:r>
      <w:r w:rsidRPr="002D42CA">
        <w:rPr>
          <w:sz w:val="24"/>
          <w:szCs w:val="24"/>
        </w:rPr>
        <w:t xml:space="preserve"> </w:t>
      </w:r>
      <w:r w:rsidR="00047496" w:rsidRPr="002D42CA">
        <w:rPr>
          <w:sz w:val="24"/>
          <w:szCs w:val="24"/>
        </w:rPr>
        <w:t>На п</w:t>
      </w:r>
      <w:r w:rsidRPr="002D42CA">
        <w:rPr>
          <w:sz w:val="24"/>
          <w:szCs w:val="24"/>
        </w:rPr>
        <w:t>оверхности доступных элементов тренажеров: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1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выступающих элементов тренажеров с острыми концами или кромками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Наличие шероховатых поверхностей, способных нанести травму пользователю,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.3.  </w:t>
      </w:r>
      <w:r w:rsidRPr="002D42CA">
        <w:rPr>
          <w:sz w:val="24"/>
          <w:szCs w:val="24"/>
        </w:rPr>
        <w:t xml:space="preserve">Сварные швы должны быть гладкими.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Выступающие концы болтовых соединений должны быть защищены.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Допускается использование гаек и головок винтов, выступающих менее 8 мм, в элементах тренажера, недоступных пользователю, при условии, что они выполнены без заусенцев.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Углы и края доступных элементов тренажеров должны быть закруглены. Радиус закругления должен быть не менее 3 мм.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>. Тренажеры в зависимости от их назначения могут быть оснащены одной или несколькими опорами для ног.</w:t>
      </w:r>
    </w:p>
    <w:p w:rsidR="00660B99" w:rsidRPr="002D42CA" w:rsidRDefault="00582C11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.1. </w:t>
      </w:r>
      <w:r w:rsidR="00047496" w:rsidRPr="002D42CA">
        <w:rPr>
          <w:sz w:val="24"/>
          <w:szCs w:val="24"/>
        </w:rPr>
        <w:t xml:space="preserve"> Поверхность опоры для ног должна быть не скользкой.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Конструкция опоры для ног должна исключить возможность задержки воды на ее поверхности.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Ширина опоры для ног должна быть не менее 100 мм, длина — не менее 300 мм.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.4 Опоры для ног с трех сторон (спереди, слева и справа) должны быть оснащены защитой, высота которой не менее 10 мм и длина которой не менее 75 % длины боковой поверхности. </w:t>
      </w:r>
      <w:r w:rsidR="00534477" w:rsidRPr="002D42CA">
        <w:rPr>
          <w:sz w:val="24"/>
          <w:szCs w:val="24"/>
        </w:rPr>
        <w:t>(</w:t>
      </w:r>
      <w:r w:rsidRPr="002D42CA">
        <w:rPr>
          <w:sz w:val="24"/>
          <w:szCs w:val="24"/>
        </w:rPr>
        <w:t>Настоящее требование не распространяется на вращающиеся диски диаметром не менее 320 мм.</w:t>
      </w:r>
      <w:r w:rsidR="001B5D06" w:rsidRPr="002D42CA">
        <w:rPr>
          <w:sz w:val="24"/>
          <w:szCs w:val="24"/>
        </w:rPr>
        <w:t>)</w:t>
      </w:r>
      <w:r w:rsidRPr="002D42CA">
        <w:rPr>
          <w:sz w:val="24"/>
          <w:szCs w:val="24"/>
        </w:rPr>
        <w:t xml:space="preserve">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Подвижные и неподвижные элементы тренажеров не должны: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образовывать сдавливающих или режущих поверхностей;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создавать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тела, частей тела или одежды пользователя;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Расстояние между подвижными элементами или между подвижными и неподвижными элементами тренажеров должны быть: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менее 8 мм или не менее 25 мм — если существует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пальцев;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менее 8 мм или не менее 60 мм — в иных случаях.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Ход по инерции тренажеров с педалями следует уменьшить с помощью технических средств, например торможения.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3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Ход по инерции вращающихся дисков должен быть уменьшен с помощью соответствующих технических средств.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.4.</w:t>
      </w:r>
      <w:r w:rsidRPr="002D42CA">
        <w:rPr>
          <w:sz w:val="24"/>
          <w:szCs w:val="24"/>
        </w:rPr>
        <w:t xml:space="preserve"> Расстояние между нижним концом вращающихся деталей и поверхностью площадки должно быть не менее 60 мм. </w:t>
      </w:r>
    </w:p>
    <w:p w:rsidR="00047496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Если вертикально двигающиеся детали находятся вне зоны видимости пользователя, то расстояние между ними и поверхностью площадки должно быть не менее 110 мм</w:t>
      </w:r>
    </w:p>
    <w:p w:rsidR="00582C11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Вращающиеся места пользователя (например, вращающиеся диски, сиденья) должны быть оснащены указателями направления вращения и исходной позиции.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Упоры, применяемые для ограничения диапазона движения подвижных элементов тренажеров, должны амортизировать ударные нагрузки, возникающие при перемещении подвижных элементов тренажеров в конечное положение.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Диаметр открытого упора должен быть не менее 35 мм.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9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открытых упоров в области головы, рук или ног пользователя при эксплуатации тренажеров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10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Направляющие ролики и другие аналогичные элементы тренажеров должны иметь защиту, предотвращающую доступ к ним пользователей.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</w:t>
      </w:r>
      <w:r w:rsidR="00D17404" w:rsidRPr="002D42CA">
        <w:rPr>
          <w:sz w:val="24"/>
          <w:szCs w:val="24"/>
        </w:rPr>
        <w:t>1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Угол отклонения вращающихся мест пользователя в положениях стоя или сидя вправо или влево от исходного положения должен быть не более 105°. После достижения угла отклонения 90° движение должно затухать и полностью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заканчиваться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при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 xml:space="preserve">достижении максимального угла отклонения. При </w:t>
      </w:r>
      <w:proofErr w:type="gramStart"/>
      <w:r w:rsidRPr="002D42CA">
        <w:rPr>
          <w:sz w:val="24"/>
          <w:szCs w:val="24"/>
        </w:rPr>
        <w:t>маятниковом</w:t>
      </w:r>
      <w:proofErr w:type="gramEnd"/>
      <w:r w:rsidRPr="002D42CA">
        <w:rPr>
          <w:sz w:val="24"/>
          <w:szCs w:val="24"/>
        </w:rPr>
        <w:t xml:space="preserve"> движение угол отклонения от вертикали должен быть не более 55°.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 </w:t>
      </w:r>
      <w:r w:rsidR="001B5D06" w:rsidRPr="002D42CA">
        <w:rPr>
          <w:sz w:val="24"/>
          <w:szCs w:val="24"/>
        </w:rPr>
        <w:t>Р</w:t>
      </w:r>
      <w:r w:rsidRPr="002D42CA">
        <w:rPr>
          <w:sz w:val="24"/>
          <w:szCs w:val="24"/>
        </w:rPr>
        <w:t>екомендуется конструировать тренажеры таким образом, чтобы прямоугольные и V-образные зазор</w:t>
      </w:r>
      <w:r w:rsidR="00582C11" w:rsidRPr="002D42CA">
        <w:rPr>
          <w:sz w:val="24"/>
          <w:szCs w:val="24"/>
        </w:rPr>
        <w:t xml:space="preserve">ы были недоступны пользователям </w:t>
      </w:r>
      <w:proofErr w:type="gramStart"/>
      <w:r w:rsidR="00582C11" w:rsidRPr="002D42CA">
        <w:rPr>
          <w:sz w:val="24"/>
          <w:szCs w:val="24"/>
        </w:rPr>
        <w:t xml:space="preserve">во </w:t>
      </w:r>
      <w:proofErr w:type="spellStart"/>
      <w:r w:rsidR="00582C11" w:rsidRPr="002D42CA">
        <w:rPr>
          <w:sz w:val="24"/>
          <w:szCs w:val="24"/>
        </w:rPr>
        <w:t>избежании</w:t>
      </w:r>
      <w:proofErr w:type="spellEnd"/>
      <w:proofErr w:type="gramEnd"/>
      <w:r w:rsidR="00582C11" w:rsidRPr="002D42CA">
        <w:rPr>
          <w:sz w:val="24"/>
          <w:szCs w:val="24"/>
        </w:rPr>
        <w:t xml:space="preserve"> </w:t>
      </w:r>
      <w:proofErr w:type="spellStart"/>
      <w:r w:rsidR="00582C11" w:rsidRPr="002D42CA">
        <w:rPr>
          <w:sz w:val="24"/>
          <w:szCs w:val="24"/>
        </w:rPr>
        <w:t>застревания</w:t>
      </w:r>
      <w:proofErr w:type="spellEnd"/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Защита от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 пользователей Тренажеры должны быть сконструированы таким образом, чтобы отсутствовали: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щели и зазоры, в которых могут застревать пальцы пользователей, в то время как тело перемещается или находится в состоянии вынужденного движения;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трубы с открытыми концами;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щели и зазоры переменного размера.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концы труб должны быть заглушены.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Поверхности, предназначенные для ходьбы или бега должны иметь зазоры шириной не более 30 мм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Если конструкцией тренажеров предусмотрена возможность выбора пользователями грузов или регулировки сопротивлений, то установка грузов или регулировка сопротивлений должна быть однозначно понятной.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Самопроизвольное изменение грузов и сопротивлений во время выполнения пользователем упражнений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 </w:t>
      </w:r>
      <w:r w:rsidR="00582C11" w:rsidRPr="002D42CA">
        <w:rPr>
          <w:sz w:val="24"/>
          <w:szCs w:val="24"/>
        </w:rPr>
        <w:t>Грузы</w:t>
      </w:r>
      <w:r w:rsidRPr="002D42CA">
        <w:rPr>
          <w:sz w:val="24"/>
          <w:szCs w:val="24"/>
        </w:rPr>
        <w:t xml:space="preserve"> и сопротивления должны быть жестко связаны или встроены в тренажер.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Доступ к тренажерам и отход от них должен быть таким, чтобы пользователи могли осуществить его стоя или сидя.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Перемещающиеся площадки, предназначенные для того, чтобы пользователь занял их стоя или сидя, должны </w:t>
      </w:r>
      <w:proofErr w:type="gramStart"/>
      <w:r w:rsidRPr="002D42CA">
        <w:rPr>
          <w:sz w:val="24"/>
          <w:szCs w:val="24"/>
        </w:rPr>
        <w:t>быть</w:t>
      </w:r>
      <w:proofErr w:type="gramEnd"/>
      <w:r w:rsidRPr="002D42CA">
        <w:rPr>
          <w:sz w:val="24"/>
          <w:szCs w:val="24"/>
        </w:rPr>
        <w:t xml:space="preserve"> оснащены приспособлениями, позволяющими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 xml:space="preserve"> или ухватиться за них.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Соединительные элементы тренажеров не должны самопроизвольно разъединяться, если это не предусмотрено.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Соединительные элементы тренажеров должны быть выполнены таким образом, чтобы пользователи не могли их разъединить без применения специальных инструментов.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Изнашивающиеся детали тренажеров должны заменяться согласно инструкции изготовителя.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Взаимозаменяемые детали должны быть защищены от несанкционированного доступа и не требовать особого ухода.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 xml:space="preserve">. Размеры элемента тренажера, позволяющего пользователю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>, должны быть не менее 16 и не более 45 мм в любом направлении.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>.1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Ширина элемента тренажера, позволяющего пользователю ухватиться, должна быть не более 60 мм.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При изготовлении тренажеров стальные канаты должны соответствовать следующим требованиям: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быть изготовлены из оцинкованной или коррозионно-стойкой проволоки;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в </w:t>
      </w:r>
      <w:proofErr w:type="spellStart"/>
      <w:r w:rsidRPr="002D42CA">
        <w:rPr>
          <w:sz w:val="24"/>
          <w:szCs w:val="24"/>
        </w:rPr>
        <w:t>опрессованных</w:t>
      </w:r>
      <w:proofErr w:type="spellEnd"/>
      <w:r w:rsidRPr="002D42CA">
        <w:rPr>
          <w:sz w:val="24"/>
          <w:szCs w:val="24"/>
        </w:rPr>
        <w:t xml:space="preserve"> петлях должны совпадать с краем </w:t>
      </w:r>
      <w:proofErr w:type="spellStart"/>
      <w:r w:rsidRPr="002D42CA">
        <w:rPr>
          <w:sz w:val="24"/>
          <w:szCs w:val="24"/>
        </w:rPr>
        <w:t>опрессовки</w:t>
      </w:r>
      <w:proofErr w:type="spellEnd"/>
      <w:r w:rsidRPr="002D42CA">
        <w:rPr>
          <w:sz w:val="24"/>
          <w:szCs w:val="24"/>
        </w:rPr>
        <w:t>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должны быть укреплены в петлях с зажимами, концы </w:t>
      </w:r>
      <w:proofErr w:type="spellStart"/>
      <w:r w:rsidRPr="002D42CA">
        <w:rPr>
          <w:sz w:val="24"/>
          <w:szCs w:val="24"/>
        </w:rPr>
        <w:t>резьб</w:t>
      </w:r>
      <w:proofErr w:type="spellEnd"/>
      <w:r w:rsidRPr="002D42CA">
        <w:rPr>
          <w:sz w:val="24"/>
          <w:szCs w:val="24"/>
        </w:rPr>
        <w:t xml:space="preserve"> зажимов должны иметь </w:t>
      </w:r>
      <w:proofErr w:type="spellStart"/>
      <w:r w:rsidRPr="002D42CA">
        <w:rPr>
          <w:sz w:val="24"/>
          <w:szCs w:val="24"/>
        </w:rPr>
        <w:t>травмобезопасную</w:t>
      </w:r>
      <w:proofErr w:type="spellEnd"/>
      <w:r w:rsidRPr="002D42CA">
        <w:rPr>
          <w:sz w:val="24"/>
          <w:szCs w:val="24"/>
        </w:rPr>
        <w:t xml:space="preserve"> защиту;</w:t>
      </w:r>
    </w:p>
    <w:p w:rsidR="00660B99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талреп каната должен быть изготовлен из коррозионно-стойкого материала, иметь </w:t>
      </w:r>
      <w:proofErr w:type="spellStart"/>
      <w:r w:rsidRPr="002D42CA">
        <w:rPr>
          <w:sz w:val="24"/>
          <w:szCs w:val="24"/>
        </w:rPr>
        <w:t>опрессованные</w:t>
      </w:r>
      <w:proofErr w:type="spellEnd"/>
      <w:r w:rsidRPr="002D42CA">
        <w:rPr>
          <w:sz w:val="24"/>
          <w:szCs w:val="24"/>
        </w:rPr>
        <w:t xml:space="preserve"> петли или петли с коушем и зажимами; талреп не должен допускать возможность демонтажа без применения инструмента.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Расстояния между канатами длиной более 1000 мм, закрепленными с одного конца (раскачивающимися канатами), должны быть, мм, не менее: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- 600 — между раскачивающимися канатами и неподвижными элементами тренажеров;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- 900 — между раскачивающими канатами и подвижными элементами тренажеров.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Диаметр раскачивающегося каната должен быть (25— 45) мм. </w:t>
      </w:r>
    </w:p>
    <w:p w:rsidR="00047496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На канатах, закрепленных с обоих концов, не должны образовываться петли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4</w:t>
      </w:r>
      <w:r w:rsidR="00DD1D47" w:rsidRPr="002D42CA">
        <w:rPr>
          <w:sz w:val="24"/>
          <w:szCs w:val="24"/>
        </w:rPr>
        <w:t>. Применяемые при изготовлении тренажеров цепи должны соответствовать следующим параметрам: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в</w:t>
      </w:r>
      <w:r w:rsidR="009E7AD4" w:rsidRPr="002D42CA">
        <w:rPr>
          <w:sz w:val="24"/>
          <w:szCs w:val="24"/>
        </w:rPr>
        <w:t xml:space="preserve">нутренний размер звеньев цепи (за исключением соединительных) должен быть не более 8,6 мм в любом направлении звена. 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 в</w:t>
      </w:r>
      <w:r w:rsidR="009E7AD4" w:rsidRPr="002D42CA">
        <w:rPr>
          <w:sz w:val="24"/>
          <w:szCs w:val="24"/>
        </w:rPr>
        <w:t>нутренний размер соединительных звеньев должен быть менее 8,6 или более 12 мм в любом направлении звена.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5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Каждый тренажер должен иметь миним</w:t>
      </w:r>
      <w:r w:rsidR="0076692D" w:rsidRPr="002D42CA">
        <w:rPr>
          <w:sz w:val="24"/>
          <w:szCs w:val="24"/>
        </w:rPr>
        <w:t>ально необходимое пространство, о</w:t>
      </w:r>
      <w:r w:rsidRPr="002D42CA">
        <w:rPr>
          <w:sz w:val="24"/>
          <w:szCs w:val="24"/>
        </w:rPr>
        <w:t xml:space="preserve">но должно состоять </w:t>
      </w:r>
      <w:proofErr w:type="gramStart"/>
      <w:r w:rsidRPr="002D42CA">
        <w:rPr>
          <w:sz w:val="24"/>
          <w:szCs w:val="24"/>
        </w:rPr>
        <w:t>из</w:t>
      </w:r>
      <w:proofErr w:type="gramEnd"/>
      <w:r w:rsidRPr="002D42CA">
        <w:rPr>
          <w:sz w:val="24"/>
          <w:szCs w:val="24"/>
        </w:rPr>
        <w:t>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пространства, занимаемого тренажером; 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зоны безопасности;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 для передвижения.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6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Зона безопасности  должна предоставлять пользователю достаточно места для того, чтобы использовать тренажер для предназначенных упражнений. Эта зона состоит из ряда цилиндрических пространств, которые учитывают размер среднестатистического пользователя и вид движения,  Соответствующее цилиндрическое пространство предназначено для опорной поверхности тренажера  и располагается вертикально вверх по направлению движения пользователя.</w:t>
      </w:r>
    </w:p>
    <w:p w:rsidR="00DD1D4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При определении зоны безопасности необходимо учитывать движения оборудования и пользователя. Зоны безопасности не должны пересекаться, исключения составляют тренажеры с несколькими местами пользователя, если это не создает опасных ситуаций. Внутри зоны безопасности не должно быть движущихся жестких или имеющих острые края деталей оборудования, о которые пользователь может удариться при свободном падении с высоты более 600 мм (опорные поверхности не являются в этом смысле деталями оборудования). В тренажерах, где упражнения выполняются сидя, в которых благодаря достаточной одновременной поддержке рук и ног нельзя предполагать возможность падения при подходе, во время выполнения упражнений и при отходе, жесткие части оборудования с высотой свободного падения являются допустимыми. Это применимо только в том случае, когда пользователь не переходит в более высокое положение для выполнения упражнений.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76692D" w:rsidRPr="002D42CA">
        <w:rPr>
          <w:sz w:val="24"/>
          <w:szCs w:val="24"/>
        </w:rPr>
        <w:t xml:space="preserve">17. </w:t>
      </w:r>
      <w:r w:rsidRPr="002D42CA">
        <w:rPr>
          <w:sz w:val="24"/>
          <w:szCs w:val="24"/>
        </w:rPr>
        <w:t xml:space="preserve">Необходимо учитывать возможные </w:t>
      </w:r>
      <w:r w:rsidR="0076692D" w:rsidRPr="002D42CA">
        <w:rPr>
          <w:sz w:val="24"/>
          <w:szCs w:val="24"/>
        </w:rPr>
        <w:t xml:space="preserve">зоны </w:t>
      </w:r>
      <w:r w:rsidRPr="002D42CA">
        <w:rPr>
          <w:sz w:val="24"/>
          <w:szCs w:val="24"/>
        </w:rPr>
        <w:t>передвижения оборудования и пользователя.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Площадь передвижения в тренажерах с высотой свободного падения более чем 1 000 мм и/или тренажеров, которые вызывают вынужденное движение пользователя, должны иметь </w:t>
      </w:r>
      <w:proofErr w:type="spellStart"/>
      <w:r w:rsidRPr="002D42CA">
        <w:rPr>
          <w:sz w:val="24"/>
          <w:szCs w:val="24"/>
        </w:rPr>
        <w:t>ударопоглощающие</w:t>
      </w:r>
      <w:proofErr w:type="spellEnd"/>
      <w:r w:rsidRPr="002D42CA">
        <w:rPr>
          <w:sz w:val="24"/>
          <w:szCs w:val="24"/>
        </w:rPr>
        <w:t xml:space="preserve"> поверхности. Должно проводиться соответствующее техобслуживание материалов, поглощающих удары. Невыполнение техобслуживания таких покрытий приводит к значительному снижению </w:t>
      </w:r>
      <w:proofErr w:type="spellStart"/>
      <w:r w:rsidRPr="002D42CA">
        <w:rPr>
          <w:sz w:val="24"/>
          <w:szCs w:val="24"/>
        </w:rPr>
        <w:t>ударопоглощающих</w:t>
      </w:r>
      <w:proofErr w:type="spellEnd"/>
      <w:r w:rsidRPr="002D42CA">
        <w:rPr>
          <w:sz w:val="24"/>
          <w:szCs w:val="24"/>
        </w:rPr>
        <w:t xml:space="preserve"> свойств покрытия.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Высота зоны для передвижения над площадью передвижения должна составлять не менее 2,2 м. В зоне для передвижения не должно находиться никаких препятствий, оно не предназначено для того, чтобы там находился кто-то помимо пользователя. В этой зоне не должны находиться предметы, на которые пользователь может упасть и получить травмы, например, стойки, которые не прижаты к прилегающим деталям или выступающие фундаменты. В случае вынужденного движения зону для передвижения необходимо расширить, не менее чем на 0,5 м. Для тренажеров, которые устанавливаются у стены с минимальной высотой, равной высоте зоны безопасности, зона для передвижения может быть уменьшена. Пространства включая зоны передвижения не должны пересекаться. Исключения составляют зоны для передвижения вокруг тренажеров с вынужденным движением.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</w:p>
    <w:p w:rsidR="001B5D06" w:rsidRPr="002D42CA" w:rsidRDefault="00A72CFF" w:rsidP="001B5D06">
      <w:pPr>
        <w:ind w:firstLine="709"/>
        <w:jc w:val="center"/>
        <w:rPr>
          <w:rStyle w:val="fontstyle21"/>
        </w:rPr>
      </w:pPr>
      <w:r w:rsidRPr="002D42CA">
        <w:rPr>
          <w:b/>
          <w:bCs/>
          <w:color w:val="000000"/>
          <w:sz w:val="24"/>
          <w:szCs w:val="24"/>
        </w:rPr>
        <w:t>5</w:t>
      </w:r>
      <w:r w:rsidR="00F70F2E" w:rsidRPr="002D42CA">
        <w:rPr>
          <w:b/>
          <w:bCs/>
          <w:color w:val="000000"/>
          <w:sz w:val="24"/>
          <w:szCs w:val="24"/>
        </w:rPr>
        <w:t xml:space="preserve">. ПОРЯДОК СОДЕРЖАНИЯ </w:t>
      </w:r>
      <w:r w:rsidR="001B5D06" w:rsidRPr="002D42CA">
        <w:rPr>
          <w:rStyle w:val="fontstyle21"/>
        </w:rPr>
        <w:t>ТРЕНАЖЕРОВ УЛИЧНЫХ СТАЦИОНАРНЫХ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.1. </w:t>
      </w:r>
      <w:r w:rsidR="00D3284D" w:rsidRPr="002D42CA">
        <w:rPr>
          <w:color w:val="000000"/>
          <w:sz w:val="24"/>
          <w:szCs w:val="24"/>
        </w:rPr>
        <w:t>Т</w:t>
      </w:r>
      <w:r w:rsidR="001B5D06" w:rsidRPr="002D42CA">
        <w:rPr>
          <w:color w:val="000000"/>
          <w:sz w:val="24"/>
          <w:szCs w:val="24"/>
        </w:rPr>
        <w:t>ренажеры уличные стационарные (далее - тренажеры</w:t>
      </w:r>
      <w:r w:rsidR="00D3284D" w:rsidRPr="002D42CA">
        <w:rPr>
          <w:color w:val="000000"/>
          <w:sz w:val="24"/>
          <w:szCs w:val="24"/>
        </w:rPr>
        <w:t xml:space="preserve">) </w:t>
      </w:r>
      <w:r w:rsidR="00377900" w:rsidRPr="002D42CA">
        <w:rPr>
          <w:color w:val="000000"/>
          <w:sz w:val="24"/>
          <w:szCs w:val="24"/>
        </w:rPr>
        <w:t>подлеж</w:t>
      </w:r>
      <w:r w:rsidR="00D3284D" w:rsidRPr="002D42CA">
        <w:rPr>
          <w:color w:val="000000"/>
          <w:sz w:val="24"/>
          <w:szCs w:val="24"/>
        </w:rPr>
        <w:t>а</w:t>
      </w:r>
      <w:r w:rsidR="00377900" w:rsidRPr="002D42CA">
        <w:rPr>
          <w:color w:val="000000"/>
          <w:sz w:val="24"/>
          <w:szCs w:val="24"/>
        </w:rPr>
        <w:t xml:space="preserve">т техническому обслуживанию и </w:t>
      </w:r>
      <w:proofErr w:type="gramStart"/>
      <w:r w:rsidR="00377900" w:rsidRPr="002D42CA">
        <w:rPr>
          <w:color w:val="000000"/>
          <w:sz w:val="24"/>
          <w:szCs w:val="24"/>
        </w:rPr>
        <w:t>контролю за</w:t>
      </w:r>
      <w:proofErr w:type="gramEnd"/>
      <w:r w:rsidR="00377900" w:rsidRPr="002D42CA">
        <w:rPr>
          <w:color w:val="000000"/>
          <w:sz w:val="24"/>
          <w:szCs w:val="24"/>
        </w:rPr>
        <w:t xml:space="preserve"> </w:t>
      </w:r>
      <w:r w:rsidR="001B5D06" w:rsidRPr="002D42CA">
        <w:rPr>
          <w:color w:val="000000"/>
          <w:sz w:val="24"/>
          <w:szCs w:val="24"/>
        </w:rPr>
        <w:t xml:space="preserve">их </w:t>
      </w:r>
      <w:r w:rsidR="00377900" w:rsidRPr="002D42CA">
        <w:rPr>
          <w:color w:val="000000"/>
          <w:sz w:val="24"/>
          <w:szCs w:val="24"/>
        </w:rPr>
        <w:t>состоянием.</w:t>
      </w:r>
      <w:r w:rsidR="00D3284D" w:rsidRPr="002D42CA">
        <w:rPr>
          <w:color w:val="000000"/>
          <w:sz w:val="24"/>
          <w:szCs w:val="24"/>
        </w:rPr>
        <w:t xml:space="preserve"> С помощью проведения проверок и техобслуживания необходимо сохранять и обеспечивать безопасность тренажеров. Производитель должен установить частоту проведения осмотров </w:t>
      </w:r>
      <w:r w:rsidR="00D3284D" w:rsidRPr="002D42CA">
        <w:rPr>
          <w:color w:val="000000"/>
          <w:sz w:val="24"/>
          <w:szCs w:val="24"/>
        </w:rPr>
        <w:lastRenderedPageBreak/>
        <w:t>эксплуатирующей организацией или уполномоченным им учреждением или лицом. При этом необходимо учитывать конструкцию тренажера, используемые материалы и возраст тренажера.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.2. </w:t>
      </w:r>
      <w:proofErr w:type="gramStart"/>
      <w:r w:rsidR="00377900" w:rsidRPr="002D42CA">
        <w:rPr>
          <w:color w:val="000000"/>
          <w:sz w:val="24"/>
          <w:szCs w:val="24"/>
        </w:rPr>
        <w:t xml:space="preserve">Контроль </w:t>
      </w:r>
      <w:r w:rsidR="001B5D06" w:rsidRPr="002D42CA">
        <w:rPr>
          <w:color w:val="000000"/>
          <w:sz w:val="24"/>
          <w:szCs w:val="24"/>
        </w:rPr>
        <w:t>за</w:t>
      </w:r>
      <w:proofErr w:type="gramEnd"/>
      <w:r w:rsidR="001B5D06" w:rsidRPr="002D42CA">
        <w:rPr>
          <w:color w:val="000000"/>
          <w:sz w:val="24"/>
          <w:szCs w:val="24"/>
        </w:rPr>
        <w:t xml:space="preserve"> состоянием тренажеров и </w:t>
      </w:r>
      <w:r w:rsidR="00377900" w:rsidRPr="002D42CA">
        <w:rPr>
          <w:color w:val="000000"/>
          <w:sz w:val="24"/>
          <w:szCs w:val="24"/>
        </w:rPr>
        <w:t>его частей должен производиться следующим</w:t>
      </w:r>
      <w:r w:rsidR="001B5D06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color w:val="000000"/>
          <w:sz w:val="24"/>
          <w:szCs w:val="24"/>
        </w:rPr>
        <w:t>образом: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а) </w:t>
      </w:r>
      <w:r w:rsidR="001B5D06" w:rsidRPr="002D42CA">
        <w:rPr>
          <w:color w:val="000000"/>
          <w:sz w:val="24"/>
          <w:szCs w:val="24"/>
        </w:rPr>
        <w:t>в</w:t>
      </w:r>
      <w:r w:rsidRPr="002D42CA">
        <w:rPr>
          <w:color w:val="000000"/>
          <w:sz w:val="24"/>
          <w:szCs w:val="24"/>
        </w:rPr>
        <w:t xml:space="preserve">изуальный </w:t>
      </w:r>
      <w:r w:rsidR="001B5D06" w:rsidRPr="002D42CA">
        <w:rPr>
          <w:color w:val="000000"/>
          <w:sz w:val="24"/>
          <w:szCs w:val="24"/>
        </w:rPr>
        <w:t xml:space="preserve">профилактический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>.</w:t>
      </w:r>
    </w:p>
    <w:p w:rsidR="00D3284D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Данный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 xml:space="preserve"> предназначен для </w:t>
      </w:r>
      <w:r w:rsidR="001B5D06" w:rsidRPr="002D42CA">
        <w:rPr>
          <w:color w:val="000000"/>
          <w:sz w:val="24"/>
          <w:szCs w:val="24"/>
        </w:rPr>
        <w:t>обнаружения явных опасностей</w:t>
      </w:r>
      <w:r w:rsidRPr="002D42CA">
        <w:rPr>
          <w:color w:val="000000"/>
          <w:sz w:val="24"/>
          <w:szCs w:val="24"/>
        </w:rPr>
        <w:t>,</w:t>
      </w:r>
      <w:r w:rsidRPr="002D42CA">
        <w:rPr>
          <w:color w:val="000000"/>
          <w:sz w:val="24"/>
          <w:szCs w:val="24"/>
        </w:rPr>
        <w:br/>
        <w:t>которые являются следствием актов вандализма, неправильной эксплуатации или</w:t>
      </w:r>
      <w:r w:rsidRPr="002D42CA">
        <w:rPr>
          <w:color w:val="000000"/>
          <w:sz w:val="24"/>
          <w:szCs w:val="24"/>
        </w:rPr>
        <w:br/>
        <w:t xml:space="preserve">неблагоприятных погодных условий. </w:t>
      </w:r>
    </w:p>
    <w:p w:rsidR="00377900" w:rsidRPr="002D42CA" w:rsidRDefault="00D3284D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Для тренажеров, подверженных сильным нагрузкам или вандализму, может оказаться необходимым е</w:t>
      </w:r>
      <w:r w:rsidR="00B1344B" w:rsidRPr="002D42CA">
        <w:rPr>
          <w:color w:val="000000"/>
          <w:sz w:val="24"/>
          <w:szCs w:val="24"/>
        </w:rPr>
        <w:t>жедневно проводить такой осмотр или в соответствии с указаниями производителя/поставщика.</w:t>
      </w:r>
    </w:p>
    <w:p w:rsidR="008A193F" w:rsidRPr="002D42CA" w:rsidRDefault="00377900" w:rsidP="008A193F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Примечание - Примерами такого осмотра являются проверка </w:t>
      </w:r>
      <w:r w:rsidR="008A193F" w:rsidRPr="002D42CA">
        <w:rPr>
          <w:sz w:val="24"/>
          <w:szCs w:val="24"/>
        </w:rPr>
        <w:t>чистоты, свободная площадь тренажера, свойства поверхности площади для передвижения, открытые фундаменты, острые грани, отсутствующие детали, чрезмерный износ (двигающихся деталей) и строительная прочность.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Результаты визуального осмотра заносятся в журнал по форме, представленной в приложении №1</w:t>
      </w:r>
      <w:r w:rsidR="008A193F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б) Функциональный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Функциональный осмотр предусматривает детальный осмотр с целью проверки</w:t>
      </w:r>
      <w:r w:rsidR="008A193F" w:rsidRPr="002D42CA">
        <w:rPr>
          <w:rStyle w:val="fontstyle01"/>
          <w:rFonts w:ascii="Times New Roman" w:hAnsi="Times New Roman"/>
        </w:rPr>
        <w:t xml:space="preserve"> функциональности и стабильности тренажеров</w:t>
      </w:r>
      <w:r w:rsidRPr="002D42CA">
        <w:rPr>
          <w:rStyle w:val="fontstyle01"/>
          <w:rFonts w:ascii="Times New Roman" w:hAnsi="Times New Roman"/>
        </w:rPr>
        <w:t>.</w:t>
      </w:r>
      <w:r w:rsidR="008A193F" w:rsidRPr="002D42CA">
        <w:rPr>
          <w:rStyle w:val="fontstyle01"/>
          <w:rFonts w:ascii="Times New Roman" w:hAnsi="Times New Roman"/>
        </w:rPr>
        <w:t xml:space="preserve"> </w:t>
      </w:r>
      <w:r w:rsidRPr="002D42CA">
        <w:rPr>
          <w:rStyle w:val="fontstyle01"/>
          <w:rFonts w:ascii="Times New Roman" w:hAnsi="Times New Roman"/>
        </w:rPr>
        <w:t>Особое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внимание при данном осмотре должно уделять скрытым и труднодоступным элементам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оборудования.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Данный осмотр должен проводиться </w:t>
      </w:r>
      <w:proofErr w:type="gramStart"/>
      <w:r w:rsidRPr="002D42CA">
        <w:rPr>
          <w:rStyle w:val="fontstyle01"/>
          <w:rFonts w:ascii="Times New Roman" w:hAnsi="Times New Roman"/>
        </w:rPr>
        <w:t xml:space="preserve">с периодичностью </w:t>
      </w:r>
      <w:r w:rsidR="008A193F" w:rsidRPr="002D42CA">
        <w:rPr>
          <w:rStyle w:val="fontstyle01"/>
          <w:rFonts w:ascii="Times New Roman" w:hAnsi="Times New Roman"/>
        </w:rPr>
        <w:t>от одного раза в месяц до одного раза в квартал</w:t>
      </w:r>
      <w:proofErr w:type="gramEnd"/>
      <w:r w:rsidR="008A193F" w:rsidRPr="002D42CA">
        <w:rPr>
          <w:rStyle w:val="fontstyle01"/>
          <w:rFonts w:ascii="Times New Roman" w:hAnsi="Times New Roman"/>
        </w:rPr>
        <w:t xml:space="preserve"> или в соответствии с указаниями производителя или поставщика</w:t>
      </w:r>
      <w:r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функционального осмотра составляется акт по форме,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представленной в приложении №2.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в) Ежегодный основной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Ежегодный основной осмотр проводится один раз в год с целью подтверждения</w:t>
      </w:r>
      <w:r w:rsidRPr="002D42CA">
        <w:rPr>
          <w:color w:val="000000"/>
          <w:sz w:val="24"/>
          <w:szCs w:val="24"/>
        </w:rPr>
        <w:br/>
      </w:r>
      <w:r w:rsidR="008A193F" w:rsidRPr="002D42CA">
        <w:rPr>
          <w:rStyle w:val="fontstyle01"/>
          <w:rFonts w:ascii="Times New Roman" w:hAnsi="Times New Roman"/>
        </w:rPr>
        <w:t>безопас</w:t>
      </w:r>
      <w:r w:rsidR="00515D0F" w:rsidRPr="002D42CA">
        <w:rPr>
          <w:rStyle w:val="fontstyle01"/>
          <w:rFonts w:ascii="Times New Roman" w:hAnsi="Times New Roman"/>
        </w:rPr>
        <w:t xml:space="preserve">ности общего состояния тренажеров, </w:t>
      </w:r>
      <w:r w:rsidRPr="002D42CA">
        <w:rPr>
          <w:rStyle w:val="fontstyle01"/>
          <w:rFonts w:ascii="Times New Roman" w:hAnsi="Times New Roman"/>
        </w:rPr>
        <w:t>включая его фундаменты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поверхности.</w:t>
      </w:r>
    </w:p>
    <w:p w:rsidR="00515D0F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Особое внимание при данном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осмотре </w:t>
      </w:r>
      <w:r w:rsidR="00515D0F" w:rsidRPr="002D42CA">
        <w:rPr>
          <w:rStyle w:val="fontstyle01"/>
          <w:rFonts w:ascii="Times New Roman" w:hAnsi="Times New Roman"/>
        </w:rPr>
        <w:t>следует уделять деталям, которые «уплотнены до конца службы», и тренажерам, устойчивость которых держится на одной стойке.</w:t>
      </w:r>
    </w:p>
    <w:p w:rsidR="00377900" w:rsidRPr="002D42CA" w:rsidRDefault="00515D0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 Примечание – при проведении ежегодного основного осмотра может потребоваться раскапывание или выемка определенных деталей.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Данный осмотр должен проводиться один раз в год после окончания зимнего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периода, после схода снежного покрова.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ежегодного осмотра составляется акт по форме, представленной в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приложении №2.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.3. В целях контроля периодичности, полноты и правильности выполняемых работ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при осмотрах различного вида лицом, на которое возложена обязанность по эксплуатации 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содержанию </w:t>
      </w:r>
      <w:r w:rsidR="00B1344B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должны быть разработаны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проведения осмотров.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При составлении графика учитывается: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инструкция изготовителя;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климатические условия и интенсивность использования, от которых могут зависеть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периодичность и содержание выполняемых работ при осмотрах.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 графике должны быть перечислены </w:t>
      </w:r>
      <w:r w:rsidR="00B1344B" w:rsidRPr="002D42CA">
        <w:rPr>
          <w:rStyle w:val="fontstyle01"/>
          <w:rFonts w:ascii="Times New Roman" w:hAnsi="Times New Roman"/>
        </w:rPr>
        <w:t>тренажеры</w:t>
      </w:r>
      <w:r w:rsidRPr="002D42CA">
        <w:rPr>
          <w:rStyle w:val="fontstyle01"/>
          <w:rFonts w:ascii="Times New Roman" w:hAnsi="Times New Roman"/>
        </w:rPr>
        <w:t>,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подлежащие проверке при различных видах осмотров.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 xml:space="preserve">.4. При обнаружении в процессе осмотра </w:t>
      </w:r>
      <w:r w:rsidR="00B1344B" w:rsidRPr="002D42CA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 xml:space="preserve"> дефектов, влияющих на</w:t>
      </w:r>
      <w:r w:rsidR="00B1344B" w:rsidRPr="002D42CA">
        <w:rPr>
          <w:rStyle w:val="fontstyle01"/>
          <w:rFonts w:ascii="Times New Roman" w:hAnsi="Times New Roman"/>
        </w:rPr>
        <w:t xml:space="preserve"> их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безопасность, дефекты должны быть немедленно устранены. Если это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lastRenderedPageBreak/>
        <w:t xml:space="preserve">невозможно, то необходимо прекратить эксплуатацию </w:t>
      </w:r>
      <w:r w:rsidR="00B1344B" w:rsidRPr="002D42CA">
        <w:rPr>
          <w:rStyle w:val="fontstyle01"/>
          <w:rFonts w:ascii="Times New Roman" w:hAnsi="Times New Roman"/>
        </w:rPr>
        <w:t>тренажера</w:t>
      </w:r>
      <w:r w:rsidR="00377900" w:rsidRPr="002D42CA">
        <w:rPr>
          <w:rStyle w:val="fontstyle01"/>
          <w:rFonts w:ascii="Times New Roman" w:hAnsi="Times New Roman"/>
        </w:rPr>
        <w:t xml:space="preserve"> либо оборудование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должно быть демонтировано и удалено с площадки.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После удаления оборудования оставшийся в земле фундамент также удаляют или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огораживают способом, исключающим возможность получения травм.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.5. Вся эксплуатационная документация (паспорт, акт осмотра и проверки,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осмотров, журнал и т.п.) подлежит постоянному хранению.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Должен быть обеспечен доступ обслуживающего персонала к эксплуатационной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документации во время осмотров, обслуживания и ремонта оборудования.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.6. Обслуживание включает мероприятия по поддержанию безопасности и качества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функционирования </w:t>
      </w:r>
      <w:r w:rsidR="00560F2D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Мероприятия по регулярному обслуживанию </w:t>
      </w:r>
      <w:r w:rsidR="00560F2D">
        <w:rPr>
          <w:rStyle w:val="fontstyle01"/>
          <w:rFonts w:ascii="Times New Roman" w:hAnsi="Times New Roman"/>
        </w:rPr>
        <w:t>тренажеров</w:t>
      </w:r>
      <w:r w:rsidRPr="002D42CA">
        <w:rPr>
          <w:rStyle w:val="fontstyle01"/>
          <w:rFonts w:ascii="Times New Roman" w:hAnsi="Times New Roman"/>
        </w:rPr>
        <w:t xml:space="preserve">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проверку и подтягивание узлов крепления;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смазку подшипников;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обеспечение чистоты оборудования и покрытий (удаление битого стекла, обломков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и загрязнений);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восстановление </w:t>
      </w:r>
      <w:proofErr w:type="spellStart"/>
      <w:r w:rsidRPr="002D42CA">
        <w:rPr>
          <w:rStyle w:val="fontstyle01"/>
          <w:rFonts w:ascii="Times New Roman" w:hAnsi="Times New Roman"/>
        </w:rPr>
        <w:t>ударопоглощающих</w:t>
      </w:r>
      <w:proofErr w:type="spellEnd"/>
      <w:r w:rsidRPr="002D42CA">
        <w:rPr>
          <w:rStyle w:val="fontstyle01"/>
          <w:rFonts w:ascii="Times New Roman" w:hAnsi="Times New Roman"/>
        </w:rPr>
        <w:t xml:space="preserve"> покрытий из сыпучих материалов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корректировку их уровня.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.7. Ремонтные работы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замену крепежных деталей;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сварочные работы;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замену </w:t>
      </w:r>
      <w:r w:rsidR="00560F2D">
        <w:rPr>
          <w:rStyle w:val="fontstyle01"/>
          <w:rFonts w:ascii="Times New Roman" w:hAnsi="Times New Roman"/>
        </w:rPr>
        <w:t>или ремонт отсутствующих, поврежденных или изношенных деталей тренажеров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560F2D">
        <w:rPr>
          <w:rStyle w:val="fontstyle01"/>
          <w:rFonts w:ascii="Times New Roman" w:hAnsi="Times New Roman"/>
        </w:rPr>
        <w:t>смазка, затяжка резьбовых соединений, подтягивание цепей и канатов.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.8. Лица, производящие ремонтные работы, принимают меры по ограждению места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производства работ, исключающему допуск </w:t>
      </w:r>
      <w:r w:rsidR="00560F2D">
        <w:rPr>
          <w:rStyle w:val="fontstyle01"/>
          <w:rFonts w:ascii="Times New Roman" w:hAnsi="Times New Roman"/>
        </w:rPr>
        <w:t>пользователей</w:t>
      </w:r>
      <w:r w:rsidR="00377900" w:rsidRPr="002D42CA">
        <w:rPr>
          <w:rStyle w:val="fontstyle01"/>
          <w:rFonts w:ascii="Times New Roman" w:hAnsi="Times New Roman"/>
        </w:rPr>
        <w:t xml:space="preserve"> и получение травм.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F70F2E" w:rsidRPr="002D42CA" w:rsidRDefault="00BD1F8B" w:rsidP="00F70F2E">
      <w:pPr>
        <w:jc w:val="center"/>
        <w:textAlignment w:val="baseline"/>
        <w:rPr>
          <w:b/>
          <w:sz w:val="24"/>
          <w:szCs w:val="24"/>
        </w:rPr>
      </w:pPr>
      <w:r w:rsidRPr="002D42CA">
        <w:rPr>
          <w:b/>
          <w:sz w:val="24"/>
          <w:szCs w:val="24"/>
        </w:rPr>
        <w:t>6</w:t>
      </w:r>
      <w:r w:rsidR="00F70F2E" w:rsidRPr="002D42CA">
        <w:rPr>
          <w:b/>
          <w:sz w:val="24"/>
          <w:szCs w:val="24"/>
        </w:rPr>
        <w:t>. ОБЩИЕ РЕКОМЕНДАЦИИ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> 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 xml:space="preserve">Для повышения уровня безопасной эксплуатации </w:t>
      </w:r>
      <w:r w:rsidR="0076692D" w:rsidRPr="002D42CA">
        <w:rPr>
          <w:sz w:val="24"/>
          <w:szCs w:val="24"/>
        </w:rPr>
        <w:t xml:space="preserve">тренажеров </w:t>
      </w:r>
      <w:r w:rsidRPr="002D42CA">
        <w:rPr>
          <w:sz w:val="24"/>
          <w:szCs w:val="24"/>
        </w:rPr>
        <w:t>устанавливаются таблички о правилах эксплуатации</w:t>
      </w:r>
      <w:r w:rsidR="002D42CA" w:rsidRPr="002D42CA">
        <w:rPr>
          <w:sz w:val="24"/>
          <w:szCs w:val="24"/>
        </w:rPr>
        <w:t>,</w:t>
      </w:r>
      <w:r w:rsidRPr="002D42CA">
        <w:rPr>
          <w:sz w:val="24"/>
          <w:szCs w:val="24"/>
        </w:rPr>
        <w:t xml:space="preserve"> возрастных особенностях </w:t>
      </w:r>
      <w:r w:rsidR="0076692D" w:rsidRPr="002D42CA">
        <w:rPr>
          <w:sz w:val="24"/>
          <w:szCs w:val="24"/>
        </w:rPr>
        <w:t>использования</w:t>
      </w:r>
      <w:r w:rsidR="002D42CA" w:rsidRPr="002D42CA">
        <w:rPr>
          <w:sz w:val="24"/>
          <w:szCs w:val="24"/>
        </w:rPr>
        <w:t>,</w:t>
      </w:r>
      <w:r w:rsidR="0076692D" w:rsidRPr="002D42CA">
        <w:rPr>
          <w:sz w:val="24"/>
          <w:szCs w:val="24"/>
        </w:rPr>
        <w:t xml:space="preserve"> </w:t>
      </w:r>
      <w:r w:rsidR="002D42CA" w:rsidRPr="002D42CA">
        <w:rPr>
          <w:sz w:val="24"/>
          <w:szCs w:val="24"/>
        </w:rPr>
        <w:t>информацией с указанием контактного телефона неотложной медицинской помощи и обслуживающей организации.</w:t>
      </w: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F70F2E" w:rsidRDefault="00F70F2E" w:rsidP="00377900">
      <w:pPr>
        <w:jc w:val="right"/>
        <w:rPr>
          <w:sz w:val="24"/>
          <w:szCs w:val="24"/>
        </w:rPr>
      </w:pPr>
    </w:p>
    <w:p w:rsidR="0070236F" w:rsidRDefault="0070236F" w:rsidP="00377900">
      <w:pPr>
        <w:jc w:val="right"/>
        <w:rPr>
          <w:sz w:val="24"/>
          <w:szCs w:val="24"/>
        </w:rPr>
      </w:pPr>
    </w:p>
    <w:p w:rsidR="00377900" w:rsidRDefault="0070236F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77900" w:rsidRPr="00377900">
        <w:rPr>
          <w:sz w:val="24"/>
          <w:szCs w:val="24"/>
        </w:rPr>
        <w:t>иложение №1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2CA"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0236F"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>ЖУРНАЛ</w:t>
      </w:r>
    </w:p>
    <w:p w:rsidR="007614B0" w:rsidRDefault="00377900" w:rsidP="007614B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 xml:space="preserve">визуального </w:t>
      </w:r>
      <w:r w:rsidR="007614B0">
        <w:rPr>
          <w:b/>
          <w:sz w:val="24"/>
          <w:szCs w:val="24"/>
        </w:rPr>
        <w:t xml:space="preserve">профилактического </w:t>
      </w:r>
      <w:r w:rsidRPr="00377900">
        <w:rPr>
          <w:b/>
          <w:sz w:val="24"/>
          <w:szCs w:val="24"/>
        </w:rPr>
        <w:t xml:space="preserve">осмотра </w:t>
      </w:r>
    </w:p>
    <w:p w:rsidR="00377900" w:rsidRPr="00377900" w:rsidRDefault="007614B0" w:rsidP="00761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тренажеров уличных стационарных</w:t>
      </w: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Начат</w:t>
      </w:r>
      <w:proofErr w:type="gramEnd"/>
      <w:r w:rsidRPr="00377900">
        <w:rPr>
          <w:b/>
          <w:sz w:val="24"/>
          <w:szCs w:val="24"/>
        </w:rPr>
        <w:t xml:space="preserve"> «___» 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Окончен</w:t>
      </w:r>
      <w:proofErr w:type="gramEnd"/>
      <w:r w:rsidRPr="00377900">
        <w:rPr>
          <w:b/>
          <w:sz w:val="24"/>
          <w:szCs w:val="24"/>
        </w:rPr>
        <w:t xml:space="preserve"> «___» __________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277"/>
        <w:gridCol w:w="1914"/>
        <w:gridCol w:w="2338"/>
        <w:gridCol w:w="1843"/>
        <w:gridCol w:w="1843"/>
        <w:gridCol w:w="1559"/>
      </w:tblGrid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761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Наименование </w:t>
            </w:r>
            <w:r w:rsidR="007614B0">
              <w:rPr>
                <w:b/>
                <w:sz w:val="24"/>
                <w:szCs w:val="24"/>
              </w:rPr>
              <w:t>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Ф.И.О.</w:t>
            </w:r>
          </w:p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77900">
              <w:rPr>
                <w:b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377900">
              <w:rPr>
                <w:b/>
                <w:sz w:val="24"/>
                <w:szCs w:val="24"/>
              </w:rPr>
              <w:t xml:space="preserve"> лица</w:t>
            </w: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821C47" w:rsidRDefault="00821C47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№2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821C47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>Село Вёртное</w:t>
      </w:r>
      <w:r>
        <w:rPr>
          <w:sz w:val="24"/>
          <w:szCs w:val="24"/>
        </w:rPr>
        <w:t>»</w:t>
      </w: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</w: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t>АКТ</w:t>
      </w:r>
      <w:r w:rsidRPr="006B0073">
        <w:rPr>
          <w:color w:val="000000"/>
          <w:sz w:val="24"/>
          <w:szCs w:val="24"/>
        </w:rPr>
        <w:br/>
        <w:t xml:space="preserve">осмотра </w:t>
      </w:r>
      <w:r w:rsidR="00821C47">
        <w:rPr>
          <w:color w:val="000000"/>
          <w:sz w:val="24"/>
          <w:szCs w:val="24"/>
        </w:rPr>
        <w:t>тренажеров уличных стационарных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 xml:space="preserve">№ _____________ 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6B0073">
        <w:rPr>
          <w:color w:val="000000"/>
          <w:sz w:val="24"/>
          <w:szCs w:val="24"/>
        </w:rPr>
        <w:t>от "___" ________ 20__ г.</w:t>
      </w:r>
    </w:p>
    <w:p w:rsidR="00377900" w:rsidRDefault="00F84195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377900" w:rsidRPr="006B0073">
        <w:rPr>
          <w:color w:val="000000"/>
          <w:sz w:val="24"/>
          <w:szCs w:val="24"/>
        </w:rPr>
        <w:br/>
      </w:r>
      <w:r w:rsidR="00377900">
        <w:rPr>
          <w:color w:val="000000"/>
          <w:sz w:val="24"/>
          <w:szCs w:val="24"/>
        </w:rPr>
        <w:t xml:space="preserve">Владелец (балансодержатель) </w:t>
      </w:r>
      <w:r w:rsidR="00377900" w:rsidRPr="006B0073">
        <w:rPr>
          <w:color w:val="000000"/>
          <w:sz w:val="24"/>
          <w:szCs w:val="24"/>
        </w:rPr>
        <w:t>_________</w:t>
      </w:r>
      <w:r w:rsidR="00377900">
        <w:rPr>
          <w:color w:val="000000"/>
          <w:sz w:val="24"/>
          <w:szCs w:val="24"/>
        </w:rPr>
        <w:t>_____________________________</w:t>
      </w:r>
      <w:r w:rsidR="00377900" w:rsidRPr="006B0073">
        <w:rPr>
          <w:color w:val="000000"/>
          <w:sz w:val="24"/>
          <w:szCs w:val="24"/>
        </w:rPr>
        <w:t>__________</w:t>
      </w:r>
      <w:r w:rsidR="00377900">
        <w:rPr>
          <w:color w:val="000000"/>
          <w:sz w:val="24"/>
          <w:szCs w:val="24"/>
        </w:rPr>
        <w:t>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Адрес установки ___________</w:t>
      </w:r>
      <w:r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Характеристика поверхности:_____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Перечень оборудования:</w:t>
      </w:r>
    </w:p>
    <w:p w:rsidR="00377900" w:rsidRPr="006B0073" w:rsidRDefault="00377900" w:rsidP="00377900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7"/>
        <w:gridCol w:w="1573"/>
        <w:gridCol w:w="1591"/>
        <w:gridCol w:w="1575"/>
        <w:gridCol w:w="1590"/>
      </w:tblGrid>
      <w:tr w:rsidR="00377900" w:rsidRPr="005505A2" w:rsidTr="00821C47">
        <w:tc>
          <w:tcPr>
            <w:tcW w:w="675" w:type="dxa"/>
            <w:vAlign w:val="center"/>
          </w:tcPr>
          <w:p w:rsidR="00821C47" w:rsidRDefault="00377900" w:rsidP="00273B6B">
            <w:pPr>
              <w:jc w:val="center"/>
              <w:rPr>
                <w:sz w:val="24"/>
                <w:szCs w:val="24"/>
              </w:rPr>
            </w:pPr>
            <w:r w:rsidRPr="005505A2">
              <w:rPr>
                <w:sz w:val="24"/>
                <w:szCs w:val="24"/>
              </w:rPr>
              <w:t>№</w:t>
            </w:r>
          </w:p>
          <w:p w:rsidR="00377900" w:rsidRPr="005505A2" w:rsidRDefault="00F84195" w:rsidP="0027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vAlign w:val="center"/>
          </w:tcPr>
          <w:p w:rsidR="00377900" w:rsidRPr="005505A2" w:rsidRDefault="00377900" w:rsidP="005F481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 w:rsidR="005F4817">
              <w:rPr>
                <w:rStyle w:val="fontstyle01"/>
              </w:rPr>
              <w:t>тренажеров</w:t>
            </w:r>
          </w:p>
        </w:tc>
        <w:tc>
          <w:tcPr>
            <w:tcW w:w="1573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377900" w:rsidRPr="005505A2" w:rsidTr="00821C47">
        <w:tc>
          <w:tcPr>
            <w:tcW w:w="6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</w:tr>
    </w:tbl>
    <w:p w:rsidR="00377900" w:rsidRPr="006B0073" w:rsidRDefault="00377900" w:rsidP="00377900">
      <w:pPr>
        <w:rPr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 w:rsidRPr="0089047E">
        <w:rPr>
          <w:color w:val="000000"/>
          <w:sz w:val="24"/>
          <w:szCs w:val="24"/>
        </w:rPr>
        <w:t>Проведенный осмотр и проверка рабо</w:t>
      </w:r>
      <w:r>
        <w:rPr>
          <w:color w:val="000000"/>
          <w:sz w:val="24"/>
          <w:szCs w:val="24"/>
        </w:rPr>
        <w:t xml:space="preserve">тоспособности </w:t>
      </w:r>
      <w:r w:rsidR="00821C47">
        <w:rPr>
          <w:color w:val="000000"/>
          <w:sz w:val="24"/>
          <w:szCs w:val="24"/>
        </w:rPr>
        <w:t>тренажеров</w:t>
      </w:r>
      <w:r>
        <w:rPr>
          <w:color w:val="000000"/>
          <w:sz w:val="24"/>
          <w:szCs w:val="24"/>
        </w:rPr>
        <w:t xml:space="preserve"> </w:t>
      </w:r>
      <w:r w:rsidRPr="0089047E">
        <w:rPr>
          <w:color w:val="000000"/>
          <w:sz w:val="24"/>
          <w:szCs w:val="24"/>
        </w:rPr>
        <w:t xml:space="preserve">подтверждают </w:t>
      </w:r>
      <w:r w:rsidR="00821C47">
        <w:rPr>
          <w:color w:val="000000"/>
          <w:sz w:val="24"/>
          <w:szCs w:val="24"/>
        </w:rPr>
        <w:t>их</w:t>
      </w:r>
      <w:r w:rsidRPr="0089047E">
        <w:rPr>
          <w:color w:val="000000"/>
          <w:sz w:val="24"/>
          <w:szCs w:val="24"/>
        </w:rPr>
        <w:t xml:space="preserve"> комплектность</w:t>
      </w:r>
      <w:r>
        <w:rPr>
          <w:color w:val="000000"/>
          <w:sz w:val="24"/>
          <w:szCs w:val="24"/>
        </w:rPr>
        <w:t xml:space="preserve">, соответствие эксплуатационной </w:t>
      </w:r>
      <w:r w:rsidRPr="0089047E">
        <w:rPr>
          <w:color w:val="000000"/>
          <w:sz w:val="24"/>
          <w:szCs w:val="24"/>
        </w:rPr>
        <w:t>документации изготовителя и возможность безопасной эксплуатации</w:t>
      </w:r>
      <w:r>
        <w:rPr>
          <w:color w:val="000000"/>
          <w:sz w:val="24"/>
          <w:szCs w:val="24"/>
        </w:rPr>
        <w:t>.</w:t>
      </w:r>
    </w:p>
    <w:p w:rsidR="00377900" w:rsidRDefault="00377900" w:rsidP="00377900">
      <w:pPr>
        <w:rPr>
          <w:color w:val="000000"/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исполнитель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_________________________</w:t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 __________________ </w:t>
      </w:r>
      <w:r>
        <w:rPr>
          <w:color w:val="000000"/>
          <w:sz w:val="24"/>
          <w:szCs w:val="24"/>
        </w:rPr>
        <w:t xml:space="preserve">               </w:t>
      </w:r>
      <w:r w:rsidRPr="006B0073"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                              </w:t>
      </w:r>
      <w:r w:rsidRPr="006B0073">
        <w:rPr>
          <w:color w:val="000000"/>
          <w:sz w:val="24"/>
          <w:szCs w:val="24"/>
        </w:rPr>
        <w:t>(личная подпись)</w:t>
      </w:r>
      <w:r>
        <w:rPr>
          <w:color w:val="000000"/>
          <w:sz w:val="24"/>
          <w:szCs w:val="24"/>
        </w:rPr>
        <w:t xml:space="preserve">                    </w:t>
      </w:r>
      <w:r w:rsidRPr="006B0073">
        <w:rPr>
          <w:color w:val="000000"/>
          <w:sz w:val="24"/>
          <w:szCs w:val="24"/>
        </w:rPr>
        <w:t xml:space="preserve"> (фамилия, инициалы)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6B0073">
        <w:rPr>
          <w:color w:val="000000"/>
          <w:sz w:val="24"/>
          <w:szCs w:val="24"/>
        </w:rPr>
        <w:t>МП</w:t>
      </w:r>
    </w:p>
    <w:p w:rsidR="00691E86" w:rsidRDefault="00691E86"/>
    <w:sectPr w:rsidR="00691E86" w:rsidSect="006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C46"/>
    <w:multiLevelType w:val="multilevel"/>
    <w:tmpl w:val="5A4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3F"/>
    <w:multiLevelType w:val="hybridMultilevel"/>
    <w:tmpl w:val="CD945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00"/>
    <w:rsid w:val="00041E0A"/>
    <w:rsid w:val="00047496"/>
    <w:rsid w:val="000D4511"/>
    <w:rsid w:val="00191177"/>
    <w:rsid w:val="001B5D06"/>
    <w:rsid w:val="001D4DBE"/>
    <w:rsid w:val="00271BF3"/>
    <w:rsid w:val="002B7C18"/>
    <w:rsid w:val="002D42CA"/>
    <w:rsid w:val="00377900"/>
    <w:rsid w:val="00387D18"/>
    <w:rsid w:val="003C283B"/>
    <w:rsid w:val="004868B5"/>
    <w:rsid w:val="00515D0F"/>
    <w:rsid w:val="00534477"/>
    <w:rsid w:val="00560F2D"/>
    <w:rsid w:val="00582C11"/>
    <w:rsid w:val="005F4817"/>
    <w:rsid w:val="00660B99"/>
    <w:rsid w:val="00691E86"/>
    <w:rsid w:val="006B1844"/>
    <w:rsid w:val="0070236F"/>
    <w:rsid w:val="00702CAC"/>
    <w:rsid w:val="00752136"/>
    <w:rsid w:val="007614B0"/>
    <w:rsid w:val="0076692D"/>
    <w:rsid w:val="00786242"/>
    <w:rsid w:val="00811228"/>
    <w:rsid w:val="00817B73"/>
    <w:rsid w:val="00821C47"/>
    <w:rsid w:val="00837704"/>
    <w:rsid w:val="008415A4"/>
    <w:rsid w:val="008A193F"/>
    <w:rsid w:val="009E5258"/>
    <w:rsid w:val="009E7AD4"/>
    <w:rsid w:val="00A1777B"/>
    <w:rsid w:val="00A72CFF"/>
    <w:rsid w:val="00A871AC"/>
    <w:rsid w:val="00AD0BE5"/>
    <w:rsid w:val="00AD2064"/>
    <w:rsid w:val="00B1135E"/>
    <w:rsid w:val="00B1344B"/>
    <w:rsid w:val="00BD1F8B"/>
    <w:rsid w:val="00BF0DEE"/>
    <w:rsid w:val="00C81DAD"/>
    <w:rsid w:val="00CA3374"/>
    <w:rsid w:val="00CB4A15"/>
    <w:rsid w:val="00CC6617"/>
    <w:rsid w:val="00D17404"/>
    <w:rsid w:val="00D3284D"/>
    <w:rsid w:val="00D40231"/>
    <w:rsid w:val="00D660B8"/>
    <w:rsid w:val="00DD1D47"/>
    <w:rsid w:val="00DF3844"/>
    <w:rsid w:val="00E053EE"/>
    <w:rsid w:val="00E1563F"/>
    <w:rsid w:val="00E67642"/>
    <w:rsid w:val="00F64AA3"/>
    <w:rsid w:val="00F70F2E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9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9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790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D20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F89-3539-4A1B-81BA-EB19BD8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36</cp:revision>
  <cp:lastPrinted>2020-07-30T06:46:00Z</cp:lastPrinted>
  <dcterms:created xsi:type="dcterms:W3CDTF">2020-07-17T10:38:00Z</dcterms:created>
  <dcterms:modified xsi:type="dcterms:W3CDTF">2020-07-30T06:46:00Z</dcterms:modified>
</cp:coreProperties>
</file>