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7D" w:rsidRDefault="00864A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4163" w:rsidRDefault="001B23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СОВЕТ НАРО</w:t>
      </w:r>
      <w:r w:rsidR="00864A7D">
        <w:rPr>
          <w:rFonts w:ascii="Times New Roman" w:hAnsi="Times New Roman" w:cs="Times New Roman"/>
          <w:sz w:val="28"/>
          <w:szCs w:val="28"/>
        </w:rPr>
        <w:t xml:space="preserve">ДНЫХ ДЕПУТАТОВ </w:t>
      </w:r>
    </w:p>
    <w:p w:rsidR="001B2388" w:rsidRPr="00D269BC" w:rsidRDefault="00204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МАНИНСКОГО</w:t>
      </w:r>
      <w:r w:rsidR="00864A7D">
        <w:rPr>
          <w:rFonts w:ascii="Times New Roman" w:hAnsi="Times New Roman" w:cs="Times New Roman"/>
          <w:sz w:val="28"/>
          <w:szCs w:val="28"/>
        </w:rPr>
        <w:t>СЕЛЬСКОГО</w:t>
      </w:r>
      <w:r w:rsidR="001B2388" w:rsidRPr="00D269BC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</w:t>
      </w:r>
    </w:p>
    <w:p w:rsidR="001B2388" w:rsidRPr="00D269BC" w:rsidRDefault="001B23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2388" w:rsidRPr="00D269BC" w:rsidRDefault="001B23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РЕШЕНИЕ</w:t>
      </w:r>
    </w:p>
    <w:p w:rsidR="001B2388" w:rsidRPr="00D269BC" w:rsidRDefault="001B2388" w:rsidP="00864A7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от </w:t>
      </w:r>
      <w:r w:rsidR="00204163">
        <w:rPr>
          <w:rFonts w:ascii="Times New Roman" w:hAnsi="Times New Roman" w:cs="Times New Roman"/>
          <w:sz w:val="28"/>
          <w:szCs w:val="28"/>
        </w:rPr>
        <w:t>2</w:t>
      </w:r>
      <w:r w:rsidR="00C140AA">
        <w:rPr>
          <w:rFonts w:ascii="Times New Roman" w:hAnsi="Times New Roman" w:cs="Times New Roman"/>
          <w:sz w:val="28"/>
          <w:szCs w:val="28"/>
        </w:rPr>
        <w:t>7</w:t>
      </w:r>
      <w:r w:rsidR="00204163">
        <w:rPr>
          <w:rFonts w:ascii="Times New Roman" w:hAnsi="Times New Roman" w:cs="Times New Roman"/>
          <w:sz w:val="28"/>
          <w:szCs w:val="28"/>
        </w:rPr>
        <w:t xml:space="preserve">.07.2018 г         </w:t>
      </w:r>
      <w:r w:rsidRPr="00D269BC">
        <w:rPr>
          <w:rFonts w:ascii="Times New Roman" w:hAnsi="Times New Roman" w:cs="Times New Roman"/>
          <w:sz w:val="28"/>
          <w:szCs w:val="28"/>
        </w:rPr>
        <w:t xml:space="preserve"> № </w:t>
      </w:r>
      <w:r w:rsidR="00204163">
        <w:rPr>
          <w:rFonts w:ascii="Times New Roman" w:hAnsi="Times New Roman" w:cs="Times New Roman"/>
          <w:sz w:val="28"/>
          <w:szCs w:val="28"/>
        </w:rPr>
        <w:t>11</w:t>
      </w:r>
      <w:r w:rsidR="00C140AA">
        <w:rPr>
          <w:rFonts w:ascii="Times New Roman" w:hAnsi="Times New Roman" w:cs="Times New Roman"/>
          <w:sz w:val="28"/>
          <w:szCs w:val="28"/>
        </w:rPr>
        <w:t>3</w:t>
      </w:r>
    </w:p>
    <w:p w:rsidR="001B2388" w:rsidRPr="00D269BC" w:rsidRDefault="001B23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2388" w:rsidRPr="00204163" w:rsidRDefault="001B2388" w:rsidP="002041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4163">
        <w:rPr>
          <w:rFonts w:ascii="Times New Roman" w:hAnsi="Times New Roman" w:cs="Times New Roman"/>
          <w:sz w:val="24"/>
          <w:szCs w:val="24"/>
        </w:rPr>
        <w:t>ОБ УТВЕРЖДЕНИИ ПОЛОЖЕНИЯ О ПОРЯДКЕ ФОРМИРОВАНИЯ,</w:t>
      </w:r>
    </w:p>
    <w:p w:rsidR="001B2388" w:rsidRPr="00204163" w:rsidRDefault="001B2388" w:rsidP="002041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4163">
        <w:rPr>
          <w:rFonts w:ascii="Times New Roman" w:hAnsi="Times New Roman" w:cs="Times New Roman"/>
          <w:sz w:val="24"/>
          <w:szCs w:val="24"/>
        </w:rPr>
        <w:t>ВЕДЕНИЯ И ОБЯЗАТЕЛЬНОГО ОПУБЛИКОВАНИЯ ПЕРЕЧНЯ</w:t>
      </w:r>
    </w:p>
    <w:p w:rsidR="001B2388" w:rsidRPr="00204163" w:rsidRDefault="001B2388" w:rsidP="002041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4163">
        <w:rPr>
          <w:rFonts w:ascii="Times New Roman" w:hAnsi="Times New Roman" w:cs="Times New Roman"/>
          <w:sz w:val="24"/>
          <w:szCs w:val="24"/>
        </w:rPr>
        <w:t>МУНИЦИПАЛЬНОГО ИМУЩЕСТВА, СВОБОДНОГО ОТ ПРАВ ТРЕТЬИХ ЛИЦ</w:t>
      </w:r>
      <w:r w:rsidR="000F6045" w:rsidRPr="00204163">
        <w:rPr>
          <w:rFonts w:ascii="Times New Roman" w:hAnsi="Times New Roman" w:cs="Times New Roman"/>
          <w:sz w:val="24"/>
          <w:szCs w:val="24"/>
        </w:rPr>
        <w:t xml:space="preserve"> </w:t>
      </w:r>
      <w:r w:rsidRPr="00204163">
        <w:rPr>
          <w:rFonts w:ascii="Times New Roman" w:hAnsi="Times New Roman" w:cs="Times New Roman"/>
          <w:sz w:val="24"/>
          <w:szCs w:val="24"/>
        </w:rPr>
        <w:t>(ЗА ИСКЛЮЧЕНИЕМ ИМУЩЕСТВЕННЫХ ПРАВ СУБЪЕКТОВ МАЛОГО</w:t>
      </w:r>
      <w:r w:rsidR="000F6045" w:rsidRPr="00204163">
        <w:rPr>
          <w:rFonts w:ascii="Times New Roman" w:hAnsi="Times New Roman" w:cs="Times New Roman"/>
          <w:sz w:val="24"/>
          <w:szCs w:val="24"/>
        </w:rPr>
        <w:t xml:space="preserve"> </w:t>
      </w:r>
      <w:r w:rsidRPr="00204163">
        <w:rPr>
          <w:rFonts w:ascii="Times New Roman" w:hAnsi="Times New Roman" w:cs="Times New Roman"/>
          <w:sz w:val="24"/>
          <w:szCs w:val="24"/>
        </w:rPr>
        <w:t>И СРЕДНЕГО ПРЕДПРИНИМАТЕЛЬСТВА), ПОДЛЕЖАЩЕГО ПРЕДОСТАВЛЕНИЮ</w:t>
      </w:r>
      <w:r w:rsidR="000F6045" w:rsidRPr="00204163">
        <w:rPr>
          <w:rFonts w:ascii="Times New Roman" w:hAnsi="Times New Roman" w:cs="Times New Roman"/>
          <w:sz w:val="24"/>
          <w:szCs w:val="24"/>
        </w:rPr>
        <w:t xml:space="preserve"> </w:t>
      </w:r>
      <w:r w:rsidRPr="00204163">
        <w:rPr>
          <w:rFonts w:ascii="Times New Roman" w:hAnsi="Times New Roman" w:cs="Times New Roman"/>
          <w:sz w:val="24"/>
          <w:szCs w:val="24"/>
        </w:rPr>
        <w:t>ВО ВЛАДЕНИЕ И (ИЛИ) ПОЛЬЗОВАНИЕ НА ДОЛГОСРОЧНОЙ ОСНОВЕ</w:t>
      </w:r>
      <w:r w:rsidR="000F6045" w:rsidRPr="00204163">
        <w:rPr>
          <w:rFonts w:ascii="Times New Roman" w:hAnsi="Times New Roman" w:cs="Times New Roman"/>
          <w:sz w:val="24"/>
          <w:szCs w:val="24"/>
        </w:rPr>
        <w:t xml:space="preserve"> </w:t>
      </w:r>
      <w:r w:rsidRPr="00204163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="000F6045" w:rsidRPr="00204163">
        <w:rPr>
          <w:rFonts w:ascii="Times New Roman" w:hAnsi="Times New Roman" w:cs="Times New Roman"/>
          <w:sz w:val="24"/>
          <w:szCs w:val="24"/>
        </w:rPr>
        <w:t xml:space="preserve"> </w:t>
      </w:r>
      <w:r w:rsidRPr="00204163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  <w:r w:rsidR="000F6045" w:rsidRPr="00204163">
        <w:rPr>
          <w:rFonts w:ascii="Times New Roman" w:hAnsi="Times New Roman" w:cs="Times New Roman"/>
          <w:sz w:val="24"/>
          <w:szCs w:val="24"/>
        </w:rPr>
        <w:t xml:space="preserve"> </w:t>
      </w:r>
      <w:r w:rsidRPr="00204163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И ПОРЯДКЕ</w:t>
      </w:r>
      <w:r w:rsidR="000F6045" w:rsidRPr="00204163">
        <w:rPr>
          <w:rFonts w:ascii="Times New Roman" w:hAnsi="Times New Roman" w:cs="Times New Roman"/>
          <w:sz w:val="24"/>
          <w:szCs w:val="24"/>
        </w:rPr>
        <w:t xml:space="preserve"> </w:t>
      </w:r>
      <w:r w:rsidRPr="00204163">
        <w:rPr>
          <w:rFonts w:ascii="Times New Roman" w:hAnsi="Times New Roman" w:cs="Times New Roman"/>
          <w:sz w:val="24"/>
          <w:szCs w:val="24"/>
        </w:rPr>
        <w:t>И УСЛОВИЯХ ПРЕДОСТАВЛЕНИЯ В АРЕНДУ ВКЛЮЧЕННОГО</w:t>
      </w:r>
      <w:r w:rsidR="000F6045" w:rsidRPr="00204163">
        <w:rPr>
          <w:rFonts w:ascii="Times New Roman" w:hAnsi="Times New Roman" w:cs="Times New Roman"/>
          <w:sz w:val="24"/>
          <w:szCs w:val="24"/>
        </w:rPr>
        <w:t xml:space="preserve"> </w:t>
      </w:r>
      <w:r w:rsidRPr="00204163">
        <w:rPr>
          <w:rFonts w:ascii="Times New Roman" w:hAnsi="Times New Roman" w:cs="Times New Roman"/>
          <w:sz w:val="24"/>
          <w:szCs w:val="24"/>
        </w:rPr>
        <w:t>В ДАННЫЙ ПЕРЕЧЕНЬ ИМУЩЕСТВА</w:t>
      </w: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269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Совет</w:t>
      </w:r>
      <w:r w:rsidR="00864A7D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204163">
        <w:rPr>
          <w:rFonts w:ascii="Times New Roman" w:hAnsi="Times New Roman" w:cs="Times New Roman"/>
          <w:sz w:val="28"/>
          <w:szCs w:val="28"/>
        </w:rPr>
        <w:t>Манинского</w:t>
      </w:r>
      <w:r w:rsidR="00864A7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269BC">
        <w:rPr>
          <w:rFonts w:ascii="Times New Roman" w:hAnsi="Times New Roman" w:cs="Times New Roman"/>
          <w:sz w:val="28"/>
          <w:szCs w:val="28"/>
        </w:rPr>
        <w:t xml:space="preserve"> поселения Калачеевс</w:t>
      </w:r>
      <w:r w:rsidR="009B635B" w:rsidRPr="00D269BC">
        <w:rPr>
          <w:rFonts w:ascii="Times New Roman" w:hAnsi="Times New Roman" w:cs="Times New Roman"/>
          <w:sz w:val="28"/>
          <w:szCs w:val="28"/>
        </w:rPr>
        <w:t>кого муниципального района Воро</w:t>
      </w:r>
      <w:r w:rsidR="00CB63D9">
        <w:rPr>
          <w:rFonts w:ascii="Times New Roman" w:hAnsi="Times New Roman" w:cs="Times New Roman"/>
          <w:sz w:val="28"/>
          <w:szCs w:val="28"/>
        </w:rPr>
        <w:t>нежской области решил</w:t>
      </w:r>
      <w:r w:rsidRPr="00D269BC">
        <w:rPr>
          <w:rFonts w:ascii="Times New Roman" w:hAnsi="Times New Roman" w:cs="Times New Roman"/>
          <w:sz w:val="28"/>
          <w:szCs w:val="28"/>
        </w:rPr>
        <w:t>: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D269B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2. Установить, что уполномоченным органом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</w:t>
      </w:r>
      <w:r w:rsidR="00CB63D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04163">
        <w:rPr>
          <w:rFonts w:ascii="Times New Roman" w:hAnsi="Times New Roman" w:cs="Times New Roman"/>
          <w:sz w:val="28"/>
          <w:szCs w:val="28"/>
        </w:rPr>
        <w:t>Манинского</w:t>
      </w:r>
      <w:r w:rsidR="00CB63D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269BC">
        <w:rPr>
          <w:rFonts w:ascii="Times New Roman" w:hAnsi="Times New Roman" w:cs="Times New Roman"/>
          <w:sz w:val="28"/>
          <w:szCs w:val="28"/>
        </w:rPr>
        <w:t>.поселения Калачеевского муниципального района Воронежской области.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опубликования.</w:t>
      </w:r>
    </w:p>
    <w:p w:rsidR="00204163" w:rsidRDefault="00204163" w:rsidP="00204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1F9" w:rsidRDefault="00237B53" w:rsidP="00987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4163">
        <w:rPr>
          <w:rFonts w:ascii="Times New Roman" w:hAnsi="Times New Roman" w:cs="Times New Roman"/>
          <w:sz w:val="28"/>
          <w:szCs w:val="28"/>
        </w:rPr>
        <w:t>Манинского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4163">
        <w:rPr>
          <w:rFonts w:ascii="Times New Roman" w:hAnsi="Times New Roman" w:cs="Times New Roman"/>
          <w:sz w:val="28"/>
          <w:szCs w:val="28"/>
        </w:rPr>
        <w:t xml:space="preserve">               В.И.Попиков</w:t>
      </w:r>
    </w:p>
    <w:p w:rsidR="001B2388" w:rsidRPr="00D269BC" w:rsidRDefault="001B23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2388" w:rsidRPr="00D269BC" w:rsidRDefault="001B23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к решению</w:t>
      </w:r>
    </w:p>
    <w:p w:rsidR="00D269BC" w:rsidRPr="00D269BC" w:rsidRDefault="00D26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269BC" w:rsidRPr="00D269BC" w:rsidRDefault="00204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Манинского</w:t>
      </w:r>
      <w:r w:rsidR="000061F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269BC" w:rsidRPr="00D269B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269BC" w:rsidRPr="00D269BC" w:rsidRDefault="00D26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Калачеевского муниципального района</w:t>
      </w:r>
    </w:p>
    <w:p w:rsidR="00D269BC" w:rsidRPr="00D269BC" w:rsidRDefault="00D26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269BC" w:rsidRPr="00D269BC" w:rsidRDefault="00D26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от </w:t>
      </w:r>
      <w:r w:rsidR="00204163">
        <w:rPr>
          <w:rFonts w:ascii="Times New Roman" w:hAnsi="Times New Roman" w:cs="Times New Roman"/>
          <w:sz w:val="28"/>
          <w:szCs w:val="28"/>
        </w:rPr>
        <w:t>2</w:t>
      </w:r>
      <w:r w:rsidR="00697B8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204163">
        <w:rPr>
          <w:rFonts w:ascii="Times New Roman" w:hAnsi="Times New Roman" w:cs="Times New Roman"/>
          <w:sz w:val="28"/>
          <w:szCs w:val="28"/>
        </w:rPr>
        <w:t xml:space="preserve">.07.2018г </w:t>
      </w:r>
      <w:r w:rsidRPr="00D269BC">
        <w:rPr>
          <w:rFonts w:ascii="Times New Roman" w:hAnsi="Times New Roman" w:cs="Times New Roman"/>
          <w:sz w:val="28"/>
          <w:szCs w:val="28"/>
        </w:rPr>
        <w:t xml:space="preserve"> № </w:t>
      </w:r>
      <w:r w:rsidR="00204163">
        <w:rPr>
          <w:rFonts w:ascii="Times New Roman" w:hAnsi="Times New Roman" w:cs="Times New Roman"/>
          <w:sz w:val="28"/>
          <w:szCs w:val="28"/>
        </w:rPr>
        <w:t>11</w:t>
      </w:r>
      <w:r w:rsidR="00697B85">
        <w:rPr>
          <w:rFonts w:ascii="Times New Roman" w:hAnsi="Times New Roman" w:cs="Times New Roman"/>
          <w:sz w:val="28"/>
          <w:szCs w:val="28"/>
        </w:rPr>
        <w:t>3</w:t>
      </w:r>
    </w:p>
    <w:p w:rsidR="00D269BC" w:rsidRPr="00D269BC" w:rsidRDefault="00D26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388" w:rsidRPr="00D269BC" w:rsidRDefault="001B23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D269BC">
        <w:rPr>
          <w:rFonts w:ascii="Times New Roman" w:hAnsi="Times New Roman" w:cs="Times New Roman"/>
          <w:sz w:val="28"/>
          <w:szCs w:val="28"/>
        </w:rPr>
        <w:t>ПОЛОЖЕНИЕ</w:t>
      </w:r>
    </w:p>
    <w:p w:rsidR="001B2388" w:rsidRPr="00D269BC" w:rsidRDefault="001B23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О ПОРЯДКЕ ФОРМИРОВАНИЯ, ВЕДЕНИЯ И ОБЯЗАТЕЛЬНОГО</w:t>
      </w:r>
    </w:p>
    <w:p w:rsidR="001B2388" w:rsidRPr="00D269BC" w:rsidRDefault="001B23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ОПУБЛИКОВАНИЯ ПЕРЕЧНЯ МУНИЦИПАЛЬНОГО ИМУЩЕСТВА, СВОБОДНОГО</w:t>
      </w:r>
      <w:r w:rsidR="000F6045">
        <w:rPr>
          <w:rFonts w:ascii="Times New Roman" w:hAnsi="Times New Roman" w:cs="Times New Roman"/>
          <w:sz w:val="28"/>
          <w:szCs w:val="28"/>
        </w:rPr>
        <w:t xml:space="preserve"> </w:t>
      </w:r>
      <w:r w:rsidRPr="00D269BC">
        <w:rPr>
          <w:rFonts w:ascii="Times New Roman" w:hAnsi="Times New Roman" w:cs="Times New Roman"/>
          <w:sz w:val="28"/>
          <w:szCs w:val="28"/>
        </w:rPr>
        <w:t>ОТ ПРАВ ТРЕТЬИХ ЛИЦ (ЗА ИСКЛЮЧЕНИЕМ ИМУЩЕСТВЕННЫХ ПРАВ</w:t>
      </w:r>
      <w:r w:rsidR="000F6045">
        <w:rPr>
          <w:rFonts w:ascii="Times New Roman" w:hAnsi="Times New Roman" w:cs="Times New Roman"/>
          <w:sz w:val="28"/>
          <w:szCs w:val="28"/>
        </w:rPr>
        <w:t xml:space="preserve"> </w:t>
      </w:r>
      <w:r w:rsidRPr="00D269BC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ПРЕДПРИНИМАТЕЛЬСТВА),</w:t>
      </w:r>
      <w:r w:rsidR="000F6045">
        <w:rPr>
          <w:rFonts w:ascii="Times New Roman" w:hAnsi="Times New Roman" w:cs="Times New Roman"/>
          <w:sz w:val="28"/>
          <w:szCs w:val="28"/>
        </w:rPr>
        <w:t xml:space="preserve"> </w:t>
      </w:r>
      <w:r w:rsidRPr="00D269BC">
        <w:rPr>
          <w:rFonts w:ascii="Times New Roman" w:hAnsi="Times New Roman" w:cs="Times New Roman"/>
          <w:sz w:val="28"/>
          <w:szCs w:val="28"/>
        </w:rPr>
        <w:t>ПОДЛЕЖАЩЕГО ПРЕДОСТАВЛЕНИЮ ВО ВЛАДЕНИЕ И (ИЛИ) ПОЛЬЗОВАНИЕ</w:t>
      </w:r>
    </w:p>
    <w:p w:rsidR="001B2388" w:rsidRPr="00D269BC" w:rsidRDefault="001B23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НА ДОЛГОСРОЧНОЙ ОСНОВЕ СУБЪЕКТАМ МАЛОГО И СРЕДНЕГО</w:t>
      </w:r>
      <w:r w:rsidR="000F6045">
        <w:rPr>
          <w:rFonts w:ascii="Times New Roman" w:hAnsi="Times New Roman" w:cs="Times New Roman"/>
          <w:sz w:val="28"/>
          <w:szCs w:val="28"/>
        </w:rPr>
        <w:t xml:space="preserve"> </w:t>
      </w:r>
      <w:r w:rsidRPr="00D269BC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  <w:r w:rsidR="000F6045">
        <w:rPr>
          <w:rFonts w:ascii="Times New Roman" w:hAnsi="Times New Roman" w:cs="Times New Roman"/>
          <w:sz w:val="28"/>
          <w:szCs w:val="28"/>
        </w:rPr>
        <w:t xml:space="preserve"> </w:t>
      </w:r>
      <w:r w:rsidRPr="00D269BC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  <w:r w:rsidR="000F6045">
        <w:rPr>
          <w:rFonts w:ascii="Times New Roman" w:hAnsi="Times New Roman" w:cs="Times New Roman"/>
          <w:sz w:val="28"/>
          <w:szCs w:val="28"/>
        </w:rPr>
        <w:t xml:space="preserve"> </w:t>
      </w:r>
      <w:r w:rsidRPr="00D269BC">
        <w:rPr>
          <w:rFonts w:ascii="Times New Roman" w:hAnsi="Times New Roman" w:cs="Times New Roman"/>
          <w:sz w:val="28"/>
          <w:szCs w:val="28"/>
        </w:rPr>
        <w:t>ПРЕДПРИНИМАТЕЛЬСТВА, И ПОРЯДКЕ И УСЛОВИЯХ ПРЕДОСТАВЛЕНИЯ</w:t>
      </w:r>
      <w:r w:rsidR="000F6045">
        <w:rPr>
          <w:rFonts w:ascii="Times New Roman" w:hAnsi="Times New Roman" w:cs="Times New Roman"/>
          <w:sz w:val="28"/>
          <w:szCs w:val="28"/>
        </w:rPr>
        <w:t xml:space="preserve"> </w:t>
      </w:r>
      <w:r w:rsidRPr="00D269BC">
        <w:rPr>
          <w:rFonts w:ascii="Times New Roman" w:hAnsi="Times New Roman" w:cs="Times New Roman"/>
          <w:sz w:val="28"/>
          <w:szCs w:val="28"/>
        </w:rPr>
        <w:t>В АРЕНДУ ВКЛЮЧЕННОГО В ДАННЫЙ ПЕРЕЧЕНЬ ИМУЩЕСТВА</w:t>
      </w:r>
    </w:p>
    <w:p w:rsidR="001B2388" w:rsidRPr="00D269BC" w:rsidRDefault="001B23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2388" w:rsidRPr="00D269BC" w:rsidRDefault="001B23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 включенного в данный Перечень имущества.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D269BC">
        <w:rPr>
          <w:rFonts w:ascii="Times New Roman" w:hAnsi="Times New Roman" w:cs="Times New Roman"/>
          <w:sz w:val="28"/>
          <w:szCs w:val="28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204163">
        <w:rPr>
          <w:rFonts w:ascii="Times New Roman" w:hAnsi="Times New Roman" w:cs="Times New Roman"/>
          <w:sz w:val="28"/>
          <w:szCs w:val="28"/>
        </w:rPr>
        <w:t>Манинского</w:t>
      </w:r>
      <w:r w:rsidR="000061F9" w:rsidRPr="000061F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269BC" w:rsidRPr="000061F9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</w:t>
      </w:r>
      <w:r w:rsidRPr="000061F9">
        <w:rPr>
          <w:rFonts w:ascii="Times New Roman" w:hAnsi="Times New Roman" w:cs="Times New Roman"/>
          <w:sz w:val="28"/>
          <w:szCs w:val="28"/>
        </w:rPr>
        <w:t>,</w:t>
      </w:r>
      <w:r w:rsidRPr="00D269BC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</w:t>
      </w:r>
      <w:r w:rsidR="001D3904">
        <w:rPr>
          <w:rFonts w:ascii="Times New Roman" w:hAnsi="Times New Roman" w:cs="Times New Roman"/>
          <w:sz w:val="28"/>
          <w:szCs w:val="28"/>
        </w:rPr>
        <w:t>дпринимательства в Ясеновском сельском</w:t>
      </w:r>
      <w:r w:rsidRPr="00D269BC">
        <w:rPr>
          <w:rFonts w:ascii="Times New Roman" w:hAnsi="Times New Roman" w:cs="Times New Roman"/>
          <w:sz w:val="28"/>
          <w:szCs w:val="28"/>
        </w:rPr>
        <w:t xml:space="preserve"> поселении Калачеевского муниципального района Воронежской области.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Имущественная поддержка в виде предоставления в аренду </w:t>
      </w:r>
      <w:r w:rsidRPr="00D269B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имущества, включенного в Перечень, не может быть оказана субъектам малого и среднего предпринимательства, указанным в </w:t>
      </w:r>
      <w:hyperlink r:id="rId9" w:history="1">
        <w:r w:rsidRPr="00D269BC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В оказании имущественной поддержки должно быть отказано в случаях, установленных </w:t>
      </w:r>
      <w:hyperlink r:id="rId10" w:history="1">
        <w:r w:rsidRPr="00D269BC">
          <w:rPr>
            <w:rFonts w:ascii="Times New Roman" w:hAnsi="Times New Roman" w:cs="Times New Roman"/>
            <w:sz w:val="28"/>
            <w:szCs w:val="28"/>
          </w:rPr>
          <w:t>частью 5 статьи 14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</w:t>
      </w:r>
      <w:hyperlink r:id="rId11" w:history="1">
        <w:r w:rsidRPr="00D269BC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388" w:rsidRPr="00D269BC" w:rsidRDefault="001B23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</w:t>
      </w:r>
      <w:r w:rsidR="004A313B" w:rsidRPr="00D269BC">
        <w:rPr>
          <w:rFonts w:ascii="Times New Roman" w:hAnsi="Times New Roman" w:cs="Times New Roman"/>
          <w:sz w:val="28"/>
          <w:szCs w:val="28"/>
        </w:rPr>
        <w:t xml:space="preserve"> Советом н</w:t>
      </w:r>
      <w:r w:rsidR="001D3904">
        <w:rPr>
          <w:rFonts w:ascii="Times New Roman" w:hAnsi="Times New Roman" w:cs="Times New Roman"/>
          <w:sz w:val="28"/>
          <w:szCs w:val="28"/>
        </w:rPr>
        <w:t xml:space="preserve">ародных депутатов </w:t>
      </w:r>
      <w:r w:rsidR="00204163">
        <w:rPr>
          <w:rFonts w:ascii="Times New Roman" w:hAnsi="Times New Roman" w:cs="Times New Roman"/>
          <w:sz w:val="28"/>
          <w:szCs w:val="28"/>
        </w:rPr>
        <w:t>Манинского</w:t>
      </w:r>
      <w:r w:rsidR="001D390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A313B" w:rsidRPr="00D269BC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</w:t>
      </w:r>
      <w:r w:rsidRPr="00D269BC">
        <w:rPr>
          <w:rFonts w:ascii="Times New Roman" w:hAnsi="Times New Roman" w:cs="Times New Roman"/>
          <w:sz w:val="28"/>
          <w:szCs w:val="28"/>
        </w:rPr>
        <w:t>.</w:t>
      </w:r>
    </w:p>
    <w:p w:rsidR="001B2388" w:rsidRPr="00D269BC" w:rsidRDefault="006C7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88" w:history="1">
        <w:r w:rsidR="001B2388" w:rsidRPr="00D269B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B2388" w:rsidRPr="00D269BC">
        <w:rPr>
          <w:rFonts w:ascii="Times New Roman" w:hAnsi="Times New Roman" w:cs="Times New Roman"/>
          <w:sz w:val="28"/>
          <w:szCs w:val="28"/>
        </w:rPr>
        <w:t xml:space="preserve"> составляется по форме, приведенной в приложении к настоящему Положению.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D269BC">
        <w:rPr>
          <w:rFonts w:ascii="Times New Roman" w:hAnsi="Times New Roman" w:cs="Times New Roman"/>
          <w:sz w:val="28"/>
          <w:szCs w:val="28"/>
        </w:rPr>
        <w:t xml:space="preserve">2.2. В Перечень включается имущество, указанное в </w:t>
      </w:r>
      <w:hyperlink r:id="rId12" w:history="1">
        <w:r w:rsidRPr="00D269BC">
          <w:rPr>
            <w:rFonts w:ascii="Times New Roman" w:hAnsi="Times New Roman" w:cs="Times New Roman"/>
            <w:sz w:val="28"/>
            <w:szCs w:val="28"/>
          </w:rPr>
          <w:t>части 1 статьи 18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Федерального закона от 24</w:t>
      </w:r>
      <w:r w:rsidR="009B635B" w:rsidRPr="00D269BC">
        <w:rPr>
          <w:rFonts w:ascii="Times New Roman" w:hAnsi="Times New Roman" w:cs="Times New Roman"/>
          <w:sz w:val="28"/>
          <w:szCs w:val="28"/>
        </w:rPr>
        <w:t>.07.2007 № 209-ФЗ «</w:t>
      </w:r>
      <w:r w:rsidRPr="00D269B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9B635B" w:rsidRPr="00D269BC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D269BC">
        <w:rPr>
          <w:rFonts w:ascii="Times New Roman" w:hAnsi="Times New Roman" w:cs="Times New Roman"/>
          <w:sz w:val="28"/>
          <w:szCs w:val="28"/>
        </w:rPr>
        <w:t>, принадлежащее муниципальному образованию</w:t>
      </w:r>
      <w:r w:rsidR="001D3904">
        <w:rPr>
          <w:rFonts w:ascii="Times New Roman" w:hAnsi="Times New Roman" w:cs="Times New Roman"/>
          <w:sz w:val="28"/>
          <w:szCs w:val="28"/>
        </w:rPr>
        <w:t xml:space="preserve"> Ясеновское сельское</w:t>
      </w:r>
      <w:r w:rsidR="009B635B" w:rsidRPr="00D269BC">
        <w:rPr>
          <w:rFonts w:ascii="Times New Roman" w:hAnsi="Times New Roman" w:cs="Times New Roman"/>
          <w:sz w:val="28"/>
          <w:szCs w:val="28"/>
        </w:rPr>
        <w:t xml:space="preserve"> поселение Калачеевского муниципального района Воронежской области</w:t>
      </w:r>
      <w:r w:rsidRPr="00D269BC">
        <w:rPr>
          <w:rFonts w:ascii="Times New Roman" w:hAnsi="Times New Roman" w:cs="Times New Roman"/>
          <w:sz w:val="28"/>
          <w:szCs w:val="28"/>
        </w:rPr>
        <w:t>, свободное от прав третьих лиц, за исключением имущественных прав субъектов малого и среднего предпринимательства.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</w:t>
      </w:r>
      <w:r w:rsidRPr="00D269BC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ему соответствующего предложения, содержащего, в том числе информацию о положениях Федерального </w:t>
      </w:r>
      <w:hyperlink r:id="rId13" w:history="1">
        <w:r w:rsidRPr="00D269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B635B" w:rsidRPr="00D269BC">
        <w:rPr>
          <w:rFonts w:ascii="Times New Roman" w:hAnsi="Times New Roman" w:cs="Times New Roman"/>
          <w:sz w:val="28"/>
          <w:szCs w:val="28"/>
        </w:rPr>
        <w:t xml:space="preserve"> от 22.07.2008 № 159-ФЗ «</w:t>
      </w:r>
      <w:r w:rsidRPr="00D269BC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</w:t>
      </w:r>
      <w:r w:rsidR="009B635B" w:rsidRPr="00D269BC">
        <w:rPr>
          <w:rFonts w:ascii="Times New Roman" w:hAnsi="Times New Roman" w:cs="Times New Roman"/>
          <w:sz w:val="28"/>
          <w:szCs w:val="28"/>
        </w:rPr>
        <w:t>едерации»</w:t>
      </w:r>
      <w:r w:rsidRPr="00D269BC">
        <w:rPr>
          <w:rFonts w:ascii="Times New Roman" w:hAnsi="Times New Roman" w:cs="Times New Roman"/>
          <w:sz w:val="28"/>
          <w:szCs w:val="28"/>
        </w:rPr>
        <w:t xml:space="preserve">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D269BC">
        <w:rPr>
          <w:rFonts w:ascii="Times New Roman" w:hAnsi="Times New Roman" w:cs="Times New Roman"/>
          <w:sz w:val="28"/>
          <w:szCs w:val="28"/>
        </w:rPr>
        <w:t xml:space="preserve"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</w:t>
      </w:r>
      <w:r w:rsidR="009B635B" w:rsidRPr="00D269BC">
        <w:rPr>
          <w:rFonts w:ascii="Times New Roman" w:hAnsi="Times New Roman" w:cs="Times New Roman"/>
          <w:sz w:val="28"/>
          <w:szCs w:val="28"/>
        </w:rPr>
        <w:t>и среднего предпринимательства,</w:t>
      </w:r>
      <w:r w:rsidRPr="00D269BC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2.4. Рассмотрение предложения, указанного в </w:t>
      </w:r>
      <w:hyperlink w:anchor="P76" w:history="1">
        <w:r w:rsidRPr="00D269BC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- о подготовке проекта решения </w:t>
      </w:r>
      <w:r w:rsidR="009B635B" w:rsidRPr="00D269BC">
        <w:rPr>
          <w:rFonts w:ascii="Times New Roman" w:hAnsi="Times New Roman" w:cs="Times New Roman"/>
          <w:sz w:val="28"/>
          <w:szCs w:val="28"/>
        </w:rPr>
        <w:t>Совета народ</w:t>
      </w:r>
      <w:r w:rsidR="005C30B8">
        <w:rPr>
          <w:rFonts w:ascii="Times New Roman" w:hAnsi="Times New Roman" w:cs="Times New Roman"/>
          <w:sz w:val="28"/>
          <w:szCs w:val="28"/>
        </w:rPr>
        <w:t xml:space="preserve">ных депутатов </w:t>
      </w:r>
      <w:r w:rsidR="00204163">
        <w:rPr>
          <w:rFonts w:ascii="Times New Roman" w:hAnsi="Times New Roman" w:cs="Times New Roman"/>
          <w:sz w:val="28"/>
          <w:szCs w:val="28"/>
        </w:rPr>
        <w:t>Манинского</w:t>
      </w:r>
      <w:r w:rsidR="00C44B1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B635B" w:rsidRPr="00D269BC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 </w:t>
      </w:r>
      <w:r w:rsidRPr="00D269BC">
        <w:rPr>
          <w:rFonts w:ascii="Times New Roman" w:hAnsi="Times New Roman" w:cs="Times New Roman"/>
          <w:sz w:val="28"/>
          <w:szCs w:val="28"/>
        </w:rPr>
        <w:t xml:space="preserve">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86" w:history="1">
        <w:r w:rsidRPr="00D269BC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- о подготовке проекта решения </w:t>
      </w:r>
      <w:r w:rsidR="00605963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204163">
        <w:rPr>
          <w:rFonts w:ascii="Times New Roman" w:hAnsi="Times New Roman" w:cs="Times New Roman"/>
          <w:sz w:val="28"/>
          <w:szCs w:val="28"/>
        </w:rPr>
        <w:t>Манинского</w:t>
      </w:r>
      <w:r w:rsidR="0060596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B635B" w:rsidRPr="00D269BC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 </w:t>
      </w:r>
      <w:r w:rsidRPr="00D269BC">
        <w:rPr>
          <w:rFonts w:ascii="Times New Roman" w:hAnsi="Times New Roman" w:cs="Times New Roman"/>
          <w:sz w:val="28"/>
          <w:szCs w:val="28"/>
        </w:rPr>
        <w:t xml:space="preserve">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98" w:history="1">
        <w:r w:rsidRPr="00D269BC">
          <w:rPr>
            <w:rFonts w:ascii="Times New Roman" w:hAnsi="Times New Roman" w:cs="Times New Roman"/>
            <w:sz w:val="28"/>
            <w:szCs w:val="28"/>
          </w:rPr>
          <w:t>пункта 2.6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об отказе в учете предложения.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D269BC">
        <w:rPr>
          <w:rFonts w:ascii="Times New Roman" w:hAnsi="Times New Roman" w:cs="Times New Roman"/>
          <w:sz w:val="28"/>
          <w:szCs w:val="28"/>
        </w:rPr>
        <w:t>2.5. Не подлежит включению в Перечень муниципальное имущество: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признанное аварийным и подлежащим сносу или реконструкции;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движимое имущество, срок службы которого составляет менее 5 лет;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- арендуемое субъектом малого и среднего предпринимательства, в </w:t>
      </w:r>
      <w:r w:rsidRPr="00D269BC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которого арендатор направил возражения на включение в Перечень в ответ на предложение уполномоченного органа, указанное в </w:t>
      </w:r>
      <w:hyperlink w:anchor="P73" w:history="1">
        <w:r w:rsidRPr="00D269BC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изъятое из оборота;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являющееся объектом религиозного назначения;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являющееся объектом незавершенного строительства;</w:t>
      </w:r>
    </w:p>
    <w:p w:rsidR="001B2388" w:rsidRPr="00605963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включенное в прогнозный план (программу) приватизации муниципального имущества</w:t>
      </w:r>
      <w:r w:rsidR="00637F51">
        <w:rPr>
          <w:rFonts w:ascii="Times New Roman" w:hAnsi="Times New Roman" w:cs="Times New Roman"/>
          <w:sz w:val="28"/>
          <w:szCs w:val="28"/>
        </w:rPr>
        <w:t xml:space="preserve"> </w:t>
      </w:r>
      <w:r w:rsidR="00204163">
        <w:rPr>
          <w:rFonts w:ascii="Times New Roman" w:hAnsi="Times New Roman" w:cs="Times New Roman"/>
          <w:sz w:val="28"/>
          <w:szCs w:val="28"/>
        </w:rPr>
        <w:t>Манинского</w:t>
      </w:r>
      <w:r w:rsidR="00605963" w:rsidRPr="0060596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37F51" w:rsidRPr="00605963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</w:t>
      </w:r>
      <w:r w:rsidRPr="00605963">
        <w:rPr>
          <w:rFonts w:ascii="Times New Roman" w:hAnsi="Times New Roman" w:cs="Times New Roman"/>
          <w:sz w:val="28"/>
          <w:szCs w:val="28"/>
        </w:rPr>
        <w:t>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- в отношении которого принято решение органа местного самоуправления </w:t>
      </w:r>
      <w:r w:rsidR="00204163">
        <w:rPr>
          <w:rFonts w:ascii="Times New Roman" w:hAnsi="Times New Roman" w:cs="Times New Roman"/>
          <w:sz w:val="28"/>
          <w:szCs w:val="28"/>
        </w:rPr>
        <w:t>Манинского</w:t>
      </w:r>
      <w:r w:rsidR="002320C8" w:rsidRPr="0023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37F51" w:rsidRPr="002320C8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</w:t>
      </w:r>
      <w:r w:rsidR="00637F51" w:rsidRPr="00D269BC">
        <w:rPr>
          <w:rFonts w:ascii="Times New Roman" w:hAnsi="Times New Roman" w:cs="Times New Roman"/>
          <w:sz w:val="28"/>
          <w:szCs w:val="28"/>
        </w:rPr>
        <w:t xml:space="preserve"> </w:t>
      </w:r>
      <w:r w:rsidRPr="00D269BC">
        <w:rPr>
          <w:rFonts w:ascii="Times New Roman" w:hAnsi="Times New Roman" w:cs="Times New Roman"/>
          <w:sz w:val="28"/>
          <w:szCs w:val="28"/>
        </w:rPr>
        <w:t>о предоставлении его иным лицам;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- необходимое для обеспечения осуществления органами местного самоуправления </w:t>
      </w:r>
      <w:r w:rsidR="00204163">
        <w:rPr>
          <w:rFonts w:ascii="Times New Roman" w:hAnsi="Times New Roman" w:cs="Times New Roman"/>
          <w:sz w:val="28"/>
          <w:szCs w:val="28"/>
        </w:rPr>
        <w:t>Манинского</w:t>
      </w:r>
      <w:r w:rsidR="002320C8" w:rsidRPr="0023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37F51" w:rsidRPr="002320C8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</w:t>
      </w:r>
      <w:r w:rsidR="00637F51" w:rsidRPr="00D269BC">
        <w:rPr>
          <w:rFonts w:ascii="Times New Roman" w:hAnsi="Times New Roman" w:cs="Times New Roman"/>
          <w:sz w:val="28"/>
          <w:szCs w:val="28"/>
        </w:rPr>
        <w:t xml:space="preserve"> </w:t>
      </w:r>
      <w:r w:rsidRPr="00D269BC">
        <w:rPr>
          <w:rFonts w:ascii="Times New Roman" w:hAnsi="Times New Roman" w:cs="Times New Roman"/>
          <w:sz w:val="28"/>
          <w:szCs w:val="28"/>
        </w:rPr>
        <w:t>полномочий в рамках компетенции, установленной законодательством Российской Федерации.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8"/>
      <w:bookmarkEnd w:id="6"/>
      <w:r w:rsidRPr="00D269BC">
        <w:rPr>
          <w:rFonts w:ascii="Times New Roman" w:hAnsi="Times New Roman" w:cs="Times New Roman"/>
          <w:sz w:val="28"/>
          <w:szCs w:val="28"/>
        </w:rPr>
        <w:t>2.6. Муниципальное имущество подлежит исключению из Перечня в случаях: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9"/>
      <w:bookmarkEnd w:id="7"/>
      <w:r w:rsidRPr="00D269BC">
        <w:rPr>
          <w:rFonts w:ascii="Times New Roman" w:hAnsi="Times New Roman" w:cs="Times New Roman"/>
          <w:sz w:val="28"/>
          <w:szCs w:val="28"/>
        </w:rPr>
        <w:t xml:space="preserve">- выкупа муниципального имущества субъектом малого и среднего предпринимательства в соответствии с Федеральным </w:t>
      </w:r>
      <w:hyperlink r:id="rId14" w:history="1">
        <w:r w:rsidRPr="00D269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0"/>
      <w:bookmarkEnd w:id="8"/>
      <w:r w:rsidRPr="00D269BC">
        <w:rPr>
          <w:rFonts w:ascii="Times New Roman" w:hAnsi="Times New Roman" w:cs="Times New Roman"/>
          <w:sz w:val="28"/>
          <w:szCs w:val="28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1"/>
      <w:bookmarkEnd w:id="9"/>
      <w:r w:rsidRPr="00D269BC">
        <w:rPr>
          <w:rFonts w:ascii="Times New Roman" w:hAnsi="Times New Roman" w:cs="Times New Roman"/>
          <w:sz w:val="28"/>
          <w:szCs w:val="28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2"/>
      <w:bookmarkEnd w:id="10"/>
      <w:r w:rsidRPr="00D269BC">
        <w:rPr>
          <w:rFonts w:ascii="Times New Roman" w:hAnsi="Times New Roman" w:cs="Times New Roman"/>
          <w:sz w:val="28"/>
          <w:szCs w:val="28"/>
        </w:rPr>
        <w:t xml:space="preserve">- если в течение 2 лет со дня включения указанного имущества в Перечень в отношении такого имущества от субъектов малого и среднего </w:t>
      </w:r>
      <w:r w:rsidRPr="00D269BC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 которого заключение указанного договора может быть осуществлено без проведения торгов в случаях, предусмотренных Федеральным </w:t>
      </w:r>
      <w:hyperlink r:id="rId15" w:history="1">
        <w:r w:rsidRPr="00D269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F6045">
        <w:rPr>
          <w:rFonts w:ascii="Times New Roman" w:hAnsi="Times New Roman" w:cs="Times New Roman"/>
          <w:sz w:val="28"/>
          <w:szCs w:val="28"/>
        </w:rPr>
        <w:t xml:space="preserve"> от 26.07.2006 №</w:t>
      </w:r>
      <w:r w:rsidRPr="00D269BC">
        <w:rPr>
          <w:rFonts w:ascii="Times New Roman" w:hAnsi="Times New Roman" w:cs="Times New Roman"/>
          <w:sz w:val="28"/>
          <w:szCs w:val="28"/>
        </w:rPr>
        <w:t xml:space="preserve"> 135-ФЗ "О защите конкуренции";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признания муниципального имущества аварийным и подлежащим сносу или реконструкции.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В случае исключения муниципального имущества из перечня по основаниям, предусмотренным </w:t>
      </w:r>
      <w:hyperlink w:anchor="P101" w:history="1">
        <w:r w:rsidRPr="00D269BC">
          <w:rPr>
            <w:rFonts w:ascii="Times New Roman" w:hAnsi="Times New Roman" w:cs="Times New Roman"/>
            <w:sz w:val="28"/>
            <w:szCs w:val="28"/>
          </w:rPr>
          <w:t>абзацами четвертым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2" w:history="1">
        <w:r w:rsidRPr="00D269BC">
          <w:rPr>
            <w:rFonts w:ascii="Times New Roman" w:hAnsi="Times New Roman" w:cs="Times New Roman"/>
            <w:sz w:val="28"/>
            <w:szCs w:val="28"/>
          </w:rPr>
          <w:t>пятым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6" w:history="1">
        <w:r w:rsidRPr="00D269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F6045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Pr="00D269BC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7" w:history="1">
        <w:r w:rsidRPr="00D269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53F04" w:rsidRPr="00D269BC">
        <w:rPr>
          <w:rFonts w:ascii="Times New Roman" w:hAnsi="Times New Roman" w:cs="Times New Roman"/>
          <w:sz w:val="28"/>
          <w:szCs w:val="28"/>
        </w:rPr>
        <w:t xml:space="preserve"> от 24.07.2007 № 209-ФЗ «</w:t>
      </w:r>
      <w:r w:rsidRPr="00D269B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853F04" w:rsidRPr="00D269BC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D269BC">
        <w:rPr>
          <w:rFonts w:ascii="Times New Roman" w:hAnsi="Times New Roman" w:cs="Times New Roman"/>
          <w:sz w:val="28"/>
          <w:szCs w:val="28"/>
        </w:rPr>
        <w:t>.</w:t>
      </w: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388" w:rsidRPr="00D269BC" w:rsidRDefault="001B23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3. Порядок ведения и опубликования Перечня</w:t>
      </w: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3.1. Ведение Перечня осуществляется уполномоченным органом в электронном виде путем внесения и исключения данных об объектах в соответствии с решением </w:t>
      </w:r>
      <w:r w:rsidR="00853F04" w:rsidRPr="00D269BC">
        <w:rPr>
          <w:rFonts w:ascii="Times New Roman" w:hAnsi="Times New Roman" w:cs="Times New Roman"/>
          <w:sz w:val="28"/>
          <w:szCs w:val="28"/>
        </w:rPr>
        <w:t>Совета народ</w:t>
      </w:r>
      <w:r w:rsidR="00266174">
        <w:rPr>
          <w:rFonts w:ascii="Times New Roman" w:hAnsi="Times New Roman" w:cs="Times New Roman"/>
          <w:sz w:val="28"/>
          <w:szCs w:val="28"/>
        </w:rPr>
        <w:t xml:space="preserve">ных депутатов </w:t>
      </w:r>
      <w:r w:rsidR="00204163">
        <w:rPr>
          <w:rFonts w:ascii="Times New Roman" w:hAnsi="Times New Roman" w:cs="Times New Roman"/>
          <w:sz w:val="28"/>
          <w:szCs w:val="28"/>
        </w:rPr>
        <w:t>Манинского</w:t>
      </w:r>
      <w:r w:rsidR="0026617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53F04" w:rsidRPr="00D269BC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 </w:t>
      </w:r>
      <w:r w:rsidRPr="00D269BC">
        <w:rPr>
          <w:rFonts w:ascii="Times New Roman" w:hAnsi="Times New Roman" w:cs="Times New Roman"/>
          <w:sz w:val="28"/>
          <w:szCs w:val="28"/>
        </w:rPr>
        <w:t>об утверждении Перечня или о внесении изменений в Перечень.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3.3. Уполномоченный орган: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осуществляет контроль за целевым использованием имущества, включенного в Перечень;</w:t>
      </w:r>
    </w:p>
    <w:p w:rsidR="001B2388" w:rsidRPr="00D269BC" w:rsidRDefault="00D269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 </w:t>
      </w:r>
      <w:r w:rsidR="001B2388" w:rsidRPr="00D269BC">
        <w:rPr>
          <w:rFonts w:ascii="Times New Roman" w:hAnsi="Times New Roman" w:cs="Times New Roman"/>
          <w:sz w:val="28"/>
          <w:szCs w:val="28"/>
        </w:rPr>
        <w:t>предложения по включению (исключению) муниципального имущества из Перечня;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lastRenderedPageBreak/>
        <w:t>- обеспечивает учет объектов муниципального имущества, включенных в Перечень;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осуществляет автоматизированное ведение и информационно-справочное обслуживание Перечня.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</w:t>
      </w:r>
      <w:r w:rsidR="00266174">
        <w:rPr>
          <w:rFonts w:ascii="Times New Roman" w:hAnsi="Times New Roman" w:cs="Times New Roman"/>
          <w:sz w:val="28"/>
          <w:szCs w:val="28"/>
        </w:rPr>
        <w:t xml:space="preserve"> </w:t>
      </w:r>
      <w:r w:rsidR="00204163">
        <w:rPr>
          <w:rFonts w:ascii="Times New Roman" w:hAnsi="Times New Roman" w:cs="Times New Roman"/>
          <w:sz w:val="28"/>
          <w:szCs w:val="28"/>
        </w:rPr>
        <w:t>Манинского</w:t>
      </w:r>
      <w:r w:rsidR="0026617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53F04" w:rsidRPr="00D269BC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</w:t>
      </w:r>
      <w:r w:rsidRPr="00D269BC">
        <w:rPr>
          <w:rFonts w:ascii="Times New Roman" w:hAnsi="Times New Roman" w:cs="Times New Roman"/>
          <w:sz w:val="28"/>
          <w:szCs w:val="28"/>
        </w:rPr>
        <w:t>.</w:t>
      </w: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388" w:rsidRPr="00D269BC" w:rsidRDefault="001B23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4. Порядок и условия предоставления имущества в аренду</w:t>
      </w: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В течение 6 месяцев с даты включения муниципального имущества в Перечень администрация </w:t>
      </w:r>
      <w:r w:rsidR="00204163">
        <w:rPr>
          <w:rFonts w:ascii="Times New Roman" w:hAnsi="Times New Roman" w:cs="Times New Roman"/>
          <w:sz w:val="28"/>
          <w:szCs w:val="28"/>
        </w:rPr>
        <w:t>Манинского</w:t>
      </w:r>
      <w:r w:rsidR="00A0295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53F04" w:rsidRPr="00D269BC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 </w:t>
      </w:r>
      <w:r w:rsidRPr="00D269BC">
        <w:rPr>
          <w:rFonts w:ascii="Times New Roman" w:hAnsi="Times New Roman" w:cs="Times New Roman"/>
          <w:sz w:val="28"/>
          <w:szCs w:val="28"/>
        </w:rPr>
        <w:t>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4.2. Проведение торгов на право заключения долгосрочного договора аренды муниципального имущества осуществляется в соответствии с </w:t>
      </w:r>
      <w:hyperlink r:id="rId18" w:history="1">
        <w:r w:rsidRPr="00D269B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</w:t>
      </w:r>
      <w:r w:rsidR="00853F04" w:rsidRPr="00D269BC">
        <w:rPr>
          <w:rFonts w:ascii="Times New Roman" w:hAnsi="Times New Roman" w:cs="Times New Roman"/>
          <w:sz w:val="28"/>
          <w:szCs w:val="28"/>
        </w:rPr>
        <w:t>нопольной службы от 10.02.2010 №</w:t>
      </w:r>
      <w:r w:rsidRPr="00D269BC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lastRenderedPageBreak/>
        <w:t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3 года.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копии учредительных документов заявителя (для юридических лиц);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- несоответствие заявителя условиям предоставления имущественной </w:t>
      </w:r>
      <w:r w:rsidRPr="00D269BC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поддержки, предусмотренным </w:t>
      </w:r>
      <w:hyperlink w:anchor="P61" w:history="1">
        <w:r w:rsidRPr="00D269BC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9"/>
      <w:bookmarkEnd w:id="11"/>
      <w:r w:rsidRPr="00D269BC">
        <w:rPr>
          <w:rFonts w:ascii="Times New Roman" w:hAnsi="Times New Roman" w:cs="Times New Roman"/>
          <w:sz w:val="28"/>
          <w:szCs w:val="28"/>
        </w:rPr>
        <w:t>4.6. Арендная плата за пользование имуществом, включенным в Перечень, вносится в следующем порядке: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 первый год аренды - 20 процентов размера арендной платы;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во второй год аренды - 40 процентов размера арендной платы;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 третий год аренды - 60 процентов размера арендной платы;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 четвертый год аренды - 80 процентов размера арендной платы;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 пятый год аренды и далее - 100 процентов размера арендной платы.".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4.7. Установленные </w:t>
      </w:r>
      <w:hyperlink w:anchor="P149" w:history="1">
        <w:r w:rsidRPr="00D269BC">
          <w:rPr>
            <w:rFonts w:ascii="Times New Roman" w:hAnsi="Times New Roman" w:cs="Times New Roman"/>
            <w:sz w:val="28"/>
            <w:szCs w:val="28"/>
          </w:rPr>
          <w:t>пунктом 4.6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настоящего Положения льготы по уплате арендной платы предоставляются при условии: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использования арендатором муниципального имущества по целевому назначению;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соблюдения арендатором установленных договором аренды сроков внесения арендной платы;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- соблюдения арендатором запрета на передачу муниципального имущества в субаренду (поднаем) или безвозмездное пользование, </w:t>
      </w:r>
      <w:r w:rsidRPr="00D269BC">
        <w:rPr>
          <w:rFonts w:ascii="Times New Roman" w:hAnsi="Times New Roman" w:cs="Times New Roman"/>
          <w:sz w:val="28"/>
          <w:szCs w:val="28"/>
        </w:rPr>
        <w:lastRenderedPageBreak/>
        <w:t>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1B2388" w:rsidRPr="00D269BC" w:rsidRDefault="001B2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9BC" w:rsidRPr="00D269BC" w:rsidRDefault="00D26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388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2C" w:rsidRPr="00D269BC" w:rsidRDefault="00BE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388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045" w:rsidRDefault="000F6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045" w:rsidRDefault="000F6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045" w:rsidRDefault="000F6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045" w:rsidRDefault="000F6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045" w:rsidRDefault="000F6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045" w:rsidRDefault="000F6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BD5" w:rsidRDefault="00B03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BD5" w:rsidRDefault="00B03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BD5" w:rsidRDefault="00B03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BD5" w:rsidRDefault="00B03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BD5" w:rsidRDefault="00B03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BD5" w:rsidRDefault="00B03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BD5" w:rsidRDefault="00B03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045" w:rsidRPr="00D269BC" w:rsidRDefault="000F6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388" w:rsidRPr="00D269BC" w:rsidRDefault="001B23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2388" w:rsidRPr="00D269BC" w:rsidRDefault="001B23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к Положению о порядке формирования,</w:t>
      </w:r>
    </w:p>
    <w:p w:rsidR="001B2388" w:rsidRPr="00D269BC" w:rsidRDefault="001B23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ведения и обязательного опубликования перечня</w:t>
      </w:r>
    </w:p>
    <w:p w:rsidR="001B2388" w:rsidRPr="00D269BC" w:rsidRDefault="001B23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муниципального имущества, свободного</w:t>
      </w:r>
    </w:p>
    <w:p w:rsidR="001B2388" w:rsidRPr="00D269BC" w:rsidRDefault="001B23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от прав третьих лиц, подлежащего предоставлению</w:t>
      </w:r>
    </w:p>
    <w:p w:rsidR="001B2388" w:rsidRPr="00D269BC" w:rsidRDefault="001B23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во владение и (или) пользование на долгосрочной</w:t>
      </w:r>
    </w:p>
    <w:p w:rsidR="001B2388" w:rsidRPr="00D269BC" w:rsidRDefault="001B23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основе субъектам малого и среднего</w:t>
      </w:r>
    </w:p>
    <w:p w:rsidR="001B2388" w:rsidRPr="00D269BC" w:rsidRDefault="001B23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предпринимательства и организациям,</w:t>
      </w:r>
    </w:p>
    <w:p w:rsidR="001B2388" w:rsidRPr="00D269BC" w:rsidRDefault="001B23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образующим инфраструктуру поддержки</w:t>
      </w:r>
    </w:p>
    <w:p w:rsidR="001B2388" w:rsidRPr="00D269BC" w:rsidRDefault="001B23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</w:t>
      </w:r>
    </w:p>
    <w:p w:rsidR="001B2388" w:rsidRPr="00D269BC" w:rsidRDefault="001B23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и порядке и условиях предоставления в аренду</w:t>
      </w:r>
    </w:p>
    <w:p w:rsidR="001B2388" w:rsidRPr="00D269BC" w:rsidRDefault="001B23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включенного в данный перечень имущества</w:t>
      </w: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388" w:rsidRPr="00D269BC" w:rsidRDefault="001B23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(форма Перечня)</w:t>
      </w: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388" w:rsidRPr="00D269BC" w:rsidRDefault="001B23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88"/>
      <w:bookmarkEnd w:id="12"/>
      <w:r w:rsidRPr="00D269BC">
        <w:rPr>
          <w:rFonts w:ascii="Times New Roman" w:hAnsi="Times New Roman" w:cs="Times New Roman"/>
          <w:sz w:val="28"/>
          <w:szCs w:val="28"/>
        </w:rPr>
        <w:t>Перечень</w:t>
      </w:r>
    </w:p>
    <w:p w:rsidR="001B2388" w:rsidRPr="00D269BC" w:rsidRDefault="001B23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лиц,</w:t>
      </w:r>
    </w:p>
    <w:p w:rsidR="001B2388" w:rsidRPr="00D269BC" w:rsidRDefault="001B23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подлежащего предоставлению во владение и (или)</w:t>
      </w:r>
    </w:p>
    <w:p w:rsidR="001B2388" w:rsidRPr="00D269BC" w:rsidRDefault="001B23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 малого и</w:t>
      </w:r>
    </w:p>
    <w:p w:rsidR="001B2388" w:rsidRPr="00D269BC" w:rsidRDefault="001B23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среднего предпринимательства и организациям,</w:t>
      </w:r>
    </w:p>
    <w:p w:rsidR="001B2388" w:rsidRPr="00D269BC" w:rsidRDefault="001B23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</w:t>
      </w:r>
    </w:p>
    <w:p w:rsidR="001B2388" w:rsidRPr="00D269BC" w:rsidRDefault="001B23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587"/>
        <w:gridCol w:w="1814"/>
        <w:gridCol w:w="1077"/>
        <w:gridCol w:w="1247"/>
        <w:gridCol w:w="2041"/>
      </w:tblGrid>
      <w:tr w:rsidR="00D269BC" w:rsidRPr="00D269BC">
        <w:tc>
          <w:tcPr>
            <w:tcW w:w="660" w:type="dxa"/>
            <w:vMerge w:val="restart"/>
          </w:tcPr>
          <w:p w:rsidR="001B2388" w:rsidRPr="00D269BC" w:rsidRDefault="001B23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87" w:type="dxa"/>
            <w:vMerge w:val="restart"/>
          </w:tcPr>
          <w:p w:rsidR="001B2388" w:rsidRPr="00D269BC" w:rsidRDefault="001B23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814" w:type="dxa"/>
            <w:vMerge w:val="restart"/>
          </w:tcPr>
          <w:p w:rsidR="001B2388" w:rsidRPr="00D269BC" w:rsidRDefault="001B23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24" w:type="dxa"/>
            <w:gridSpan w:val="2"/>
          </w:tcPr>
          <w:p w:rsidR="001B2388" w:rsidRPr="00D269BC" w:rsidRDefault="001B23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  <w:tc>
          <w:tcPr>
            <w:tcW w:w="2041" w:type="dxa"/>
            <w:vMerge w:val="restart"/>
          </w:tcPr>
          <w:p w:rsidR="001B2388" w:rsidRPr="00D269BC" w:rsidRDefault="001B23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Назначение использования объекта при сдаче в аренду</w:t>
            </w:r>
          </w:p>
        </w:tc>
      </w:tr>
      <w:tr w:rsidR="00D269BC" w:rsidRPr="00D269BC">
        <w:tc>
          <w:tcPr>
            <w:tcW w:w="660" w:type="dxa"/>
            <w:vMerge/>
          </w:tcPr>
          <w:p w:rsidR="001B2388" w:rsidRPr="00D269BC" w:rsidRDefault="001B2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1B2388" w:rsidRPr="00D269BC" w:rsidRDefault="001B2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1B2388" w:rsidRPr="00D269BC" w:rsidRDefault="001B2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B2388" w:rsidRPr="00D269BC" w:rsidRDefault="001B23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наземная</w:t>
            </w:r>
          </w:p>
        </w:tc>
        <w:tc>
          <w:tcPr>
            <w:tcW w:w="1247" w:type="dxa"/>
          </w:tcPr>
          <w:p w:rsidR="001B2388" w:rsidRPr="00D269BC" w:rsidRDefault="001B23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подвальная</w:t>
            </w:r>
          </w:p>
        </w:tc>
        <w:tc>
          <w:tcPr>
            <w:tcW w:w="2041" w:type="dxa"/>
            <w:vMerge/>
          </w:tcPr>
          <w:p w:rsidR="001B2388" w:rsidRPr="00D269BC" w:rsidRDefault="001B2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9BC" w:rsidRPr="00D269BC">
        <w:tc>
          <w:tcPr>
            <w:tcW w:w="660" w:type="dxa"/>
          </w:tcPr>
          <w:p w:rsidR="001B2388" w:rsidRPr="00D269BC" w:rsidRDefault="001B23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B2388" w:rsidRPr="00D269BC" w:rsidRDefault="001B23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B2388" w:rsidRPr="00D269BC" w:rsidRDefault="001B23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B2388" w:rsidRPr="00D269BC" w:rsidRDefault="001B23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2388" w:rsidRPr="00D269BC" w:rsidRDefault="001B23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B2388" w:rsidRPr="00D269BC" w:rsidRDefault="001B23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9BC" w:rsidRPr="00D269BC">
        <w:tc>
          <w:tcPr>
            <w:tcW w:w="660" w:type="dxa"/>
          </w:tcPr>
          <w:p w:rsidR="001B2388" w:rsidRPr="00D269BC" w:rsidRDefault="001B23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B2388" w:rsidRPr="00D269BC" w:rsidRDefault="001B23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B2388" w:rsidRPr="00D269BC" w:rsidRDefault="001B23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B2388" w:rsidRPr="00D269BC" w:rsidRDefault="001B23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2388" w:rsidRPr="00D269BC" w:rsidRDefault="001B23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B2388" w:rsidRPr="00D269BC" w:rsidRDefault="001B23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388" w:rsidRPr="00D269BC" w:rsidRDefault="001B2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388" w:rsidRPr="00D269BC" w:rsidRDefault="001B23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93089" w:rsidRPr="00D269BC" w:rsidRDefault="006C7749">
      <w:pPr>
        <w:rPr>
          <w:rFonts w:ascii="Times New Roman" w:hAnsi="Times New Roman" w:cs="Times New Roman"/>
          <w:sz w:val="28"/>
          <w:szCs w:val="28"/>
        </w:rPr>
      </w:pPr>
    </w:p>
    <w:sectPr w:rsidR="00193089" w:rsidRPr="00D269BC" w:rsidSect="002041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49" w:rsidRDefault="006C7749" w:rsidP="00204163">
      <w:pPr>
        <w:spacing w:after="0" w:line="240" w:lineRule="auto"/>
      </w:pPr>
      <w:r>
        <w:separator/>
      </w:r>
    </w:p>
  </w:endnote>
  <w:endnote w:type="continuationSeparator" w:id="0">
    <w:p w:rsidR="006C7749" w:rsidRDefault="006C7749" w:rsidP="0020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63" w:rsidRDefault="002041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63" w:rsidRDefault="002041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63" w:rsidRDefault="002041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49" w:rsidRDefault="006C7749" w:rsidP="00204163">
      <w:pPr>
        <w:spacing w:after="0" w:line="240" w:lineRule="auto"/>
      </w:pPr>
      <w:r>
        <w:separator/>
      </w:r>
    </w:p>
  </w:footnote>
  <w:footnote w:type="continuationSeparator" w:id="0">
    <w:p w:rsidR="006C7749" w:rsidRDefault="006C7749" w:rsidP="0020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63" w:rsidRDefault="002041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63" w:rsidRDefault="002041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63" w:rsidRDefault="00204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88"/>
    <w:rsid w:val="000061F9"/>
    <w:rsid w:val="000F6045"/>
    <w:rsid w:val="001B2388"/>
    <w:rsid w:val="001C2680"/>
    <w:rsid w:val="001D3904"/>
    <w:rsid w:val="00204163"/>
    <w:rsid w:val="002320C8"/>
    <w:rsid w:val="00237B53"/>
    <w:rsid w:val="00244397"/>
    <w:rsid w:val="00266174"/>
    <w:rsid w:val="002B2507"/>
    <w:rsid w:val="004A313B"/>
    <w:rsid w:val="004B1061"/>
    <w:rsid w:val="005C30B8"/>
    <w:rsid w:val="00605963"/>
    <w:rsid w:val="00637F51"/>
    <w:rsid w:val="006868CC"/>
    <w:rsid w:val="00697B85"/>
    <w:rsid w:val="006C7749"/>
    <w:rsid w:val="0071039B"/>
    <w:rsid w:val="00853F04"/>
    <w:rsid w:val="00864A7D"/>
    <w:rsid w:val="009876CF"/>
    <w:rsid w:val="00987B5D"/>
    <w:rsid w:val="009B635B"/>
    <w:rsid w:val="00A02955"/>
    <w:rsid w:val="00A44F08"/>
    <w:rsid w:val="00AD14BC"/>
    <w:rsid w:val="00B03BD5"/>
    <w:rsid w:val="00BE792C"/>
    <w:rsid w:val="00C140AA"/>
    <w:rsid w:val="00C44B19"/>
    <w:rsid w:val="00C46BCB"/>
    <w:rsid w:val="00CB63D9"/>
    <w:rsid w:val="00D269BC"/>
    <w:rsid w:val="00F471B5"/>
    <w:rsid w:val="00F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163"/>
  </w:style>
  <w:style w:type="paragraph" w:styleId="a5">
    <w:name w:val="footer"/>
    <w:basedOn w:val="a"/>
    <w:link w:val="a6"/>
    <w:uiPriority w:val="99"/>
    <w:unhideWhenUsed/>
    <w:rsid w:val="0020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163"/>
  </w:style>
  <w:style w:type="paragraph" w:styleId="a5">
    <w:name w:val="footer"/>
    <w:basedOn w:val="a"/>
    <w:link w:val="a6"/>
    <w:uiPriority w:val="99"/>
    <w:unhideWhenUsed/>
    <w:rsid w:val="0020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EB734175CC831381A441DD9BEFAE4924EDF7E094C8CD3D145C11FE107E46DC8A3DF8FC2E5078iFi8N" TargetMode="External"/><Relationship Id="rId13" Type="http://schemas.openxmlformats.org/officeDocument/2006/relationships/hyperlink" Target="consultantplus://offline/ref=3EEBEB734175CC831381A441DD9BEFAE492DE7F3E090C8CD3D145C11FEi1i0N" TargetMode="External"/><Relationship Id="rId18" Type="http://schemas.openxmlformats.org/officeDocument/2006/relationships/hyperlink" Target="consultantplus://offline/ref=3EEBEB734175CC831381A441DD9BEFAE492BE7F1E293C8CD3D145C11FE107E46DC8A3DF8FC2E527BiFiDN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EBEB734175CC831381A441DD9BEFAE4924EDF7E094C8CD3D145C11FE107E46DC8A3DF8FC2E507DiFiDN" TargetMode="External"/><Relationship Id="rId17" Type="http://schemas.openxmlformats.org/officeDocument/2006/relationships/hyperlink" Target="consultantplus://offline/ref=3EEBEB734175CC831381A441DD9BEFAE4924EDF7E094C8CD3D145C11FEi1i0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EBEB734175CC831381A441DD9BEFAE4924EDF7E094C8CD3D145C11FEi1i0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EBEB734175CC831381A441DD9BEFAE492DE7F3E090C8CD3D145C11FE107E46DC8A3DF8FC2E537AiFi4N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EBEB734175CC831381A441DD9BEFAE4925E8F7E192C8CD3D145C11FEi1i0N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3EEBEB734175CC831381A441DD9BEFAE4924EDF7E094C8CD3D145C11FE107E46DC8A3DF8FC2E537EiFi8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BEB734175CC831381A441DD9BEFAE4924EDF7E094C8CD3D145C11FE107E46DC8A3DF8FC2E5379iFi4N" TargetMode="External"/><Relationship Id="rId14" Type="http://schemas.openxmlformats.org/officeDocument/2006/relationships/hyperlink" Target="consultantplus://offline/ref=3EEBEB734175CC831381A441DD9BEFAE492DE7F3E090C8CD3D145C11FEi1i0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7E80-ABE1-43FD-BDDC-BE36F421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Manino</cp:lastModifiedBy>
  <cp:revision>26</cp:revision>
  <dcterms:created xsi:type="dcterms:W3CDTF">2018-06-21T06:16:00Z</dcterms:created>
  <dcterms:modified xsi:type="dcterms:W3CDTF">2018-07-27T07:09:00Z</dcterms:modified>
</cp:coreProperties>
</file>