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0" w:rsidRDefault="003D7B60" w:rsidP="009E338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ЗАЛИВСКОГО СЕЛЬСКОГО ПОСЕЛЕНИЯ</w:t>
      </w:r>
    </w:p>
    <w:p w:rsidR="003D7B60" w:rsidRDefault="003D7B60" w:rsidP="00F0520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D7B60" w:rsidRDefault="003D7B60" w:rsidP="00F0520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D7B60" w:rsidRDefault="003D7B60" w:rsidP="00277C0E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7B60" w:rsidRDefault="003D7B60" w:rsidP="00277C0E">
      <w:pPr>
        <w:pStyle w:val="NormalWeb"/>
        <w:spacing w:before="0" w:after="0"/>
        <w:jc w:val="both"/>
      </w:pPr>
      <w:r>
        <w:rPr>
          <w:sz w:val="28"/>
          <w:szCs w:val="28"/>
        </w:rPr>
        <w:t>от  09 января  2018 года                                                                         № 3</w:t>
      </w:r>
    </w:p>
    <w:p w:rsidR="003D7B60" w:rsidRDefault="003D7B60" w:rsidP="00201DAC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328"/>
      </w:tblGrid>
      <w:tr w:rsidR="003D7B60" w:rsidRPr="00D86C01">
        <w:tc>
          <w:tcPr>
            <w:tcW w:w="5328" w:type="dxa"/>
          </w:tcPr>
          <w:p w:rsidR="003D7B60" w:rsidRPr="00D86C01" w:rsidRDefault="003D7B60" w:rsidP="00201DAC">
            <w:pPr>
              <w:jc w:val="both"/>
            </w:pPr>
            <w:r w:rsidRPr="00D86C01">
              <w:t xml:space="preserve">О  назначении должностных лиц  ответственных за ведение </w:t>
            </w:r>
            <w:r>
              <w:t xml:space="preserve">и сохранность </w:t>
            </w:r>
            <w:r w:rsidRPr="00D86C01">
              <w:t>похозяйственных книг</w:t>
            </w:r>
            <w:r>
              <w:t xml:space="preserve"> в а</w:t>
            </w:r>
            <w:r w:rsidRPr="00D86C01">
              <w:t xml:space="preserve">дминистрации </w:t>
            </w:r>
            <w:r>
              <w:t xml:space="preserve"> Заливского   </w:t>
            </w:r>
            <w:r w:rsidRPr="00D86C01">
              <w:t>сельского поселения</w:t>
            </w:r>
            <w:r>
              <w:t xml:space="preserve"> Октябрьского муниципального района Волгоградской области</w:t>
            </w:r>
          </w:p>
        </w:tc>
      </w:tr>
    </w:tbl>
    <w:p w:rsidR="003D7B60" w:rsidRDefault="003D7B60" w:rsidP="00201DAC">
      <w:pPr>
        <w:tabs>
          <w:tab w:val="left" w:pos="1080"/>
        </w:tabs>
        <w:jc w:val="both"/>
      </w:pPr>
    </w:p>
    <w:p w:rsidR="003D7B60" w:rsidRDefault="003D7B60" w:rsidP="003868A4">
      <w:pPr>
        <w:jc w:val="both"/>
      </w:pPr>
      <w:r>
        <w:t xml:space="preserve">       В соответствии с приказом Министерства сельского хозяйства  Российской Федерации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</w:p>
    <w:p w:rsidR="003D7B60" w:rsidRDefault="003D7B60" w:rsidP="00201DAC"/>
    <w:p w:rsidR="003D7B60" w:rsidRDefault="003D7B60" w:rsidP="00201DAC">
      <w:pPr>
        <w:ind w:firstLine="708"/>
        <w:jc w:val="both"/>
      </w:pPr>
      <w:r>
        <w:t>1. Назначить ответственными за ведение и сохранность  похозяйственных книг  администрации Заливского сельского поселения на бумажных носителях   следующих специалистов  администрации :</w:t>
      </w:r>
    </w:p>
    <w:p w:rsidR="003D7B60" w:rsidRDefault="003D7B60" w:rsidP="0058772C">
      <w:pPr>
        <w:jc w:val="both"/>
      </w:pPr>
      <w:r>
        <w:t xml:space="preserve">          Раздел I. « Список членов хозяйства» - специалист 2 категории по общим вопросам Кудинова Н.С.;</w:t>
      </w:r>
    </w:p>
    <w:p w:rsidR="003D7B60" w:rsidRPr="000317D5" w:rsidRDefault="003D7B60" w:rsidP="00201DAC">
      <w:pPr>
        <w:ind w:firstLine="708"/>
        <w:jc w:val="both"/>
        <w:rPr>
          <w:b/>
          <w:bCs/>
        </w:rPr>
      </w:pPr>
      <w:r>
        <w:t>Раздел II</w:t>
      </w:r>
      <w:r w:rsidRPr="00BE08EF">
        <w:t>. «Площадь земельных</w:t>
      </w:r>
      <w:r>
        <w:t xml:space="preserve">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плодовыми, ягодными насаждениями» - главный специалист по земельным вопросам   </w:t>
      </w:r>
      <w:r w:rsidRPr="00F30FC4">
        <w:t>Григорьева И.П.;</w:t>
      </w:r>
    </w:p>
    <w:p w:rsidR="003D7B60" w:rsidRDefault="003D7B60" w:rsidP="00706192">
      <w:pPr>
        <w:jc w:val="both"/>
      </w:pPr>
      <w:r>
        <w:t xml:space="preserve">           Раздел III</w:t>
      </w:r>
      <w:r w:rsidRPr="00496CE3">
        <w:t xml:space="preserve">. </w:t>
      </w:r>
      <w:r>
        <w:t>«Количество сельскохозяйственных животных, птицы и пчел» - специалист 2 категории по общим вопросам Кудинова Н.С. ;</w:t>
      </w:r>
    </w:p>
    <w:p w:rsidR="003D7B60" w:rsidRPr="000317D5" w:rsidRDefault="003D7B60" w:rsidP="00A42FA8">
      <w:pPr>
        <w:ind w:firstLine="708"/>
        <w:jc w:val="both"/>
        <w:rPr>
          <w:b/>
          <w:bCs/>
        </w:rPr>
      </w:pPr>
      <w:r>
        <w:t>Раздел IV</w:t>
      </w:r>
      <w:r w:rsidRPr="00496CE3">
        <w:t xml:space="preserve">. </w:t>
      </w:r>
      <w:r>
        <w:t>«Сельскохозяйственная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хозяйство» –</w:t>
      </w:r>
      <w:r w:rsidRPr="00496CE3">
        <w:t xml:space="preserve"> </w:t>
      </w:r>
      <w:r>
        <w:t xml:space="preserve"> главный специалист по земельным вопросам   Григорьева И.П..</w:t>
      </w:r>
    </w:p>
    <w:p w:rsidR="003D7B60" w:rsidRDefault="003D7B60" w:rsidP="00201DAC">
      <w:pPr>
        <w:ind w:firstLine="708"/>
        <w:jc w:val="both"/>
      </w:pPr>
    </w:p>
    <w:p w:rsidR="003D7B60" w:rsidRDefault="003D7B60" w:rsidP="00D028BA">
      <w:pPr>
        <w:jc w:val="both"/>
      </w:pPr>
      <w:r>
        <w:t xml:space="preserve">          2. Назначить ответственными за ведение похозяйственных книг администрации Заливского сельского хозяйства в электронном виде следующих специалистов :</w:t>
      </w:r>
    </w:p>
    <w:p w:rsidR="003D7B60" w:rsidRDefault="003D7B60" w:rsidP="00D028BA">
      <w:pPr>
        <w:jc w:val="both"/>
      </w:pPr>
      <w:r>
        <w:t xml:space="preserve">           Реестры  «Юридические лица», «Физические лица»,</w:t>
      </w:r>
      <w:r w:rsidRPr="00DF7D3B">
        <w:t xml:space="preserve"> </w:t>
      </w:r>
      <w:r>
        <w:t>«Хозяйства»,  «Специализированные учреждения»,</w:t>
      </w:r>
      <w:r w:rsidRPr="00A02662">
        <w:t xml:space="preserve"> </w:t>
      </w:r>
      <w:r>
        <w:t>« Миграция и ЗАГС»  -</w:t>
      </w:r>
      <w:r w:rsidRPr="00D028BA">
        <w:t xml:space="preserve"> </w:t>
      </w:r>
      <w:r>
        <w:t>специалист 2 категории по общим вопросам Кудинова Н.С.;</w:t>
      </w:r>
    </w:p>
    <w:p w:rsidR="003D7B60" w:rsidRDefault="003D7B60" w:rsidP="008F4F02">
      <w:pPr>
        <w:jc w:val="both"/>
      </w:pPr>
      <w:r>
        <w:t xml:space="preserve">         </w:t>
      </w:r>
    </w:p>
    <w:p w:rsidR="003D7B60" w:rsidRDefault="003D7B60" w:rsidP="00394DF5">
      <w:pPr>
        <w:jc w:val="both"/>
      </w:pPr>
      <w:r>
        <w:t xml:space="preserve">           Реестр «Имущество»:</w:t>
      </w:r>
    </w:p>
    <w:p w:rsidR="003D7B60" w:rsidRPr="00D102BE" w:rsidRDefault="003D7B60" w:rsidP="00D102BE">
      <w:pPr>
        <w:ind w:firstLine="708"/>
        <w:jc w:val="both"/>
        <w:rPr>
          <w:b/>
          <w:bCs/>
        </w:rPr>
      </w:pPr>
      <w:r>
        <w:t xml:space="preserve"> Разделы «Земельные участки</w:t>
      </w:r>
      <w:r w:rsidRPr="009D5849">
        <w:rPr>
          <w:b/>
          <w:bCs/>
        </w:rPr>
        <w:t>»</w:t>
      </w:r>
      <w:r>
        <w:t xml:space="preserve">,  «с/х техника и транспорт» </w:t>
      </w:r>
      <w:r>
        <w:rPr>
          <w:b/>
          <w:bCs/>
        </w:rPr>
        <w:t>-</w:t>
      </w:r>
      <w:r w:rsidRPr="006C6ED3">
        <w:t xml:space="preserve"> </w:t>
      </w:r>
      <w:r>
        <w:t>главный специалист по земельным вопросам   Григорьева И.П.;</w:t>
      </w:r>
    </w:p>
    <w:p w:rsidR="003D7B60" w:rsidRDefault="003D7B60" w:rsidP="00D571DA">
      <w:pPr>
        <w:jc w:val="both"/>
      </w:pPr>
      <w:r>
        <w:t xml:space="preserve">            Раздел «помещения»- </w:t>
      </w:r>
      <w:r w:rsidRPr="00D571DA">
        <w:t xml:space="preserve"> </w:t>
      </w:r>
      <w:r>
        <w:t>специалист 2 категории по общим вопросам Кудинова Н.С.;</w:t>
      </w:r>
    </w:p>
    <w:p w:rsidR="003D7B60" w:rsidRPr="00197F6A" w:rsidRDefault="003D7B60" w:rsidP="00394DF5">
      <w:pPr>
        <w:jc w:val="both"/>
      </w:pPr>
      <w:r>
        <w:t xml:space="preserve">            Реестр « Воинский учет» -  ведущий </w:t>
      </w:r>
      <w:r w:rsidRPr="00197F6A">
        <w:t>специалист Чурсина Е.Ю.;</w:t>
      </w:r>
    </w:p>
    <w:p w:rsidR="003D7B60" w:rsidRDefault="003D7B60" w:rsidP="00394DF5">
      <w:pPr>
        <w:jc w:val="both"/>
      </w:pPr>
    </w:p>
    <w:p w:rsidR="003D7B60" w:rsidRDefault="003D7B60" w:rsidP="00201DAC">
      <w:pPr>
        <w:ind w:firstLine="708"/>
        <w:jc w:val="both"/>
      </w:pPr>
      <w:r>
        <w:t>3. В случае отсутствия одного из ответственных специалистов допустить внесение дополнительных сведений присутствующим специалистом.</w:t>
      </w:r>
    </w:p>
    <w:p w:rsidR="003D7B60" w:rsidRDefault="003D7B60" w:rsidP="00201DAC">
      <w:pPr>
        <w:ind w:firstLine="708"/>
        <w:jc w:val="both"/>
      </w:pPr>
      <w:r>
        <w:t xml:space="preserve">4. Ведущему специалисту Чурсиной Е.Ю.   внести соответствующие обязанности в должностные инструкции и ознакомить  указанных специалистов с настоящим распоряжением под подпись. </w:t>
      </w:r>
    </w:p>
    <w:p w:rsidR="003D7B60" w:rsidRDefault="003D7B60" w:rsidP="00201DAC">
      <w:pPr>
        <w:ind w:firstLine="708"/>
        <w:jc w:val="both"/>
      </w:pPr>
      <w:r>
        <w:t>5. Разместить настоящее распоряжение на официальном сайте администрации Заливского сельского поселения в сети «Интернет».</w:t>
      </w:r>
    </w:p>
    <w:p w:rsidR="003D7B60" w:rsidRDefault="003D7B60" w:rsidP="00B01FCD">
      <w:pPr>
        <w:ind w:firstLine="708"/>
        <w:jc w:val="both"/>
      </w:pPr>
      <w:r>
        <w:t>6. Контроль за исполнением настоящего распоряжения оставляю за собой.</w:t>
      </w:r>
    </w:p>
    <w:p w:rsidR="003D7B60" w:rsidRPr="008055A9" w:rsidRDefault="003D7B60" w:rsidP="00201DAC">
      <w:pPr>
        <w:jc w:val="both"/>
      </w:pPr>
    </w:p>
    <w:p w:rsidR="003D7B60" w:rsidRDefault="003D7B60" w:rsidP="008055A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D7B60" w:rsidRDefault="003D7B60" w:rsidP="008055A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D7B60" w:rsidRPr="000C4ABC" w:rsidRDefault="003D7B60" w:rsidP="008055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4ABC">
        <w:rPr>
          <w:rFonts w:ascii="Times New Roman" w:hAnsi="Times New Roman" w:cs="Times New Roman"/>
          <w:sz w:val="28"/>
          <w:szCs w:val="28"/>
        </w:rPr>
        <w:t xml:space="preserve">Глава администрации Заливского </w:t>
      </w:r>
    </w:p>
    <w:p w:rsidR="003D7B60" w:rsidRPr="000C4ABC" w:rsidRDefault="003D7B60" w:rsidP="008055A9">
      <w:pPr>
        <w:pStyle w:val="NoSpacing"/>
        <w:tabs>
          <w:tab w:val="left" w:pos="8060"/>
        </w:tabs>
        <w:rPr>
          <w:rFonts w:cs="Times New Roman"/>
        </w:rPr>
      </w:pPr>
      <w:r w:rsidRPr="000C4AB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И.В. Ромашкина</w:t>
      </w:r>
    </w:p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p w:rsidR="003D7B60" w:rsidRDefault="003D7B60"/>
    <w:sectPr w:rsidR="003D7B60" w:rsidSect="00C309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60" w:rsidRDefault="003D7B60">
      <w:r>
        <w:separator/>
      </w:r>
    </w:p>
  </w:endnote>
  <w:endnote w:type="continuationSeparator" w:id="1">
    <w:p w:rsidR="003D7B60" w:rsidRDefault="003D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60" w:rsidRDefault="003D7B60">
      <w:r>
        <w:separator/>
      </w:r>
    </w:p>
  </w:footnote>
  <w:footnote w:type="continuationSeparator" w:id="1">
    <w:p w:rsidR="003D7B60" w:rsidRDefault="003D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60" w:rsidRDefault="003D7B60" w:rsidP="004D00A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B60" w:rsidRDefault="003D7B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AC"/>
    <w:rsid w:val="000317D5"/>
    <w:rsid w:val="00050D76"/>
    <w:rsid w:val="000551E4"/>
    <w:rsid w:val="000C3339"/>
    <w:rsid w:val="000C4ABC"/>
    <w:rsid w:val="000D27D3"/>
    <w:rsid w:val="00135409"/>
    <w:rsid w:val="00197F6A"/>
    <w:rsid w:val="001B2475"/>
    <w:rsid w:val="001B7088"/>
    <w:rsid w:val="001D0D0F"/>
    <w:rsid w:val="001D7137"/>
    <w:rsid w:val="001E6614"/>
    <w:rsid w:val="001F2BD8"/>
    <w:rsid w:val="00201DAC"/>
    <w:rsid w:val="00232229"/>
    <w:rsid w:val="002676BC"/>
    <w:rsid w:val="00277C0E"/>
    <w:rsid w:val="00286DE4"/>
    <w:rsid w:val="002A7CBB"/>
    <w:rsid w:val="002B4CD1"/>
    <w:rsid w:val="002B7DB3"/>
    <w:rsid w:val="003020DA"/>
    <w:rsid w:val="00302F9D"/>
    <w:rsid w:val="003051B8"/>
    <w:rsid w:val="003868A4"/>
    <w:rsid w:val="00386D7D"/>
    <w:rsid w:val="00394DF5"/>
    <w:rsid w:val="003D7B60"/>
    <w:rsid w:val="003E163D"/>
    <w:rsid w:val="0042478D"/>
    <w:rsid w:val="00426238"/>
    <w:rsid w:val="00496CE3"/>
    <w:rsid w:val="004D00AC"/>
    <w:rsid w:val="004E46A5"/>
    <w:rsid w:val="0054651A"/>
    <w:rsid w:val="0057724F"/>
    <w:rsid w:val="0058772C"/>
    <w:rsid w:val="005A466E"/>
    <w:rsid w:val="00602261"/>
    <w:rsid w:val="00615714"/>
    <w:rsid w:val="00626F31"/>
    <w:rsid w:val="00662CFC"/>
    <w:rsid w:val="00663720"/>
    <w:rsid w:val="006825AB"/>
    <w:rsid w:val="006936FE"/>
    <w:rsid w:val="006A0A47"/>
    <w:rsid w:val="006B1389"/>
    <w:rsid w:val="006C225C"/>
    <w:rsid w:val="006C6ED3"/>
    <w:rsid w:val="006F45D0"/>
    <w:rsid w:val="00706192"/>
    <w:rsid w:val="00710B6D"/>
    <w:rsid w:val="00726BEE"/>
    <w:rsid w:val="007831EF"/>
    <w:rsid w:val="008055A9"/>
    <w:rsid w:val="008454F5"/>
    <w:rsid w:val="00867D46"/>
    <w:rsid w:val="008A0DF7"/>
    <w:rsid w:val="008C6746"/>
    <w:rsid w:val="008F1103"/>
    <w:rsid w:val="008F4F02"/>
    <w:rsid w:val="00921F01"/>
    <w:rsid w:val="009411BE"/>
    <w:rsid w:val="009735D5"/>
    <w:rsid w:val="00975554"/>
    <w:rsid w:val="00990DBE"/>
    <w:rsid w:val="009943E4"/>
    <w:rsid w:val="009D5849"/>
    <w:rsid w:val="009E3389"/>
    <w:rsid w:val="009E4383"/>
    <w:rsid w:val="009F2061"/>
    <w:rsid w:val="00A02662"/>
    <w:rsid w:val="00A04D7B"/>
    <w:rsid w:val="00A42FA8"/>
    <w:rsid w:val="00A57D9D"/>
    <w:rsid w:val="00A775B3"/>
    <w:rsid w:val="00A8370C"/>
    <w:rsid w:val="00A83F72"/>
    <w:rsid w:val="00A87258"/>
    <w:rsid w:val="00A9003B"/>
    <w:rsid w:val="00A925FA"/>
    <w:rsid w:val="00AA3A41"/>
    <w:rsid w:val="00AE6450"/>
    <w:rsid w:val="00B01FCD"/>
    <w:rsid w:val="00B14C12"/>
    <w:rsid w:val="00B322FA"/>
    <w:rsid w:val="00B575E3"/>
    <w:rsid w:val="00B606F0"/>
    <w:rsid w:val="00BC128C"/>
    <w:rsid w:val="00BD296D"/>
    <w:rsid w:val="00BE08EF"/>
    <w:rsid w:val="00C309FB"/>
    <w:rsid w:val="00C7473C"/>
    <w:rsid w:val="00C871A8"/>
    <w:rsid w:val="00CA68C2"/>
    <w:rsid w:val="00CB6F3C"/>
    <w:rsid w:val="00CC3512"/>
    <w:rsid w:val="00CC51C8"/>
    <w:rsid w:val="00D028BA"/>
    <w:rsid w:val="00D102BE"/>
    <w:rsid w:val="00D2417E"/>
    <w:rsid w:val="00D50915"/>
    <w:rsid w:val="00D571DA"/>
    <w:rsid w:val="00D61061"/>
    <w:rsid w:val="00D83130"/>
    <w:rsid w:val="00D85C2B"/>
    <w:rsid w:val="00D86C01"/>
    <w:rsid w:val="00DA16E2"/>
    <w:rsid w:val="00DD70B8"/>
    <w:rsid w:val="00DF7D3B"/>
    <w:rsid w:val="00E31FC5"/>
    <w:rsid w:val="00E41D1E"/>
    <w:rsid w:val="00E44779"/>
    <w:rsid w:val="00E85B52"/>
    <w:rsid w:val="00E97BB7"/>
    <w:rsid w:val="00EC2C4D"/>
    <w:rsid w:val="00EC6739"/>
    <w:rsid w:val="00ED1A26"/>
    <w:rsid w:val="00F05207"/>
    <w:rsid w:val="00F06ACC"/>
    <w:rsid w:val="00F30FC4"/>
    <w:rsid w:val="00F77371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AC"/>
    <w:rPr>
      <w:rFonts w:ascii="Times New Roman" w:eastAsia="Times New Roman" w:hAnsi="Times New Roman"/>
      <w:kern w:val="18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DAC"/>
    <w:pPr>
      <w:keepNext/>
      <w:jc w:val="center"/>
      <w:outlineLvl w:val="0"/>
    </w:pPr>
    <w:rPr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DA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055A9"/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8055A9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055A9"/>
    <w:rPr>
      <w:b/>
      <w:bCs/>
    </w:rPr>
  </w:style>
  <w:style w:type="paragraph" w:customStyle="1" w:styleId="western">
    <w:name w:val="western"/>
    <w:basedOn w:val="Normal"/>
    <w:uiPriority w:val="99"/>
    <w:rsid w:val="006A0A47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A0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09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130"/>
    <w:rPr>
      <w:rFonts w:ascii="Times New Roman" w:hAnsi="Times New Roman" w:cs="Times New Roman"/>
      <w:kern w:val="18"/>
      <w:sz w:val="28"/>
      <w:szCs w:val="28"/>
    </w:rPr>
  </w:style>
  <w:style w:type="character" w:styleId="PageNumber">
    <w:name w:val="page number"/>
    <w:basedOn w:val="DefaultParagraphFont"/>
    <w:uiPriority w:val="99"/>
    <w:rsid w:val="00C3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440</Words>
  <Characters>2509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73</cp:revision>
  <cp:lastPrinted>2016-06-17T07:45:00Z</cp:lastPrinted>
  <dcterms:created xsi:type="dcterms:W3CDTF">2017-12-26T19:26:00Z</dcterms:created>
  <dcterms:modified xsi:type="dcterms:W3CDTF">2018-01-23T19:15:00Z</dcterms:modified>
</cp:coreProperties>
</file>