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80" w:rsidRDefault="00433580" w:rsidP="00433580">
      <w:pPr>
        <w:jc w:val="center"/>
        <w:rPr>
          <w:b/>
          <w:sz w:val="28"/>
          <w:szCs w:val="28"/>
          <w:lang w:val="ru-RU"/>
        </w:rPr>
      </w:pPr>
      <w:r>
        <w:rPr>
          <w:b/>
          <w:sz w:val="28"/>
          <w:szCs w:val="28"/>
          <w:lang w:val="ru-RU"/>
        </w:rPr>
        <w:drawing>
          <wp:anchor distT="0" distB="0" distL="114300" distR="114300" simplePos="0" relativeHeight="251667456" behindDoc="0" locked="0" layoutInCell="1" allowOverlap="1">
            <wp:simplePos x="0" y="0"/>
            <wp:positionH relativeFrom="column">
              <wp:posOffset>2729865</wp:posOffset>
            </wp:positionH>
            <wp:positionV relativeFrom="paragraph">
              <wp:posOffset>-162560</wp:posOffset>
            </wp:positionV>
            <wp:extent cx="819150" cy="971550"/>
            <wp:effectExtent l="19050" t="0" r="0" b="0"/>
            <wp:wrapNone/>
            <wp:docPr id="5"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8"/>
                    <a:srcRect/>
                    <a:stretch>
                      <a:fillRect/>
                    </a:stretch>
                  </pic:blipFill>
                  <pic:spPr bwMode="auto">
                    <a:xfrm>
                      <a:off x="0" y="0"/>
                      <a:ext cx="819150" cy="971550"/>
                    </a:xfrm>
                    <a:prstGeom prst="rect">
                      <a:avLst/>
                    </a:prstGeom>
                    <a:solidFill>
                      <a:srgbClr val="FFFFFF"/>
                    </a:solidFill>
                  </pic:spPr>
                </pic:pic>
              </a:graphicData>
            </a:graphic>
          </wp:anchor>
        </w:drawing>
      </w:r>
    </w:p>
    <w:p w:rsidR="00433580" w:rsidRDefault="00433580" w:rsidP="00433580">
      <w:pPr>
        <w:jc w:val="center"/>
        <w:rPr>
          <w:b/>
          <w:sz w:val="28"/>
          <w:szCs w:val="28"/>
          <w:lang w:val="ru-RU"/>
        </w:rPr>
      </w:pPr>
    </w:p>
    <w:p w:rsidR="00433580" w:rsidRDefault="00433580" w:rsidP="00433580">
      <w:pPr>
        <w:jc w:val="center"/>
        <w:rPr>
          <w:b/>
          <w:sz w:val="28"/>
          <w:szCs w:val="28"/>
          <w:lang w:val="ru-RU"/>
        </w:rPr>
      </w:pPr>
    </w:p>
    <w:p w:rsidR="00433580" w:rsidRDefault="00433580" w:rsidP="00433580">
      <w:pPr>
        <w:jc w:val="center"/>
        <w:rPr>
          <w:b/>
          <w:sz w:val="28"/>
          <w:szCs w:val="28"/>
          <w:lang w:val="ru-RU"/>
        </w:rPr>
      </w:pPr>
    </w:p>
    <w:p w:rsidR="00433580" w:rsidRPr="00407C74" w:rsidRDefault="00433580" w:rsidP="00433580">
      <w:pPr>
        <w:spacing w:line="276" w:lineRule="auto"/>
        <w:jc w:val="center"/>
        <w:rPr>
          <w:b/>
          <w:sz w:val="28"/>
          <w:szCs w:val="28"/>
          <w:lang w:val="ru-RU"/>
        </w:rPr>
      </w:pPr>
      <w:r w:rsidRPr="00407C74">
        <w:rPr>
          <w:b/>
          <w:sz w:val="28"/>
          <w:szCs w:val="28"/>
          <w:lang w:val="ru-RU"/>
        </w:rPr>
        <w:t>РОССИЙСКАЯ  ФЕДЕРАЦИЯ</w:t>
      </w:r>
    </w:p>
    <w:p w:rsidR="00433580" w:rsidRPr="00407C74" w:rsidRDefault="00433580" w:rsidP="00433580">
      <w:pPr>
        <w:spacing w:line="276" w:lineRule="auto"/>
        <w:jc w:val="center"/>
        <w:rPr>
          <w:b/>
          <w:sz w:val="28"/>
          <w:szCs w:val="28"/>
          <w:lang w:val="ru-RU"/>
        </w:rPr>
      </w:pPr>
      <w:r w:rsidRPr="00407C74">
        <w:rPr>
          <w:b/>
          <w:sz w:val="28"/>
          <w:szCs w:val="28"/>
          <w:lang w:val="ru-RU"/>
        </w:rPr>
        <w:t>ОРЛОВСКАЯ  ОБЛАСТЬ</w:t>
      </w:r>
    </w:p>
    <w:p w:rsidR="00433580" w:rsidRPr="00407C74" w:rsidRDefault="00433580" w:rsidP="00433580">
      <w:pPr>
        <w:spacing w:line="276" w:lineRule="auto"/>
        <w:jc w:val="center"/>
        <w:rPr>
          <w:b/>
          <w:sz w:val="28"/>
          <w:szCs w:val="28"/>
          <w:lang w:val="ru-RU"/>
        </w:rPr>
      </w:pPr>
      <w:r w:rsidRPr="00A11790">
        <w:rPr>
          <w:b/>
          <w:sz w:val="32"/>
          <w:szCs w:val="32"/>
          <w:lang w:val="ru-RU"/>
        </w:rPr>
        <w:t>ВЕРХОВСК</w:t>
      </w:r>
      <w:r>
        <w:rPr>
          <w:b/>
          <w:sz w:val="32"/>
          <w:szCs w:val="32"/>
          <w:lang w:val="ru-RU"/>
        </w:rPr>
        <w:t>ИЙ</w:t>
      </w:r>
      <w:r w:rsidRPr="00A11790">
        <w:rPr>
          <w:b/>
          <w:sz w:val="32"/>
          <w:szCs w:val="32"/>
          <w:lang w:val="ru-RU"/>
        </w:rPr>
        <w:t xml:space="preserve">  РАЙОН</w:t>
      </w:r>
    </w:p>
    <w:p w:rsidR="00433580" w:rsidRPr="00407C74" w:rsidRDefault="00433580" w:rsidP="00433580">
      <w:pPr>
        <w:spacing w:line="276" w:lineRule="auto"/>
        <w:jc w:val="center"/>
        <w:rPr>
          <w:b/>
          <w:sz w:val="28"/>
          <w:szCs w:val="28"/>
          <w:lang w:val="ru-RU"/>
        </w:rPr>
      </w:pPr>
      <w:r w:rsidRPr="00A11790">
        <w:rPr>
          <w:b/>
          <w:sz w:val="32"/>
          <w:szCs w:val="32"/>
          <w:lang w:val="ru-RU"/>
        </w:rPr>
        <w:t xml:space="preserve">  АДМИНИСТРАЦИЯ  ПОСЕЛКА  ВЕРХОВЬЕ</w:t>
      </w:r>
      <w:r w:rsidRPr="00A11790">
        <w:rPr>
          <w:b/>
          <w:sz w:val="32"/>
          <w:szCs w:val="32"/>
          <w:lang w:val="ru-RU"/>
        </w:rPr>
        <w:br/>
      </w:r>
    </w:p>
    <w:p w:rsidR="00433580" w:rsidRDefault="00433580" w:rsidP="00433580">
      <w:pPr>
        <w:jc w:val="center"/>
        <w:rPr>
          <w:b/>
          <w:sz w:val="36"/>
          <w:szCs w:val="36"/>
          <w:lang w:val="ru-RU"/>
        </w:rPr>
      </w:pPr>
      <w:r w:rsidRPr="00A11790">
        <w:rPr>
          <w:b/>
          <w:sz w:val="36"/>
          <w:szCs w:val="36"/>
          <w:lang w:val="ru-RU"/>
        </w:rPr>
        <w:t>ПОСТАНОВЛЕНИЕ</w:t>
      </w:r>
    </w:p>
    <w:p w:rsidR="00433580" w:rsidRDefault="00433580" w:rsidP="00433580">
      <w:pPr>
        <w:jc w:val="center"/>
        <w:rPr>
          <w:b/>
          <w:sz w:val="36"/>
          <w:szCs w:val="36"/>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5188"/>
        <w:gridCol w:w="1382"/>
      </w:tblGrid>
      <w:tr w:rsidR="00433580" w:rsidRPr="00FA3BD6" w:rsidTr="00276027">
        <w:tc>
          <w:tcPr>
            <w:tcW w:w="3284" w:type="dxa"/>
            <w:tcBorders>
              <w:bottom w:val="single" w:sz="4" w:space="0" w:color="auto"/>
            </w:tcBorders>
          </w:tcPr>
          <w:p w:rsidR="00433580" w:rsidRPr="00FA3BD6" w:rsidRDefault="002D56A9" w:rsidP="002D56A9">
            <w:pPr>
              <w:jc w:val="center"/>
              <w:rPr>
                <w:sz w:val="28"/>
                <w:szCs w:val="28"/>
                <w:lang w:val="ru-RU"/>
              </w:rPr>
            </w:pPr>
            <w:r>
              <w:rPr>
                <w:sz w:val="28"/>
                <w:szCs w:val="28"/>
              </w:rPr>
              <w:t>29</w:t>
            </w:r>
            <w:r w:rsidR="00433580" w:rsidRPr="00FA3BD6">
              <w:rPr>
                <w:sz w:val="28"/>
                <w:szCs w:val="28"/>
                <w:lang w:val="ru-RU"/>
              </w:rPr>
              <w:t>.0</w:t>
            </w:r>
            <w:r>
              <w:rPr>
                <w:sz w:val="28"/>
                <w:szCs w:val="28"/>
              </w:rPr>
              <w:t>1</w:t>
            </w:r>
            <w:r w:rsidR="00433580" w:rsidRPr="00FA3BD6">
              <w:rPr>
                <w:sz w:val="28"/>
                <w:szCs w:val="28"/>
                <w:lang w:val="ru-RU"/>
              </w:rPr>
              <w:t>.20</w:t>
            </w:r>
            <w:r w:rsidR="00433580">
              <w:rPr>
                <w:sz w:val="28"/>
                <w:szCs w:val="28"/>
              </w:rPr>
              <w:t>2</w:t>
            </w:r>
            <w:r>
              <w:rPr>
                <w:sz w:val="28"/>
                <w:szCs w:val="28"/>
              </w:rPr>
              <w:t>4</w:t>
            </w:r>
            <w:r w:rsidR="00433580" w:rsidRPr="00FA3BD6">
              <w:rPr>
                <w:sz w:val="28"/>
                <w:szCs w:val="28"/>
                <w:lang w:val="ru-RU"/>
              </w:rPr>
              <w:t>г.</w:t>
            </w:r>
          </w:p>
        </w:tc>
        <w:tc>
          <w:tcPr>
            <w:tcW w:w="5188" w:type="dxa"/>
          </w:tcPr>
          <w:p w:rsidR="00433580" w:rsidRPr="00FA3BD6" w:rsidRDefault="00433580" w:rsidP="00276027">
            <w:pPr>
              <w:jc w:val="center"/>
              <w:rPr>
                <w:sz w:val="28"/>
                <w:szCs w:val="28"/>
                <w:lang w:val="ru-RU"/>
              </w:rPr>
            </w:pPr>
          </w:p>
        </w:tc>
        <w:tc>
          <w:tcPr>
            <w:tcW w:w="1382" w:type="dxa"/>
          </w:tcPr>
          <w:p w:rsidR="00433580" w:rsidRPr="002D56A9" w:rsidRDefault="00433580" w:rsidP="002D56A9">
            <w:pPr>
              <w:rPr>
                <w:sz w:val="28"/>
                <w:szCs w:val="28"/>
              </w:rPr>
            </w:pPr>
            <w:r w:rsidRPr="00FA3BD6">
              <w:rPr>
                <w:sz w:val="28"/>
                <w:szCs w:val="28"/>
                <w:lang w:val="ru-RU"/>
              </w:rPr>
              <w:t xml:space="preserve">№ </w:t>
            </w:r>
            <w:r w:rsidR="002D56A9">
              <w:rPr>
                <w:sz w:val="28"/>
                <w:szCs w:val="28"/>
              </w:rPr>
              <w:t>14</w:t>
            </w:r>
          </w:p>
        </w:tc>
      </w:tr>
      <w:tr w:rsidR="00433580" w:rsidRPr="00FA3BD6" w:rsidTr="00276027">
        <w:tc>
          <w:tcPr>
            <w:tcW w:w="3284" w:type="dxa"/>
            <w:tcBorders>
              <w:top w:val="single" w:sz="4" w:space="0" w:color="auto"/>
            </w:tcBorders>
          </w:tcPr>
          <w:p w:rsidR="00433580" w:rsidRPr="00FA3BD6" w:rsidRDefault="00433580" w:rsidP="00276027">
            <w:pPr>
              <w:jc w:val="center"/>
              <w:rPr>
                <w:sz w:val="28"/>
                <w:szCs w:val="28"/>
                <w:lang w:val="ru-RU"/>
              </w:rPr>
            </w:pPr>
            <w:r w:rsidRPr="00FA3BD6">
              <w:rPr>
                <w:sz w:val="28"/>
                <w:szCs w:val="28"/>
                <w:lang w:val="ru-RU"/>
              </w:rPr>
              <w:t>п. Верховье</w:t>
            </w:r>
          </w:p>
        </w:tc>
        <w:tc>
          <w:tcPr>
            <w:tcW w:w="5188" w:type="dxa"/>
          </w:tcPr>
          <w:p w:rsidR="00433580" w:rsidRPr="00FA3BD6" w:rsidRDefault="00433580" w:rsidP="00276027">
            <w:pPr>
              <w:jc w:val="center"/>
              <w:rPr>
                <w:sz w:val="28"/>
                <w:szCs w:val="28"/>
                <w:lang w:val="ru-RU"/>
              </w:rPr>
            </w:pPr>
          </w:p>
        </w:tc>
        <w:tc>
          <w:tcPr>
            <w:tcW w:w="1382" w:type="dxa"/>
          </w:tcPr>
          <w:p w:rsidR="00433580" w:rsidRPr="00FA3BD6" w:rsidRDefault="00433580" w:rsidP="00276027">
            <w:pPr>
              <w:jc w:val="center"/>
              <w:rPr>
                <w:sz w:val="28"/>
                <w:szCs w:val="28"/>
                <w:lang w:val="ru-RU"/>
              </w:rPr>
            </w:pPr>
          </w:p>
        </w:tc>
      </w:tr>
    </w:tbl>
    <w:p w:rsidR="00433580" w:rsidRPr="00FA3BD6" w:rsidRDefault="00433580" w:rsidP="00433580">
      <w:pPr>
        <w:jc w:val="center"/>
        <w:rPr>
          <w:b/>
          <w:sz w:val="28"/>
          <w:szCs w:val="28"/>
          <w:lang w:val="ru-RU"/>
        </w:rPr>
      </w:pPr>
    </w:p>
    <w:p w:rsidR="00433580" w:rsidRDefault="00433580" w:rsidP="00433580">
      <w:pPr>
        <w:shd w:val="clear" w:color="auto" w:fill="FFFFFF"/>
        <w:rPr>
          <w:sz w:val="28"/>
          <w:szCs w:val="28"/>
          <w:lang w:val="ru-RU"/>
        </w:rPr>
      </w:pPr>
      <w:r>
        <w:rPr>
          <w:sz w:val="28"/>
          <w:szCs w:val="28"/>
          <w:lang w:val="ru-RU"/>
        </w:rPr>
        <w:t xml:space="preserve">О внесении изменений в постановление </w:t>
      </w:r>
    </w:p>
    <w:p w:rsidR="00433580" w:rsidRDefault="00433580" w:rsidP="00433580">
      <w:pPr>
        <w:shd w:val="clear" w:color="auto" w:fill="FFFFFF"/>
        <w:rPr>
          <w:sz w:val="28"/>
          <w:szCs w:val="28"/>
          <w:lang w:val="ru-RU"/>
        </w:rPr>
      </w:pPr>
      <w:r>
        <w:rPr>
          <w:sz w:val="28"/>
          <w:szCs w:val="28"/>
          <w:lang w:val="ru-RU"/>
        </w:rPr>
        <w:t xml:space="preserve">администрации поселка Верховье № 61 </w:t>
      </w:r>
    </w:p>
    <w:p w:rsidR="00433580" w:rsidRDefault="00433580" w:rsidP="00433580">
      <w:pPr>
        <w:shd w:val="clear" w:color="auto" w:fill="FFFFFF"/>
        <w:rPr>
          <w:sz w:val="28"/>
          <w:szCs w:val="28"/>
          <w:lang w:val="ru-RU"/>
        </w:rPr>
      </w:pPr>
      <w:r>
        <w:rPr>
          <w:sz w:val="28"/>
          <w:szCs w:val="28"/>
          <w:lang w:val="ru-RU"/>
        </w:rPr>
        <w:t>от 11 апреля 2019 года «</w:t>
      </w:r>
      <w:r w:rsidRPr="00894781">
        <w:rPr>
          <w:sz w:val="28"/>
          <w:szCs w:val="28"/>
          <w:lang w:val="ru-RU"/>
        </w:rPr>
        <w:t>О комиссии по</w:t>
      </w:r>
    </w:p>
    <w:p w:rsidR="00433580" w:rsidRDefault="00433580" w:rsidP="00433580">
      <w:pPr>
        <w:shd w:val="clear" w:color="auto" w:fill="FFFFFF"/>
        <w:rPr>
          <w:sz w:val="28"/>
          <w:szCs w:val="28"/>
          <w:lang w:val="ru-RU"/>
        </w:rPr>
      </w:pPr>
      <w:r w:rsidRPr="00894781">
        <w:rPr>
          <w:sz w:val="28"/>
          <w:szCs w:val="28"/>
          <w:lang w:val="ru-RU"/>
        </w:rPr>
        <w:t xml:space="preserve">определению мест обустройства </w:t>
      </w:r>
    </w:p>
    <w:p w:rsidR="00433580" w:rsidRDefault="00433580" w:rsidP="00433580">
      <w:pPr>
        <w:shd w:val="clear" w:color="auto" w:fill="FFFFFF"/>
        <w:rPr>
          <w:sz w:val="28"/>
          <w:szCs w:val="28"/>
          <w:lang w:val="ru-RU"/>
        </w:rPr>
      </w:pPr>
      <w:r w:rsidRPr="00894781">
        <w:rPr>
          <w:sz w:val="28"/>
          <w:szCs w:val="28"/>
          <w:lang w:val="ru-RU"/>
        </w:rPr>
        <w:t>площадок для установки контейнеров</w:t>
      </w:r>
    </w:p>
    <w:p w:rsidR="00433580" w:rsidRDefault="00433580" w:rsidP="00433580">
      <w:pPr>
        <w:shd w:val="clear" w:color="auto" w:fill="FFFFFF"/>
        <w:rPr>
          <w:sz w:val="28"/>
          <w:szCs w:val="28"/>
          <w:lang w:val="ru-RU"/>
        </w:rPr>
      </w:pPr>
      <w:r w:rsidRPr="00894781">
        <w:rPr>
          <w:sz w:val="28"/>
          <w:szCs w:val="28"/>
          <w:lang w:val="ru-RU"/>
        </w:rPr>
        <w:t>для накопления твердых коммунальных</w:t>
      </w:r>
    </w:p>
    <w:p w:rsidR="00433580" w:rsidRDefault="00433580" w:rsidP="00433580">
      <w:pPr>
        <w:shd w:val="clear" w:color="auto" w:fill="FFFFFF"/>
        <w:rPr>
          <w:sz w:val="28"/>
          <w:szCs w:val="28"/>
          <w:lang w:val="ru-RU"/>
        </w:rPr>
      </w:pPr>
      <w:r w:rsidRPr="00894781">
        <w:rPr>
          <w:sz w:val="28"/>
          <w:szCs w:val="28"/>
          <w:lang w:val="ru-RU"/>
        </w:rPr>
        <w:t>отходов на территории поселка Верховье</w:t>
      </w:r>
    </w:p>
    <w:p w:rsidR="00433580" w:rsidRPr="00FA3BD6" w:rsidRDefault="00433580" w:rsidP="00433580">
      <w:pPr>
        <w:shd w:val="clear" w:color="auto" w:fill="FFFFFF"/>
        <w:rPr>
          <w:sz w:val="28"/>
          <w:szCs w:val="28"/>
          <w:lang w:val="ru-RU"/>
        </w:rPr>
      </w:pPr>
      <w:r w:rsidRPr="00894781">
        <w:rPr>
          <w:sz w:val="28"/>
          <w:szCs w:val="28"/>
          <w:lang w:val="ru-RU"/>
        </w:rPr>
        <w:t>Верховского района Орловской области</w:t>
      </w:r>
      <w:r>
        <w:rPr>
          <w:sz w:val="28"/>
          <w:szCs w:val="28"/>
          <w:lang w:val="ru-RU"/>
        </w:rPr>
        <w:t>»</w:t>
      </w:r>
    </w:p>
    <w:p w:rsidR="00433580" w:rsidRPr="00FA3BD6" w:rsidRDefault="00433580" w:rsidP="00433580">
      <w:pPr>
        <w:shd w:val="clear" w:color="auto" w:fill="FFFFFF"/>
        <w:tabs>
          <w:tab w:val="left" w:pos="4485"/>
        </w:tabs>
        <w:rPr>
          <w:sz w:val="28"/>
          <w:szCs w:val="28"/>
          <w:lang w:val="ru-RU"/>
        </w:rPr>
      </w:pPr>
      <w:r w:rsidRPr="00FA3BD6">
        <w:rPr>
          <w:sz w:val="28"/>
          <w:szCs w:val="28"/>
          <w:lang w:val="ru-RU"/>
        </w:rPr>
        <w:tab/>
      </w:r>
    </w:p>
    <w:p w:rsidR="00433580" w:rsidRPr="00FA3BD6" w:rsidRDefault="00433580" w:rsidP="00433580">
      <w:pPr>
        <w:shd w:val="clear" w:color="auto" w:fill="FFFFFF"/>
        <w:tabs>
          <w:tab w:val="left" w:pos="4485"/>
        </w:tabs>
        <w:rPr>
          <w:sz w:val="28"/>
          <w:szCs w:val="28"/>
          <w:lang w:val="ru-RU"/>
        </w:rPr>
      </w:pPr>
    </w:p>
    <w:p w:rsidR="00433580" w:rsidRPr="00FA3BD6" w:rsidRDefault="00433580" w:rsidP="00433580">
      <w:pPr>
        <w:shd w:val="clear" w:color="auto" w:fill="FFFFFF"/>
        <w:ind w:firstLine="510"/>
        <w:jc w:val="both"/>
        <w:rPr>
          <w:color w:val="000000"/>
          <w:sz w:val="28"/>
          <w:szCs w:val="28"/>
          <w:lang w:val="ru-RU"/>
        </w:rPr>
      </w:pPr>
      <w:r w:rsidRPr="00FA3BD6">
        <w:rPr>
          <w:color w:val="000000"/>
          <w:sz w:val="28"/>
          <w:szCs w:val="28"/>
          <w:lang w:val="ru-RU"/>
        </w:rPr>
        <w:t>В целях приведения в соответствие с действующим федеральным законодательством, в соответствии с Федеральным</w:t>
      </w:r>
      <w:r w:rsidRPr="00FA3BD6">
        <w:rPr>
          <w:color w:val="000000"/>
          <w:sz w:val="28"/>
          <w:szCs w:val="28"/>
        </w:rPr>
        <w:t> </w:t>
      </w:r>
      <w:r w:rsidRPr="00FA3BD6">
        <w:rPr>
          <w:color w:val="000000"/>
          <w:sz w:val="28"/>
          <w:szCs w:val="28"/>
          <w:lang w:val="ru-RU"/>
        </w:rPr>
        <w:t>законом</w:t>
      </w:r>
      <w:r w:rsidRPr="00FA3BD6">
        <w:rPr>
          <w:color w:val="000000"/>
          <w:sz w:val="28"/>
          <w:szCs w:val="28"/>
        </w:rPr>
        <w:t> </w:t>
      </w:r>
      <w:r w:rsidRPr="00FA3BD6">
        <w:rPr>
          <w:color w:val="000000"/>
          <w:sz w:val="28"/>
          <w:szCs w:val="28"/>
          <w:lang w:val="ru-RU"/>
        </w:rPr>
        <w:t xml:space="preserve">от 06.10.2003 года № 131-ФЗ «Об общих принципах организации местного самоуправления в Российской Федерации», </w:t>
      </w:r>
      <w:r w:rsidR="00C93900">
        <w:rPr>
          <w:color w:val="000000"/>
          <w:sz w:val="28"/>
          <w:szCs w:val="28"/>
          <w:lang w:val="ru-RU"/>
        </w:rPr>
        <w:t>Порядком накопления твердых куоммунальных отходов (в том числе их раздельного накопления) на территории Орловской области, утвержденным постановлением Правительства Орловской области от 28.01.2021 № 34, в соответствии с Федеральным законом от 24.06.1998 № 89-ФЗ «Об отходах производства и потребления»</w:t>
      </w:r>
      <w:r w:rsidRPr="00FA3BD6">
        <w:rPr>
          <w:color w:val="000000"/>
          <w:sz w:val="28"/>
          <w:szCs w:val="28"/>
          <w:lang w:val="ru-RU"/>
        </w:rPr>
        <w:t xml:space="preserve">,  </w:t>
      </w:r>
      <w:r w:rsidRPr="00FA3BD6">
        <w:rPr>
          <w:sz w:val="28"/>
          <w:szCs w:val="28"/>
          <w:lang w:val="ru-RU"/>
        </w:rPr>
        <w:t>руководствуясь Уставом поселка Верховье Верховского района Орловской области</w:t>
      </w:r>
      <w:r w:rsidRPr="00FA3BD6">
        <w:rPr>
          <w:color w:val="000000"/>
          <w:sz w:val="28"/>
          <w:szCs w:val="28"/>
          <w:lang w:val="ru-RU"/>
        </w:rPr>
        <w:t>,</w:t>
      </w:r>
      <w:r>
        <w:rPr>
          <w:color w:val="000000"/>
          <w:sz w:val="28"/>
          <w:szCs w:val="28"/>
          <w:lang w:val="ru-RU"/>
        </w:rPr>
        <w:t xml:space="preserve"> </w:t>
      </w:r>
      <w:r w:rsidRPr="00FA3BD6">
        <w:rPr>
          <w:color w:val="000000"/>
          <w:sz w:val="28"/>
          <w:szCs w:val="28"/>
          <w:lang w:val="ru-RU"/>
        </w:rPr>
        <w:t>ПОСТАНОВЛЯЮ:</w:t>
      </w:r>
    </w:p>
    <w:p w:rsidR="00433580" w:rsidRPr="00FA3BD6" w:rsidRDefault="00433580" w:rsidP="00433580">
      <w:pPr>
        <w:shd w:val="clear" w:color="auto" w:fill="FFFFFF"/>
        <w:ind w:firstLine="510"/>
        <w:jc w:val="both"/>
        <w:rPr>
          <w:color w:val="000000"/>
          <w:sz w:val="28"/>
          <w:szCs w:val="28"/>
          <w:lang w:val="ru-RU"/>
        </w:rPr>
      </w:pPr>
    </w:p>
    <w:p w:rsidR="00433580" w:rsidRDefault="00433580" w:rsidP="007E267C">
      <w:pPr>
        <w:numPr>
          <w:ilvl w:val="0"/>
          <w:numId w:val="9"/>
        </w:numPr>
        <w:shd w:val="clear" w:color="auto" w:fill="FFFFFF"/>
        <w:ind w:left="0" w:firstLine="360"/>
        <w:jc w:val="both"/>
        <w:rPr>
          <w:sz w:val="28"/>
          <w:szCs w:val="28"/>
          <w:lang w:val="ru-RU"/>
        </w:rPr>
      </w:pPr>
      <w:r w:rsidRPr="004C04BE">
        <w:rPr>
          <w:sz w:val="28"/>
          <w:szCs w:val="28"/>
          <w:lang w:val="ru-RU"/>
        </w:rPr>
        <w:t xml:space="preserve">Внести в постановление </w:t>
      </w:r>
      <w:r>
        <w:rPr>
          <w:sz w:val="28"/>
          <w:szCs w:val="28"/>
          <w:lang w:val="ru-RU"/>
        </w:rPr>
        <w:t>А</w:t>
      </w:r>
      <w:r w:rsidRPr="004C04BE">
        <w:rPr>
          <w:sz w:val="28"/>
          <w:szCs w:val="28"/>
          <w:lang w:val="ru-RU"/>
        </w:rPr>
        <w:t xml:space="preserve">дминистрации поселка Верховье от </w:t>
      </w:r>
      <w:r>
        <w:rPr>
          <w:sz w:val="28"/>
          <w:szCs w:val="28"/>
          <w:lang w:val="ru-RU"/>
        </w:rPr>
        <w:t xml:space="preserve">11 апреля 2019 года № 61 </w:t>
      </w:r>
      <w:r w:rsidRPr="004C04BE">
        <w:rPr>
          <w:sz w:val="28"/>
          <w:szCs w:val="28"/>
          <w:lang w:val="ru-RU"/>
        </w:rPr>
        <w:t>«</w:t>
      </w:r>
      <w:r w:rsidRPr="00894781">
        <w:rPr>
          <w:sz w:val="28"/>
          <w:szCs w:val="28"/>
          <w:lang w:val="ru-RU"/>
        </w:rPr>
        <w:t>О комиссии по</w:t>
      </w:r>
      <w:r>
        <w:rPr>
          <w:sz w:val="28"/>
          <w:szCs w:val="28"/>
          <w:lang w:val="ru-RU"/>
        </w:rPr>
        <w:t xml:space="preserve"> </w:t>
      </w:r>
      <w:r w:rsidRPr="00894781">
        <w:rPr>
          <w:sz w:val="28"/>
          <w:szCs w:val="28"/>
          <w:lang w:val="ru-RU"/>
        </w:rPr>
        <w:t>определению мест обустройства площадок для установки контейнеров для накопления твердых коммунальных отходов на территории поселка Верховье Верховского района Орловской области</w:t>
      </w:r>
      <w:r w:rsidRPr="004C04BE">
        <w:rPr>
          <w:sz w:val="28"/>
          <w:szCs w:val="28"/>
          <w:lang w:val="ru-RU"/>
        </w:rPr>
        <w:t>» следующие изменения:</w:t>
      </w:r>
    </w:p>
    <w:p w:rsidR="008964FD" w:rsidRPr="008964FD" w:rsidRDefault="00537DEA" w:rsidP="00C32D73">
      <w:pPr>
        <w:pStyle w:val="a8"/>
        <w:widowControl w:val="0"/>
        <w:numPr>
          <w:ilvl w:val="1"/>
          <w:numId w:val="10"/>
        </w:numPr>
        <w:autoSpaceDE w:val="0"/>
        <w:autoSpaceDN w:val="0"/>
        <w:adjustRightInd w:val="0"/>
        <w:ind w:left="0" w:firstLine="284"/>
        <w:jc w:val="both"/>
        <w:outlineLvl w:val="0"/>
        <w:rPr>
          <w:sz w:val="28"/>
          <w:szCs w:val="28"/>
          <w:lang w:val="ru-RU"/>
        </w:rPr>
      </w:pPr>
      <w:r>
        <w:rPr>
          <w:sz w:val="28"/>
          <w:szCs w:val="28"/>
          <w:lang w:val="ru-RU"/>
        </w:rPr>
        <w:t xml:space="preserve"> </w:t>
      </w:r>
      <w:r w:rsidR="008964FD" w:rsidRPr="008964FD">
        <w:rPr>
          <w:sz w:val="28"/>
          <w:szCs w:val="28"/>
          <w:lang w:val="ru-RU"/>
        </w:rPr>
        <w:t xml:space="preserve">Вывести из состава комиссии </w:t>
      </w:r>
      <w:r w:rsidR="005D4945">
        <w:rPr>
          <w:sz w:val="28"/>
          <w:szCs w:val="28"/>
          <w:lang w:val="ru-RU"/>
        </w:rPr>
        <w:t xml:space="preserve">по </w:t>
      </w:r>
      <w:r w:rsidR="008964FD">
        <w:rPr>
          <w:sz w:val="28"/>
          <w:szCs w:val="28"/>
          <w:lang w:val="ru-RU"/>
        </w:rPr>
        <w:t>определению мест обустройства плдощадок для установки контейнеров для накопления твердых коммунальных отходов (далее – ТКО) на территории поселка Верховье</w:t>
      </w:r>
      <w:r w:rsidR="008964FD" w:rsidRPr="008964FD">
        <w:rPr>
          <w:sz w:val="28"/>
          <w:szCs w:val="28"/>
          <w:lang w:val="ru-RU"/>
        </w:rPr>
        <w:t xml:space="preserve"> </w:t>
      </w:r>
      <w:r w:rsidR="005D4945">
        <w:rPr>
          <w:sz w:val="28"/>
          <w:szCs w:val="28"/>
          <w:lang w:val="ru-RU"/>
        </w:rPr>
        <w:t>(Приложение 2)</w:t>
      </w:r>
      <w:r w:rsidR="008964FD" w:rsidRPr="008964FD">
        <w:rPr>
          <w:sz w:val="28"/>
          <w:szCs w:val="28"/>
          <w:lang w:val="ru-RU"/>
        </w:rPr>
        <w:t xml:space="preserve">     </w:t>
      </w:r>
    </w:p>
    <w:p w:rsidR="008964FD" w:rsidRPr="008964FD" w:rsidRDefault="005D4945" w:rsidP="00C32D73">
      <w:pPr>
        <w:pStyle w:val="a8"/>
        <w:ind w:left="0"/>
        <w:jc w:val="both"/>
        <w:outlineLvl w:val="0"/>
        <w:rPr>
          <w:sz w:val="28"/>
          <w:szCs w:val="28"/>
          <w:lang w:val="ru-RU"/>
        </w:rPr>
      </w:pPr>
      <w:r>
        <w:rPr>
          <w:sz w:val="28"/>
          <w:szCs w:val="28"/>
          <w:lang w:val="ru-RU"/>
        </w:rPr>
        <w:lastRenderedPageBreak/>
        <w:t>Тарасову Анну Николаевну</w:t>
      </w:r>
      <w:r w:rsidR="008964FD" w:rsidRPr="008964FD">
        <w:rPr>
          <w:sz w:val="28"/>
          <w:szCs w:val="28"/>
          <w:lang w:val="ru-RU"/>
        </w:rPr>
        <w:t xml:space="preserve"> – </w:t>
      </w:r>
      <w:r>
        <w:rPr>
          <w:sz w:val="28"/>
          <w:szCs w:val="28"/>
          <w:lang w:val="ru-RU"/>
        </w:rPr>
        <w:t>начальника участка водоснабжения и водоотведения МУП «Жилводоканалсервис» поселка Верховье Верховского района Орлолвской области</w:t>
      </w:r>
      <w:r w:rsidR="008964FD" w:rsidRPr="008964FD">
        <w:rPr>
          <w:sz w:val="28"/>
          <w:szCs w:val="28"/>
          <w:lang w:val="ru-RU"/>
        </w:rPr>
        <w:t>;</w:t>
      </w:r>
    </w:p>
    <w:p w:rsidR="008964FD" w:rsidRPr="005D4945" w:rsidRDefault="008964FD" w:rsidP="00C32D73">
      <w:pPr>
        <w:jc w:val="both"/>
        <w:outlineLvl w:val="0"/>
        <w:rPr>
          <w:sz w:val="28"/>
          <w:szCs w:val="28"/>
          <w:lang w:val="ru-RU"/>
        </w:rPr>
      </w:pPr>
      <w:r w:rsidRPr="008964FD">
        <w:rPr>
          <w:sz w:val="28"/>
          <w:szCs w:val="28"/>
          <w:lang w:val="ru-RU"/>
        </w:rPr>
        <w:t xml:space="preserve"> Ввести в состав </w:t>
      </w:r>
      <w:r w:rsidR="005D4945">
        <w:rPr>
          <w:sz w:val="28"/>
          <w:szCs w:val="28"/>
          <w:lang w:val="ru-RU"/>
        </w:rPr>
        <w:t>комиссии по определению мест обустройства плдощадок для установки контейнеров для накопления твердых коммунальных отходов (далее – ТКО) на территории поселка Верховье</w:t>
      </w:r>
      <w:r w:rsidR="005D4945" w:rsidRPr="008964FD">
        <w:rPr>
          <w:sz w:val="28"/>
          <w:szCs w:val="28"/>
          <w:lang w:val="ru-RU"/>
        </w:rPr>
        <w:t xml:space="preserve"> </w:t>
      </w:r>
      <w:r w:rsidR="005D4945">
        <w:rPr>
          <w:sz w:val="28"/>
          <w:szCs w:val="28"/>
          <w:lang w:val="ru-RU"/>
        </w:rPr>
        <w:t>(Приложение 2)</w:t>
      </w:r>
      <w:r w:rsidR="005D4945" w:rsidRPr="008964FD">
        <w:rPr>
          <w:sz w:val="28"/>
          <w:szCs w:val="28"/>
          <w:lang w:val="ru-RU"/>
        </w:rPr>
        <w:t xml:space="preserve"> </w:t>
      </w:r>
      <w:r w:rsidR="005D4945">
        <w:rPr>
          <w:sz w:val="28"/>
          <w:szCs w:val="28"/>
          <w:lang w:val="ru-RU"/>
        </w:rPr>
        <w:t>п</w:t>
      </w:r>
      <w:r w:rsidR="005D4945" w:rsidRPr="005D4945">
        <w:rPr>
          <w:sz w:val="28"/>
          <w:szCs w:val="28"/>
          <w:lang w:val="ru-RU"/>
        </w:rPr>
        <w:t>редставителя МУП «Жилводоканалсервис» поселка Верховье Верховского района Орлолвской области</w:t>
      </w:r>
      <w:r w:rsidR="005D4945">
        <w:rPr>
          <w:sz w:val="28"/>
          <w:szCs w:val="28"/>
          <w:lang w:val="ru-RU"/>
        </w:rPr>
        <w:t xml:space="preserve"> (по согласованию)</w:t>
      </w:r>
      <w:r w:rsidRPr="005D4945">
        <w:rPr>
          <w:sz w:val="28"/>
          <w:szCs w:val="28"/>
          <w:lang w:val="ru-RU"/>
        </w:rPr>
        <w:t>;</w:t>
      </w:r>
    </w:p>
    <w:p w:rsidR="00D3600D" w:rsidRPr="004C04BE" w:rsidRDefault="00D3600D" w:rsidP="00015C67">
      <w:pPr>
        <w:shd w:val="clear" w:color="auto" w:fill="FFFFFF"/>
        <w:ind w:firstLine="284"/>
        <w:jc w:val="both"/>
        <w:rPr>
          <w:sz w:val="28"/>
          <w:szCs w:val="28"/>
          <w:lang w:val="ru-RU"/>
        </w:rPr>
      </w:pPr>
      <w:r>
        <w:rPr>
          <w:sz w:val="28"/>
          <w:szCs w:val="28"/>
          <w:lang w:val="ru-RU"/>
        </w:rPr>
        <w:t>1.</w:t>
      </w:r>
      <w:r w:rsidR="00015C67">
        <w:rPr>
          <w:sz w:val="28"/>
          <w:szCs w:val="28"/>
          <w:lang w:val="ru-RU"/>
        </w:rPr>
        <w:t>3</w:t>
      </w:r>
      <w:r>
        <w:rPr>
          <w:sz w:val="28"/>
          <w:szCs w:val="28"/>
          <w:lang w:val="ru-RU"/>
        </w:rPr>
        <w:t xml:space="preserve">. Добавить пиложение 4 </w:t>
      </w:r>
      <w:r w:rsidR="004E02E1">
        <w:rPr>
          <w:sz w:val="28"/>
          <w:szCs w:val="28"/>
          <w:lang w:val="ru-RU"/>
        </w:rPr>
        <w:t>согласно прило</w:t>
      </w:r>
      <w:r w:rsidR="005B7B63">
        <w:rPr>
          <w:sz w:val="28"/>
          <w:szCs w:val="28"/>
          <w:lang w:val="ru-RU"/>
        </w:rPr>
        <w:t>жению к настоящему постановлени</w:t>
      </w:r>
      <w:r w:rsidR="004E02E1">
        <w:rPr>
          <w:sz w:val="28"/>
          <w:szCs w:val="28"/>
          <w:lang w:val="ru-RU"/>
        </w:rPr>
        <w:t>ю</w:t>
      </w:r>
      <w:r w:rsidR="005B7B63">
        <w:rPr>
          <w:sz w:val="28"/>
          <w:szCs w:val="28"/>
          <w:lang w:val="ru-RU"/>
        </w:rPr>
        <w:t>;</w:t>
      </w:r>
    </w:p>
    <w:p w:rsidR="00433580" w:rsidRDefault="00433580" w:rsidP="00433580">
      <w:pPr>
        <w:pStyle w:val="ConsPlusTitle"/>
        <w:jc w:val="both"/>
        <w:rPr>
          <w:rFonts w:ascii="Times New Roman" w:hAnsi="Times New Roman" w:cs="Times New Roman"/>
          <w:b w:val="0"/>
          <w:spacing w:val="1"/>
          <w:sz w:val="28"/>
          <w:szCs w:val="28"/>
        </w:rPr>
      </w:pPr>
      <w:r w:rsidRPr="00FA3BD6">
        <w:rPr>
          <w:rFonts w:ascii="Times New Roman" w:hAnsi="Times New Roman" w:cs="Times New Roman"/>
          <w:b w:val="0"/>
          <w:sz w:val="28"/>
          <w:szCs w:val="28"/>
        </w:rPr>
        <w:t xml:space="preserve">    1.</w:t>
      </w:r>
      <w:r w:rsidR="00015C67">
        <w:rPr>
          <w:rFonts w:ascii="Times New Roman" w:hAnsi="Times New Roman" w:cs="Times New Roman"/>
          <w:b w:val="0"/>
          <w:sz w:val="28"/>
          <w:szCs w:val="28"/>
        </w:rPr>
        <w:t>4</w:t>
      </w:r>
      <w:r w:rsidRPr="00FA3BD6">
        <w:rPr>
          <w:rFonts w:ascii="Times New Roman" w:hAnsi="Times New Roman" w:cs="Times New Roman"/>
          <w:b w:val="0"/>
          <w:sz w:val="28"/>
          <w:szCs w:val="28"/>
        </w:rPr>
        <w:t xml:space="preserve">. </w:t>
      </w:r>
      <w:r>
        <w:rPr>
          <w:rFonts w:ascii="Times New Roman" w:hAnsi="Times New Roman" w:cs="Times New Roman"/>
          <w:b w:val="0"/>
          <w:sz w:val="28"/>
          <w:szCs w:val="28"/>
        </w:rPr>
        <w:t>в п.п. 2</w:t>
      </w:r>
      <w:r w:rsidR="00CF7AC4">
        <w:rPr>
          <w:rFonts w:ascii="Times New Roman" w:hAnsi="Times New Roman" w:cs="Times New Roman"/>
          <w:b w:val="0"/>
          <w:sz w:val="28"/>
          <w:szCs w:val="28"/>
        </w:rPr>
        <w:t>.1</w:t>
      </w:r>
      <w:r>
        <w:rPr>
          <w:rFonts w:ascii="Times New Roman" w:hAnsi="Times New Roman" w:cs="Times New Roman"/>
          <w:b w:val="0"/>
          <w:sz w:val="28"/>
          <w:szCs w:val="28"/>
        </w:rPr>
        <w:t xml:space="preserve"> п.</w:t>
      </w:r>
      <w:r w:rsidR="00CF7AC4">
        <w:rPr>
          <w:rFonts w:ascii="Times New Roman" w:hAnsi="Times New Roman" w:cs="Times New Roman"/>
          <w:b w:val="0"/>
          <w:sz w:val="28"/>
          <w:szCs w:val="28"/>
        </w:rPr>
        <w:t>2</w:t>
      </w:r>
      <w:r>
        <w:rPr>
          <w:rFonts w:ascii="Times New Roman" w:hAnsi="Times New Roman" w:cs="Times New Roman"/>
          <w:b w:val="0"/>
          <w:sz w:val="28"/>
          <w:szCs w:val="28"/>
        </w:rPr>
        <w:t xml:space="preserve"> Приложения 3 к постановлению </w:t>
      </w:r>
      <w:r w:rsidR="00CF7AC4">
        <w:rPr>
          <w:rFonts w:ascii="Times New Roman" w:hAnsi="Times New Roman" w:cs="Times New Roman"/>
          <w:b w:val="0"/>
          <w:sz w:val="28"/>
          <w:szCs w:val="28"/>
        </w:rPr>
        <w:t>строку «- рассмотрение заявок заинтересованных лиц о согласовании создания места для сбора и накопления ТКО» заменить на</w:t>
      </w:r>
      <w:r w:rsidR="001A05ED">
        <w:rPr>
          <w:rFonts w:ascii="Times New Roman" w:hAnsi="Times New Roman" w:cs="Times New Roman"/>
          <w:b w:val="0"/>
          <w:sz w:val="28"/>
          <w:szCs w:val="28"/>
        </w:rPr>
        <w:t xml:space="preserve"> строку</w:t>
      </w:r>
      <w:r w:rsidR="00CF7AC4">
        <w:rPr>
          <w:rFonts w:ascii="Times New Roman" w:hAnsi="Times New Roman" w:cs="Times New Roman"/>
          <w:b w:val="0"/>
          <w:sz w:val="28"/>
          <w:szCs w:val="28"/>
        </w:rPr>
        <w:t xml:space="preserve"> «- рассмотрение заявок заинтересованных лиц о согласовании создания места для сбора и накопления ТКО</w:t>
      </w:r>
      <w:r w:rsidR="00D93BCA" w:rsidRPr="00D93BCA">
        <w:rPr>
          <w:rFonts w:ascii="Times New Roman" w:hAnsi="Times New Roman" w:cs="Times New Roman"/>
          <w:b w:val="0"/>
          <w:sz w:val="28"/>
          <w:szCs w:val="28"/>
        </w:rPr>
        <w:t xml:space="preserve"> </w:t>
      </w:r>
      <w:r w:rsidR="00D93BCA">
        <w:rPr>
          <w:rFonts w:ascii="Times New Roman" w:hAnsi="Times New Roman" w:cs="Times New Roman"/>
          <w:b w:val="0"/>
          <w:sz w:val="28"/>
          <w:szCs w:val="28"/>
        </w:rPr>
        <w:t xml:space="preserve">по форме </w:t>
      </w:r>
      <w:r w:rsidR="0091757D">
        <w:rPr>
          <w:rFonts w:ascii="Times New Roman" w:hAnsi="Times New Roman" w:cs="Times New Roman"/>
          <w:b w:val="0"/>
          <w:sz w:val="28"/>
          <w:szCs w:val="28"/>
        </w:rPr>
        <w:t xml:space="preserve">в </w:t>
      </w:r>
      <w:r w:rsidR="00D93BCA">
        <w:rPr>
          <w:rFonts w:ascii="Times New Roman" w:hAnsi="Times New Roman" w:cs="Times New Roman"/>
          <w:b w:val="0"/>
          <w:sz w:val="28"/>
          <w:szCs w:val="28"/>
        </w:rPr>
        <w:t>соответствии с приложением 4</w:t>
      </w:r>
      <w:r w:rsidR="00CF7AC4">
        <w:rPr>
          <w:rFonts w:ascii="Times New Roman" w:hAnsi="Times New Roman" w:cs="Times New Roman"/>
          <w:b w:val="0"/>
          <w:sz w:val="28"/>
          <w:szCs w:val="28"/>
        </w:rPr>
        <w:t>»</w:t>
      </w:r>
      <w:r w:rsidR="00235914">
        <w:rPr>
          <w:rFonts w:ascii="Times New Roman" w:hAnsi="Times New Roman" w:cs="Times New Roman"/>
          <w:b w:val="0"/>
          <w:sz w:val="28"/>
          <w:szCs w:val="28"/>
        </w:rPr>
        <w:t>.</w:t>
      </w:r>
    </w:p>
    <w:p w:rsidR="00433580" w:rsidRDefault="00433580" w:rsidP="00433580">
      <w:pPr>
        <w:pStyle w:val="a5"/>
        <w:shd w:val="clear" w:color="auto" w:fill="FFFFFF"/>
        <w:spacing w:before="0" w:beforeAutospacing="0" w:after="0" w:afterAutospacing="0"/>
        <w:jc w:val="both"/>
        <w:rPr>
          <w:color w:val="212121"/>
          <w:sz w:val="28"/>
          <w:szCs w:val="28"/>
        </w:rPr>
      </w:pPr>
    </w:p>
    <w:p w:rsidR="00433580" w:rsidRPr="00973686" w:rsidRDefault="00433580" w:rsidP="00F102F5">
      <w:pPr>
        <w:pStyle w:val="a5"/>
        <w:shd w:val="clear" w:color="auto" w:fill="FFFFFF"/>
        <w:spacing w:before="0" w:beforeAutospacing="0" w:after="0" w:afterAutospacing="0"/>
        <w:ind w:firstLine="426"/>
        <w:jc w:val="both"/>
        <w:rPr>
          <w:sz w:val="28"/>
          <w:szCs w:val="28"/>
        </w:rPr>
      </w:pPr>
      <w:r w:rsidRPr="00973686">
        <w:rPr>
          <w:sz w:val="28"/>
          <w:szCs w:val="28"/>
        </w:rPr>
        <w:t>2. Настоящее постановление подлежит размещению на официальном сайте муниципального образования в сети «Интернет» (адрес сайта: </w:t>
      </w:r>
      <w:hyperlink r:id="rId9" w:history="1">
        <w:r w:rsidRPr="00973686">
          <w:rPr>
            <w:rStyle w:val="a4"/>
            <w:color w:val="auto"/>
            <w:sz w:val="28"/>
            <w:szCs w:val="28"/>
          </w:rPr>
          <w:t>www.verhovadm.ru</w:t>
        </w:r>
      </w:hyperlink>
      <w:r w:rsidRPr="00973686">
        <w:rPr>
          <w:sz w:val="28"/>
          <w:szCs w:val="28"/>
        </w:rPr>
        <w:t>).</w:t>
      </w:r>
    </w:p>
    <w:p w:rsidR="00433580" w:rsidRPr="00973686" w:rsidRDefault="00433580" w:rsidP="00433580">
      <w:pPr>
        <w:pStyle w:val="a5"/>
        <w:shd w:val="clear" w:color="auto" w:fill="FFFFFF"/>
        <w:spacing w:before="0" w:beforeAutospacing="0" w:after="0" w:afterAutospacing="0"/>
        <w:jc w:val="both"/>
        <w:rPr>
          <w:sz w:val="28"/>
          <w:szCs w:val="28"/>
        </w:rPr>
      </w:pPr>
      <w:r w:rsidRPr="00973686">
        <w:rPr>
          <w:sz w:val="28"/>
          <w:szCs w:val="28"/>
        </w:rPr>
        <w:t> </w:t>
      </w:r>
    </w:p>
    <w:p w:rsidR="00433580" w:rsidRPr="00973686" w:rsidRDefault="00433580" w:rsidP="00F102F5">
      <w:pPr>
        <w:pStyle w:val="a5"/>
        <w:shd w:val="clear" w:color="auto" w:fill="FFFFFF"/>
        <w:spacing w:before="0" w:beforeAutospacing="0" w:after="0" w:afterAutospacing="0"/>
        <w:ind w:firstLine="426"/>
        <w:jc w:val="both"/>
        <w:rPr>
          <w:sz w:val="28"/>
          <w:szCs w:val="28"/>
        </w:rPr>
      </w:pPr>
      <w:r w:rsidRPr="00973686">
        <w:rPr>
          <w:sz w:val="28"/>
          <w:szCs w:val="28"/>
        </w:rPr>
        <w:t>3.  Контроль за исполнением настоящего постановления оставляю за собой.</w:t>
      </w:r>
    </w:p>
    <w:p w:rsidR="00433580" w:rsidRPr="00973686" w:rsidRDefault="00433580" w:rsidP="00433580">
      <w:pPr>
        <w:pStyle w:val="ConsPlusTitle"/>
        <w:jc w:val="both"/>
        <w:rPr>
          <w:rFonts w:ascii="Times New Roman" w:hAnsi="Times New Roman" w:cs="Times New Roman"/>
          <w:b w:val="0"/>
          <w:spacing w:val="1"/>
          <w:sz w:val="28"/>
          <w:szCs w:val="28"/>
        </w:rPr>
      </w:pPr>
    </w:p>
    <w:p w:rsidR="00433580" w:rsidRPr="00FA3BD6" w:rsidRDefault="00433580" w:rsidP="00433580">
      <w:pPr>
        <w:pStyle w:val="ConsPlusTitle"/>
        <w:jc w:val="both"/>
        <w:rPr>
          <w:color w:val="000000"/>
          <w:sz w:val="28"/>
          <w:szCs w:val="28"/>
        </w:rPr>
      </w:pPr>
    </w:p>
    <w:p w:rsidR="00433580" w:rsidRPr="00FA3BD6" w:rsidRDefault="00433580" w:rsidP="00433580">
      <w:pPr>
        <w:shd w:val="clear" w:color="auto" w:fill="FFFFFF"/>
        <w:rPr>
          <w:color w:val="000000"/>
          <w:sz w:val="28"/>
          <w:szCs w:val="28"/>
          <w:lang w:val="ru-RU"/>
        </w:rPr>
      </w:pPr>
    </w:p>
    <w:p w:rsidR="00433580" w:rsidRPr="00FA3BD6" w:rsidRDefault="00433580" w:rsidP="00433580">
      <w:pPr>
        <w:shd w:val="clear" w:color="auto" w:fill="FFFFFF"/>
        <w:rPr>
          <w:sz w:val="28"/>
          <w:szCs w:val="28"/>
          <w:lang w:val="ru-RU"/>
        </w:rPr>
      </w:pPr>
      <w:r w:rsidRPr="00FA3BD6">
        <w:rPr>
          <w:color w:val="000000"/>
          <w:sz w:val="28"/>
          <w:szCs w:val="28"/>
          <w:lang w:val="ru-RU"/>
        </w:rPr>
        <w:t>Глава поселка Верховье                                                                   М. В. Величкина</w:t>
      </w:r>
    </w:p>
    <w:p w:rsidR="00433580" w:rsidRPr="00FA3BD6" w:rsidRDefault="00433580" w:rsidP="00433580">
      <w:pPr>
        <w:pStyle w:val="a8"/>
        <w:spacing w:after="160" w:line="256" w:lineRule="auto"/>
        <w:jc w:val="both"/>
        <w:rPr>
          <w:sz w:val="28"/>
          <w:szCs w:val="28"/>
          <w:lang w:val="ru-RU"/>
        </w:rPr>
      </w:pPr>
    </w:p>
    <w:p w:rsidR="00433580" w:rsidRPr="00FA3BD6" w:rsidRDefault="00433580" w:rsidP="00433580">
      <w:pPr>
        <w:pStyle w:val="a8"/>
        <w:spacing w:after="160" w:line="256" w:lineRule="auto"/>
        <w:jc w:val="both"/>
        <w:rPr>
          <w:sz w:val="28"/>
          <w:szCs w:val="28"/>
          <w:lang w:val="ru-RU"/>
        </w:rPr>
      </w:pPr>
    </w:p>
    <w:p w:rsidR="00433580" w:rsidRPr="00A921FE" w:rsidRDefault="00433580" w:rsidP="00433580">
      <w:pPr>
        <w:tabs>
          <w:tab w:val="left" w:pos="3525"/>
        </w:tabs>
        <w:rPr>
          <w:sz w:val="28"/>
          <w:szCs w:val="28"/>
          <w:lang w:val="ru-RU"/>
        </w:rPr>
      </w:pPr>
    </w:p>
    <w:p w:rsidR="00FB334C" w:rsidRDefault="00FB334C" w:rsidP="00433580">
      <w:pPr>
        <w:tabs>
          <w:tab w:val="left" w:pos="1560"/>
        </w:tabs>
        <w:rPr>
          <w:sz w:val="28"/>
          <w:szCs w:val="28"/>
          <w:lang w:val="ru-RU"/>
        </w:rPr>
      </w:pPr>
    </w:p>
    <w:p w:rsidR="00FB334C" w:rsidRPr="00FB334C" w:rsidRDefault="00FB334C" w:rsidP="00FB334C">
      <w:pPr>
        <w:rPr>
          <w:sz w:val="28"/>
          <w:szCs w:val="28"/>
          <w:lang w:val="ru-RU"/>
        </w:rPr>
      </w:pPr>
    </w:p>
    <w:p w:rsidR="00FB334C" w:rsidRPr="00FB334C" w:rsidRDefault="00FB334C" w:rsidP="00FB334C">
      <w:pPr>
        <w:rPr>
          <w:sz w:val="28"/>
          <w:szCs w:val="28"/>
          <w:lang w:val="ru-RU"/>
        </w:rPr>
      </w:pPr>
    </w:p>
    <w:p w:rsidR="00FB334C" w:rsidRPr="00FB334C" w:rsidRDefault="00FB334C" w:rsidP="00FB334C">
      <w:pPr>
        <w:rPr>
          <w:sz w:val="28"/>
          <w:szCs w:val="28"/>
          <w:lang w:val="ru-RU"/>
        </w:rPr>
      </w:pPr>
    </w:p>
    <w:p w:rsidR="00FB334C" w:rsidRPr="00FB334C" w:rsidRDefault="00FB334C" w:rsidP="00FB334C">
      <w:pPr>
        <w:rPr>
          <w:sz w:val="28"/>
          <w:szCs w:val="28"/>
          <w:lang w:val="ru-RU"/>
        </w:rPr>
      </w:pPr>
    </w:p>
    <w:p w:rsidR="00FB334C" w:rsidRPr="00FB334C" w:rsidRDefault="00FB334C" w:rsidP="00FB334C">
      <w:pPr>
        <w:rPr>
          <w:sz w:val="28"/>
          <w:szCs w:val="28"/>
          <w:lang w:val="ru-RU"/>
        </w:rPr>
      </w:pPr>
    </w:p>
    <w:p w:rsidR="00FB334C" w:rsidRPr="00FB334C" w:rsidRDefault="00FB334C" w:rsidP="00FB334C">
      <w:pPr>
        <w:rPr>
          <w:sz w:val="28"/>
          <w:szCs w:val="28"/>
          <w:lang w:val="ru-RU"/>
        </w:rPr>
      </w:pPr>
    </w:p>
    <w:p w:rsidR="00FB334C" w:rsidRPr="00FB334C" w:rsidRDefault="00FB334C" w:rsidP="00FB334C">
      <w:pPr>
        <w:rPr>
          <w:sz w:val="28"/>
          <w:szCs w:val="28"/>
          <w:lang w:val="ru-RU"/>
        </w:rPr>
      </w:pPr>
    </w:p>
    <w:p w:rsidR="00FB334C" w:rsidRPr="00FB334C" w:rsidRDefault="00FB334C" w:rsidP="00FB334C">
      <w:pPr>
        <w:rPr>
          <w:sz w:val="28"/>
          <w:szCs w:val="28"/>
          <w:lang w:val="ru-RU"/>
        </w:rPr>
      </w:pPr>
    </w:p>
    <w:p w:rsidR="00FB334C" w:rsidRPr="00FB334C" w:rsidRDefault="00FB334C" w:rsidP="00FB334C">
      <w:pPr>
        <w:rPr>
          <w:sz w:val="28"/>
          <w:szCs w:val="28"/>
          <w:lang w:val="ru-RU"/>
        </w:rPr>
      </w:pPr>
    </w:p>
    <w:p w:rsidR="00FB334C" w:rsidRPr="00FB334C" w:rsidRDefault="00FB334C" w:rsidP="00FB334C">
      <w:pPr>
        <w:rPr>
          <w:sz w:val="28"/>
          <w:szCs w:val="28"/>
          <w:lang w:val="ru-RU"/>
        </w:rPr>
      </w:pPr>
    </w:p>
    <w:p w:rsidR="00FB334C" w:rsidRPr="00FB334C" w:rsidRDefault="00FB334C" w:rsidP="00FB334C">
      <w:pPr>
        <w:rPr>
          <w:sz w:val="28"/>
          <w:szCs w:val="28"/>
          <w:lang w:val="ru-RU"/>
        </w:rPr>
      </w:pPr>
    </w:p>
    <w:p w:rsidR="00FB334C" w:rsidRDefault="00FB334C" w:rsidP="00FB334C">
      <w:pPr>
        <w:rPr>
          <w:sz w:val="28"/>
          <w:szCs w:val="28"/>
          <w:lang w:val="ru-RU"/>
        </w:rPr>
      </w:pPr>
    </w:p>
    <w:p w:rsidR="00433580" w:rsidRDefault="00FB334C" w:rsidP="00FB334C">
      <w:pPr>
        <w:tabs>
          <w:tab w:val="left" w:pos="3090"/>
        </w:tabs>
        <w:rPr>
          <w:sz w:val="28"/>
          <w:szCs w:val="28"/>
          <w:lang w:val="ru-RU"/>
        </w:rPr>
      </w:pPr>
      <w:r>
        <w:rPr>
          <w:sz w:val="28"/>
          <w:szCs w:val="28"/>
          <w:lang w:val="ru-RU"/>
        </w:rPr>
        <w:tab/>
      </w:r>
    </w:p>
    <w:p w:rsidR="00FB334C" w:rsidRDefault="00FB334C" w:rsidP="00FB334C">
      <w:pPr>
        <w:tabs>
          <w:tab w:val="left" w:pos="3090"/>
        </w:tabs>
        <w:rPr>
          <w:sz w:val="28"/>
          <w:szCs w:val="28"/>
          <w:lang w:val="ru-RU"/>
        </w:rPr>
      </w:pPr>
    </w:p>
    <w:p w:rsidR="00FB334C" w:rsidRDefault="00FB334C" w:rsidP="00FB334C">
      <w:pPr>
        <w:tabs>
          <w:tab w:val="left" w:pos="3090"/>
        </w:tabs>
        <w:rPr>
          <w:sz w:val="28"/>
          <w:szCs w:val="28"/>
          <w:lang w:val="ru-RU"/>
        </w:rPr>
      </w:pPr>
    </w:p>
    <w:p w:rsidR="00B85071" w:rsidRPr="00FA3BD6" w:rsidRDefault="00B85071" w:rsidP="00B85071">
      <w:pPr>
        <w:ind w:firstLine="284"/>
        <w:jc w:val="right"/>
        <w:rPr>
          <w:lang w:val="ru-RU"/>
        </w:rPr>
      </w:pPr>
      <w:r w:rsidRPr="00FA3BD6">
        <w:rPr>
          <w:lang w:val="ru-RU"/>
        </w:rPr>
        <w:lastRenderedPageBreak/>
        <w:t xml:space="preserve">Приложение  </w:t>
      </w:r>
    </w:p>
    <w:p w:rsidR="00B85071" w:rsidRDefault="00B85071" w:rsidP="00B85071">
      <w:pPr>
        <w:ind w:firstLine="284"/>
        <w:jc w:val="right"/>
        <w:rPr>
          <w:lang w:val="ru-RU"/>
        </w:rPr>
      </w:pPr>
      <w:r>
        <w:rPr>
          <w:lang w:val="ru-RU"/>
        </w:rPr>
        <w:t xml:space="preserve">к постановлению администрации </w:t>
      </w:r>
    </w:p>
    <w:p w:rsidR="00B85071" w:rsidRDefault="00B85071" w:rsidP="00B85071">
      <w:pPr>
        <w:ind w:firstLine="284"/>
        <w:jc w:val="right"/>
        <w:rPr>
          <w:lang w:val="ru-RU"/>
        </w:rPr>
      </w:pPr>
      <w:r>
        <w:rPr>
          <w:lang w:val="ru-RU"/>
        </w:rPr>
        <w:t>поселка Верховье Верховского района</w:t>
      </w:r>
    </w:p>
    <w:p w:rsidR="00B85071" w:rsidRPr="00FA3BD6" w:rsidRDefault="00B85071" w:rsidP="00B85071">
      <w:pPr>
        <w:ind w:firstLine="284"/>
        <w:jc w:val="right"/>
        <w:rPr>
          <w:lang w:val="ru-RU"/>
        </w:rPr>
      </w:pPr>
      <w:r>
        <w:rPr>
          <w:lang w:val="ru-RU"/>
        </w:rPr>
        <w:t xml:space="preserve">Орловской области от 29 января 2024 года № 14 </w:t>
      </w:r>
    </w:p>
    <w:p w:rsidR="00B85071" w:rsidRDefault="00B85071" w:rsidP="00FB334C">
      <w:pPr>
        <w:ind w:firstLine="284"/>
        <w:jc w:val="right"/>
        <w:rPr>
          <w:lang w:val="ru-RU"/>
        </w:rPr>
      </w:pPr>
    </w:p>
    <w:p w:rsidR="00FB334C" w:rsidRPr="00FA3BD6" w:rsidRDefault="00FB334C" w:rsidP="00FB334C">
      <w:pPr>
        <w:ind w:firstLine="284"/>
        <w:jc w:val="right"/>
        <w:rPr>
          <w:lang w:val="ru-RU"/>
        </w:rPr>
      </w:pPr>
      <w:r w:rsidRPr="00FA3BD6">
        <w:rPr>
          <w:lang w:val="ru-RU"/>
        </w:rPr>
        <w:t xml:space="preserve">Приложение </w:t>
      </w:r>
      <w:r w:rsidR="00B85071">
        <w:rPr>
          <w:lang w:val="ru-RU"/>
        </w:rPr>
        <w:t>4</w:t>
      </w:r>
      <w:r w:rsidRPr="00FA3BD6">
        <w:rPr>
          <w:lang w:val="ru-RU"/>
        </w:rPr>
        <w:t xml:space="preserve"> </w:t>
      </w:r>
    </w:p>
    <w:p w:rsidR="00FB334C" w:rsidRDefault="00B85071" w:rsidP="00FB334C">
      <w:pPr>
        <w:ind w:firstLine="284"/>
        <w:jc w:val="right"/>
        <w:rPr>
          <w:lang w:val="ru-RU"/>
        </w:rPr>
      </w:pPr>
      <w:r>
        <w:rPr>
          <w:lang w:val="ru-RU"/>
        </w:rPr>
        <w:t>к п</w:t>
      </w:r>
      <w:r w:rsidR="00FB334C">
        <w:rPr>
          <w:lang w:val="ru-RU"/>
        </w:rPr>
        <w:t xml:space="preserve">остановлению администрации </w:t>
      </w:r>
    </w:p>
    <w:p w:rsidR="00FB334C" w:rsidRDefault="00B85071" w:rsidP="00FB334C">
      <w:pPr>
        <w:ind w:firstLine="284"/>
        <w:jc w:val="right"/>
        <w:rPr>
          <w:lang w:val="ru-RU"/>
        </w:rPr>
      </w:pPr>
      <w:r>
        <w:rPr>
          <w:lang w:val="ru-RU"/>
        </w:rPr>
        <w:t>п</w:t>
      </w:r>
      <w:r w:rsidR="00FB334C">
        <w:rPr>
          <w:lang w:val="ru-RU"/>
        </w:rPr>
        <w:t>оселка Верховье Верховского района</w:t>
      </w:r>
    </w:p>
    <w:p w:rsidR="00FB334C" w:rsidRPr="00FA3BD6" w:rsidRDefault="00FB334C" w:rsidP="00FB334C">
      <w:pPr>
        <w:ind w:firstLine="284"/>
        <w:jc w:val="right"/>
        <w:rPr>
          <w:lang w:val="ru-RU"/>
        </w:rPr>
      </w:pPr>
      <w:r>
        <w:rPr>
          <w:lang w:val="ru-RU"/>
        </w:rPr>
        <w:t xml:space="preserve">Орловской области от 11 апреля 2019 года № 61 </w:t>
      </w:r>
    </w:p>
    <w:p w:rsidR="00FB334C" w:rsidRPr="00FA3BD6" w:rsidRDefault="00FB334C" w:rsidP="00FB334C">
      <w:pPr>
        <w:ind w:firstLine="284"/>
        <w:jc w:val="both"/>
        <w:rPr>
          <w:lang w:val="ru-RU"/>
        </w:rPr>
      </w:pPr>
    </w:p>
    <w:p w:rsidR="00FB334C" w:rsidRPr="00FA3BD6" w:rsidRDefault="00FB334C" w:rsidP="00FB334C">
      <w:pPr>
        <w:ind w:firstLine="284"/>
        <w:jc w:val="right"/>
        <w:rPr>
          <w:lang w:val="ru-RU"/>
        </w:rPr>
      </w:pPr>
      <w:r w:rsidRPr="00FA3BD6">
        <w:rPr>
          <w:lang w:val="ru-RU"/>
        </w:rPr>
        <w:t xml:space="preserve"> В Комиссию </w:t>
      </w:r>
    </w:p>
    <w:p w:rsidR="00FB334C" w:rsidRPr="00FA3BD6" w:rsidRDefault="00FB334C" w:rsidP="00FB334C">
      <w:pPr>
        <w:ind w:firstLine="284"/>
        <w:jc w:val="right"/>
        <w:rPr>
          <w:lang w:val="ru-RU"/>
        </w:rPr>
      </w:pPr>
      <w:r w:rsidRPr="00FA3BD6">
        <w:rPr>
          <w:lang w:val="ru-RU"/>
        </w:rPr>
        <w:t xml:space="preserve">администрации поселка Верховье </w:t>
      </w:r>
    </w:p>
    <w:p w:rsidR="00FB334C" w:rsidRPr="00FA3BD6" w:rsidRDefault="00FB334C" w:rsidP="00FB334C">
      <w:pPr>
        <w:ind w:firstLine="284"/>
        <w:jc w:val="right"/>
        <w:rPr>
          <w:lang w:val="ru-RU"/>
        </w:rPr>
      </w:pPr>
      <w:r w:rsidRPr="00FA3BD6">
        <w:rPr>
          <w:lang w:val="ru-RU"/>
        </w:rPr>
        <w:t xml:space="preserve">для принятия решения о создании мест </w:t>
      </w:r>
    </w:p>
    <w:p w:rsidR="00FB334C" w:rsidRPr="00FA3BD6" w:rsidRDefault="00FB334C" w:rsidP="00FB334C">
      <w:pPr>
        <w:ind w:firstLine="284"/>
        <w:jc w:val="right"/>
        <w:rPr>
          <w:lang w:val="ru-RU"/>
        </w:rPr>
      </w:pPr>
      <w:r w:rsidRPr="00FA3BD6">
        <w:rPr>
          <w:lang w:val="ru-RU"/>
        </w:rPr>
        <w:t xml:space="preserve">сбора и накопления ТКО </w:t>
      </w:r>
    </w:p>
    <w:p w:rsidR="00FB334C" w:rsidRPr="00FA3BD6" w:rsidRDefault="00FB334C" w:rsidP="00FB334C">
      <w:pPr>
        <w:ind w:firstLine="284"/>
        <w:jc w:val="right"/>
        <w:rPr>
          <w:lang w:val="ru-RU"/>
        </w:rPr>
      </w:pPr>
    </w:p>
    <w:p w:rsidR="00FB334C" w:rsidRPr="00FA3BD6" w:rsidRDefault="00FB334C" w:rsidP="00FB334C">
      <w:pPr>
        <w:ind w:firstLine="284"/>
        <w:jc w:val="right"/>
        <w:rPr>
          <w:lang w:val="ru-RU"/>
        </w:rPr>
      </w:pPr>
      <w:r w:rsidRPr="00FA3BD6">
        <w:rPr>
          <w:lang w:val="ru-RU"/>
        </w:rPr>
        <w:t xml:space="preserve">Регистрационный № _________ </w:t>
      </w:r>
    </w:p>
    <w:p w:rsidR="00FB334C" w:rsidRPr="008A1C50" w:rsidRDefault="00FB334C" w:rsidP="00FB334C">
      <w:pPr>
        <w:ind w:firstLine="284"/>
        <w:jc w:val="right"/>
        <w:rPr>
          <w:sz w:val="20"/>
          <w:szCs w:val="20"/>
          <w:lang w:val="ru-RU"/>
        </w:rPr>
      </w:pPr>
      <w:r w:rsidRPr="00FA3BD6">
        <w:rPr>
          <w:lang w:val="ru-RU"/>
        </w:rPr>
        <w:t>от _________________________</w:t>
      </w:r>
      <w:r w:rsidRPr="008A1C50">
        <w:rPr>
          <w:sz w:val="20"/>
          <w:szCs w:val="20"/>
          <w:lang w:val="ru-RU"/>
        </w:rPr>
        <w:t xml:space="preserve"> </w:t>
      </w:r>
    </w:p>
    <w:p w:rsidR="00FB334C" w:rsidRDefault="00FB334C" w:rsidP="00FB334C">
      <w:pPr>
        <w:ind w:firstLine="284"/>
        <w:jc w:val="both"/>
        <w:rPr>
          <w:lang w:val="ru-RU"/>
        </w:rPr>
      </w:pPr>
    </w:p>
    <w:p w:rsidR="00FB334C" w:rsidRPr="008A1C50" w:rsidRDefault="00FB334C" w:rsidP="00FB334C">
      <w:pPr>
        <w:ind w:firstLine="284"/>
        <w:jc w:val="both"/>
        <w:rPr>
          <w:lang w:val="ru-RU"/>
        </w:rPr>
      </w:pPr>
    </w:p>
    <w:p w:rsidR="00FB334C" w:rsidRPr="008A1C50" w:rsidRDefault="00FB334C" w:rsidP="00FB334C">
      <w:pPr>
        <w:ind w:firstLine="284"/>
        <w:jc w:val="center"/>
        <w:rPr>
          <w:lang w:val="ru-RU"/>
        </w:rPr>
      </w:pPr>
      <w:r w:rsidRPr="008A1C50">
        <w:rPr>
          <w:lang w:val="ru-RU"/>
        </w:rPr>
        <w:t xml:space="preserve">ЗАЯВКА </w:t>
      </w:r>
    </w:p>
    <w:p w:rsidR="00FB334C" w:rsidRPr="008A1C50" w:rsidRDefault="00FB334C" w:rsidP="00FB334C">
      <w:pPr>
        <w:ind w:firstLine="284"/>
        <w:jc w:val="center"/>
        <w:rPr>
          <w:lang w:val="ru-RU"/>
        </w:rPr>
      </w:pPr>
      <w:r w:rsidRPr="008A1C50">
        <w:rPr>
          <w:lang w:val="ru-RU"/>
        </w:rPr>
        <w:t>о создании места сбора и накопления ТКО и включения их в реестр</w:t>
      </w:r>
    </w:p>
    <w:p w:rsidR="00FB334C" w:rsidRPr="008A1C50" w:rsidRDefault="00FB334C" w:rsidP="00FB334C">
      <w:pPr>
        <w:ind w:firstLine="284"/>
        <w:jc w:val="both"/>
        <w:rPr>
          <w:lang w:val="ru-RU"/>
        </w:rPr>
      </w:pPr>
      <w:r w:rsidRPr="008A1C50">
        <w:rPr>
          <w:lang w:val="ru-RU"/>
        </w:rPr>
        <w:t xml:space="preserve">Заявитель ________________________________________________________________________ </w:t>
      </w:r>
    </w:p>
    <w:p w:rsidR="00FB334C" w:rsidRPr="008A1C50" w:rsidRDefault="00FB334C" w:rsidP="00FB334C">
      <w:pPr>
        <w:ind w:firstLine="284"/>
        <w:jc w:val="center"/>
        <w:rPr>
          <w:sz w:val="18"/>
          <w:lang w:val="ru-RU"/>
        </w:rPr>
      </w:pPr>
      <w:r w:rsidRPr="008A1C50">
        <w:rPr>
          <w:sz w:val="18"/>
          <w:lang w:val="ru-RU"/>
        </w:rPr>
        <w:t>(для юридических лиц – полное наименование и основной государственный регистрационный</w:t>
      </w:r>
    </w:p>
    <w:p w:rsidR="00FB334C" w:rsidRPr="008A1C50" w:rsidRDefault="00FB334C" w:rsidP="00FB334C">
      <w:pPr>
        <w:ind w:firstLine="284"/>
        <w:jc w:val="both"/>
        <w:rPr>
          <w:lang w:val="ru-RU"/>
        </w:rPr>
      </w:pPr>
      <w:r w:rsidRPr="008A1C50">
        <w:rPr>
          <w:sz w:val="18"/>
          <w:lang w:val="ru-RU"/>
        </w:rPr>
        <w:t xml:space="preserve"> </w:t>
      </w:r>
      <w:r w:rsidRPr="008A1C50">
        <w:rPr>
          <w:lang w:val="ru-RU"/>
        </w:rPr>
        <w:t xml:space="preserve">_________________________________________________________________________________ </w:t>
      </w:r>
    </w:p>
    <w:p w:rsidR="00FB334C" w:rsidRPr="008A1C50" w:rsidRDefault="00FB334C" w:rsidP="00FB334C">
      <w:pPr>
        <w:ind w:firstLine="284"/>
        <w:jc w:val="center"/>
        <w:rPr>
          <w:sz w:val="18"/>
          <w:lang w:val="ru-RU"/>
        </w:rPr>
      </w:pPr>
      <w:r w:rsidRPr="008A1C50">
        <w:rPr>
          <w:sz w:val="18"/>
          <w:lang w:val="ru-RU"/>
        </w:rPr>
        <w:t>номер записи в Едином государственном реестре юридических лиц, фактический адрес;</w:t>
      </w:r>
    </w:p>
    <w:p w:rsidR="00FB334C" w:rsidRPr="008A1C50" w:rsidRDefault="00FB334C" w:rsidP="00FB334C">
      <w:pPr>
        <w:ind w:firstLine="284"/>
        <w:jc w:val="both"/>
        <w:rPr>
          <w:lang w:val="ru-RU"/>
        </w:rPr>
      </w:pPr>
      <w:r w:rsidRPr="008A1C50">
        <w:rPr>
          <w:sz w:val="18"/>
          <w:lang w:val="ru-RU"/>
        </w:rPr>
        <w:t xml:space="preserve"> </w:t>
      </w:r>
      <w:r w:rsidRPr="008A1C50">
        <w:rPr>
          <w:lang w:val="ru-RU"/>
        </w:rPr>
        <w:t xml:space="preserve">_________________________________________________________________________________ </w:t>
      </w:r>
    </w:p>
    <w:p w:rsidR="00FB334C" w:rsidRPr="008A1C50" w:rsidRDefault="00FB334C" w:rsidP="00FB334C">
      <w:pPr>
        <w:ind w:firstLine="284"/>
        <w:jc w:val="center"/>
        <w:rPr>
          <w:sz w:val="18"/>
          <w:lang w:val="ru-RU"/>
        </w:rPr>
      </w:pPr>
      <w:r w:rsidRPr="008A1C50">
        <w:rPr>
          <w:sz w:val="18"/>
          <w:lang w:val="ru-RU"/>
        </w:rPr>
        <w:t>для индивидуальных предпринимателей – фамилия, имя, отчество (при наличии), основной государственный</w:t>
      </w:r>
    </w:p>
    <w:p w:rsidR="00FB334C" w:rsidRPr="008A1C50" w:rsidRDefault="00FB334C" w:rsidP="00FB334C">
      <w:pPr>
        <w:ind w:firstLine="284"/>
        <w:jc w:val="both"/>
        <w:rPr>
          <w:sz w:val="16"/>
          <w:lang w:val="ru-RU"/>
        </w:rPr>
      </w:pPr>
      <w:r w:rsidRPr="008A1C50">
        <w:rPr>
          <w:sz w:val="16"/>
          <w:lang w:val="ru-RU"/>
        </w:rPr>
        <w:t>________________________________________________________________________________________________________________________</w:t>
      </w:r>
    </w:p>
    <w:p w:rsidR="00FB334C" w:rsidRPr="008A1C50" w:rsidRDefault="00FB334C" w:rsidP="00FB334C">
      <w:pPr>
        <w:ind w:firstLine="284"/>
        <w:jc w:val="center"/>
        <w:rPr>
          <w:sz w:val="18"/>
          <w:lang w:val="ru-RU"/>
        </w:rPr>
      </w:pPr>
      <w:r w:rsidRPr="008A1C50">
        <w:rPr>
          <w:sz w:val="18"/>
          <w:lang w:val="ru-RU"/>
        </w:rPr>
        <w:t>регистрационный номер записи в Едином государственном реестре индивидуальных предпринимателей,</w:t>
      </w:r>
    </w:p>
    <w:p w:rsidR="00FB334C" w:rsidRPr="008A1C50" w:rsidRDefault="00FB334C" w:rsidP="00FB334C">
      <w:pPr>
        <w:ind w:firstLine="284"/>
        <w:jc w:val="both"/>
        <w:rPr>
          <w:lang w:val="ru-RU"/>
        </w:rPr>
      </w:pPr>
      <w:r w:rsidRPr="008A1C50">
        <w:rPr>
          <w:lang w:val="ru-RU"/>
        </w:rPr>
        <w:t>________________________________________________________________________________</w:t>
      </w:r>
    </w:p>
    <w:p w:rsidR="00FB334C" w:rsidRPr="008A1C50" w:rsidRDefault="00FB334C" w:rsidP="00FB334C">
      <w:pPr>
        <w:ind w:firstLine="284"/>
        <w:jc w:val="center"/>
        <w:rPr>
          <w:sz w:val="18"/>
          <w:lang w:val="ru-RU"/>
        </w:rPr>
      </w:pPr>
      <w:r w:rsidRPr="008A1C50">
        <w:rPr>
          <w:sz w:val="18"/>
          <w:lang w:val="ru-RU"/>
        </w:rPr>
        <w:t>адрес регистрации по месту жительства;</w:t>
      </w:r>
    </w:p>
    <w:p w:rsidR="00FB334C" w:rsidRPr="008A1C50" w:rsidRDefault="00FB334C" w:rsidP="00FB334C">
      <w:pPr>
        <w:ind w:firstLine="284"/>
        <w:jc w:val="both"/>
        <w:rPr>
          <w:lang w:val="ru-RU"/>
        </w:rPr>
      </w:pPr>
      <w:r w:rsidRPr="008A1C50">
        <w:rPr>
          <w:lang w:val="ru-RU"/>
        </w:rPr>
        <w:t>________________________________________________________________________________</w:t>
      </w:r>
    </w:p>
    <w:p w:rsidR="00FB334C" w:rsidRPr="008A1C50" w:rsidRDefault="00FB334C" w:rsidP="00FB334C">
      <w:pPr>
        <w:ind w:firstLine="284"/>
        <w:jc w:val="center"/>
        <w:rPr>
          <w:sz w:val="18"/>
          <w:lang w:val="ru-RU"/>
        </w:rPr>
      </w:pPr>
      <w:r w:rsidRPr="008A1C50">
        <w:rPr>
          <w:sz w:val="18"/>
          <w:lang w:val="ru-RU"/>
        </w:rPr>
        <w:t>для физических лиц – фамилия, имя, отчество (при наличии), серия, номер и дата выдачи паспорта или иного</w:t>
      </w:r>
    </w:p>
    <w:p w:rsidR="00FB334C" w:rsidRPr="008A1C50" w:rsidRDefault="00FB334C" w:rsidP="00FB334C">
      <w:pPr>
        <w:ind w:firstLine="284"/>
        <w:jc w:val="both"/>
        <w:rPr>
          <w:lang w:val="ru-RU"/>
        </w:rPr>
      </w:pPr>
      <w:r w:rsidRPr="008A1C50">
        <w:rPr>
          <w:lang w:val="ru-RU"/>
        </w:rPr>
        <w:t xml:space="preserve">_______________________________________________________________________________ </w:t>
      </w:r>
    </w:p>
    <w:p w:rsidR="00FB334C" w:rsidRPr="008A1C50" w:rsidRDefault="00FB334C" w:rsidP="00FB334C">
      <w:pPr>
        <w:ind w:firstLine="284"/>
        <w:jc w:val="center"/>
        <w:rPr>
          <w:sz w:val="18"/>
          <w:lang w:val="ru-RU"/>
        </w:rPr>
      </w:pPr>
      <w:r w:rsidRPr="008A1C50">
        <w:rPr>
          <w:sz w:val="18"/>
          <w:lang w:val="ru-RU"/>
        </w:rPr>
        <w:t>документа, удостоверяющего личность в соответствии с законодательством Российской Федерации,</w:t>
      </w:r>
    </w:p>
    <w:p w:rsidR="00FB334C" w:rsidRPr="008A1C50" w:rsidRDefault="00FB334C" w:rsidP="00FB334C">
      <w:pPr>
        <w:ind w:firstLine="284"/>
        <w:jc w:val="both"/>
        <w:rPr>
          <w:lang w:val="ru-RU"/>
        </w:rPr>
      </w:pPr>
      <w:r w:rsidRPr="008A1C50">
        <w:rPr>
          <w:sz w:val="18"/>
          <w:lang w:val="ru-RU"/>
        </w:rPr>
        <w:t xml:space="preserve"> </w:t>
      </w:r>
      <w:r w:rsidRPr="008A1C50">
        <w:rPr>
          <w:lang w:val="ru-RU"/>
        </w:rPr>
        <w:t xml:space="preserve">_________________________________________________________________________________ </w:t>
      </w:r>
    </w:p>
    <w:p w:rsidR="00FB334C" w:rsidRPr="008A1C50" w:rsidRDefault="00FB334C" w:rsidP="00FB334C">
      <w:pPr>
        <w:ind w:firstLine="284"/>
        <w:jc w:val="center"/>
        <w:rPr>
          <w:lang w:val="ru-RU"/>
        </w:rPr>
      </w:pPr>
      <w:r w:rsidRPr="008A1C50">
        <w:rPr>
          <w:sz w:val="18"/>
          <w:lang w:val="ru-RU"/>
        </w:rPr>
        <w:t>адрес регистрации по месту жительства, контактные данные)</w:t>
      </w:r>
    </w:p>
    <w:p w:rsidR="00FB334C" w:rsidRPr="008A1C50" w:rsidRDefault="00FB334C" w:rsidP="00FB334C">
      <w:pPr>
        <w:ind w:firstLine="284"/>
        <w:jc w:val="both"/>
        <w:rPr>
          <w:lang w:val="ru-RU"/>
        </w:rPr>
      </w:pPr>
    </w:p>
    <w:p w:rsidR="00FB334C" w:rsidRPr="008A1C50" w:rsidRDefault="00FB334C" w:rsidP="00FB334C">
      <w:pPr>
        <w:ind w:firstLine="284"/>
        <w:jc w:val="both"/>
        <w:rPr>
          <w:lang w:val="ru-RU"/>
        </w:rPr>
      </w:pPr>
      <w:r w:rsidRPr="008A1C50">
        <w:rPr>
          <w:lang w:val="ru-RU"/>
        </w:rPr>
        <w:t>прошу согласовать место сбора и накопления ТКО, расположенного по адресу</w:t>
      </w:r>
    </w:p>
    <w:p w:rsidR="00FB334C" w:rsidRPr="008A1C50" w:rsidRDefault="00FB334C" w:rsidP="00FB334C">
      <w:pPr>
        <w:ind w:firstLine="284"/>
        <w:jc w:val="both"/>
        <w:rPr>
          <w:lang w:val="ru-RU"/>
        </w:rPr>
      </w:pPr>
      <w:r w:rsidRPr="008A1C50">
        <w:rPr>
          <w:lang w:val="ru-RU"/>
        </w:rPr>
        <w:t xml:space="preserve"> ________________________________________________________________________________ </w:t>
      </w:r>
    </w:p>
    <w:p w:rsidR="00FB334C" w:rsidRPr="008A1C50" w:rsidRDefault="00FB334C" w:rsidP="00FB334C">
      <w:pPr>
        <w:ind w:firstLine="284"/>
        <w:jc w:val="center"/>
        <w:rPr>
          <w:lang w:val="ru-RU"/>
        </w:rPr>
      </w:pPr>
      <w:r w:rsidRPr="008A1C50">
        <w:rPr>
          <w:sz w:val="18"/>
          <w:lang w:val="ru-RU"/>
        </w:rPr>
        <w:t xml:space="preserve">почтовый индекс, почтовый адрес </w:t>
      </w:r>
      <w:r w:rsidRPr="008A1C50">
        <w:rPr>
          <w:lang w:val="ru-RU"/>
        </w:rPr>
        <w:t xml:space="preserve">______________________________________________________________________________ </w:t>
      </w:r>
    </w:p>
    <w:p w:rsidR="00FB334C" w:rsidRPr="008A1C50" w:rsidRDefault="00FB334C" w:rsidP="00FB334C">
      <w:pPr>
        <w:ind w:firstLine="284"/>
        <w:jc w:val="both"/>
        <w:rPr>
          <w:lang w:val="ru-RU"/>
        </w:rPr>
      </w:pPr>
      <w:r w:rsidRPr="008A1C50">
        <w:rPr>
          <w:lang w:val="ru-RU"/>
        </w:rPr>
        <w:t>и включить его в реестр мест (площадок) накопления твердых коммунальных отходов на территории   посел</w:t>
      </w:r>
      <w:r>
        <w:rPr>
          <w:lang w:val="ru-RU"/>
        </w:rPr>
        <w:t>ка Верховье</w:t>
      </w:r>
      <w:r w:rsidRPr="008A1C50">
        <w:rPr>
          <w:lang w:val="ru-RU"/>
        </w:rPr>
        <w:t>.</w:t>
      </w:r>
    </w:p>
    <w:p w:rsidR="00FB334C" w:rsidRPr="008A1C50" w:rsidRDefault="00FB334C" w:rsidP="00FB334C">
      <w:pPr>
        <w:ind w:firstLine="284"/>
        <w:jc w:val="both"/>
        <w:rPr>
          <w:lang w:val="ru-RU"/>
        </w:rPr>
      </w:pPr>
    </w:p>
    <w:p w:rsidR="00FB334C" w:rsidRPr="008A1C50" w:rsidRDefault="00FB334C" w:rsidP="00FB334C">
      <w:pPr>
        <w:ind w:firstLine="284"/>
        <w:jc w:val="both"/>
        <w:rPr>
          <w:sz w:val="20"/>
          <w:lang w:val="ru-RU"/>
        </w:rPr>
      </w:pPr>
      <w:r w:rsidRPr="008A1C50">
        <w:rPr>
          <w:sz w:val="20"/>
          <w:lang w:val="ru-RU"/>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FB334C" w:rsidRPr="008A1C50" w:rsidRDefault="00FB334C" w:rsidP="00FB334C">
      <w:pPr>
        <w:ind w:firstLine="284"/>
        <w:jc w:val="right"/>
        <w:rPr>
          <w:lang w:val="ru-RU"/>
        </w:rPr>
      </w:pPr>
      <w:r w:rsidRPr="008A1C50">
        <w:rPr>
          <w:lang w:val="ru-RU"/>
        </w:rPr>
        <w:t xml:space="preserve">_________________________________ </w:t>
      </w:r>
    </w:p>
    <w:p w:rsidR="00FB334C" w:rsidRPr="008A1C50" w:rsidRDefault="00FB334C" w:rsidP="00FB334C">
      <w:pPr>
        <w:ind w:firstLine="284"/>
        <w:jc w:val="right"/>
        <w:rPr>
          <w:sz w:val="18"/>
          <w:lang w:val="ru-RU"/>
        </w:rPr>
      </w:pPr>
      <w:r w:rsidRPr="008A1C50">
        <w:rPr>
          <w:sz w:val="18"/>
          <w:lang w:val="ru-RU"/>
        </w:rPr>
        <w:t xml:space="preserve">м.п.                            (подпись заявителя) </w:t>
      </w:r>
    </w:p>
    <w:p w:rsidR="00FB334C" w:rsidRPr="008A1C50" w:rsidRDefault="00FB334C" w:rsidP="00FB334C">
      <w:pPr>
        <w:jc w:val="both"/>
        <w:rPr>
          <w:rFonts w:eastAsia="Calibri"/>
          <w:szCs w:val="28"/>
          <w:lang w:val="ru-RU" w:eastAsia="en-US"/>
        </w:rPr>
      </w:pPr>
    </w:p>
    <w:p w:rsidR="00FB334C" w:rsidRPr="008A1C50" w:rsidRDefault="00FB334C" w:rsidP="00FB334C">
      <w:pPr>
        <w:jc w:val="both"/>
        <w:rPr>
          <w:rFonts w:eastAsia="Calibri"/>
          <w:szCs w:val="28"/>
          <w:lang w:val="ru-RU" w:eastAsia="en-US"/>
        </w:rPr>
      </w:pPr>
      <w:r w:rsidRPr="008A1C50">
        <w:rPr>
          <w:rFonts w:eastAsia="Calibri"/>
          <w:szCs w:val="28"/>
          <w:lang w:val="ru-RU" w:eastAsia="en-US"/>
        </w:rPr>
        <w:t>Заявитель подтверждает подлинность и достоверность представленных сведений и документов.</w:t>
      </w:r>
    </w:p>
    <w:p w:rsidR="00FB334C" w:rsidRPr="008A1C50" w:rsidRDefault="00FB334C" w:rsidP="00FB334C">
      <w:pPr>
        <w:jc w:val="both"/>
        <w:rPr>
          <w:rFonts w:eastAsia="Calibri"/>
          <w:szCs w:val="28"/>
          <w:lang w:val="ru-RU" w:eastAsia="en-US"/>
        </w:rPr>
      </w:pPr>
    </w:p>
    <w:p w:rsidR="00FB334C" w:rsidRPr="008A1C50" w:rsidRDefault="00FB334C" w:rsidP="00FB334C">
      <w:pPr>
        <w:jc w:val="both"/>
        <w:rPr>
          <w:rFonts w:eastAsia="Calibri"/>
          <w:szCs w:val="28"/>
          <w:lang w:val="ru-RU" w:eastAsia="en-US"/>
        </w:rPr>
      </w:pPr>
      <w:r w:rsidRPr="008A1C50">
        <w:rPr>
          <w:rFonts w:eastAsia="Calibri"/>
          <w:szCs w:val="28"/>
          <w:lang w:val="ru-RU" w:eastAsia="en-US"/>
        </w:rPr>
        <w:t xml:space="preserve"> «___» ___________ 20__ года                                 _________________/ __________/</w:t>
      </w:r>
    </w:p>
    <w:p w:rsidR="00FB334C" w:rsidRPr="008A1C50" w:rsidRDefault="00FB334C" w:rsidP="00FB334C">
      <w:pPr>
        <w:ind w:firstLine="284"/>
        <w:jc w:val="both"/>
        <w:rPr>
          <w:rFonts w:eastAsia="Arial Unicode MS"/>
          <w:lang w:val="ru-RU"/>
        </w:rPr>
      </w:pPr>
    </w:p>
    <w:p w:rsidR="00FB334C" w:rsidRDefault="00FB334C" w:rsidP="00FB334C">
      <w:pPr>
        <w:ind w:firstLine="284"/>
        <w:jc w:val="both"/>
        <w:rPr>
          <w:sz w:val="18"/>
          <w:lang w:val="ru-RU"/>
        </w:rPr>
      </w:pPr>
    </w:p>
    <w:p w:rsidR="00FB334C" w:rsidRPr="00E03AA0" w:rsidRDefault="00FB334C" w:rsidP="00FB334C">
      <w:pPr>
        <w:ind w:firstLine="284"/>
        <w:jc w:val="both"/>
        <w:rPr>
          <w:sz w:val="22"/>
          <w:szCs w:val="22"/>
          <w:lang w:val="ru-RU"/>
        </w:rPr>
      </w:pPr>
      <w:r w:rsidRPr="00E03AA0">
        <w:rPr>
          <w:sz w:val="22"/>
          <w:szCs w:val="22"/>
          <w:lang w:val="ru-RU"/>
        </w:rPr>
        <w:t xml:space="preserve">Приложение: </w:t>
      </w:r>
    </w:p>
    <w:p w:rsidR="00FB334C" w:rsidRPr="00E03AA0" w:rsidRDefault="00FB334C" w:rsidP="00FB334C">
      <w:pPr>
        <w:ind w:firstLine="284"/>
        <w:jc w:val="both"/>
        <w:rPr>
          <w:sz w:val="22"/>
          <w:szCs w:val="22"/>
          <w:lang w:val="ru-RU"/>
        </w:rPr>
      </w:pPr>
      <w:r w:rsidRPr="00E03AA0">
        <w:rPr>
          <w:sz w:val="22"/>
          <w:szCs w:val="22"/>
          <w:lang w:val="ru-RU"/>
        </w:rPr>
        <w:t xml:space="preserve">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муниципального образования поселка Верховье масштаба 1:2000; </w:t>
      </w:r>
    </w:p>
    <w:p w:rsidR="00FB334C" w:rsidRPr="00E03AA0" w:rsidRDefault="00FB334C" w:rsidP="00FB334C">
      <w:pPr>
        <w:ind w:firstLine="284"/>
        <w:jc w:val="both"/>
        <w:rPr>
          <w:sz w:val="22"/>
          <w:szCs w:val="22"/>
          <w:lang w:val="ru-RU"/>
        </w:rPr>
      </w:pPr>
      <w:r w:rsidRPr="00E03AA0">
        <w:rPr>
          <w:sz w:val="22"/>
          <w:szCs w:val="22"/>
          <w:lang w:val="ru-RU"/>
        </w:rPr>
        <w:t xml:space="preserve">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 </w:t>
      </w:r>
    </w:p>
    <w:p w:rsidR="00FB334C" w:rsidRPr="00E03AA0" w:rsidRDefault="00FB334C" w:rsidP="00FB334C">
      <w:pPr>
        <w:ind w:firstLine="284"/>
        <w:jc w:val="both"/>
        <w:rPr>
          <w:sz w:val="22"/>
          <w:szCs w:val="22"/>
          <w:lang w:val="ru-RU"/>
        </w:rPr>
      </w:pPr>
      <w:r w:rsidRPr="00E03AA0">
        <w:rPr>
          <w:sz w:val="22"/>
          <w:szCs w:val="22"/>
          <w:lang w:val="ru-RU"/>
        </w:rPr>
        <w:t xml:space="preserve">3.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поселка Верховье,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FB334C" w:rsidRPr="00FB334C" w:rsidRDefault="00FB334C" w:rsidP="00FB334C">
      <w:pPr>
        <w:tabs>
          <w:tab w:val="left" w:pos="3090"/>
        </w:tabs>
        <w:rPr>
          <w:sz w:val="28"/>
          <w:szCs w:val="28"/>
          <w:lang w:val="ru-RU"/>
        </w:rPr>
      </w:pPr>
    </w:p>
    <w:sectPr w:rsidR="00FB334C" w:rsidRPr="00FB334C" w:rsidSect="00FD7729">
      <w:headerReference w:type="default" r:id="rId10"/>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80" w:rsidRDefault="005D2680" w:rsidP="00FD7729">
      <w:r>
        <w:separator/>
      </w:r>
    </w:p>
  </w:endnote>
  <w:endnote w:type="continuationSeparator" w:id="1">
    <w:p w:rsidR="005D2680" w:rsidRDefault="005D2680" w:rsidP="00FD7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80" w:rsidRDefault="005D2680" w:rsidP="00FD7729">
      <w:r>
        <w:separator/>
      </w:r>
    </w:p>
  </w:footnote>
  <w:footnote w:type="continuationSeparator" w:id="1">
    <w:p w:rsidR="005D2680" w:rsidRDefault="005D2680" w:rsidP="00FD7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43" w:rsidRDefault="00BC0243">
    <w:pPr>
      <w:pStyle w:val="aa"/>
      <w:jc w:val="center"/>
    </w:pPr>
  </w:p>
  <w:p w:rsidR="00BC0243" w:rsidRDefault="00BC02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5280"/>
    <w:multiLevelType w:val="hybridMultilevel"/>
    <w:tmpl w:val="A682397C"/>
    <w:lvl w:ilvl="0" w:tplc="B3BC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0F295E"/>
    <w:multiLevelType w:val="multilevel"/>
    <w:tmpl w:val="4096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754A3"/>
    <w:multiLevelType w:val="hybridMultilevel"/>
    <w:tmpl w:val="5052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E511B"/>
    <w:multiLevelType w:val="hybridMultilevel"/>
    <w:tmpl w:val="B0D0A8C8"/>
    <w:lvl w:ilvl="0" w:tplc="FDFA2A2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4628E"/>
    <w:multiLevelType w:val="hybridMultilevel"/>
    <w:tmpl w:val="67C424F6"/>
    <w:lvl w:ilvl="0" w:tplc="E2742AA6">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3E2A1500"/>
    <w:multiLevelType w:val="hybridMultilevel"/>
    <w:tmpl w:val="0826D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66592D"/>
    <w:multiLevelType w:val="hybridMultilevel"/>
    <w:tmpl w:val="12DAB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00D84"/>
    <w:multiLevelType w:val="hybridMultilevel"/>
    <w:tmpl w:val="60505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62B20"/>
    <w:multiLevelType w:val="multilevel"/>
    <w:tmpl w:val="60A2AA06"/>
    <w:lvl w:ilvl="0">
      <w:start w:val="1"/>
      <w:numFmt w:val="decimal"/>
      <w:lvlText w:val="%1."/>
      <w:lvlJc w:val="left"/>
      <w:pPr>
        <w:ind w:left="990" w:hanging="990"/>
      </w:pPr>
      <w:rPr>
        <w:rFonts w:hint="default"/>
      </w:rPr>
    </w:lvl>
    <w:lvl w:ilvl="1">
      <w:start w:val="1"/>
      <w:numFmt w:val="decimal"/>
      <w:lvlText w:val="%1.%2."/>
      <w:lvlJc w:val="left"/>
      <w:pPr>
        <w:ind w:left="1274" w:hanging="990"/>
      </w:pPr>
      <w:rPr>
        <w:rFonts w:hint="default"/>
      </w:rPr>
    </w:lvl>
    <w:lvl w:ilvl="2">
      <w:start w:val="1"/>
      <w:numFmt w:val="decimal"/>
      <w:lvlText w:val="%1.%2.%3."/>
      <w:lvlJc w:val="left"/>
      <w:pPr>
        <w:ind w:left="1558" w:hanging="99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7CED7279"/>
    <w:multiLevelType w:val="hybridMultilevel"/>
    <w:tmpl w:val="F028F49C"/>
    <w:lvl w:ilvl="0" w:tplc="BB6EF378">
      <w:start w:val="1"/>
      <w:numFmt w:val="decimal"/>
      <w:lvlText w:val="%1."/>
      <w:lvlJc w:val="left"/>
      <w:pPr>
        <w:ind w:left="1365" w:hanging="85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6F4"/>
    <w:rsid w:val="00001316"/>
    <w:rsid w:val="00002D3C"/>
    <w:rsid w:val="00003EFD"/>
    <w:rsid w:val="000057A1"/>
    <w:rsid w:val="00015C67"/>
    <w:rsid w:val="0002079A"/>
    <w:rsid w:val="00023202"/>
    <w:rsid w:val="00030E77"/>
    <w:rsid w:val="00043244"/>
    <w:rsid w:val="00053F7E"/>
    <w:rsid w:val="00057694"/>
    <w:rsid w:val="00066775"/>
    <w:rsid w:val="0008110B"/>
    <w:rsid w:val="000822E5"/>
    <w:rsid w:val="0008302F"/>
    <w:rsid w:val="00083054"/>
    <w:rsid w:val="0008376F"/>
    <w:rsid w:val="0009394D"/>
    <w:rsid w:val="00096420"/>
    <w:rsid w:val="000A1A93"/>
    <w:rsid w:val="000A47E0"/>
    <w:rsid w:val="000B0C0D"/>
    <w:rsid w:val="000B3CB9"/>
    <w:rsid w:val="000B7AD0"/>
    <w:rsid w:val="000C2680"/>
    <w:rsid w:val="000D1D73"/>
    <w:rsid w:val="000E0DB9"/>
    <w:rsid w:val="000E14DD"/>
    <w:rsid w:val="000E2B7A"/>
    <w:rsid w:val="000F52FA"/>
    <w:rsid w:val="00102166"/>
    <w:rsid w:val="00102730"/>
    <w:rsid w:val="00107618"/>
    <w:rsid w:val="00120A39"/>
    <w:rsid w:val="00124EE5"/>
    <w:rsid w:val="001255B6"/>
    <w:rsid w:val="00125698"/>
    <w:rsid w:val="0013427D"/>
    <w:rsid w:val="0013506C"/>
    <w:rsid w:val="00140D88"/>
    <w:rsid w:val="00146ECA"/>
    <w:rsid w:val="0015578D"/>
    <w:rsid w:val="00157D0F"/>
    <w:rsid w:val="0017267D"/>
    <w:rsid w:val="00177980"/>
    <w:rsid w:val="00181BAF"/>
    <w:rsid w:val="00185B2F"/>
    <w:rsid w:val="00194C83"/>
    <w:rsid w:val="001952D8"/>
    <w:rsid w:val="001A05ED"/>
    <w:rsid w:val="001A49FE"/>
    <w:rsid w:val="001A610E"/>
    <w:rsid w:val="001C2487"/>
    <w:rsid w:val="001C276E"/>
    <w:rsid w:val="001D71D2"/>
    <w:rsid w:val="001E315B"/>
    <w:rsid w:val="001F0A85"/>
    <w:rsid w:val="00204A22"/>
    <w:rsid w:val="00212337"/>
    <w:rsid w:val="00213490"/>
    <w:rsid w:val="00214563"/>
    <w:rsid w:val="00231257"/>
    <w:rsid w:val="00231D07"/>
    <w:rsid w:val="00235914"/>
    <w:rsid w:val="002404B2"/>
    <w:rsid w:val="002427B7"/>
    <w:rsid w:val="002559F3"/>
    <w:rsid w:val="00263B88"/>
    <w:rsid w:val="00270EF7"/>
    <w:rsid w:val="00276FE2"/>
    <w:rsid w:val="0028533F"/>
    <w:rsid w:val="00286576"/>
    <w:rsid w:val="002868C9"/>
    <w:rsid w:val="00292D14"/>
    <w:rsid w:val="00294DA7"/>
    <w:rsid w:val="002A1F71"/>
    <w:rsid w:val="002A28DE"/>
    <w:rsid w:val="002A6C71"/>
    <w:rsid w:val="002B4C30"/>
    <w:rsid w:val="002B5A19"/>
    <w:rsid w:val="002C0D43"/>
    <w:rsid w:val="002C51EC"/>
    <w:rsid w:val="002D1C45"/>
    <w:rsid w:val="002D3786"/>
    <w:rsid w:val="002D56A9"/>
    <w:rsid w:val="002E006C"/>
    <w:rsid w:val="002E49BC"/>
    <w:rsid w:val="002F45F9"/>
    <w:rsid w:val="003057EF"/>
    <w:rsid w:val="00306CFB"/>
    <w:rsid w:val="003157D5"/>
    <w:rsid w:val="003318A4"/>
    <w:rsid w:val="003447E3"/>
    <w:rsid w:val="003455F3"/>
    <w:rsid w:val="00347068"/>
    <w:rsid w:val="0035023C"/>
    <w:rsid w:val="00353EBE"/>
    <w:rsid w:val="003607F8"/>
    <w:rsid w:val="00370715"/>
    <w:rsid w:val="003720FA"/>
    <w:rsid w:val="003819CE"/>
    <w:rsid w:val="0038219B"/>
    <w:rsid w:val="00390BAC"/>
    <w:rsid w:val="00390D96"/>
    <w:rsid w:val="00392CCE"/>
    <w:rsid w:val="00392F78"/>
    <w:rsid w:val="003945D1"/>
    <w:rsid w:val="00394B39"/>
    <w:rsid w:val="003A250A"/>
    <w:rsid w:val="003A2A7D"/>
    <w:rsid w:val="003B07F6"/>
    <w:rsid w:val="003B4FF4"/>
    <w:rsid w:val="003C18E5"/>
    <w:rsid w:val="003C30F1"/>
    <w:rsid w:val="003C6714"/>
    <w:rsid w:val="003D18D5"/>
    <w:rsid w:val="003E1FE2"/>
    <w:rsid w:val="003E4B74"/>
    <w:rsid w:val="003F2F0D"/>
    <w:rsid w:val="003F78F2"/>
    <w:rsid w:val="00400BCE"/>
    <w:rsid w:val="0040244D"/>
    <w:rsid w:val="00407C74"/>
    <w:rsid w:val="00422368"/>
    <w:rsid w:val="0042248F"/>
    <w:rsid w:val="00422AB8"/>
    <w:rsid w:val="00433580"/>
    <w:rsid w:val="00440670"/>
    <w:rsid w:val="00441AB2"/>
    <w:rsid w:val="00447C4F"/>
    <w:rsid w:val="0045582F"/>
    <w:rsid w:val="004570C9"/>
    <w:rsid w:val="00463668"/>
    <w:rsid w:val="004661CD"/>
    <w:rsid w:val="00477726"/>
    <w:rsid w:val="004820EE"/>
    <w:rsid w:val="00483B43"/>
    <w:rsid w:val="004853F7"/>
    <w:rsid w:val="00491282"/>
    <w:rsid w:val="00493672"/>
    <w:rsid w:val="0049567A"/>
    <w:rsid w:val="00495F2D"/>
    <w:rsid w:val="004A04FB"/>
    <w:rsid w:val="004A6EEC"/>
    <w:rsid w:val="004C04BE"/>
    <w:rsid w:val="004C2E86"/>
    <w:rsid w:val="004C3CAF"/>
    <w:rsid w:val="004D526E"/>
    <w:rsid w:val="004E02E1"/>
    <w:rsid w:val="004E458A"/>
    <w:rsid w:val="004E5B10"/>
    <w:rsid w:val="004F5980"/>
    <w:rsid w:val="004F682F"/>
    <w:rsid w:val="005228B8"/>
    <w:rsid w:val="005251D3"/>
    <w:rsid w:val="0053336C"/>
    <w:rsid w:val="00537DEA"/>
    <w:rsid w:val="005429EC"/>
    <w:rsid w:val="0054505D"/>
    <w:rsid w:val="00545D2E"/>
    <w:rsid w:val="00550D42"/>
    <w:rsid w:val="00550E13"/>
    <w:rsid w:val="00551680"/>
    <w:rsid w:val="00562541"/>
    <w:rsid w:val="00571A04"/>
    <w:rsid w:val="00577BD1"/>
    <w:rsid w:val="00580E1E"/>
    <w:rsid w:val="00585FC6"/>
    <w:rsid w:val="00586240"/>
    <w:rsid w:val="0059021A"/>
    <w:rsid w:val="005935A4"/>
    <w:rsid w:val="005952E4"/>
    <w:rsid w:val="005A0195"/>
    <w:rsid w:val="005B019C"/>
    <w:rsid w:val="005B0BC2"/>
    <w:rsid w:val="005B53B4"/>
    <w:rsid w:val="005B7B63"/>
    <w:rsid w:val="005C62A2"/>
    <w:rsid w:val="005D122E"/>
    <w:rsid w:val="005D2680"/>
    <w:rsid w:val="005D4945"/>
    <w:rsid w:val="005D5922"/>
    <w:rsid w:val="005E6439"/>
    <w:rsid w:val="005E7081"/>
    <w:rsid w:val="005F1124"/>
    <w:rsid w:val="005F3E9E"/>
    <w:rsid w:val="005F5A98"/>
    <w:rsid w:val="006027E2"/>
    <w:rsid w:val="006040A4"/>
    <w:rsid w:val="006127B9"/>
    <w:rsid w:val="00620EEC"/>
    <w:rsid w:val="00624425"/>
    <w:rsid w:val="006266C7"/>
    <w:rsid w:val="006326F4"/>
    <w:rsid w:val="006409D5"/>
    <w:rsid w:val="006606BE"/>
    <w:rsid w:val="006631CE"/>
    <w:rsid w:val="00667BF6"/>
    <w:rsid w:val="00671E70"/>
    <w:rsid w:val="0067550D"/>
    <w:rsid w:val="00675BD5"/>
    <w:rsid w:val="006763BA"/>
    <w:rsid w:val="00681FDB"/>
    <w:rsid w:val="00683277"/>
    <w:rsid w:val="00691944"/>
    <w:rsid w:val="006963ED"/>
    <w:rsid w:val="006A2AC2"/>
    <w:rsid w:val="006A788D"/>
    <w:rsid w:val="006B303D"/>
    <w:rsid w:val="006B43D9"/>
    <w:rsid w:val="006C41A8"/>
    <w:rsid w:val="006C7AFD"/>
    <w:rsid w:val="006F66F4"/>
    <w:rsid w:val="00702BC7"/>
    <w:rsid w:val="00703609"/>
    <w:rsid w:val="0070733D"/>
    <w:rsid w:val="00707AB4"/>
    <w:rsid w:val="007146CE"/>
    <w:rsid w:val="007202D4"/>
    <w:rsid w:val="00725108"/>
    <w:rsid w:val="00725457"/>
    <w:rsid w:val="0073473E"/>
    <w:rsid w:val="00734F86"/>
    <w:rsid w:val="007549EF"/>
    <w:rsid w:val="0075742E"/>
    <w:rsid w:val="007606CB"/>
    <w:rsid w:val="00762684"/>
    <w:rsid w:val="00764441"/>
    <w:rsid w:val="0076497F"/>
    <w:rsid w:val="00766782"/>
    <w:rsid w:val="00775D52"/>
    <w:rsid w:val="0078500B"/>
    <w:rsid w:val="00790036"/>
    <w:rsid w:val="00792667"/>
    <w:rsid w:val="0079496C"/>
    <w:rsid w:val="007968F2"/>
    <w:rsid w:val="007A4EA9"/>
    <w:rsid w:val="007A5A39"/>
    <w:rsid w:val="007C181A"/>
    <w:rsid w:val="007C47F2"/>
    <w:rsid w:val="007C7834"/>
    <w:rsid w:val="007E06AA"/>
    <w:rsid w:val="007E267C"/>
    <w:rsid w:val="007F1D0C"/>
    <w:rsid w:val="007F1EA7"/>
    <w:rsid w:val="007F6D8B"/>
    <w:rsid w:val="008017FA"/>
    <w:rsid w:val="00813080"/>
    <w:rsid w:val="008145B7"/>
    <w:rsid w:val="00822345"/>
    <w:rsid w:val="00825735"/>
    <w:rsid w:val="00830132"/>
    <w:rsid w:val="00832CA4"/>
    <w:rsid w:val="00846C14"/>
    <w:rsid w:val="00846C88"/>
    <w:rsid w:val="00853190"/>
    <w:rsid w:val="008540E6"/>
    <w:rsid w:val="00861283"/>
    <w:rsid w:val="00861D22"/>
    <w:rsid w:val="008633D7"/>
    <w:rsid w:val="008671D5"/>
    <w:rsid w:val="00876436"/>
    <w:rsid w:val="008855EF"/>
    <w:rsid w:val="00894781"/>
    <w:rsid w:val="008964FD"/>
    <w:rsid w:val="008A00A9"/>
    <w:rsid w:val="008A1C50"/>
    <w:rsid w:val="008B5EEF"/>
    <w:rsid w:val="008C249C"/>
    <w:rsid w:val="008D0233"/>
    <w:rsid w:val="008E6735"/>
    <w:rsid w:val="008F46F4"/>
    <w:rsid w:val="008F58D2"/>
    <w:rsid w:val="009110FD"/>
    <w:rsid w:val="0091757D"/>
    <w:rsid w:val="009346A6"/>
    <w:rsid w:val="00936717"/>
    <w:rsid w:val="00947B7F"/>
    <w:rsid w:val="009536FF"/>
    <w:rsid w:val="00955980"/>
    <w:rsid w:val="00955E49"/>
    <w:rsid w:val="00962392"/>
    <w:rsid w:val="00972C66"/>
    <w:rsid w:val="00973686"/>
    <w:rsid w:val="00973DC6"/>
    <w:rsid w:val="00974172"/>
    <w:rsid w:val="0097623C"/>
    <w:rsid w:val="0098264B"/>
    <w:rsid w:val="00995960"/>
    <w:rsid w:val="009960CF"/>
    <w:rsid w:val="00996655"/>
    <w:rsid w:val="009A14EB"/>
    <w:rsid w:val="009A2C14"/>
    <w:rsid w:val="009C4394"/>
    <w:rsid w:val="009D0176"/>
    <w:rsid w:val="009D0E06"/>
    <w:rsid w:val="009F01F2"/>
    <w:rsid w:val="009F33F1"/>
    <w:rsid w:val="00A01428"/>
    <w:rsid w:val="00A03FEA"/>
    <w:rsid w:val="00A05719"/>
    <w:rsid w:val="00A11790"/>
    <w:rsid w:val="00A11FED"/>
    <w:rsid w:val="00A360E1"/>
    <w:rsid w:val="00A4112D"/>
    <w:rsid w:val="00A4144A"/>
    <w:rsid w:val="00A4367D"/>
    <w:rsid w:val="00A4517A"/>
    <w:rsid w:val="00A52F43"/>
    <w:rsid w:val="00A5326C"/>
    <w:rsid w:val="00A53D1F"/>
    <w:rsid w:val="00A72A6A"/>
    <w:rsid w:val="00A7537B"/>
    <w:rsid w:val="00A8290A"/>
    <w:rsid w:val="00A87B4A"/>
    <w:rsid w:val="00A91963"/>
    <w:rsid w:val="00A921FE"/>
    <w:rsid w:val="00A93FD2"/>
    <w:rsid w:val="00A95AD2"/>
    <w:rsid w:val="00AB197F"/>
    <w:rsid w:val="00AB2B2B"/>
    <w:rsid w:val="00AB6F2F"/>
    <w:rsid w:val="00AB7274"/>
    <w:rsid w:val="00AB7E52"/>
    <w:rsid w:val="00AC3CE2"/>
    <w:rsid w:val="00AC659D"/>
    <w:rsid w:val="00AD26AE"/>
    <w:rsid w:val="00AD6F78"/>
    <w:rsid w:val="00AE2B38"/>
    <w:rsid w:val="00AE4508"/>
    <w:rsid w:val="00AE614E"/>
    <w:rsid w:val="00AF61E5"/>
    <w:rsid w:val="00B0277F"/>
    <w:rsid w:val="00B1168A"/>
    <w:rsid w:val="00B2303A"/>
    <w:rsid w:val="00B234E6"/>
    <w:rsid w:val="00B25DC5"/>
    <w:rsid w:val="00B33E25"/>
    <w:rsid w:val="00B33E72"/>
    <w:rsid w:val="00B44084"/>
    <w:rsid w:val="00B44225"/>
    <w:rsid w:val="00B44E0D"/>
    <w:rsid w:val="00B471FF"/>
    <w:rsid w:val="00B50456"/>
    <w:rsid w:val="00B52D44"/>
    <w:rsid w:val="00B6072D"/>
    <w:rsid w:val="00B65F5B"/>
    <w:rsid w:val="00B85071"/>
    <w:rsid w:val="00B90DAC"/>
    <w:rsid w:val="00B91D70"/>
    <w:rsid w:val="00B921F9"/>
    <w:rsid w:val="00B9390E"/>
    <w:rsid w:val="00BA7687"/>
    <w:rsid w:val="00BA7C9B"/>
    <w:rsid w:val="00BB1DEF"/>
    <w:rsid w:val="00BC0090"/>
    <w:rsid w:val="00BC0243"/>
    <w:rsid w:val="00BC59D1"/>
    <w:rsid w:val="00BC71CE"/>
    <w:rsid w:val="00BD7679"/>
    <w:rsid w:val="00BF13A0"/>
    <w:rsid w:val="00C019FC"/>
    <w:rsid w:val="00C13549"/>
    <w:rsid w:val="00C20B7B"/>
    <w:rsid w:val="00C21A71"/>
    <w:rsid w:val="00C21BFD"/>
    <w:rsid w:val="00C26AF0"/>
    <w:rsid w:val="00C32D73"/>
    <w:rsid w:val="00C365BF"/>
    <w:rsid w:val="00C416E0"/>
    <w:rsid w:val="00C5027A"/>
    <w:rsid w:val="00C56BC7"/>
    <w:rsid w:val="00C63F2F"/>
    <w:rsid w:val="00C759BB"/>
    <w:rsid w:val="00C82B04"/>
    <w:rsid w:val="00C86F00"/>
    <w:rsid w:val="00C92357"/>
    <w:rsid w:val="00C93900"/>
    <w:rsid w:val="00CA2C24"/>
    <w:rsid w:val="00CB0508"/>
    <w:rsid w:val="00CB7587"/>
    <w:rsid w:val="00CC3C80"/>
    <w:rsid w:val="00CC53C2"/>
    <w:rsid w:val="00CC6B98"/>
    <w:rsid w:val="00CD01F2"/>
    <w:rsid w:val="00CF5A0D"/>
    <w:rsid w:val="00CF7AC4"/>
    <w:rsid w:val="00D02434"/>
    <w:rsid w:val="00D05191"/>
    <w:rsid w:val="00D10F79"/>
    <w:rsid w:val="00D15F2C"/>
    <w:rsid w:val="00D24794"/>
    <w:rsid w:val="00D33628"/>
    <w:rsid w:val="00D3600D"/>
    <w:rsid w:val="00D40A3A"/>
    <w:rsid w:val="00D47ADB"/>
    <w:rsid w:val="00D510CD"/>
    <w:rsid w:val="00D56D61"/>
    <w:rsid w:val="00D60A63"/>
    <w:rsid w:val="00D63EBA"/>
    <w:rsid w:val="00D7316B"/>
    <w:rsid w:val="00D754E6"/>
    <w:rsid w:val="00D8234E"/>
    <w:rsid w:val="00D82DEA"/>
    <w:rsid w:val="00D93BCA"/>
    <w:rsid w:val="00DA295C"/>
    <w:rsid w:val="00DA3784"/>
    <w:rsid w:val="00DB1930"/>
    <w:rsid w:val="00DC603F"/>
    <w:rsid w:val="00DC6CB3"/>
    <w:rsid w:val="00DC78FF"/>
    <w:rsid w:val="00DD0B89"/>
    <w:rsid w:val="00DD0C9B"/>
    <w:rsid w:val="00DE1BDE"/>
    <w:rsid w:val="00DE1E34"/>
    <w:rsid w:val="00DE4351"/>
    <w:rsid w:val="00E001C9"/>
    <w:rsid w:val="00E03AA0"/>
    <w:rsid w:val="00E16BCF"/>
    <w:rsid w:val="00E27864"/>
    <w:rsid w:val="00E356BB"/>
    <w:rsid w:val="00E4246B"/>
    <w:rsid w:val="00E46E52"/>
    <w:rsid w:val="00E47933"/>
    <w:rsid w:val="00E52417"/>
    <w:rsid w:val="00E61C8F"/>
    <w:rsid w:val="00E71003"/>
    <w:rsid w:val="00E7513D"/>
    <w:rsid w:val="00E93BDA"/>
    <w:rsid w:val="00EA0BCC"/>
    <w:rsid w:val="00EA243A"/>
    <w:rsid w:val="00EA40AC"/>
    <w:rsid w:val="00EB36FF"/>
    <w:rsid w:val="00EB3A86"/>
    <w:rsid w:val="00EB57C3"/>
    <w:rsid w:val="00EC575D"/>
    <w:rsid w:val="00EC6DF6"/>
    <w:rsid w:val="00EC6E79"/>
    <w:rsid w:val="00ED11B3"/>
    <w:rsid w:val="00EE15B9"/>
    <w:rsid w:val="00EE467B"/>
    <w:rsid w:val="00EF1CF8"/>
    <w:rsid w:val="00EF380B"/>
    <w:rsid w:val="00F0133F"/>
    <w:rsid w:val="00F102F5"/>
    <w:rsid w:val="00F11DB5"/>
    <w:rsid w:val="00F2014A"/>
    <w:rsid w:val="00F219B9"/>
    <w:rsid w:val="00F22267"/>
    <w:rsid w:val="00F42C15"/>
    <w:rsid w:val="00F5117F"/>
    <w:rsid w:val="00F567FE"/>
    <w:rsid w:val="00F60294"/>
    <w:rsid w:val="00F639C7"/>
    <w:rsid w:val="00F73254"/>
    <w:rsid w:val="00F73785"/>
    <w:rsid w:val="00F77939"/>
    <w:rsid w:val="00F77B22"/>
    <w:rsid w:val="00F9220E"/>
    <w:rsid w:val="00F933AA"/>
    <w:rsid w:val="00FA3BD6"/>
    <w:rsid w:val="00FB334C"/>
    <w:rsid w:val="00FB386B"/>
    <w:rsid w:val="00FB3C1C"/>
    <w:rsid w:val="00FB66B3"/>
    <w:rsid w:val="00FB76E0"/>
    <w:rsid w:val="00FD7729"/>
    <w:rsid w:val="00FF0DF9"/>
    <w:rsid w:val="00FF593E"/>
    <w:rsid w:val="00FF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F4"/>
    <w:rPr>
      <w:noProof/>
      <w:sz w:val="24"/>
      <w:szCs w:val="24"/>
      <w:lang w:val="en-US"/>
    </w:rPr>
  </w:style>
  <w:style w:type="paragraph" w:styleId="1">
    <w:name w:val="heading 1"/>
    <w:basedOn w:val="a"/>
    <w:link w:val="10"/>
    <w:qFormat/>
    <w:rsid w:val="003607F8"/>
    <w:pPr>
      <w:spacing w:after="300"/>
      <w:outlineLvl w:val="0"/>
    </w:pPr>
    <w:rPr>
      <w:b/>
      <w:bCs/>
      <w:noProof w:val="0"/>
      <w:color w:val="635950"/>
      <w:kern w:val="36"/>
      <w:sz w:val="34"/>
      <w:szCs w:val="34"/>
      <w:lang w:val="ru-RU"/>
    </w:rPr>
  </w:style>
  <w:style w:type="paragraph" w:styleId="2">
    <w:name w:val="heading 2"/>
    <w:basedOn w:val="a"/>
    <w:next w:val="a"/>
    <w:qFormat/>
    <w:rsid w:val="008540E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3609"/>
    <w:rPr>
      <w:rFonts w:ascii="Tahoma" w:hAnsi="Tahoma" w:cs="Tahoma"/>
      <w:sz w:val="16"/>
      <w:szCs w:val="16"/>
    </w:rPr>
  </w:style>
  <w:style w:type="character" w:styleId="a4">
    <w:name w:val="Hyperlink"/>
    <w:rsid w:val="003607F8"/>
    <w:rPr>
      <w:strike w:val="0"/>
      <w:dstrike w:val="0"/>
      <w:color w:val="000000"/>
      <w:sz w:val="24"/>
      <w:szCs w:val="24"/>
      <w:u w:val="none"/>
      <w:effect w:val="none"/>
      <w:bdr w:val="none" w:sz="0" w:space="0" w:color="auto" w:frame="1"/>
    </w:rPr>
  </w:style>
  <w:style w:type="paragraph" w:styleId="a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Обычный (веб)11,Обычный (веб)2,Знак3"/>
    <w:basedOn w:val="a"/>
    <w:link w:val="11"/>
    <w:uiPriority w:val="99"/>
    <w:qFormat/>
    <w:rsid w:val="003607F8"/>
    <w:pPr>
      <w:spacing w:before="100" w:beforeAutospacing="1" w:after="100" w:afterAutospacing="1"/>
    </w:pPr>
    <w:rPr>
      <w:noProof w:val="0"/>
      <w:lang w:val="ru-RU"/>
    </w:rPr>
  </w:style>
  <w:style w:type="character" w:styleId="a6">
    <w:name w:val="Strong"/>
    <w:uiPriority w:val="22"/>
    <w:qFormat/>
    <w:rsid w:val="003607F8"/>
    <w:rPr>
      <w:b/>
      <w:bCs/>
    </w:rPr>
  </w:style>
  <w:style w:type="paragraph" w:customStyle="1" w:styleId="stoglavl">
    <w:name w:val="st_oglavl"/>
    <w:basedOn w:val="a"/>
    <w:rsid w:val="002868C9"/>
    <w:pPr>
      <w:spacing w:before="75" w:after="75"/>
      <w:ind w:left="75" w:right="75"/>
    </w:pPr>
    <w:rPr>
      <w:rFonts w:ascii="Verdana" w:hAnsi="Verdana"/>
      <w:noProof w:val="0"/>
      <w:color w:val="424242"/>
      <w:sz w:val="21"/>
      <w:szCs w:val="21"/>
      <w:lang w:val="ru-RU"/>
    </w:rPr>
  </w:style>
  <w:style w:type="character" w:styleId="a7">
    <w:name w:val="Emphasis"/>
    <w:qFormat/>
    <w:rsid w:val="007F1D0C"/>
    <w:rPr>
      <w:i/>
      <w:iCs/>
    </w:rPr>
  </w:style>
  <w:style w:type="paragraph" w:customStyle="1" w:styleId="12">
    <w:name w:val="Без интервала1"/>
    <w:rsid w:val="00620EEC"/>
    <w:pPr>
      <w:autoSpaceDN w:val="0"/>
    </w:pPr>
    <w:rPr>
      <w:rFonts w:ascii="Calibri" w:hAnsi="Calibri"/>
      <w:sz w:val="22"/>
      <w:szCs w:val="22"/>
      <w:lang w:eastAsia="en-US"/>
    </w:rPr>
  </w:style>
  <w:style w:type="paragraph" w:styleId="a8">
    <w:name w:val="List Paragraph"/>
    <w:basedOn w:val="a"/>
    <w:uiPriority w:val="34"/>
    <w:qFormat/>
    <w:rsid w:val="007F6D8B"/>
    <w:pPr>
      <w:ind w:left="720"/>
      <w:contextualSpacing/>
    </w:pPr>
  </w:style>
  <w:style w:type="paragraph" w:customStyle="1" w:styleId="ConsPlusNormal">
    <w:name w:val="ConsPlusNormal"/>
    <w:rsid w:val="00124EE5"/>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rsid w:val="00407C74"/>
    <w:rPr>
      <w:b/>
      <w:bCs/>
      <w:color w:val="635950"/>
      <w:kern w:val="36"/>
      <w:sz w:val="34"/>
      <w:szCs w:val="34"/>
    </w:rPr>
  </w:style>
  <w:style w:type="table" w:styleId="a9">
    <w:name w:val="Table Grid"/>
    <w:basedOn w:val="a1"/>
    <w:uiPriority w:val="59"/>
    <w:rsid w:val="00A11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rsid w:val="00FD7729"/>
    <w:pPr>
      <w:tabs>
        <w:tab w:val="center" w:pos="4677"/>
        <w:tab w:val="right" w:pos="9355"/>
      </w:tabs>
    </w:pPr>
  </w:style>
  <w:style w:type="character" w:customStyle="1" w:styleId="ab">
    <w:name w:val="Верхний колонтитул Знак"/>
    <w:basedOn w:val="a0"/>
    <w:link w:val="aa"/>
    <w:uiPriority w:val="99"/>
    <w:rsid w:val="00FD7729"/>
    <w:rPr>
      <w:noProof/>
      <w:sz w:val="24"/>
      <w:szCs w:val="24"/>
      <w:lang w:val="en-US"/>
    </w:rPr>
  </w:style>
  <w:style w:type="paragraph" w:styleId="ac">
    <w:name w:val="footer"/>
    <w:basedOn w:val="a"/>
    <w:link w:val="ad"/>
    <w:rsid w:val="00FD7729"/>
    <w:pPr>
      <w:tabs>
        <w:tab w:val="center" w:pos="4677"/>
        <w:tab w:val="right" w:pos="9355"/>
      </w:tabs>
    </w:pPr>
  </w:style>
  <w:style w:type="character" w:customStyle="1" w:styleId="ad">
    <w:name w:val="Нижний колонтитул Знак"/>
    <w:basedOn w:val="a0"/>
    <w:link w:val="ac"/>
    <w:rsid w:val="00FD7729"/>
    <w:rPr>
      <w:noProof/>
      <w:sz w:val="24"/>
      <w:szCs w:val="24"/>
      <w:lang w:val="en-US"/>
    </w:rPr>
  </w:style>
  <w:style w:type="character" w:customStyle="1" w:styleId="13pt">
    <w:name w:val="Основной текст + 13 pt"/>
    <w:rsid w:val="00D63EBA"/>
    <w:rPr>
      <w:rFonts w:ascii="Arial" w:hAnsi="Arial"/>
      <w:snapToGrid w:val="0"/>
      <w:color w:val="000000"/>
      <w:sz w:val="26"/>
      <w:szCs w:val="26"/>
      <w:lang w:val="ru-RU" w:eastAsia="en-US" w:bidi="ar-SA"/>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5"/>
    <w:uiPriority w:val="99"/>
    <w:locked/>
    <w:rsid w:val="00D63EBA"/>
    <w:rPr>
      <w:sz w:val="24"/>
      <w:szCs w:val="24"/>
    </w:rPr>
  </w:style>
  <w:style w:type="paragraph" w:customStyle="1" w:styleId="ConsPlusTitle">
    <w:name w:val="ConsPlusTitle"/>
    <w:rsid w:val="00A5326C"/>
    <w:pPr>
      <w:widowControl w:val="0"/>
      <w:autoSpaceDE w:val="0"/>
      <w:autoSpaceDN w:val="0"/>
      <w:adjustRightInd w:val="0"/>
    </w:pPr>
    <w:rPr>
      <w:rFonts w:ascii="Arial" w:hAnsi="Arial" w:cs="Arial"/>
      <w:b/>
      <w:bCs/>
    </w:rPr>
  </w:style>
  <w:style w:type="paragraph" w:customStyle="1" w:styleId="Default">
    <w:name w:val="Default"/>
    <w:rsid w:val="00AE614E"/>
    <w:pPr>
      <w:autoSpaceDE w:val="0"/>
      <w:autoSpaceDN w:val="0"/>
      <w:adjustRightInd w:val="0"/>
    </w:pPr>
    <w:rPr>
      <w:rFonts w:ascii="Arial" w:hAnsi="Arial" w:cs="Arial"/>
      <w:color w:val="000000"/>
      <w:sz w:val="24"/>
      <w:szCs w:val="24"/>
    </w:rPr>
  </w:style>
  <w:style w:type="character" w:customStyle="1" w:styleId="ae">
    <w:name w:val="Цветовое выделение"/>
    <w:rsid w:val="00AE614E"/>
    <w:rPr>
      <w:b/>
      <w:bCs/>
      <w:color w:val="26282F"/>
    </w:rPr>
  </w:style>
</w:styles>
</file>

<file path=word/webSettings.xml><?xml version="1.0" encoding="utf-8"?>
<w:webSettings xmlns:r="http://schemas.openxmlformats.org/officeDocument/2006/relationships" xmlns:w="http://schemas.openxmlformats.org/wordprocessingml/2006/main">
  <w:divs>
    <w:div w:id="62947019">
      <w:bodyDiv w:val="1"/>
      <w:marLeft w:val="0"/>
      <w:marRight w:val="0"/>
      <w:marTop w:val="0"/>
      <w:marBottom w:val="0"/>
      <w:divBdr>
        <w:top w:val="none" w:sz="0" w:space="0" w:color="auto"/>
        <w:left w:val="none" w:sz="0" w:space="0" w:color="auto"/>
        <w:bottom w:val="none" w:sz="0" w:space="0" w:color="auto"/>
        <w:right w:val="none" w:sz="0" w:space="0" w:color="auto"/>
      </w:divBdr>
      <w:divsChild>
        <w:div w:id="1570581110">
          <w:marLeft w:val="0"/>
          <w:marRight w:val="0"/>
          <w:marTop w:val="0"/>
          <w:marBottom w:val="0"/>
          <w:divBdr>
            <w:top w:val="none" w:sz="0" w:space="0" w:color="auto"/>
            <w:left w:val="none" w:sz="0" w:space="0" w:color="auto"/>
            <w:bottom w:val="none" w:sz="0" w:space="0" w:color="auto"/>
            <w:right w:val="none" w:sz="0" w:space="0" w:color="auto"/>
          </w:divBdr>
          <w:divsChild>
            <w:div w:id="468866477">
              <w:marLeft w:val="0"/>
              <w:marRight w:val="0"/>
              <w:marTop w:val="0"/>
              <w:marBottom w:val="0"/>
              <w:divBdr>
                <w:top w:val="none" w:sz="0" w:space="0" w:color="auto"/>
                <w:left w:val="none" w:sz="0" w:space="0" w:color="auto"/>
                <w:bottom w:val="none" w:sz="0" w:space="0" w:color="auto"/>
                <w:right w:val="none" w:sz="0" w:space="0" w:color="auto"/>
              </w:divBdr>
              <w:divsChild>
                <w:div w:id="3978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08">
      <w:bodyDiv w:val="1"/>
      <w:marLeft w:val="0"/>
      <w:marRight w:val="0"/>
      <w:marTop w:val="0"/>
      <w:marBottom w:val="0"/>
      <w:divBdr>
        <w:top w:val="none" w:sz="0" w:space="0" w:color="auto"/>
        <w:left w:val="none" w:sz="0" w:space="0" w:color="auto"/>
        <w:bottom w:val="none" w:sz="0" w:space="0" w:color="auto"/>
        <w:right w:val="none" w:sz="0" w:space="0" w:color="auto"/>
      </w:divBdr>
      <w:divsChild>
        <w:div w:id="121390245">
          <w:marLeft w:val="0"/>
          <w:marRight w:val="0"/>
          <w:marTop w:val="0"/>
          <w:marBottom w:val="0"/>
          <w:divBdr>
            <w:top w:val="none" w:sz="0" w:space="0" w:color="auto"/>
            <w:left w:val="none" w:sz="0" w:space="0" w:color="auto"/>
            <w:bottom w:val="none" w:sz="0" w:space="0" w:color="auto"/>
            <w:right w:val="none" w:sz="0" w:space="0" w:color="auto"/>
          </w:divBdr>
        </w:div>
      </w:divsChild>
    </w:div>
    <w:div w:id="240456151">
      <w:bodyDiv w:val="1"/>
      <w:marLeft w:val="0"/>
      <w:marRight w:val="0"/>
      <w:marTop w:val="0"/>
      <w:marBottom w:val="0"/>
      <w:divBdr>
        <w:top w:val="none" w:sz="0" w:space="0" w:color="auto"/>
        <w:left w:val="none" w:sz="0" w:space="0" w:color="auto"/>
        <w:bottom w:val="none" w:sz="0" w:space="0" w:color="auto"/>
        <w:right w:val="none" w:sz="0" w:space="0" w:color="auto"/>
      </w:divBdr>
      <w:divsChild>
        <w:div w:id="4132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3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8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062865">
      <w:bodyDiv w:val="1"/>
      <w:marLeft w:val="0"/>
      <w:marRight w:val="0"/>
      <w:marTop w:val="0"/>
      <w:marBottom w:val="0"/>
      <w:divBdr>
        <w:top w:val="none" w:sz="0" w:space="0" w:color="auto"/>
        <w:left w:val="none" w:sz="0" w:space="0" w:color="auto"/>
        <w:bottom w:val="none" w:sz="0" w:space="0" w:color="auto"/>
        <w:right w:val="none" w:sz="0" w:space="0" w:color="auto"/>
      </w:divBdr>
      <w:divsChild>
        <w:div w:id="580721913">
          <w:marLeft w:val="0"/>
          <w:marRight w:val="0"/>
          <w:marTop w:val="150"/>
          <w:marBottom w:val="150"/>
          <w:divBdr>
            <w:top w:val="none" w:sz="0" w:space="0" w:color="auto"/>
            <w:left w:val="none" w:sz="0" w:space="0" w:color="auto"/>
            <w:bottom w:val="none" w:sz="0" w:space="0" w:color="auto"/>
            <w:right w:val="none" w:sz="0" w:space="0" w:color="auto"/>
          </w:divBdr>
          <w:divsChild>
            <w:div w:id="253520567">
              <w:marLeft w:val="0"/>
              <w:marRight w:val="0"/>
              <w:marTop w:val="0"/>
              <w:marBottom w:val="0"/>
              <w:divBdr>
                <w:top w:val="none" w:sz="0" w:space="0" w:color="auto"/>
                <w:left w:val="none" w:sz="0" w:space="0" w:color="auto"/>
                <w:bottom w:val="none" w:sz="0" w:space="0" w:color="auto"/>
                <w:right w:val="none" w:sz="0" w:space="0" w:color="auto"/>
              </w:divBdr>
              <w:divsChild>
                <w:div w:id="543758865">
                  <w:marLeft w:val="0"/>
                  <w:marRight w:val="0"/>
                  <w:marTop w:val="150"/>
                  <w:marBottom w:val="0"/>
                  <w:divBdr>
                    <w:top w:val="none" w:sz="0" w:space="0" w:color="auto"/>
                    <w:left w:val="none" w:sz="0" w:space="0" w:color="auto"/>
                    <w:bottom w:val="none" w:sz="0" w:space="0" w:color="auto"/>
                    <w:right w:val="none" w:sz="0" w:space="0" w:color="auto"/>
                  </w:divBdr>
                  <w:divsChild>
                    <w:div w:id="1770195175">
                      <w:marLeft w:val="0"/>
                      <w:marRight w:val="0"/>
                      <w:marTop w:val="0"/>
                      <w:marBottom w:val="150"/>
                      <w:divBdr>
                        <w:top w:val="none" w:sz="0" w:space="0" w:color="auto"/>
                        <w:left w:val="none" w:sz="0" w:space="0" w:color="auto"/>
                        <w:bottom w:val="none" w:sz="0" w:space="0" w:color="auto"/>
                        <w:right w:val="none" w:sz="0" w:space="0" w:color="auto"/>
                      </w:divBdr>
                      <w:divsChild>
                        <w:div w:id="1463576022">
                          <w:marLeft w:val="0"/>
                          <w:marRight w:val="0"/>
                          <w:marTop w:val="0"/>
                          <w:marBottom w:val="150"/>
                          <w:divBdr>
                            <w:top w:val="none" w:sz="0" w:space="0" w:color="auto"/>
                            <w:left w:val="none" w:sz="0" w:space="0" w:color="auto"/>
                            <w:bottom w:val="none" w:sz="0" w:space="0" w:color="auto"/>
                            <w:right w:val="none" w:sz="0" w:space="0" w:color="auto"/>
                          </w:divBdr>
                          <w:divsChild>
                            <w:div w:id="831993085">
                              <w:marLeft w:val="0"/>
                              <w:marRight w:val="0"/>
                              <w:marTop w:val="0"/>
                              <w:marBottom w:val="0"/>
                              <w:divBdr>
                                <w:top w:val="none" w:sz="0" w:space="0" w:color="auto"/>
                                <w:left w:val="none" w:sz="0" w:space="0" w:color="auto"/>
                                <w:bottom w:val="none" w:sz="0" w:space="0" w:color="auto"/>
                                <w:right w:val="none" w:sz="0" w:space="0" w:color="auto"/>
                              </w:divBdr>
                              <w:divsChild>
                                <w:div w:id="432745129">
                                  <w:marLeft w:val="0"/>
                                  <w:marRight w:val="0"/>
                                  <w:marTop w:val="0"/>
                                  <w:marBottom w:val="0"/>
                                  <w:divBdr>
                                    <w:top w:val="none" w:sz="0" w:space="0" w:color="auto"/>
                                    <w:left w:val="none" w:sz="0" w:space="0" w:color="auto"/>
                                    <w:bottom w:val="none" w:sz="0" w:space="0" w:color="auto"/>
                                    <w:right w:val="none" w:sz="0" w:space="0" w:color="auto"/>
                                  </w:divBdr>
                                  <w:divsChild>
                                    <w:div w:id="282882423">
                                      <w:marLeft w:val="0"/>
                                      <w:marRight w:val="0"/>
                                      <w:marTop w:val="0"/>
                                      <w:marBottom w:val="0"/>
                                      <w:divBdr>
                                        <w:top w:val="none" w:sz="0" w:space="0" w:color="auto"/>
                                        <w:left w:val="none" w:sz="0" w:space="0" w:color="auto"/>
                                        <w:bottom w:val="none" w:sz="0" w:space="0" w:color="auto"/>
                                        <w:right w:val="none" w:sz="0" w:space="0" w:color="auto"/>
                                      </w:divBdr>
                                      <w:divsChild>
                                        <w:div w:id="593131485">
                                          <w:marLeft w:val="0"/>
                                          <w:marRight w:val="0"/>
                                          <w:marTop w:val="0"/>
                                          <w:marBottom w:val="0"/>
                                          <w:divBdr>
                                            <w:top w:val="none" w:sz="0" w:space="0" w:color="auto"/>
                                            <w:left w:val="none" w:sz="0" w:space="0" w:color="auto"/>
                                            <w:bottom w:val="none" w:sz="0" w:space="0" w:color="auto"/>
                                            <w:right w:val="none" w:sz="0" w:space="0" w:color="auto"/>
                                          </w:divBdr>
                                        </w:div>
                                        <w:div w:id="1479149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146058">
      <w:bodyDiv w:val="1"/>
      <w:marLeft w:val="0"/>
      <w:marRight w:val="0"/>
      <w:marTop w:val="0"/>
      <w:marBottom w:val="0"/>
      <w:divBdr>
        <w:top w:val="none" w:sz="0" w:space="0" w:color="auto"/>
        <w:left w:val="none" w:sz="0" w:space="0" w:color="auto"/>
        <w:bottom w:val="none" w:sz="0" w:space="0" w:color="auto"/>
        <w:right w:val="none" w:sz="0" w:space="0" w:color="auto"/>
      </w:divBdr>
    </w:div>
    <w:div w:id="1015621256">
      <w:bodyDiv w:val="1"/>
      <w:marLeft w:val="0"/>
      <w:marRight w:val="0"/>
      <w:marTop w:val="0"/>
      <w:marBottom w:val="0"/>
      <w:divBdr>
        <w:top w:val="none" w:sz="0" w:space="0" w:color="auto"/>
        <w:left w:val="none" w:sz="0" w:space="0" w:color="auto"/>
        <w:bottom w:val="none" w:sz="0" w:space="0" w:color="auto"/>
        <w:right w:val="none" w:sz="0" w:space="0" w:color="auto"/>
      </w:divBdr>
    </w:div>
    <w:div w:id="1026178375">
      <w:bodyDiv w:val="1"/>
      <w:marLeft w:val="0"/>
      <w:marRight w:val="0"/>
      <w:marTop w:val="0"/>
      <w:marBottom w:val="0"/>
      <w:divBdr>
        <w:top w:val="none" w:sz="0" w:space="0" w:color="auto"/>
        <w:left w:val="none" w:sz="0" w:space="0" w:color="auto"/>
        <w:bottom w:val="none" w:sz="0" w:space="0" w:color="auto"/>
        <w:right w:val="none" w:sz="0" w:space="0" w:color="auto"/>
      </w:divBdr>
      <w:divsChild>
        <w:div w:id="1634021307">
          <w:marLeft w:val="120"/>
          <w:marRight w:val="120"/>
          <w:marTop w:val="0"/>
          <w:marBottom w:val="300"/>
          <w:divBdr>
            <w:top w:val="none" w:sz="0" w:space="0" w:color="auto"/>
            <w:left w:val="none" w:sz="0" w:space="0" w:color="auto"/>
            <w:bottom w:val="none" w:sz="0" w:space="0" w:color="auto"/>
            <w:right w:val="none" w:sz="0" w:space="0" w:color="auto"/>
          </w:divBdr>
          <w:divsChild>
            <w:div w:id="1698697113">
              <w:marLeft w:val="0"/>
              <w:marRight w:val="0"/>
              <w:marTop w:val="0"/>
              <w:marBottom w:val="45"/>
              <w:divBdr>
                <w:top w:val="none" w:sz="0" w:space="0" w:color="auto"/>
                <w:left w:val="none" w:sz="0" w:space="0" w:color="auto"/>
                <w:bottom w:val="none" w:sz="0" w:space="0" w:color="auto"/>
                <w:right w:val="none" w:sz="0" w:space="0" w:color="auto"/>
              </w:divBdr>
              <w:divsChild>
                <w:div w:id="16944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2857">
      <w:bodyDiv w:val="1"/>
      <w:marLeft w:val="0"/>
      <w:marRight w:val="0"/>
      <w:marTop w:val="0"/>
      <w:marBottom w:val="0"/>
      <w:divBdr>
        <w:top w:val="none" w:sz="0" w:space="0" w:color="auto"/>
        <w:left w:val="none" w:sz="0" w:space="0" w:color="auto"/>
        <w:bottom w:val="none" w:sz="0" w:space="0" w:color="auto"/>
        <w:right w:val="none" w:sz="0" w:space="0" w:color="auto"/>
      </w:divBdr>
    </w:div>
    <w:div w:id="1213426357">
      <w:bodyDiv w:val="1"/>
      <w:marLeft w:val="0"/>
      <w:marRight w:val="0"/>
      <w:marTop w:val="0"/>
      <w:marBottom w:val="0"/>
      <w:divBdr>
        <w:top w:val="none" w:sz="0" w:space="0" w:color="auto"/>
        <w:left w:val="none" w:sz="0" w:space="0" w:color="auto"/>
        <w:bottom w:val="none" w:sz="0" w:space="0" w:color="auto"/>
        <w:right w:val="none" w:sz="0" w:space="0" w:color="auto"/>
      </w:divBdr>
    </w:div>
    <w:div w:id="1303001005">
      <w:bodyDiv w:val="1"/>
      <w:marLeft w:val="0"/>
      <w:marRight w:val="0"/>
      <w:marTop w:val="0"/>
      <w:marBottom w:val="0"/>
      <w:divBdr>
        <w:top w:val="none" w:sz="0" w:space="0" w:color="auto"/>
        <w:left w:val="none" w:sz="0" w:space="0" w:color="auto"/>
        <w:bottom w:val="none" w:sz="0" w:space="0" w:color="auto"/>
        <w:right w:val="none" w:sz="0" w:space="0" w:color="auto"/>
      </w:divBdr>
    </w:div>
    <w:div w:id="1540237689">
      <w:bodyDiv w:val="1"/>
      <w:marLeft w:val="0"/>
      <w:marRight w:val="0"/>
      <w:marTop w:val="0"/>
      <w:marBottom w:val="0"/>
      <w:divBdr>
        <w:top w:val="none" w:sz="0" w:space="0" w:color="auto"/>
        <w:left w:val="none" w:sz="0" w:space="0" w:color="auto"/>
        <w:bottom w:val="none" w:sz="0" w:space="0" w:color="auto"/>
        <w:right w:val="none" w:sz="0" w:space="0" w:color="auto"/>
      </w:divBdr>
    </w:div>
    <w:div w:id="1585608739">
      <w:bodyDiv w:val="1"/>
      <w:marLeft w:val="0"/>
      <w:marRight w:val="0"/>
      <w:marTop w:val="750"/>
      <w:marBottom w:val="750"/>
      <w:divBdr>
        <w:top w:val="none" w:sz="0" w:space="0" w:color="auto"/>
        <w:left w:val="none" w:sz="0" w:space="0" w:color="auto"/>
        <w:bottom w:val="none" w:sz="0" w:space="0" w:color="auto"/>
        <w:right w:val="none" w:sz="0" w:space="0" w:color="auto"/>
      </w:divBdr>
      <w:divsChild>
        <w:div w:id="5405439">
          <w:marLeft w:val="0"/>
          <w:marRight w:val="0"/>
          <w:marTop w:val="0"/>
          <w:marBottom w:val="0"/>
          <w:divBdr>
            <w:top w:val="none" w:sz="0" w:space="0" w:color="auto"/>
            <w:left w:val="none" w:sz="0" w:space="0" w:color="auto"/>
            <w:bottom w:val="none" w:sz="0" w:space="0" w:color="auto"/>
            <w:right w:val="none" w:sz="0" w:space="0" w:color="auto"/>
          </w:divBdr>
        </w:div>
        <w:div w:id="20013700">
          <w:marLeft w:val="0"/>
          <w:marRight w:val="0"/>
          <w:marTop w:val="0"/>
          <w:marBottom w:val="0"/>
          <w:divBdr>
            <w:top w:val="none" w:sz="0" w:space="0" w:color="auto"/>
            <w:left w:val="none" w:sz="0" w:space="0" w:color="auto"/>
            <w:bottom w:val="none" w:sz="0" w:space="0" w:color="auto"/>
            <w:right w:val="none" w:sz="0" w:space="0" w:color="auto"/>
          </w:divBdr>
        </w:div>
        <w:div w:id="62528853">
          <w:marLeft w:val="0"/>
          <w:marRight w:val="0"/>
          <w:marTop w:val="0"/>
          <w:marBottom w:val="0"/>
          <w:divBdr>
            <w:top w:val="none" w:sz="0" w:space="0" w:color="auto"/>
            <w:left w:val="none" w:sz="0" w:space="0" w:color="auto"/>
            <w:bottom w:val="none" w:sz="0" w:space="0" w:color="auto"/>
            <w:right w:val="none" w:sz="0" w:space="0" w:color="auto"/>
          </w:divBdr>
        </w:div>
        <w:div w:id="152068914">
          <w:marLeft w:val="0"/>
          <w:marRight w:val="0"/>
          <w:marTop w:val="0"/>
          <w:marBottom w:val="0"/>
          <w:divBdr>
            <w:top w:val="none" w:sz="0" w:space="0" w:color="auto"/>
            <w:left w:val="none" w:sz="0" w:space="0" w:color="auto"/>
            <w:bottom w:val="none" w:sz="0" w:space="0" w:color="auto"/>
            <w:right w:val="none" w:sz="0" w:space="0" w:color="auto"/>
          </w:divBdr>
        </w:div>
        <w:div w:id="345716455">
          <w:marLeft w:val="0"/>
          <w:marRight w:val="0"/>
          <w:marTop w:val="0"/>
          <w:marBottom w:val="0"/>
          <w:divBdr>
            <w:top w:val="none" w:sz="0" w:space="0" w:color="auto"/>
            <w:left w:val="none" w:sz="0" w:space="0" w:color="auto"/>
            <w:bottom w:val="none" w:sz="0" w:space="0" w:color="auto"/>
            <w:right w:val="none" w:sz="0" w:space="0" w:color="auto"/>
          </w:divBdr>
        </w:div>
        <w:div w:id="475029187">
          <w:marLeft w:val="0"/>
          <w:marRight w:val="0"/>
          <w:marTop w:val="0"/>
          <w:marBottom w:val="0"/>
          <w:divBdr>
            <w:top w:val="none" w:sz="0" w:space="0" w:color="auto"/>
            <w:left w:val="none" w:sz="0" w:space="0" w:color="auto"/>
            <w:bottom w:val="none" w:sz="0" w:space="0" w:color="auto"/>
            <w:right w:val="none" w:sz="0" w:space="0" w:color="auto"/>
          </w:divBdr>
        </w:div>
        <w:div w:id="533887718">
          <w:marLeft w:val="0"/>
          <w:marRight w:val="0"/>
          <w:marTop w:val="0"/>
          <w:marBottom w:val="0"/>
          <w:divBdr>
            <w:top w:val="none" w:sz="0" w:space="0" w:color="auto"/>
            <w:left w:val="none" w:sz="0" w:space="0" w:color="auto"/>
            <w:bottom w:val="none" w:sz="0" w:space="0" w:color="auto"/>
            <w:right w:val="none" w:sz="0" w:space="0" w:color="auto"/>
          </w:divBdr>
        </w:div>
        <w:div w:id="775099467">
          <w:marLeft w:val="0"/>
          <w:marRight w:val="0"/>
          <w:marTop w:val="0"/>
          <w:marBottom w:val="0"/>
          <w:divBdr>
            <w:top w:val="none" w:sz="0" w:space="0" w:color="auto"/>
            <w:left w:val="none" w:sz="0" w:space="0" w:color="auto"/>
            <w:bottom w:val="none" w:sz="0" w:space="0" w:color="auto"/>
            <w:right w:val="none" w:sz="0" w:space="0" w:color="auto"/>
          </w:divBdr>
        </w:div>
        <w:div w:id="829368336">
          <w:marLeft w:val="0"/>
          <w:marRight w:val="0"/>
          <w:marTop w:val="0"/>
          <w:marBottom w:val="0"/>
          <w:divBdr>
            <w:top w:val="none" w:sz="0" w:space="0" w:color="auto"/>
            <w:left w:val="none" w:sz="0" w:space="0" w:color="auto"/>
            <w:bottom w:val="none" w:sz="0" w:space="0" w:color="auto"/>
            <w:right w:val="none" w:sz="0" w:space="0" w:color="auto"/>
          </w:divBdr>
        </w:div>
        <w:div w:id="886574000">
          <w:marLeft w:val="0"/>
          <w:marRight w:val="0"/>
          <w:marTop w:val="0"/>
          <w:marBottom w:val="0"/>
          <w:divBdr>
            <w:top w:val="none" w:sz="0" w:space="0" w:color="auto"/>
            <w:left w:val="none" w:sz="0" w:space="0" w:color="auto"/>
            <w:bottom w:val="none" w:sz="0" w:space="0" w:color="auto"/>
            <w:right w:val="none" w:sz="0" w:space="0" w:color="auto"/>
          </w:divBdr>
        </w:div>
        <w:div w:id="1341158474">
          <w:marLeft w:val="0"/>
          <w:marRight w:val="0"/>
          <w:marTop w:val="0"/>
          <w:marBottom w:val="0"/>
          <w:divBdr>
            <w:top w:val="none" w:sz="0" w:space="0" w:color="auto"/>
            <w:left w:val="none" w:sz="0" w:space="0" w:color="auto"/>
            <w:bottom w:val="none" w:sz="0" w:space="0" w:color="auto"/>
            <w:right w:val="none" w:sz="0" w:space="0" w:color="auto"/>
          </w:divBdr>
        </w:div>
        <w:div w:id="1385444697">
          <w:marLeft w:val="0"/>
          <w:marRight w:val="0"/>
          <w:marTop w:val="0"/>
          <w:marBottom w:val="0"/>
          <w:divBdr>
            <w:top w:val="none" w:sz="0" w:space="0" w:color="auto"/>
            <w:left w:val="none" w:sz="0" w:space="0" w:color="auto"/>
            <w:bottom w:val="none" w:sz="0" w:space="0" w:color="auto"/>
            <w:right w:val="none" w:sz="0" w:space="0" w:color="auto"/>
          </w:divBdr>
        </w:div>
        <w:div w:id="1464036781">
          <w:marLeft w:val="0"/>
          <w:marRight w:val="0"/>
          <w:marTop w:val="0"/>
          <w:marBottom w:val="0"/>
          <w:divBdr>
            <w:top w:val="none" w:sz="0" w:space="0" w:color="auto"/>
            <w:left w:val="none" w:sz="0" w:space="0" w:color="auto"/>
            <w:bottom w:val="none" w:sz="0" w:space="0" w:color="auto"/>
            <w:right w:val="none" w:sz="0" w:space="0" w:color="auto"/>
          </w:divBdr>
        </w:div>
        <w:div w:id="1645281440">
          <w:marLeft w:val="0"/>
          <w:marRight w:val="0"/>
          <w:marTop w:val="0"/>
          <w:marBottom w:val="0"/>
          <w:divBdr>
            <w:top w:val="none" w:sz="0" w:space="0" w:color="auto"/>
            <w:left w:val="none" w:sz="0" w:space="0" w:color="auto"/>
            <w:bottom w:val="none" w:sz="0" w:space="0" w:color="auto"/>
            <w:right w:val="none" w:sz="0" w:space="0" w:color="auto"/>
          </w:divBdr>
        </w:div>
        <w:div w:id="2017417492">
          <w:marLeft w:val="0"/>
          <w:marRight w:val="0"/>
          <w:marTop w:val="0"/>
          <w:marBottom w:val="0"/>
          <w:divBdr>
            <w:top w:val="none" w:sz="0" w:space="0" w:color="auto"/>
            <w:left w:val="none" w:sz="0" w:space="0" w:color="auto"/>
            <w:bottom w:val="none" w:sz="0" w:space="0" w:color="auto"/>
            <w:right w:val="none" w:sz="0" w:space="0" w:color="auto"/>
          </w:divBdr>
        </w:div>
      </w:divsChild>
    </w:div>
    <w:div w:id="1671328014">
      <w:bodyDiv w:val="1"/>
      <w:marLeft w:val="0"/>
      <w:marRight w:val="0"/>
      <w:marTop w:val="0"/>
      <w:marBottom w:val="0"/>
      <w:divBdr>
        <w:top w:val="none" w:sz="0" w:space="0" w:color="auto"/>
        <w:left w:val="none" w:sz="0" w:space="0" w:color="auto"/>
        <w:bottom w:val="none" w:sz="0" w:space="0" w:color="auto"/>
        <w:right w:val="none" w:sz="0" w:space="0" w:color="auto"/>
      </w:divBdr>
    </w:div>
    <w:div w:id="1878351429">
      <w:bodyDiv w:val="1"/>
      <w:marLeft w:val="0"/>
      <w:marRight w:val="0"/>
      <w:marTop w:val="0"/>
      <w:marBottom w:val="0"/>
      <w:divBdr>
        <w:top w:val="none" w:sz="0" w:space="0" w:color="auto"/>
        <w:left w:val="none" w:sz="0" w:space="0" w:color="auto"/>
        <w:bottom w:val="none" w:sz="0" w:space="0" w:color="auto"/>
        <w:right w:val="none" w:sz="0" w:space="0" w:color="auto"/>
      </w:divBdr>
    </w:div>
    <w:div w:id="1922526186">
      <w:bodyDiv w:val="1"/>
      <w:marLeft w:val="0"/>
      <w:marRight w:val="0"/>
      <w:marTop w:val="0"/>
      <w:marBottom w:val="0"/>
      <w:divBdr>
        <w:top w:val="none" w:sz="0" w:space="0" w:color="auto"/>
        <w:left w:val="none" w:sz="0" w:space="0" w:color="auto"/>
        <w:bottom w:val="none" w:sz="0" w:space="0" w:color="auto"/>
        <w:right w:val="none" w:sz="0" w:space="0" w:color="auto"/>
      </w:divBdr>
    </w:div>
    <w:div w:id="1968390528">
      <w:bodyDiv w:val="1"/>
      <w:marLeft w:val="0"/>
      <w:marRight w:val="0"/>
      <w:marTop w:val="0"/>
      <w:marBottom w:val="0"/>
      <w:divBdr>
        <w:top w:val="none" w:sz="0" w:space="0" w:color="auto"/>
        <w:left w:val="none" w:sz="0" w:space="0" w:color="auto"/>
        <w:bottom w:val="none" w:sz="0" w:space="0" w:color="auto"/>
        <w:right w:val="none" w:sz="0" w:space="0" w:color="auto"/>
      </w:divBdr>
    </w:div>
    <w:div w:id="2128425468">
      <w:bodyDiv w:val="1"/>
      <w:marLeft w:val="0"/>
      <w:marRight w:val="0"/>
      <w:marTop w:val="0"/>
      <w:marBottom w:val="0"/>
      <w:divBdr>
        <w:top w:val="none" w:sz="0" w:space="0" w:color="auto"/>
        <w:left w:val="none" w:sz="0" w:space="0" w:color="auto"/>
        <w:bottom w:val="none" w:sz="0" w:space="0" w:color="auto"/>
        <w:right w:val="none" w:sz="0" w:space="0" w:color="auto"/>
      </w:divBdr>
      <w:divsChild>
        <w:div w:id="203099557">
          <w:marLeft w:val="0"/>
          <w:marRight w:val="0"/>
          <w:marTop w:val="0"/>
          <w:marBottom w:val="0"/>
          <w:divBdr>
            <w:top w:val="none" w:sz="0" w:space="0" w:color="auto"/>
            <w:left w:val="none" w:sz="0" w:space="0" w:color="auto"/>
            <w:bottom w:val="none" w:sz="0" w:space="0" w:color="auto"/>
            <w:right w:val="none" w:sz="0" w:space="0" w:color="auto"/>
          </w:divBdr>
        </w:div>
        <w:div w:id="2093772341">
          <w:marLeft w:val="0"/>
          <w:marRight w:val="0"/>
          <w:marTop w:val="0"/>
          <w:marBottom w:val="0"/>
          <w:divBdr>
            <w:top w:val="none" w:sz="0" w:space="0" w:color="auto"/>
            <w:left w:val="none" w:sz="0" w:space="0" w:color="auto"/>
            <w:bottom w:val="none" w:sz="0" w:space="0" w:color="auto"/>
            <w:right w:val="none" w:sz="0" w:space="0" w:color="auto"/>
          </w:divBdr>
        </w:div>
      </w:divsChild>
    </w:div>
    <w:div w:id="21429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ho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FBCCEF6-D460-4A1F-B664-4359FD11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4</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88</cp:revision>
  <cp:lastPrinted>2024-01-29T12:06:00Z</cp:lastPrinted>
  <dcterms:created xsi:type="dcterms:W3CDTF">2019-01-09T13:48:00Z</dcterms:created>
  <dcterms:modified xsi:type="dcterms:W3CDTF">2024-01-30T08:11:00Z</dcterms:modified>
</cp:coreProperties>
</file>