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3" w:rsidRDefault="00CB6CF3" w:rsidP="00CB6CF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F3" w:rsidRDefault="00CB6CF3" w:rsidP="00CB6CF3">
      <w:pPr>
        <w:jc w:val="center"/>
        <w:rPr>
          <w:b/>
        </w:rPr>
      </w:pPr>
      <w:r>
        <w:rPr>
          <w:b/>
        </w:rPr>
        <w:t>СОВЕТ КРАСНОПОЛЯНСКОГО СЕЛЬСКОГО ПОСЕЛЕНИЯ</w:t>
      </w:r>
      <w:r>
        <w:rPr>
          <w:b/>
        </w:rPr>
        <w:br/>
        <w:t>КУЩЕВСКОГО РАЙОНА</w:t>
      </w:r>
    </w:p>
    <w:p w:rsidR="00CB6CF3" w:rsidRPr="00DF2EDF" w:rsidRDefault="00580DED" w:rsidP="00CB6CF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CB6CF3" w:rsidRDefault="00CB6CF3" w:rsidP="00CB6CF3">
      <w:pPr>
        <w:rPr>
          <w:b/>
        </w:rPr>
      </w:pPr>
      <w:r w:rsidRPr="002424B4">
        <w:rPr>
          <w:b/>
        </w:rPr>
        <w:t xml:space="preserve">                                                       </w:t>
      </w:r>
      <w:proofErr w:type="gramStart"/>
      <w:r w:rsidRPr="002424B4">
        <w:rPr>
          <w:b/>
        </w:rPr>
        <w:t>Р</w:t>
      </w:r>
      <w:proofErr w:type="gramEnd"/>
      <w:r w:rsidRPr="002424B4">
        <w:rPr>
          <w:b/>
        </w:rPr>
        <w:t xml:space="preserve"> Е Ш Е Н И Е</w:t>
      </w:r>
    </w:p>
    <w:p w:rsidR="00CB6CF3" w:rsidRPr="002424B4" w:rsidRDefault="00CB6CF3" w:rsidP="00CB6CF3">
      <w:pPr>
        <w:rPr>
          <w:b/>
        </w:rPr>
      </w:pPr>
    </w:p>
    <w:p w:rsidR="00CB6CF3" w:rsidRDefault="00CB6CF3" w:rsidP="00CB6CF3">
      <w:pPr>
        <w:jc w:val="center"/>
      </w:pPr>
      <w:r>
        <w:t>от 05.2022</w:t>
      </w:r>
      <w:r w:rsidRPr="002424B4">
        <w:t>г.</w:t>
      </w:r>
      <w:r>
        <w:t xml:space="preserve">        </w:t>
      </w:r>
      <w:r w:rsidRPr="002424B4">
        <w:t xml:space="preserve">                              </w:t>
      </w:r>
      <w:r>
        <w:t xml:space="preserve">                 </w:t>
      </w:r>
      <w:r w:rsidRPr="002424B4">
        <w:t xml:space="preserve">               </w:t>
      </w:r>
      <w:r>
        <w:t xml:space="preserve">                  </w:t>
      </w:r>
      <w:r w:rsidRPr="002424B4">
        <w:t>№</w:t>
      </w:r>
      <w:r>
        <w:t xml:space="preserve"> </w:t>
      </w:r>
      <w:r w:rsidRPr="002424B4">
        <w:t xml:space="preserve">                                                       </w:t>
      </w:r>
      <w:r>
        <w:t xml:space="preserve">        </w:t>
      </w:r>
      <w:proofErr w:type="spellStart"/>
      <w:r>
        <w:t>х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Поляна</w:t>
      </w:r>
    </w:p>
    <w:p w:rsidR="00CB6CF3" w:rsidRDefault="00CB6CF3" w:rsidP="00CB6CF3">
      <w:pPr>
        <w:jc w:val="center"/>
      </w:pPr>
    </w:p>
    <w:p w:rsidR="00CB6CF3" w:rsidRDefault="00CB6CF3" w:rsidP="00CB6CF3">
      <w:pPr>
        <w:jc w:val="center"/>
        <w:rPr>
          <w:b/>
        </w:rPr>
      </w:pPr>
      <w:r>
        <w:rPr>
          <w:b/>
        </w:rPr>
        <w:t>О внесении изменений в Решение Совета Краснополянского сельского поселения Кущевского района № 192 от 25.01.2019 г. «</w:t>
      </w:r>
      <w:r w:rsidRPr="00D11177">
        <w:rPr>
          <w:b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</w:t>
      </w:r>
      <w:r>
        <w:rPr>
          <w:b/>
        </w:rPr>
        <w:t>»</w:t>
      </w:r>
    </w:p>
    <w:p w:rsidR="00CB6CF3" w:rsidRDefault="00CB6CF3" w:rsidP="00CB6CF3">
      <w:pPr>
        <w:jc w:val="center"/>
        <w:rPr>
          <w:b/>
          <w:highlight w:val="yellow"/>
        </w:rPr>
      </w:pPr>
    </w:p>
    <w:p w:rsidR="00CB6CF3" w:rsidRPr="00C917E3" w:rsidRDefault="00580DED" w:rsidP="00580DED">
      <w:pPr>
        <w:ind w:firstLine="697"/>
        <w:jc w:val="both"/>
      </w:pPr>
      <w:proofErr w:type="gramStart"/>
      <w:r>
        <w:t>На основании протеста</w:t>
      </w:r>
      <w:r w:rsidRPr="00580DED">
        <w:t xml:space="preserve"> </w:t>
      </w:r>
      <w:r>
        <w:t>на решение Совета</w:t>
      </w:r>
      <w:r w:rsidRPr="00EA2AFB">
        <w:t xml:space="preserve"> Краснополянского сельс</w:t>
      </w:r>
      <w:r>
        <w:t>кого поселения Кущевского района</w:t>
      </w:r>
      <w:r w:rsidRPr="00EA2AFB">
        <w:t xml:space="preserve"> от </w:t>
      </w:r>
      <w:r>
        <w:t>25.01.2019г. № 192</w:t>
      </w:r>
      <w:r w:rsidRPr="00EA2AFB">
        <w:t xml:space="preserve"> «Об утверждении </w:t>
      </w:r>
      <w:r w:rsidRPr="006E3473">
        <w:t>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</w:t>
      </w:r>
      <w:r w:rsidRPr="00EA2AFB">
        <w:t>»</w:t>
      </w:r>
      <w:r>
        <w:t>, в</w:t>
      </w:r>
      <w:r w:rsidR="00CB6CF3" w:rsidRPr="00C917E3">
        <w:t xml:space="preserve"> целях приведения в соответствие нормативно-правовых актов </w:t>
      </w:r>
      <w:r w:rsidR="00CB6CF3">
        <w:t>Краснополянского</w:t>
      </w:r>
      <w:r w:rsidR="00CB6CF3" w:rsidRPr="00C917E3">
        <w:t xml:space="preserve"> сельского поселения</w:t>
      </w:r>
      <w:proofErr w:type="gramEnd"/>
      <w:r w:rsidR="00CB6CF3" w:rsidRPr="00C917E3">
        <w:t xml:space="preserve"> </w:t>
      </w:r>
      <w:proofErr w:type="gramStart"/>
      <w:r w:rsidR="00CB6CF3" w:rsidRPr="00C917E3">
        <w:t xml:space="preserve">Кущевского района, в соответствии со статьей 71 Устава </w:t>
      </w:r>
      <w:r w:rsidR="00CB6CF3">
        <w:t>Краснополянского</w:t>
      </w:r>
      <w:r w:rsidR="00CB6CF3" w:rsidRPr="00C917E3">
        <w:t xml:space="preserve"> сельского поселения Кущевского района, со статьей 20 Закона Краснодарского края от 08 июня 2007 года № 1244-КЗ «О муниципальной службе в Краснодарском крае», Законом Краснодарского края от 3 июня 2009 года № 1740-КЗ «О порядке присвоения и сохранения классных чинов муниципальных служащих в Краснодарском крае», Законом Краснодарского края от 8 июня 2007 года</w:t>
      </w:r>
      <w:proofErr w:type="gramEnd"/>
      <w:r w:rsidR="00CB6CF3" w:rsidRPr="00C917E3">
        <w:t xml:space="preserve"> N 1243-КЗ "О Реестре муниципальных должностей и Реестре должностей муниципальной службы в Краснодарском крае", Совет </w:t>
      </w:r>
      <w:r w:rsidR="00CB6CF3">
        <w:t>Краснополянского</w:t>
      </w:r>
      <w:r w:rsidR="00CB6CF3" w:rsidRPr="00C917E3">
        <w:t xml:space="preserve"> сельского поселения Кущевского района РЕШИЛ:</w:t>
      </w:r>
      <w:r w:rsidR="00CB6CF3">
        <w:t xml:space="preserve"> </w:t>
      </w:r>
    </w:p>
    <w:p w:rsidR="00CB6CF3" w:rsidRPr="00C917E3" w:rsidRDefault="00CB6CF3" w:rsidP="00CB6CF3">
      <w:pPr>
        <w:ind w:firstLine="700"/>
        <w:jc w:val="both"/>
      </w:pPr>
      <w:r w:rsidRPr="00C917E3">
        <w:t xml:space="preserve">1. Внести  в решение Совета </w:t>
      </w:r>
      <w:r>
        <w:t>Краснополянского</w:t>
      </w:r>
      <w:r w:rsidRPr="00C917E3">
        <w:t xml:space="preserve"> сельского поселения Куще</w:t>
      </w:r>
      <w:r>
        <w:t>вского района от 25.01.2019г № 192</w:t>
      </w:r>
      <w:r w:rsidRPr="00C917E3"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службы»</w:t>
      </w:r>
      <w:r>
        <w:t xml:space="preserve"> следующие изменения</w:t>
      </w:r>
      <w:r w:rsidRPr="00C917E3">
        <w:t>:</w:t>
      </w:r>
    </w:p>
    <w:p w:rsidR="00CB6CF3" w:rsidRDefault="00CB6CF3" w:rsidP="00CB6CF3">
      <w:pPr>
        <w:ind w:firstLine="700"/>
        <w:jc w:val="both"/>
      </w:pPr>
      <w:r w:rsidRPr="00C917E3">
        <w:t>1)</w:t>
      </w:r>
      <w:r w:rsidRPr="0050049E">
        <w:t>.</w:t>
      </w:r>
      <w:r w:rsidRPr="00CB6CF3">
        <w:t xml:space="preserve"> </w:t>
      </w:r>
      <w:r>
        <w:t>Пункт 3 изложить в новой редакции:</w:t>
      </w:r>
    </w:p>
    <w:p w:rsidR="00923999" w:rsidRPr="00F65969" w:rsidRDefault="00923999" w:rsidP="00923999">
      <w:pPr>
        <w:keepNext/>
        <w:ind w:firstLine="540"/>
        <w:jc w:val="both"/>
        <w:outlineLvl w:val="0"/>
        <w:rPr>
          <w:bCs/>
          <w:lang w:eastAsia="en-US"/>
        </w:rPr>
      </w:pPr>
      <w:r w:rsidRPr="00F65969">
        <w:lastRenderedPageBreak/>
        <w:t>«</w:t>
      </w:r>
      <w:bookmarkStart w:id="0" w:name="sub_300"/>
      <w:r w:rsidRPr="00F65969">
        <w:rPr>
          <w:bCs/>
          <w:lang w:eastAsia="en-US"/>
        </w:rPr>
        <w:t>3. Оплата труда лиц, замещающих муниципальные должности</w:t>
      </w:r>
    </w:p>
    <w:p w:rsidR="00923999" w:rsidRPr="00724EEB" w:rsidRDefault="00923999" w:rsidP="00923999">
      <w:pPr>
        <w:ind w:firstLine="720"/>
        <w:jc w:val="both"/>
      </w:pPr>
      <w:bookmarkStart w:id="1" w:name="sub_31"/>
      <w:bookmarkEnd w:id="0"/>
      <w:r w:rsidRPr="00724EEB">
        <w:t>3.1. Денежное содержание лиц, замещающих муниципальные должности, состоит из месячного оклада (далее - должностной оклад) в соответствии с замещаемой ими муниципальной должностью, а также из ежемесячных и иных дополнительных выплат.</w:t>
      </w:r>
    </w:p>
    <w:p w:rsidR="00923999" w:rsidRPr="00724EEB" w:rsidRDefault="00923999" w:rsidP="00923999">
      <w:pPr>
        <w:ind w:firstLine="720"/>
        <w:jc w:val="both"/>
      </w:pPr>
      <w:bookmarkStart w:id="2" w:name="sub_32"/>
      <w:bookmarkEnd w:id="1"/>
      <w:r w:rsidRPr="00724EEB">
        <w:t xml:space="preserve">3.2. Размеры должностных окладов устанавливаются Советом </w:t>
      </w:r>
      <w:r>
        <w:t>Краснополянского</w:t>
      </w:r>
      <w:r w:rsidRPr="00724EEB">
        <w:t xml:space="preserve"> сельского поселения Кущевского района. </w:t>
      </w:r>
    </w:p>
    <w:p w:rsidR="00923999" w:rsidRPr="00724EEB" w:rsidRDefault="00923999" w:rsidP="00923999">
      <w:pPr>
        <w:ind w:firstLine="720"/>
        <w:jc w:val="both"/>
      </w:pPr>
      <w:r w:rsidRPr="00724EEB"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923999" w:rsidRPr="00724EEB" w:rsidRDefault="00923999" w:rsidP="00923999">
      <w:pPr>
        <w:ind w:firstLine="720"/>
        <w:jc w:val="both"/>
      </w:pPr>
      <w:bookmarkStart w:id="3" w:name="sub_330"/>
      <w:bookmarkEnd w:id="2"/>
      <w:r w:rsidRPr="00724EEB">
        <w:t>3.3. К дополнительным выплатам по муниципальным должностям относятся:</w:t>
      </w:r>
    </w:p>
    <w:p w:rsidR="00923999" w:rsidRPr="00724EEB" w:rsidRDefault="00923999" w:rsidP="00923999">
      <w:pPr>
        <w:ind w:firstLine="720"/>
        <w:jc w:val="both"/>
      </w:pPr>
      <w:bookmarkStart w:id="4" w:name="sub_34"/>
      <w:bookmarkEnd w:id="3"/>
      <w:r w:rsidRPr="00724EEB">
        <w:t>1) премии по итогам работы за месяц (квартал) и год (максимальный размер которой не ограничивается в пределах фонда оплаты труда);</w:t>
      </w:r>
    </w:p>
    <w:p w:rsidR="00923999" w:rsidRPr="00724EEB" w:rsidRDefault="00923999" w:rsidP="00923999">
      <w:pPr>
        <w:ind w:firstLine="720"/>
        <w:jc w:val="both"/>
      </w:pPr>
      <w:r w:rsidRPr="00724EEB">
        <w:t>2) ежемесячного денежного поощрения - в размере до семидесяти восьми должностных окладов;</w:t>
      </w:r>
    </w:p>
    <w:p w:rsidR="00923999" w:rsidRPr="00724EEB" w:rsidRDefault="00923999" w:rsidP="00923999">
      <w:pPr>
        <w:ind w:firstLine="720"/>
        <w:jc w:val="both"/>
      </w:pPr>
      <w:r>
        <w:t>3</w:t>
      </w:r>
      <w:r w:rsidRPr="00724EEB">
        <w:t>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923999" w:rsidRDefault="00923999" w:rsidP="00923999">
      <w:pPr>
        <w:ind w:firstLine="720"/>
        <w:jc w:val="both"/>
      </w:pPr>
      <w:r w:rsidRPr="00724EEB">
        <w:t>3.4. Лицам, замещающим муниципальные должности, производятся другие выплаты, предусмотренные соответствующими федеральными законами и иными нормативными правовыми актами</w:t>
      </w:r>
      <w:proofErr w:type="gramStart"/>
      <w:r w:rsidRPr="00724EEB">
        <w:t>.</w:t>
      </w:r>
      <w:r>
        <w:t>».</w:t>
      </w:r>
      <w:proofErr w:type="gramEnd"/>
    </w:p>
    <w:p w:rsidR="00C66EA7" w:rsidRPr="00724EEB" w:rsidRDefault="00C66EA7" w:rsidP="00923999">
      <w:pPr>
        <w:ind w:firstLine="720"/>
        <w:jc w:val="both"/>
      </w:pPr>
      <w:r>
        <w:t xml:space="preserve">2. </w:t>
      </w:r>
      <w:proofErr w:type="gramStart"/>
      <w:r w:rsidRPr="00C66EA7">
        <w:rPr>
          <w:rFonts w:eastAsia="Calibri" w:cs="Calibri"/>
        </w:rPr>
        <w:t xml:space="preserve">Утвердить размеры окладов за классный чин лиц, замещающих должности муниципальной службы </w:t>
      </w:r>
      <w:r>
        <w:rPr>
          <w:rFonts w:eastAsia="Calibri" w:cs="Calibri"/>
        </w:rPr>
        <w:t>Краснополянс</w:t>
      </w:r>
      <w:r w:rsidRPr="00C66EA7">
        <w:rPr>
          <w:rFonts w:eastAsia="Calibri" w:cs="Calibri"/>
        </w:rPr>
        <w:t>кого сельского поселения</w:t>
      </w:r>
      <w:r>
        <w:rPr>
          <w:rFonts w:eastAsia="Calibri" w:cs="Calibri"/>
        </w:rPr>
        <w:t xml:space="preserve"> Кущевского района (приложение), считать приложением 4 к </w:t>
      </w:r>
      <w:r>
        <w:t>решению</w:t>
      </w:r>
      <w:r w:rsidRPr="00C917E3">
        <w:t xml:space="preserve"> Совета </w:t>
      </w:r>
      <w:r>
        <w:t>Краснополянского</w:t>
      </w:r>
      <w:r w:rsidRPr="00C917E3">
        <w:t xml:space="preserve"> сельского поселения Куще</w:t>
      </w:r>
      <w:r>
        <w:t>вского района от 25.01.2019г № 192</w:t>
      </w:r>
      <w:r w:rsidRPr="00C917E3"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</w:t>
      </w:r>
      <w:proofErr w:type="gramEnd"/>
      <w:r w:rsidRPr="00C917E3">
        <w:t xml:space="preserve"> выборным муниципальным должностям и должностям муниципальной службы»</w:t>
      </w:r>
      <w:r>
        <w:t>;</w:t>
      </w:r>
    </w:p>
    <w:bookmarkEnd w:id="4"/>
    <w:p w:rsidR="00CB6CF3" w:rsidRDefault="00C66EA7" w:rsidP="00CB6CF3">
      <w:pPr>
        <w:jc w:val="both"/>
      </w:pPr>
      <w:r>
        <w:t xml:space="preserve">          3</w:t>
      </w:r>
      <w:r w:rsidR="00CB6CF3" w:rsidRPr="00C917E3">
        <w:t xml:space="preserve">. </w:t>
      </w:r>
      <w:r w:rsidR="00CB6CF3">
        <w:t>Ведущему специалисту администрации</w:t>
      </w:r>
      <w:r w:rsidR="00CB6CF3" w:rsidRPr="009314C5">
        <w:t xml:space="preserve"> </w:t>
      </w:r>
      <w:r w:rsidR="00CB6CF3">
        <w:t>Краснополянского сельского поселения</w:t>
      </w:r>
      <w:r w:rsidR="00CB6CF3" w:rsidRPr="009314C5">
        <w:t xml:space="preserve"> Кущевск</w:t>
      </w:r>
      <w:r w:rsidR="00CB6CF3">
        <w:t>ого</w:t>
      </w:r>
      <w:r w:rsidR="00CB6CF3" w:rsidRPr="009314C5">
        <w:t xml:space="preserve"> район</w:t>
      </w:r>
      <w:r w:rsidR="00CB6CF3">
        <w:t>а (Губанова) обнародовать настоящее решение и разместить на официальном сайте администрации Краснополянского сельского поселения Кущевского района в сети Интернет;</w:t>
      </w:r>
    </w:p>
    <w:p w:rsidR="00CB6CF3" w:rsidRPr="00C917E3" w:rsidRDefault="00C66EA7" w:rsidP="00CB6CF3">
      <w:pPr>
        <w:ind w:firstLine="709"/>
        <w:jc w:val="both"/>
      </w:pPr>
      <w:r>
        <w:t>4</w:t>
      </w:r>
      <w:r w:rsidR="00CB6CF3" w:rsidRPr="00C917E3">
        <w:t xml:space="preserve">. </w:t>
      </w:r>
      <w:proofErr w:type="gramStart"/>
      <w:r w:rsidR="00CB6CF3" w:rsidRPr="009314C5">
        <w:t>Контроль за</w:t>
      </w:r>
      <w:proofErr w:type="gramEnd"/>
      <w:r w:rsidR="00CB6CF3" w:rsidRPr="009314C5">
        <w:t xml:space="preserve"> выполнением настоящего решения возложить на постоянную комиссию </w:t>
      </w:r>
      <w:r w:rsidR="00CB6CF3">
        <w:t xml:space="preserve">по экономической, бюджетно-налоговой политике, финансам и собственности </w:t>
      </w:r>
      <w:r w:rsidR="00CB6CF3" w:rsidRPr="009314C5">
        <w:t xml:space="preserve">Совета </w:t>
      </w:r>
      <w:r w:rsidR="00CB6CF3">
        <w:t xml:space="preserve">Краснополянского сельского поселения </w:t>
      </w:r>
      <w:r w:rsidR="00CB6CF3" w:rsidRPr="009314C5">
        <w:t>Кущевск</w:t>
      </w:r>
      <w:r w:rsidR="00CB6CF3">
        <w:t>ого</w:t>
      </w:r>
      <w:r w:rsidR="00CB6CF3" w:rsidRPr="009314C5">
        <w:t xml:space="preserve"> район</w:t>
      </w:r>
      <w:r w:rsidR="00CB6CF3">
        <w:t>а</w:t>
      </w:r>
      <w:r w:rsidR="00CB6CF3" w:rsidRPr="009314C5">
        <w:t xml:space="preserve"> </w:t>
      </w:r>
      <w:r w:rsidR="00CB6CF3">
        <w:t>(Бирюкова З.Г.</w:t>
      </w:r>
      <w:r w:rsidR="00CB6CF3" w:rsidRPr="00DB4CDD">
        <w:t>);</w:t>
      </w:r>
    </w:p>
    <w:p w:rsidR="00CB6CF3" w:rsidRPr="00C917E3" w:rsidRDefault="00C66EA7" w:rsidP="00CB6CF3">
      <w:pPr>
        <w:ind w:firstLine="720"/>
        <w:jc w:val="both"/>
      </w:pPr>
      <w:bookmarkStart w:id="5" w:name="sub_5"/>
      <w:r>
        <w:t>5</w:t>
      </w:r>
      <w:r w:rsidR="00CB6CF3" w:rsidRPr="00C917E3">
        <w:t xml:space="preserve">. Решение  вступает </w:t>
      </w:r>
      <w:r w:rsidR="00923999" w:rsidRPr="00A360BB">
        <w:t>в силу</w:t>
      </w:r>
      <w:r w:rsidR="00923999">
        <w:t xml:space="preserve"> со дня его обнародования и распространяется на правоотношения,</w:t>
      </w:r>
      <w:r w:rsidR="00CB6CF3">
        <w:t xml:space="preserve"> возникшие с 1 января 2022</w:t>
      </w:r>
      <w:r w:rsidR="00CB6CF3" w:rsidRPr="00C917E3">
        <w:t xml:space="preserve"> года.</w:t>
      </w:r>
    </w:p>
    <w:bookmarkEnd w:id="5"/>
    <w:p w:rsidR="00CB6CF3" w:rsidRPr="00310738" w:rsidRDefault="00CB6CF3" w:rsidP="00CB6CF3">
      <w:pPr>
        <w:jc w:val="center"/>
        <w:rPr>
          <w:b/>
          <w:highlight w:val="yellow"/>
        </w:rPr>
      </w:pPr>
    </w:p>
    <w:p w:rsidR="00CB6CF3" w:rsidRDefault="00CB6CF3" w:rsidP="00CB6CF3">
      <w:pPr>
        <w:ind w:firstLine="697"/>
        <w:jc w:val="both"/>
      </w:pPr>
      <w:r w:rsidRPr="00310738">
        <w:tab/>
      </w:r>
    </w:p>
    <w:p w:rsidR="00CB6CF3" w:rsidRDefault="00CB6CF3" w:rsidP="00CB6C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999" w:rsidRPr="00923999" w:rsidTr="009B4EB6">
        <w:tc>
          <w:tcPr>
            <w:tcW w:w="4927" w:type="dxa"/>
          </w:tcPr>
          <w:p w:rsidR="00923999" w:rsidRPr="00923999" w:rsidRDefault="00923999" w:rsidP="00923999">
            <w:pPr>
              <w:widowControl w:val="0"/>
              <w:ind w:right="-85"/>
              <w:jc w:val="both"/>
            </w:pPr>
            <w:r w:rsidRPr="00923999">
              <w:t>Глава Краснополянского  сельского поселения Кущевского района</w:t>
            </w:r>
          </w:p>
          <w:p w:rsidR="00923999" w:rsidRPr="00923999" w:rsidRDefault="00923999" w:rsidP="00923999">
            <w:pPr>
              <w:widowControl w:val="0"/>
              <w:ind w:right="-85"/>
              <w:jc w:val="both"/>
            </w:pPr>
          </w:p>
          <w:p w:rsidR="00923999" w:rsidRPr="00923999" w:rsidRDefault="00923999" w:rsidP="00923999">
            <w:pPr>
              <w:widowControl w:val="0"/>
              <w:ind w:right="-85"/>
              <w:jc w:val="both"/>
            </w:pPr>
            <w:r w:rsidRPr="00923999">
              <w:t>_______________ В.А.Сиденко</w:t>
            </w:r>
          </w:p>
        </w:tc>
        <w:tc>
          <w:tcPr>
            <w:tcW w:w="4927" w:type="dxa"/>
          </w:tcPr>
          <w:p w:rsidR="00923999" w:rsidRPr="00923999" w:rsidRDefault="00923999" w:rsidP="00923999">
            <w:pPr>
              <w:widowControl w:val="0"/>
              <w:ind w:right="-85"/>
              <w:jc w:val="both"/>
            </w:pPr>
            <w:r w:rsidRPr="00923999">
              <w:t xml:space="preserve">Председатель Совета </w:t>
            </w:r>
          </w:p>
          <w:p w:rsidR="00923999" w:rsidRPr="00923999" w:rsidRDefault="00923999" w:rsidP="00923999">
            <w:pPr>
              <w:widowControl w:val="0"/>
              <w:ind w:right="-85"/>
              <w:jc w:val="both"/>
            </w:pPr>
            <w:r w:rsidRPr="00923999">
              <w:t>Краснополянского сельского поселения Кущевского  района</w:t>
            </w:r>
          </w:p>
          <w:p w:rsidR="00923999" w:rsidRPr="00923999" w:rsidRDefault="00923999" w:rsidP="00923999">
            <w:pPr>
              <w:widowControl w:val="0"/>
              <w:ind w:right="-85"/>
              <w:jc w:val="both"/>
            </w:pPr>
            <w:r w:rsidRPr="00923999">
              <w:t>________________       В.А.Сиденко</w:t>
            </w:r>
          </w:p>
        </w:tc>
      </w:tr>
    </w:tbl>
    <w:p w:rsidR="00CD13B1" w:rsidRDefault="00CD13B1"/>
    <w:p w:rsidR="00C66EA7" w:rsidRDefault="00C66EA7"/>
    <w:p w:rsidR="00387F74" w:rsidRPr="00387F74" w:rsidRDefault="00580DED" w:rsidP="00387F74">
      <w:pPr>
        <w:ind w:left="5670"/>
        <w:outlineLvl w:val="0"/>
      </w:pPr>
      <w:r>
        <w:t>П</w:t>
      </w:r>
      <w:r w:rsidR="00CC0BE2">
        <w:t xml:space="preserve">РИЛОЖЕНИЕ </w:t>
      </w:r>
    </w:p>
    <w:p w:rsidR="00387F74" w:rsidRPr="00387F74" w:rsidRDefault="00387F74" w:rsidP="00387F74">
      <w:pPr>
        <w:ind w:left="5670"/>
      </w:pPr>
      <w:r w:rsidRPr="00387F74">
        <w:t xml:space="preserve">к </w:t>
      </w:r>
      <w:r w:rsidR="004113A9">
        <w:t xml:space="preserve">проекту </w:t>
      </w:r>
      <w:bookmarkStart w:id="6" w:name="_GoBack"/>
      <w:bookmarkEnd w:id="6"/>
      <w:r w:rsidRPr="00387F74">
        <w:t xml:space="preserve">решению Совета </w:t>
      </w:r>
    </w:p>
    <w:p w:rsidR="00387F74" w:rsidRPr="00387F74" w:rsidRDefault="00387F74" w:rsidP="00387F74">
      <w:pPr>
        <w:ind w:left="5670"/>
      </w:pPr>
      <w:r>
        <w:t>Краснополян</w:t>
      </w:r>
      <w:r w:rsidRPr="00387F74">
        <w:t>ского  сельского</w:t>
      </w:r>
    </w:p>
    <w:p w:rsidR="00387F74" w:rsidRPr="00387F74" w:rsidRDefault="00387F74" w:rsidP="00387F74">
      <w:pPr>
        <w:ind w:left="5670"/>
        <w:rPr>
          <w:color w:val="000000"/>
        </w:rPr>
      </w:pPr>
      <w:r w:rsidRPr="00387F74">
        <w:t xml:space="preserve">поселения Кущевского района </w:t>
      </w:r>
      <w:r w:rsidRPr="00387F74">
        <w:rPr>
          <w:color w:val="000000"/>
        </w:rPr>
        <w:t xml:space="preserve">                                                                                 </w:t>
      </w:r>
    </w:p>
    <w:p w:rsidR="00387F74" w:rsidRPr="00387F74" w:rsidRDefault="00CC0BE2" w:rsidP="00387F74">
      <w:pPr>
        <w:ind w:left="5670"/>
      </w:pPr>
      <w:r>
        <w:rPr>
          <w:color w:val="000000"/>
        </w:rPr>
        <w:t>от 05.2022</w:t>
      </w:r>
      <w:r w:rsidR="00387F74" w:rsidRPr="00387F74">
        <w:rPr>
          <w:color w:val="000000"/>
        </w:rPr>
        <w:t xml:space="preserve">г  №                                                                                                                                                                                                 </w:t>
      </w:r>
    </w:p>
    <w:p w:rsidR="00387F74" w:rsidRPr="00387F74" w:rsidRDefault="00387F74" w:rsidP="00387F74">
      <w:r w:rsidRPr="00387F7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87F74" w:rsidRPr="00387F74" w:rsidRDefault="00387F74" w:rsidP="00387F74">
      <w:pPr>
        <w:jc w:val="both"/>
        <w:rPr>
          <w:highlight w:val="yellow"/>
        </w:rPr>
      </w:pPr>
    </w:p>
    <w:p w:rsidR="00387F74" w:rsidRPr="00387F74" w:rsidRDefault="00387F74" w:rsidP="00387F74">
      <w:pPr>
        <w:jc w:val="both"/>
      </w:pPr>
    </w:p>
    <w:p w:rsidR="00387F74" w:rsidRPr="00387F74" w:rsidRDefault="00387F74" w:rsidP="00387F74">
      <w:pPr>
        <w:jc w:val="center"/>
        <w:outlineLvl w:val="0"/>
        <w:rPr>
          <w:b/>
          <w:caps/>
        </w:rPr>
      </w:pPr>
      <w:r w:rsidRPr="00387F74">
        <w:rPr>
          <w:b/>
          <w:caps/>
        </w:rPr>
        <w:t xml:space="preserve">Размеры </w:t>
      </w:r>
    </w:p>
    <w:p w:rsidR="00387F74" w:rsidRPr="00387F74" w:rsidRDefault="00387F74" w:rsidP="00387F74">
      <w:pPr>
        <w:jc w:val="center"/>
      </w:pPr>
      <w:r w:rsidRPr="00387F74">
        <w:t xml:space="preserve">окладов за классные чины муниципальных служащих </w:t>
      </w:r>
    </w:p>
    <w:p w:rsidR="00387F74" w:rsidRPr="00387F74" w:rsidRDefault="00387F74" w:rsidP="00387F74">
      <w:pPr>
        <w:jc w:val="center"/>
        <w:rPr>
          <w:b/>
          <w:highlight w:val="yellow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13"/>
        <w:gridCol w:w="1843"/>
        <w:gridCol w:w="1985"/>
        <w:gridCol w:w="1985"/>
      </w:tblGrid>
      <w:tr w:rsidR="0089349B" w:rsidRPr="00387F74" w:rsidTr="0089349B">
        <w:trPr>
          <w:trHeight w:val="480"/>
        </w:trPr>
        <w:tc>
          <w:tcPr>
            <w:tcW w:w="564" w:type="dxa"/>
            <w:vMerge w:val="restart"/>
          </w:tcPr>
          <w:p w:rsidR="0089349B" w:rsidRPr="00387F74" w:rsidRDefault="0089349B" w:rsidP="00387F74">
            <w:pPr>
              <w:jc w:val="center"/>
            </w:pPr>
            <w:r w:rsidRPr="00387F74">
              <w:t>№</w:t>
            </w:r>
          </w:p>
        </w:tc>
        <w:tc>
          <w:tcPr>
            <w:tcW w:w="3513" w:type="dxa"/>
            <w:vMerge w:val="restart"/>
          </w:tcPr>
          <w:p w:rsidR="0089349B" w:rsidRPr="00387F74" w:rsidRDefault="0089349B" w:rsidP="00387F74">
            <w:pPr>
              <w:jc w:val="center"/>
            </w:pPr>
            <w:r w:rsidRPr="00387F74">
              <w:t>Перечень классных чинов</w:t>
            </w:r>
          </w:p>
        </w:tc>
        <w:tc>
          <w:tcPr>
            <w:tcW w:w="5813" w:type="dxa"/>
            <w:gridSpan w:val="3"/>
          </w:tcPr>
          <w:p w:rsidR="0089349B" w:rsidRPr="00387F74" w:rsidRDefault="0089349B" w:rsidP="00387F74">
            <w:pPr>
              <w:jc w:val="center"/>
            </w:pPr>
            <w:r w:rsidRPr="00387F74">
              <w:t xml:space="preserve">размер   оклада  за классный чин </w:t>
            </w:r>
            <w:proofErr w:type="gramStart"/>
            <w:r w:rsidRPr="00387F74">
              <w:t xml:space="preserve">( </w:t>
            </w:r>
            <w:proofErr w:type="gramEnd"/>
            <w:r w:rsidRPr="00387F74">
              <w:t>руб.)</w:t>
            </w:r>
          </w:p>
        </w:tc>
      </w:tr>
      <w:tr w:rsidR="0089349B" w:rsidRPr="00387F74" w:rsidTr="0089349B">
        <w:trPr>
          <w:trHeight w:val="568"/>
        </w:trPr>
        <w:tc>
          <w:tcPr>
            <w:tcW w:w="564" w:type="dxa"/>
            <w:vMerge/>
          </w:tcPr>
          <w:p w:rsidR="0089349B" w:rsidRPr="00387F74" w:rsidRDefault="0089349B" w:rsidP="00387F74">
            <w:pPr>
              <w:jc w:val="center"/>
            </w:pPr>
          </w:p>
        </w:tc>
        <w:tc>
          <w:tcPr>
            <w:tcW w:w="3513" w:type="dxa"/>
            <w:vMerge/>
          </w:tcPr>
          <w:p w:rsidR="0089349B" w:rsidRPr="00387F74" w:rsidRDefault="0089349B" w:rsidP="00387F74">
            <w:pPr>
              <w:jc w:val="center"/>
            </w:pPr>
          </w:p>
        </w:tc>
        <w:tc>
          <w:tcPr>
            <w:tcW w:w="1843" w:type="dxa"/>
          </w:tcPr>
          <w:p w:rsidR="0089349B" w:rsidRPr="00387F74" w:rsidRDefault="0089349B" w:rsidP="00387F74">
            <w:pPr>
              <w:jc w:val="center"/>
            </w:pPr>
            <w:r>
              <w:t>3 класса</w:t>
            </w:r>
          </w:p>
        </w:tc>
        <w:tc>
          <w:tcPr>
            <w:tcW w:w="1985" w:type="dxa"/>
          </w:tcPr>
          <w:p w:rsidR="0089349B" w:rsidRPr="00387F74" w:rsidRDefault="0089349B" w:rsidP="00387F74">
            <w:pPr>
              <w:jc w:val="center"/>
            </w:pPr>
            <w:r>
              <w:t>2 класса</w:t>
            </w:r>
          </w:p>
        </w:tc>
        <w:tc>
          <w:tcPr>
            <w:tcW w:w="1985" w:type="dxa"/>
          </w:tcPr>
          <w:p w:rsidR="0089349B" w:rsidRPr="00387F74" w:rsidRDefault="0089349B" w:rsidP="00387F74">
            <w:pPr>
              <w:jc w:val="center"/>
            </w:pPr>
            <w:r>
              <w:t>1 класса</w:t>
            </w:r>
          </w:p>
        </w:tc>
      </w:tr>
      <w:tr w:rsidR="0089349B" w:rsidRPr="00387F74" w:rsidTr="0089349B">
        <w:tc>
          <w:tcPr>
            <w:tcW w:w="564" w:type="dxa"/>
          </w:tcPr>
          <w:p w:rsidR="0089349B" w:rsidRPr="00387F74" w:rsidRDefault="0089349B" w:rsidP="00387F74">
            <w:pPr>
              <w:jc w:val="center"/>
            </w:pPr>
            <w:r w:rsidRPr="00387F74">
              <w:t>1</w:t>
            </w:r>
          </w:p>
        </w:tc>
        <w:tc>
          <w:tcPr>
            <w:tcW w:w="3513" w:type="dxa"/>
          </w:tcPr>
          <w:p w:rsidR="0089349B" w:rsidRPr="00387F74" w:rsidRDefault="0089349B" w:rsidP="00387F74">
            <w:pPr>
              <w:jc w:val="both"/>
            </w:pPr>
            <w:r w:rsidRPr="00387F74">
              <w:t>Секретарь муниципальной службы</w:t>
            </w:r>
            <w:r w:rsidR="00B25D1D">
              <w:t xml:space="preserve"> (младшая группа)</w:t>
            </w:r>
          </w:p>
        </w:tc>
        <w:tc>
          <w:tcPr>
            <w:tcW w:w="1843" w:type="dxa"/>
          </w:tcPr>
          <w:p w:rsidR="0089349B" w:rsidRPr="00387F74" w:rsidRDefault="00EF58A8" w:rsidP="00387F74">
            <w:pPr>
              <w:jc w:val="center"/>
            </w:pPr>
            <w:r>
              <w:t>940</w:t>
            </w:r>
          </w:p>
        </w:tc>
        <w:tc>
          <w:tcPr>
            <w:tcW w:w="1985" w:type="dxa"/>
          </w:tcPr>
          <w:p w:rsidR="0089349B" w:rsidRPr="00387F74" w:rsidRDefault="0089349B" w:rsidP="00387F74">
            <w:pPr>
              <w:jc w:val="center"/>
            </w:pPr>
            <w:r>
              <w:t>1150</w:t>
            </w:r>
          </w:p>
        </w:tc>
        <w:tc>
          <w:tcPr>
            <w:tcW w:w="1985" w:type="dxa"/>
          </w:tcPr>
          <w:p w:rsidR="0089349B" w:rsidRPr="00387F74" w:rsidRDefault="00EF58A8" w:rsidP="00387F74">
            <w:pPr>
              <w:jc w:val="center"/>
            </w:pPr>
            <w:r>
              <w:t>1250</w:t>
            </w:r>
          </w:p>
        </w:tc>
      </w:tr>
      <w:tr w:rsidR="0089349B" w:rsidRPr="00387F74" w:rsidTr="0089349B">
        <w:tc>
          <w:tcPr>
            <w:tcW w:w="564" w:type="dxa"/>
          </w:tcPr>
          <w:p w:rsidR="0089349B" w:rsidRPr="00387F74" w:rsidRDefault="0089349B" w:rsidP="00387F74">
            <w:pPr>
              <w:jc w:val="center"/>
            </w:pPr>
            <w:r w:rsidRPr="00387F74">
              <w:t>2</w:t>
            </w:r>
          </w:p>
        </w:tc>
        <w:tc>
          <w:tcPr>
            <w:tcW w:w="3513" w:type="dxa"/>
          </w:tcPr>
          <w:p w:rsidR="0089349B" w:rsidRPr="00387F74" w:rsidRDefault="0089349B" w:rsidP="00387F74">
            <w:pPr>
              <w:jc w:val="both"/>
            </w:pPr>
            <w:r w:rsidRPr="00387F74">
              <w:t>Референт муниципальной службы</w:t>
            </w:r>
            <w:r w:rsidR="00B25D1D">
              <w:t xml:space="preserve"> (старшая группа)</w:t>
            </w:r>
          </w:p>
        </w:tc>
        <w:tc>
          <w:tcPr>
            <w:tcW w:w="1843" w:type="dxa"/>
          </w:tcPr>
          <w:p w:rsidR="0089349B" w:rsidRPr="00387F74" w:rsidRDefault="00EF58A8" w:rsidP="00387F74">
            <w:pPr>
              <w:jc w:val="center"/>
            </w:pPr>
            <w:r>
              <w:t>1460</w:t>
            </w:r>
          </w:p>
        </w:tc>
        <w:tc>
          <w:tcPr>
            <w:tcW w:w="1985" w:type="dxa"/>
          </w:tcPr>
          <w:p w:rsidR="0089349B" w:rsidRPr="00387F74" w:rsidRDefault="00EF58A8" w:rsidP="00387F74">
            <w:pPr>
              <w:jc w:val="center"/>
            </w:pPr>
            <w:r>
              <w:t>1570</w:t>
            </w:r>
          </w:p>
        </w:tc>
        <w:tc>
          <w:tcPr>
            <w:tcW w:w="1985" w:type="dxa"/>
          </w:tcPr>
          <w:p w:rsidR="0089349B" w:rsidRPr="00387F74" w:rsidRDefault="00EF58A8" w:rsidP="00387F74">
            <w:pPr>
              <w:jc w:val="center"/>
            </w:pPr>
            <w:r>
              <w:t>1880</w:t>
            </w:r>
          </w:p>
        </w:tc>
      </w:tr>
      <w:tr w:rsidR="0089349B" w:rsidRPr="00387F74" w:rsidTr="0089349B">
        <w:tc>
          <w:tcPr>
            <w:tcW w:w="564" w:type="dxa"/>
          </w:tcPr>
          <w:p w:rsidR="0089349B" w:rsidRPr="00387F74" w:rsidRDefault="0089349B" w:rsidP="00387F74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89349B" w:rsidRPr="00387F74" w:rsidRDefault="0089349B" w:rsidP="00387F74">
            <w:pPr>
              <w:jc w:val="both"/>
            </w:pPr>
            <w:r w:rsidRPr="00387F74">
              <w:t>Советник муниципальной службы</w:t>
            </w:r>
            <w:r w:rsidR="00B25D1D">
              <w:t xml:space="preserve"> (ведущая группа)</w:t>
            </w:r>
          </w:p>
        </w:tc>
        <w:tc>
          <w:tcPr>
            <w:tcW w:w="1843" w:type="dxa"/>
          </w:tcPr>
          <w:p w:rsidR="0089349B" w:rsidRPr="00387F74" w:rsidRDefault="00B25D1D" w:rsidP="00387F74">
            <w:pPr>
              <w:jc w:val="center"/>
            </w:pPr>
            <w:r>
              <w:t>19</w:t>
            </w:r>
            <w:r w:rsidR="00EF58A8">
              <w:t>80</w:t>
            </w:r>
          </w:p>
        </w:tc>
        <w:tc>
          <w:tcPr>
            <w:tcW w:w="1985" w:type="dxa"/>
          </w:tcPr>
          <w:p w:rsidR="0089349B" w:rsidRPr="00387F74" w:rsidRDefault="00EF58A8" w:rsidP="00387F74">
            <w:pPr>
              <w:jc w:val="center"/>
            </w:pPr>
            <w:r>
              <w:t>2180</w:t>
            </w:r>
          </w:p>
        </w:tc>
        <w:tc>
          <w:tcPr>
            <w:tcW w:w="1985" w:type="dxa"/>
          </w:tcPr>
          <w:p w:rsidR="0089349B" w:rsidRPr="00387F74" w:rsidRDefault="00B25D1D" w:rsidP="00EF58A8">
            <w:pPr>
              <w:jc w:val="center"/>
            </w:pPr>
            <w:r>
              <w:t>239</w:t>
            </w:r>
            <w:r w:rsidR="00EF58A8">
              <w:t>0</w:t>
            </w:r>
          </w:p>
        </w:tc>
      </w:tr>
      <w:tr w:rsidR="0089349B" w:rsidRPr="00387F74" w:rsidTr="0089349B">
        <w:tc>
          <w:tcPr>
            <w:tcW w:w="564" w:type="dxa"/>
          </w:tcPr>
          <w:p w:rsidR="0089349B" w:rsidRPr="00387F74" w:rsidRDefault="0089349B" w:rsidP="00387F74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89349B" w:rsidRPr="00387F74" w:rsidRDefault="0089349B" w:rsidP="00387F74">
            <w:pPr>
              <w:jc w:val="both"/>
            </w:pPr>
            <w:r w:rsidRPr="00387F74">
              <w:t>Муниципальный советник</w:t>
            </w:r>
            <w:r w:rsidR="00B25D1D">
              <w:t xml:space="preserve"> (главная группа)</w:t>
            </w:r>
          </w:p>
        </w:tc>
        <w:tc>
          <w:tcPr>
            <w:tcW w:w="1843" w:type="dxa"/>
          </w:tcPr>
          <w:p w:rsidR="0089349B" w:rsidRPr="00387F74" w:rsidRDefault="00EF58A8" w:rsidP="00387F74">
            <w:pPr>
              <w:jc w:val="center"/>
            </w:pPr>
            <w:r>
              <w:t>2710</w:t>
            </w:r>
          </w:p>
        </w:tc>
        <w:tc>
          <w:tcPr>
            <w:tcW w:w="1985" w:type="dxa"/>
          </w:tcPr>
          <w:p w:rsidR="0089349B" w:rsidRPr="00387F74" w:rsidRDefault="00B25D1D" w:rsidP="00EF58A8">
            <w:pPr>
              <w:jc w:val="center"/>
            </w:pPr>
            <w:r>
              <w:t>29</w:t>
            </w:r>
            <w:r w:rsidR="00EF58A8">
              <w:t>20</w:t>
            </w:r>
          </w:p>
        </w:tc>
        <w:tc>
          <w:tcPr>
            <w:tcW w:w="1985" w:type="dxa"/>
          </w:tcPr>
          <w:p w:rsidR="0089349B" w:rsidRPr="00387F74" w:rsidRDefault="00B25D1D" w:rsidP="00EF58A8">
            <w:pPr>
              <w:jc w:val="center"/>
            </w:pPr>
            <w:r>
              <w:t>312</w:t>
            </w:r>
            <w:r w:rsidR="00EF58A8">
              <w:t>0</w:t>
            </w:r>
          </w:p>
        </w:tc>
      </w:tr>
      <w:tr w:rsidR="0089349B" w:rsidRPr="00387F74" w:rsidTr="0089349B">
        <w:tc>
          <w:tcPr>
            <w:tcW w:w="564" w:type="dxa"/>
          </w:tcPr>
          <w:p w:rsidR="0089349B" w:rsidRDefault="0089349B" w:rsidP="00387F74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89349B" w:rsidRPr="00387F74" w:rsidRDefault="0089349B" w:rsidP="0089349B">
            <w:pPr>
              <w:jc w:val="both"/>
            </w:pPr>
            <w:r>
              <w:t xml:space="preserve">Действительный муниципальный советник </w:t>
            </w:r>
            <w:r w:rsidR="00B25D1D">
              <w:t>(высшая группа)</w:t>
            </w:r>
          </w:p>
        </w:tc>
        <w:tc>
          <w:tcPr>
            <w:tcW w:w="1843" w:type="dxa"/>
          </w:tcPr>
          <w:p w:rsidR="0089349B" w:rsidRPr="00387F74" w:rsidRDefault="00EF58A8" w:rsidP="00387F74">
            <w:pPr>
              <w:jc w:val="center"/>
            </w:pPr>
            <w:r>
              <w:t>3880</w:t>
            </w:r>
          </w:p>
        </w:tc>
        <w:tc>
          <w:tcPr>
            <w:tcW w:w="1985" w:type="dxa"/>
          </w:tcPr>
          <w:p w:rsidR="0089349B" w:rsidRPr="00387F74" w:rsidRDefault="00B25D1D" w:rsidP="00EF58A8">
            <w:pPr>
              <w:jc w:val="center"/>
            </w:pPr>
            <w:r>
              <w:t>412</w:t>
            </w:r>
            <w:r w:rsidR="00EF58A8">
              <w:t>0</w:t>
            </w:r>
          </w:p>
        </w:tc>
        <w:tc>
          <w:tcPr>
            <w:tcW w:w="1985" w:type="dxa"/>
          </w:tcPr>
          <w:p w:rsidR="0089349B" w:rsidRPr="00387F74" w:rsidRDefault="00B25D1D" w:rsidP="00EF58A8">
            <w:pPr>
              <w:jc w:val="center"/>
            </w:pPr>
            <w:r>
              <w:t>435</w:t>
            </w:r>
            <w:r w:rsidR="00EF58A8">
              <w:t>0</w:t>
            </w:r>
          </w:p>
        </w:tc>
      </w:tr>
    </w:tbl>
    <w:p w:rsidR="00C66EA7" w:rsidRDefault="00C66EA7"/>
    <w:p w:rsidR="0061642E" w:rsidRDefault="0061642E" w:rsidP="000042F3">
      <w:bookmarkStart w:id="7" w:name="OLE_LINK1"/>
    </w:p>
    <w:p w:rsidR="000042F3" w:rsidRPr="000042F3" w:rsidRDefault="000042F3" w:rsidP="000042F3">
      <w:r w:rsidRPr="000042F3">
        <w:t xml:space="preserve">Глава Краснополянского </w:t>
      </w:r>
      <w:proofErr w:type="gramStart"/>
      <w:r w:rsidRPr="000042F3">
        <w:t>сельского</w:t>
      </w:r>
      <w:proofErr w:type="gramEnd"/>
      <w:r w:rsidRPr="000042F3">
        <w:t xml:space="preserve"> </w:t>
      </w:r>
    </w:p>
    <w:p w:rsidR="000042F3" w:rsidRPr="000042F3" w:rsidRDefault="000042F3" w:rsidP="000042F3">
      <w:r w:rsidRPr="000042F3">
        <w:t xml:space="preserve">поселения Кущевского района                               </w:t>
      </w:r>
      <w:r>
        <w:t xml:space="preserve">                            </w:t>
      </w:r>
      <w:r w:rsidRPr="000042F3">
        <w:t>В.А.Сиденко</w:t>
      </w:r>
    </w:p>
    <w:bookmarkEnd w:id="7"/>
    <w:p w:rsidR="00387F74" w:rsidRDefault="00387F74"/>
    <w:sectPr w:rsidR="00387F74" w:rsidSect="00580D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1"/>
    <w:rsid w:val="000042F3"/>
    <w:rsid w:val="002D4ED6"/>
    <w:rsid w:val="00387F74"/>
    <w:rsid w:val="004113A9"/>
    <w:rsid w:val="00477EC1"/>
    <w:rsid w:val="00580DED"/>
    <w:rsid w:val="0061642E"/>
    <w:rsid w:val="006D29F2"/>
    <w:rsid w:val="0089349B"/>
    <w:rsid w:val="00923999"/>
    <w:rsid w:val="00B25D1D"/>
    <w:rsid w:val="00B55708"/>
    <w:rsid w:val="00C66EA7"/>
    <w:rsid w:val="00CB6CF3"/>
    <w:rsid w:val="00CC0BE2"/>
    <w:rsid w:val="00CD13B1"/>
    <w:rsid w:val="00EF58A8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B6CF3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B6CF3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2022-05-06T08:00:00Z</dcterms:created>
  <dcterms:modified xsi:type="dcterms:W3CDTF">2022-05-23T05:15:00Z</dcterms:modified>
</cp:coreProperties>
</file>