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EE" w:rsidRPr="00AC63E3" w:rsidRDefault="00454DEE">
      <w:pPr>
        <w:pStyle w:val="ConsPlusNormal"/>
        <w:jc w:val="right"/>
        <w:outlineLvl w:val="0"/>
        <w:rPr>
          <w:highlight w:val="yellow"/>
        </w:rPr>
      </w:pPr>
    </w:p>
    <w:p w:rsidR="00454DEE" w:rsidRPr="00AC63E3" w:rsidRDefault="002E5A87">
      <w:pPr>
        <w:pStyle w:val="ConsPlusNormal"/>
        <w:ind w:firstLine="540"/>
        <w:jc w:val="center"/>
        <w:rPr>
          <w:b/>
        </w:rPr>
      </w:pPr>
      <w:r w:rsidRPr="00AC63E3">
        <w:rPr>
          <w:b/>
        </w:rPr>
        <w:t xml:space="preserve">СОВЕТ НАРОДНЫХ ДЕПУТАТОВ </w:t>
      </w:r>
    </w:p>
    <w:p w:rsidR="00454DEE" w:rsidRPr="00AC63E3" w:rsidRDefault="002E5A87">
      <w:pPr>
        <w:pStyle w:val="ConsPlusNormal"/>
        <w:ind w:firstLine="540"/>
        <w:jc w:val="center"/>
      </w:pPr>
      <w:r w:rsidRPr="00AC63E3">
        <w:rPr>
          <w:b/>
        </w:rPr>
        <w:t>ПЛЯСОВАТСКОГО СЕЛЬСКОГО ПОСЕЛЕНИЯ ВЕРХНЕХАВСКОГО МУНИЦИПАЛЬНОГО РАЙОНА ВОРОНЕЖСКОЙ ОБЛАСТИ</w:t>
      </w:r>
    </w:p>
    <w:p w:rsidR="00454DEE" w:rsidRPr="00AC63E3" w:rsidRDefault="00454DEE">
      <w:pPr>
        <w:pStyle w:val="ConsPlusNormal"/>
        <w:jc w:val="center"/>
      </w:pPr>
    </w:p>
    <w:p w:rsidR="00454DEE" w:rsidRPr="00AC63E3" w:rsidRDefault="002E5A87">
      <w:pPr>
        <w:pStyle w:val="ConsPlusNormal"/>
        <w:jc w:val="center"/>
        <w:rPr>
          <w:b/>
        </w:rPr>
      </w:pPr>
      <w:r w:rsidRPr="00AC63E3">
        <w:rPr>
          <w:b/>
        </w:rPr>
        <w:t>РЕШЕНИЕ</w:t>
      </w:r>
    </w:p>
    <w:p w:rsidR="00454DEE" w:rsidRPr="00AC63E3" w:rsidRDefault="00454DEE">
      <w:pPr>
        <w:pStyle w:val="ConsPlusNormal"/>
        <w:ind w:firstLine="540"/>
        <w:jc w:val="both"/>
      </w:pPr>
    </w:p>
    <w:p w:rsidR="00454DEE" w:rsidRDefault="00F029FA">
      <w:pPr>
        <w:pStyle w:val="ConsPlusNormal"/>
      </w:pPr>
      <w:r>
        <w:t>от «07</w:t>
      </w:r>
      <w:bookmarkStart w:id="0" w:name="_GoBack"/>
      <w:bookmarkEnd w:id="0"/>
      <w:r w:rsidR="00AC63E3">
        <w:t xml:space="preserve">»   ноября  2022 г.  № </w:t>
      </w:r>
      <w:r w:rsidR="00A836D9">
        <w:t>44</w:t>
      </w:r>
    </w:p>
    <w:p w:rsidR="00A836D9" w:rsidRPr="00AC63E3" w:rsidRDefault="00A836D9">
      <w:pPr>
        <w:pStyle w:val="ConsPlusNormal"/>
      </w:pPr>
      <w:r>
        <w:t>с. Плясоватка</w:t>
      </w:r>
    </w:p>
    <w:p w:rsidR="00454DEE" w:rsidRPr="00AC63E3" w:rsidRDefault="00454DEE">
      <w:pPr>
        <w:pStyle w:val="ConsPlusNormal"/>
        <w:ind w:firstLine="540"/>
        <w:jc w:val="both"/>
      </w:pPr>
    </w:p>
    <w:p w:rsidR="00454DEE" w:rsidRPr="00AC63E3" w:rsidRDefault="002E5A87">
      <w:pPr>
        <w:pStyle w:val="ConsPlusNormal"/>
      </w:pPr>
      <w:r w:rsidRPr="00AC63E3">
        <w:t>О введении в действие земельного налога,</w:t>
      </w:r>
    </w:p>
    <w:p w:rsidR="00454DEE" w:rsidRPr="00AC63E3" w:rsidRDefault="002E5A87">
      <w:pPr>
        <w:pStyle w:val="ConsPlusNormal"/>
      </w:pPr>
      <w:r w:rsidRPr="00AC63E3">
        <w:t>об установлении ставок, порядка уплаты налога,</w:t>
      </w:r>
    </w:p>
    <w:p w:rsidR="00454DEE" w:rsidRPr="00AC63E3" w:rsidRDefault="002E5A87">
      <w:pPr>
        <w:pStyle w:val="ConsPlusNormal"/>
      </w:pPr>
      <w:r w:rsidRPr="00AC63E3">
        <w:t>об установлении налоговых льгот</w:t>
      </w:r>
    </w:p>
    <w:p w:rsidR="00454DEE" w:rsidRPr="00AC63E3" w:rsidRDefault="00454DEE">
      <w:pPr>
        <w:pStyle w:val="ConsPlusNormal"/>
        <w:ind w:firstLine="540"/>
        <w:jc w:val="both"/>
      </w:pPr>
    </w:p>
    <w:p w:rsidR="00454DEE" w:rsidRPr="00AC63E3" w:rsidRDefault="00454DEE">
      <w:pPr>
        <w:pStyle w:val="ConsPlusNormal"/>
        <w:ind w:firstLine="540"/>
        <w:jc w:val="both"/>
      </w:pPr>
    </w:p>
    <w:p w:rsidR="00454DEE" w:rsidRPr="00AC63E3" w:rsidRDefault="002E5A87">
      <w:pPr>
        <w:pStyle w:val="ConsPlusNormal"/>
        <w:ind w:firstLine="540"/>
        <w:jc w:val="both"/>
      </w:pPr>
      <w:r w:rsidRPr="00AC63E3">
        <w:t>В соответствии с Главой 31 Налогового кодекс</w:t>
      </w:r>
      <w:r w:rsidR="00F029FA">
        <w:t xml:space="preserve">а Российской Федерации, </w:t>
      </w:r>
      <w:r w:rsidRPr="00AC63E3">
        <w:t xml:space="preserve">Федеральным законом от 06.10.2003 г. № 131-ФЗ «Об общих принципах организации местного самоуправления в Российской Федерации», Уставом </w:t>
      </w:r>
      <w:bookmarkStart w:id="1" w:name="__DdeLink__146_1708579793"/>
      <w:proofErr w:type="spellStart"/>
      <w:r w:rsidRPr="00AC63E3">
        <w:t>Плясоватского</w:t>
      </w:r>
      <w:proofErr w:type="spellEnd"/>
      <w:r w:rsidRPr="00AC63E3">
        <w:t xml:space="preserve"> </w:t>
      </w:r>
      <w:bookmarkEnd w:id="1"/>
      <w:r w:rsidRPr="00AC63E3">
        <w:t xml:space="preserve">сельского поселения, Совет народных депутатов </w:t>
      </w:r>
      <w:proofErr w:type="spellStart"/>
      <w:r w:rsidRPr="00AC63E3">
        <w:t>Плясоватского</w:t>
      </w:r>
      <w:proofErr w:type="spellEnd"/>
      <w:r w:rsidRPr="00AC63E3">
        <w:t xml:space="preserve"> сельского поселения</w:t>
      </w:r>
    </w:p>
    <w:p w:rsidR="00454DEE" w:rsidRPr="00AC63E3" w:rsidRDefault="002E5A87">
      <w:pPr>
        <w:pStyle w:val="ConsPlusNormal"/>
        <w:ind w:firstLine="540"/>
        <w:jc w:val="both"/>
        <w:rPr>
          <w:b/>
        </w:rPr>
      </w:pPr>
      <w:r w:rsidRPr="00AC63E3">
        <w:t xml:space="preserve">                                                   </w:t>
      </w:r>
      <w:r w:rsidRPr="00AC63E3">
        <w:rPr>
          <w:b/>
        </w:rPr>
        <w:t>РЕШИЛ:</w:t>
      </w:r>
    </w:p>
    <w:p w:rsidR="00454DEE" w:rsidRPr="00AC63E3" w:rsidRDefault="002E5A87">
      <w:pPr>
        <w:pStyle w:val="ConsPlusNormal"/>
        <w:spacing w:before="240"/>
        <w:ind w:firstLine="540"/>
        <w:jc w:val="both"/>
      </w:pPr>
      <w:r w:rsidRPr="00AC63E3">
        <w:t xml:space="preserve">1. Ввести в действие на территории </w:t>
      </w:r>
      <w:proofErr w:type="spellStart"/>
      <w:r w:rsidRPr="00AC63E3">
        <w:t>Плясоватского</w:t>
      </w:r>
      <w:proofErr w:type="spellEnd"/>
      <w:r w:rsidRPr="00AC63E3">
        <w:t xml:space="preserve">  сельского поселения </w:t>
      </w:r>
      <w:proofErr w:type="spellStart"/>
      <w:r w:rsidRPr="00AC63E3">
        <w:t>Верхнехавского</w:t>
      </w:r>
      <w:proofErr w:type="spellEnd"/>
      <w:r w:rsidRPr="00AC63E3">
        <w:t xml:space="preserve"> муниципального района Воронежской области земельный налог на земельные участки, расположенные в пределах </w:t>
      </w:r>
      <w:proofErr w:type="spellStart"/>
      <w:r w:rsidRPr="00AC63E3">
        <w:t>Плясоватского</w:t>
      </w:r>
      <w:proofErr w:type="spellEnd"/>
      <w:r w:rsidRPr="00AC63E3">
        <w:t xml:space="preserve">  сельского поселения, с 1 января 2023 года.</w:t>
      </w:r>
    </w:p>
    <w:p w:rsidR="00454DEE" w:rsidRPr="00AC63E3" w:rsidRDefault="002E5A87">
      <w:pPr>
        <w:pStyle w:val="ConsPlusNormal"/>
        <w:spacing w:before="240"/>
        <w:ind w:firstLine="540"/>
        <w:jc w:val="both"/>
      </w:pPr>
      <w:proofErr w:type="gramStart"/>
      <w:r w:rsidRPr="00AC63E3">
        <w:t>1.1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 (далее - НК РФ), на праве собственности, праве постоянного (бессрочного) пользования или праве пожизненного наследуемого владения, если иное не установлено пунктом 1 статьи 388 НК РФ.</w:t>
      </w:r>
      <w:proofErr w:type="gramEnd"/>
    </w:p>
    <w:p w:rsidR="00454DEE" w:rsidRPr="00AC63E3" w:rsidRDefault="002E5A87">
      <w:pPr>
        <w:pStyle w:val="ConsPlusNormal"/>
        <w:spacing w:before="240"/>
        <w:ind w:firstLine="540"/>
        <w:jc w:val="both"/>
      </w:pPr>
      <w:r w:rsidRPr="00AC63E3"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454DEE" w:rsidRPr="00AC63E3" w:rsidRDefault="002E5A87">
      <w:pPr>
        <w:pStyle w:val="ConsPlusNormal"/>
        <w:spacing w:before="240"/>
        <w:ind w:firstLine="540"/>
        <w:jc w:val="both"/>
      </w:pPr>
      <w:r w:rsidRPr="00AC63E3">
        <w:t xml:space="preserve">1.2. Объектом налогообложения признаются земельные участки, расположенные в пределах </w:t>
      </w:r>
      <w:proofErr w:type="spellStart"/>
      <w:r w:rsidRPr="00AC63E3">
        <w:t>Плясоватского</w:t>
      </w:r>
      <w:proofErr w:type="spellEnd"/>
      <w:r w:rsidRPr="00AC63E3">
        <w:t xml:space="preserve">  сельского поселения.</w:t>
      </w:r>
    </w:p>
    <w:p w:rsidR="00454DEE" w:rsidRPr="00AC63E3" w:rsidRDefault="002E5A87">
      <w:pPr>
        <w:pStyle w:val="ConsPlusNormal"/>
        <w:spacing w:before="240"/>
        <w:ind w:firstLine="540"/>
        <w:jc w:val="both"/>
      </w:pPr>
      <w:r w:rsidRPr="00AC63E3">
        <w:t>Не признаются объектом налогообложения:</w:t>
      </w:r>
    </w:p>
    <w:p w:rsidR="00454DEE" w:rsidRPr="00AC63E3" w:rsidRDefault="002E5A87">
      <w:pPr>
        <w:pStyle w:val="ConsPlusNormal"/>
        <w:spacing w:before="240"/>
        <w:ind w:firstLine="540"/>
        <w:jc w:val="both"/>
      </w:pPr>
      <w:r w:rsidRPr="00AC63E3">
        <w:t>1) земельные участки, изъятые из оборота в соответствии с законодательством Российской Федерации;</w:t>
      </w:r>
    </w:p>
    <w:p w:rsidR="00454DEE" w:rsidRPr="00AC63E3" w:rsidRDefault="002E5A87">
      <w:pPr>
        <w:pStyle w:val="ConsPlusNormal"/>
        <w:spacing w:before="240"/>
        <w:ind w:firstLine="540"/>
        <w:jc w:val="both"/>
      </w:pPr>
      <w:proofErr w:type="gramStart"/>
      <w:r w:rsidRPr="00AC63E3"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454DEE" w:rsidRPr="00AC63E3" w:rsidRDefault="002E5A87">
      <w:pPr>
        <w:pStyle w:val="ConsPlusNormal"/>
        <w:spacing w:before="240"/>
        <w:ind w:firstLine="540"/>
        <w:jc w:val="both"/>
      </w:pPr>
      <w:r w:rsidRPr="00AC63E3">
        <w:t>3) земельные участки из состава земель лесного фонда;</w:t>
      </w:r>
    </w:p>
    <w:p w:rsidR="00454DEE" w:rsidRPr="00AC63E3" w:rsidRDefault="002E5A87">
      <w:pPr>
        <w:pStyle w:val="ConsPlusNormal"/>
        <w:spacing w:before="240"/>
        <w:ind w:firstLine="540"/>
        <w:jc w:val="both"/>
      </w:pPr>
      <w:r w:rsidRPr="00AC63E3">
        <w:lastRenderedPageBreak/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454DEE" w:rsidRPr="00AC63E3" w:rsidRDefault="002E5A87">
      <w:pPr>
        <w:pStyle w:val="ConsPlusNormal"/>
        <w:spacing w:before="240"/>
        <w:ind w:firstLine="540"/>
        <w:jc w:val="both"/>
      </w:pPr>
      <w:r w:rsidRPr="00AC63E3">
        <w:t>2. Установить дифференцированные налоговые ставки в зависимости от видов разрешенного использования земельного участка:</w:t>
      </w:r>
    </w:p>
    <w:tbl>
      <w:tblPr>
        <w:tblW w:w="1011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1"/>
        <w:gridCol w:w="7472"/>
        <w:gridCol w:w="1839"/>
      </w:tblGrid>
      <w:tr w:rsidR="00454DEE" w:rsidRPr="00AC63E3">
        <w:tc>
          <w:tcPr>
            <w:tcW w:w="801" w:type="dxa"/>
            <w:shd w:val="clear" w:color="auto" w:fill="auto"/>
            <w:vAlign w:val="center"/>
          </w:tcPr>
          <w:p w:rsidR="00454DEE" w:rsidRPr="00AC63E3" w:rsidRDefault="00454D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  <w:vAlign w:val="center"/>
          </w:tcPr>
          <w:p w:rsidR="00454DEE" w:rsidRPr="00AC63E3" w:rsidRDefault="002E5A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3E3">
              <w:rPr>
                <w:rFonts w:ascii="Times New Roman" w:hAnsi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54DEE" w:rsidRPr="00AC63E3" w:rsidRDefault="002E5A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3E3">
              <w:rPr>
                <w:rFonts w:ascii="Times New Roman" w:hAnsi="Times New Roman"/>
                <w:sz w:val="24"/>
                <w:szCs w:val="24"/>
              </w:rPr>
              <w:t>Налоговая ставка</w:t>
            </w:r>
          </w:p>
          <w:p w:rsidR="00454DEE" w:rsidRPr="00AC63E3" w:rsidRDefault="002E5A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3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54DEE" w:rsidRPr="00AC63E3">
        <w:tc>
          <w:tcPr>
            <w:tcW w:w="801" w:type="dxa"/>
            <w:shd w:val="clear" w:color="auto" w:fill="auto"/>
            <w:vAlign w:val="center"/>
          </w:tcPr>
          <w:p w:rsidR="00454DEE" w:rsidRPr="00AC63E3" w:rsidRDefault="002E5A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3E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472" w:type="dxa"/>
            <w:shd w:val="clear" w:color="auto" w:fill="auto"/>
            <w:vAlign w:val="center"/>
          </w:tcPr>
          <w:p w:rsidR="00454DEE" w:rsidRPr="00AC63E3" w:rsidRDefault="002E5A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E3">
              <w:rPr>
                <w:rFonts w:ascii="Times New Roman" w:hAnsi="Times New Roman"/>
                <w:sz w:val="24"/>
                <w:szCs w:val="24"/>
              </w:rPr>
              <w:t>Земельные участки, занятые жилищным фондом индивидуального жилищного строительства (за исключением доли в праве на земельный участок, приходящийся на объект, не относящийся к жилищному фонду)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54DEE" w:rsidRPr="00AC63E3" w:rsidRDefault="002E5A8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3E3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454DEE" w:rsidRPr="00AC63E3">
        <w:tc>
          <w:tcPr>
            <w:tcW w:w="801" w:type="dxa"/>
            <w:shd w:val="clear" w:color="auto" w:fill="auto"/>
            <w:vAlign w:val="center"/>
          </w:tcPr>
          <w:p w:rsidR="00454DEE" w:rsidRPr="00AC63E3" w:rsidRDefault="002E5A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3E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472" w:type="dxa"/>
            <w:shd w:val="clear" w:color="auto" w:fill="auto"/>
            <w:vAlign w:val="center"/>
          </w:tcPr>
          <w:p w:rsidR="00454DEE" w:rsidRPr="00AC63E3" w:rsidRDefault="002E5A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3E3">
              <w:rPr>
                <w:rFonts w:ascii="Times New Roman" w:hAnsi="Times New Roman"/>
                <w:sz w:val="24"/>
                <w:szCs w:val="24"/>
              </w:rPr>
              <w:t>Земельные участки, занятые жилищным фондом и объектами инженерной инфраструктуры жилищно-коммунального комплекса 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  <w:proofErr w:type="gramEnd"/>
          </w:p>
        </w:tc>
        <w:tc>
          <w:tcPr>
            <w:tcW w:w="1839" w:type="dxa"/>
            <w:shd w:val="clear" w:color="auto" w:fill="auto"/>
            <w:vAlign w:val="center"/>
          </w:tcPr>
          <w:p w:rsidR="00454DEE" w:rsidRPr="00AC63E3" w:rsidRDefault="002E5A8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3E3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454DEE" w:rsidRPr="00AC63E3">
        <w:tc>
          <w:tcPr>
            <w:tcW w:w="801" w:type="dxa"/>
            <w:shd w:val="clear" w:color="auto" w:fill="auto"/>
            <w:vAlign w:val="center"/>
          </w:tcPr>
          <w:p w:rsidR="00454DEE" w:rsidRPr="00AC63E3" w:rsidRDefault="002E5A8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3E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472" w:type="dxa"/>
            <w:shd w:val="clear" w:color="auto" w:fill="auto"/>
            <w:vAlign w:val="center"/>
          </w:tcPr>
          <w:p w:rsidR="00454DEE" w:rsidRPr="00AC63E3" w:rsidRDefault="002E5A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E3">
              <w:rPr>
                <w:rFonts w:ascii="Times New Roman" w:hAnsi="Times New Roman"/>
                <w:sz w:val="24"/>
                <w:szCs w:val="24"/>
              </w:rPr>
              <w:t>Земельные участки, приобретенные (предоставленные) для личного подсобного хозяйства, не используемые в предпринимательской деятельности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54DEE" w:rsidRPr="00AC63E3" w:rsidRDefault="002E5A8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3E3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454DEE" w:rsidRPr="00AC63E3">
        <w:tc>
          <w:tcPr>
            <w:tcW w:w="801" w:type="dxa"/>
            <w:shd w:val="clear" w:color="auto" w:fill="auto"/>
            <w:vAlign w:val="center"/>
          </w:tcPr>
          <w:p w:rsidR="00454DEE" w:rsidRPr="00AC63E3" w:rsidRDefault="002E5A8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3E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472" w:type="dxa"/>
            <w:shd w:val="clear" w:color="auto" w:fill="auto"/>
            <w:vAlign w:val="center"/>
          </w:tcPr>
          <w:p w:rsidR="00454DEE" w:rsidRPr="00AC63E3" w:rsidRDefault="002E5A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E3">
              <w:rPr>
                <w:rFonts w:ascii="Times New Roman" w:hAnsi="Times New Roman"/>
                <w:sz w:val="24"/>
                <w:szCs w:val="24"/>
              </w:rPr>
              <w:t>Земельные участки, приобретенные (предоставленные) для садоводства, огородничества или животноводства, а также дачного хозяйства,  земельные участки общего назначения, предусмотренные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не используемые в предпринимательской деятельности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54DEE" w:rsidRPr="00AC63E3" w:rsidRDefault="002E5A8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3E3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454DEE" w:rsidRPr="00AC63E3">
        <w:tc>
          <w:tcPr>
            <w:tcW w:w="801" w:type="dxa"/>
            <w:shd w:val="clear" w:color="auto" w:fill="auto"/>
            <w:vAlign w:val="center"/>
          </w:tcPr>
          <w:p w:rsidR="00454DEE" w:rsidRPr="00AC63E3" w:rsidRDefault="002E5A8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3E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472" w:type="dxa"/>
            <w:shd w:val="clear" w:color="auto" w:fill="auto"/>
            <w:vAlign w:val="center"/>
          </w:tcPr>
          <w:p w:rsidR="00454DEE" w:rsidRPr="00AC63E3" w:rsidRDefault="002E5A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E3">
              <w:rPr>
                <w:rFonts w:ascii="Times New Roman" w:hAnsi="Times New Roman"/>
                <w:sz w:val="24"/>
                <w:szCs w:val="24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54DEE" w:rsidRPr="00AC63E3" w:rsidRDefault="002E5A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3E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54DEE" w:rsidRPr="00AC63E3">
        <w:tc>
          <w:tcPr>
            <w:tcW w:w="801" w:type="dxa"/>
            <w:shd w:val="clear" w:color="auto" w:fill="auto"/>
            <w:vAlign w:val="center"/>
          </w:tcPr>
          <w:p w:rsidR="00454DEE" w:rsidRPr="00AC63E3" w:rsidRDefault="002E5A8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3E3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472" w:type="dxa"/>
            <w:shd w:val="clear" w:color="auto" w:fill="auto"/>
            <w:vAlign w:val="center"/>
          </w:tcPr>
          <w:p w:rsidR="00454DEE" w:rsidRPr="00AC63E3" w:rsidRDefault="002E5A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E3">
              <w:rPr>
                <w:rFonts w:ascii="Times New Roman" w:hAnsi="Times New Roman"/>
                <w:sz w:val="24"/>
                <w:szCs w:val="24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54DEE" w:rsidRPr="00AC63E3" w:rsidRDefault="002E5A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3E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54DEE" w:rsidRPr="00AC63E3">
        <w:tc>
          <w:tcPr>
            <w:tcW w:w="801" w:type="dxa"/>
            <w:shd w:val="clear" w:color="auto" w:fill="auto"/>
            <w:vAlign w:val="center"/>
          </w:tcPr>
          <w:p w:rsidR="00454DEE" w:rsidRPr="00AC63E3" w:rsidRDefault="002E5A8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C63E3">
              <w:rPr>
                <w:rFonts w:ascii="Times New Roman" w:hAnsi="Times New Roman"/>
                <w:sz w:val="24"/>
                <w:szCs w:val="24"/>
              </w:rPr>
              <w:t xml:space="preserve">  2.7.</w:t>
            </w:r>
          </w:p>
        </w:tc>
        <w:tc>
          <w:tcPr>
            <w:tcW w:w="7472" w:type="dxa"/>
            <w:shd w:val="clear" w:color="auto" w:fill="auto"/>
            <w:vAlign w:val="center"/>
          </w:tcPr>
          <w:p w:rsidR="00454DEE" w:rsidRPr="00AC63E3" w:rsidRDefault="002E5A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E3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объектов образования, науки, здравоохранения, социального обслуживания, физической культуры и спорта, культуры и искусства, религиозного использования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54DEE" w:rsidRPr="00AC63E3" w:rsidRDefault="002E5A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3E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54DEE" w:rsidRPr="00AC63E3">
        <w:tc>
          <w:tcPr>
            <w:tcW w:w="801" w:type="dxa"/>
            <w:shd w:val="clear" w:color="auto" w:fill="auto"/>
            <w:vAlign w:val="center"/>
          </w:tcPr>
          <w:p w:rsidR="00454DEE" w:rsidRPr="00AC63E3" w:rsidRDefault="002E5A8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3E3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472" w:type="dxa"/>
            <w:shd w:val="clear" w:color="auto" w:fill="auto"/>
            <w:vAlign w:val="center"/>
          </w:tcPr>
          <w:p w:rsidR="00454DEE" w:rsidRPr="00AC63E3" w:rsidRDefault="002E5A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E3">
              <w:rPr>
                <w:rFonts w:ascii="Times New Roman" w:hAnsi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54DEE" w:rsidRPr="00AC63E3" w:rsidRDefault="002E5A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3E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454DEE" w:rsidRPr="00AC63E3" w:rsidRDefault="002E5A87">
      <w:pPr>
        <w:pStyle w:val="ConsPlusNormal"/>
        <w:spacing w:before="240"/>
        <w:ind w:firstLine="540"/>
        <w:jc w:val="both"/>
      </w:pPr>
      <w:r w:rsidRPr="00AC63E3">
        <w:t xml:space="preserve">2.9. </w:t>
      </w:r>
      <w:proofErr w:type="gramStart"/>
      <w:r w:rsidRPr="00AC63E3">
        <w:t xml:space="preserve">В отношении земельного участка, сведения о котором представлены в </w:t>
      </w:r>
      <w:r w:rsidRPr="00AC63E3">
        <w:lastRenderedPageBreak/>
        <w:t>соответствии с пунктом 18 статьи 396 НК РФ, исчисление суммы налога (суммы авансового платежа по налогу) производится по налоговой ставке, установленной в соответствии с подпунктом 2 пункта 1 статьи 394 НК РФ, начиная со дня совершения нарушений обязательных требований к использованию и охране объектов земельных отношений, указанных в подпунктах 1 и</w:t>
      </w:r>
      <w:proofErr w:type="gramEnd"/>
      <w:r w:rsidRPr="00AC63E3">
        <w:t xml:space="preserve"> </w:t>
      </w:r>
      <w:proofErr w:type="gramStart"/>
      <w:r w:rsidRPr="00AC63E3">
        <w:t>2 пункта 18 статьи 396 НК РФ, либо со дня обнаружения таких нарушений в случае отсутствия у органа, осуществляющего федеральный государственный земельный контроль (надзор), указанного в пункте 18 статьи 396 НК РФ, информации о дне совершения таких нарушений и до 1-го числа месяца, в котором уполномоченным органом установлен факт устранения таких нарушений.</w:t>
      </w:r>
      <w:proofErr w:type="gramEnd"/>
    </w:p>
    <w:p w:rsidR="00454DEE" w:rsidRPr="00AC63E3" w:rsidRDefault="002E5A87">
      <w:pPr>
        <w:pStyle w:val="ConsPlusNormal"/>
        <w:spacing w:before="240"/>
        <w:ind w:firstLine="540"/>
        <w:jc w:val="both"/>
      </w:pPr>
      <w:r w:rsidRPr="00AC63E3">
        <w:t>3. Исчисление земельного налога и авансовых платежей по нему осуществляется в порядке, установленном статьей 396 НК РФ.</w:t>
      </w:r>
    </w:p>
    <w:p w:rsidR="00454DEE" w:rsidRPr="00AC63E3" w:rsidRDefault="002E5A87">
      <w:pPr>
        <w:pStyle w:val="ConsPlusNormal"/>
        <w:spacing w:before="240"/>
        <w:ind w:firstLine="540"/>
        <w:jc w:val="both"/>
      </w:pPr>
      <w:r w:rsidRPr="00AC63E3"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454DEE" w:rsidRPr="00AC63E3" w:rsidRDefault="002E5A87">
      <w:pPr>
        <w:pStyle w:val="ConsPlusNormal"/>
        <w:spacing w:before="240"/>
        <w:ind w:firstLine="540"/>
        <w:jc w:val="both"/>
      </w:pPr>
      <w:r w:rsidRPr="00AC63E3">
        <w:t>4. Установить для налогоплательщиков - организаций:</w:t>
      </w:r>
    </w:p>
    <w:p w:rsidR="00454DEE" w:rsidRPr="00AC63E3" w:rsidRDefault="002E5A87">
      <w:pPr>
        <w:pStyle w:val="ConsPlusNormal"/>
        <w:spacing w:before="240"/>
        <w:ind w:firstLine="540"/>
        <w:jc w:val="both"/>
      </w:pPr>
      <w:r w:rsidRPr="00AC63E3">
        <w:t>4.1. срок уплаты земельного налога:</w:t>
      </w:r>
    </w:p>
    <w:p w:rsidR="00454DEE" w:rsidRPr="00AC63E3" w:rsidRDefault="002E5A87">
      <w:pPr>
        <w:pStyle w:val="ConsPlusNormal"/>
        <w:spacing w:before="240"/>
        <w:ind w:firstLine="540"/>
        <w:jc w:val="both"/>
      </w:pPr>
      <w:r w:rsidRPr="00AC63E3">
        <w:t>- не позднее 1 марта года, следующего за истекшим налоговым периодом.</w:t>
      </w:r>
    </w:p>
    <w:p w:rsidR="00454DEE" w:rsidRPr="00AC63E3" w:rsidRDefault="002E5A87">
      <w:pPr>
        <w:pStyle w:val="ConsPlusNormal"/>
        <w:spacing w:before="240"/>
        <w:ind w:firstLine="540"/>
        <w:jc w:val="both"/>
      </w:pPr>
      <w:r w:rsidRPr="00AC63E3">
        <w:t>4.2. срок уплаты авансовых платежей по земельному налогу:</w:t>
      </w:r>
    </w:p>
    <w:p w:rsidR="00454DEE" w:rsidRPr="00AC63E3" w:rsidRDefault="002E5A87">
      <w:pPr>
        <w:pStyle w:val="ConsPlusNormal"/>
        <w:spacing w:before="240"/>
        <w:ind w:firstLine="540"/>
        <w:jc w:val="both"/>
      </w:pPr>
      <w:r w:rsidRPr="00AC63E3">
        <w:t>- не позднее последнего числа месяца, следующего за истекшим отчетным периодом, предусмотренным частью 3 настоящего решения.</w:t>
      </w:r>
    </w:p>
    <w:p w:rsidR="00454DEE" w:rsidRPr="00AC63E3" w:rsidRDefault="002E5A87">
      <w:pPr>
        <w:pStyle w:val="ConsPlusNormal"/>
        <w:spacing w:before="240"/>
        <w:ind w:firstLine="540"/>
        <w:jc w:val="both"/>
      </w:pPr>
      <w:r w:rsidRPr="00AC63E3">
        <w:t>5. Установить для налогоплательщиков – физических лиц срок уплаты земельного налога не позднее 1 декабря года, следующего за истекшим налоговым периодом.</w:t>
      </w:r>
    </w:p>
    <w:p w:rsidR="00454DEE" w:rsidRPr="00AC63E3" w:rsidRDefault="002E5A87">
      <w:pPr>
        <w:pStyle w:val="ConsPlusNormal"/>
        <w:spacing w:before="240"/>
        <w:ind w:firstLine="540"/>
        <w:jc w:val="both"/>
      </w:pPr>
      <w:r w:rsidRPr="00AC63E3">
        <w:t>6. Освободить от уплаты земельного налога помимо категорий, предусмотренных статьей 395 НК РФ, следующие категории налогоплательщиков:</w:t>
      </w:r>
    </w:p>
    <w:p w:rsidR="00454DEE" w:rsidRPr="00AC63E3" w:rsidRDefault="002E5A87">
      <w:pPr>
        <w:pStyle w:val="ConsPlusNormal"/>
        <w:spacing w:before="240"/>
        <w:ind w:firstLine="540"/>
        <w:jc w:val="both"/>
      </w:pPr>
      <w:r w:rsidRPr="00AC63E3">
        <w:t>6.1. ветераны и инвалиды Великой Отечественной войны;</w:t>
      </w:r>
    </w:p>
    <w:p w:rsidR="00454DEE" w:rsidRPr="00AC63E3" w:rsidRDefault="002E5A87">
      <w:pPr>
        <w:pStyle w:val="ConsPlusNormal"/>
        <w:spacing w:before="240"/>
        <w:ind w:firstLine="540"/>
        <w:jc w:val="both"/>
      </w:pPr>
      <w:r w:rsidRPr="00AC63E3">
        <w:t>6.2. узники концлагерей Гетто в период Великой Отечественной войны;</w:t>
      </w:r>
    </w:p>
    <w:p w:rsidR="00454DEE" w:rsidRPr="00AC63E3" w:rsidRDefault="002E5A87">
      <w:pPr>
        <w:pStyle w:val="ConsPlusNormal"/>
        <w:spacing w:before="240"/>
        <w:ind w:firstLine="540"/>
        <w:jc w:val="both"/>
      </w:pPr>
      <w:proofErr w:type="gramStart"/>
      <w:r w:rsidRPr="00AC63E3">
        <w:t xml:space="preserve">6.3. добровольные пожарные, состоящие в реестре добровольных пожарных Воронежской области не менее трех лет, в территориальных добровольных пожарных командах (дружинах) </w:t>
      </w:r>
      <w:proofErr w:type="spellStart"/>
      <w:r w:rsidRPr="00AC63E3">
        <w:t>Плясоватского</w:t>
      </w:r>
      <w:proofErr w:type="spellEnd"/>
      <w:r w:rsidRPr="00AC63E3">
        <w:t xml:space="preserve">  сельского поселения, в отношении земельных участков, предназначенных для ведения личного подсобного хозяйства, площадью не более 2500 </w:t>
      </w:r>
      <w:proofErr w:type="spellStart"/>
      <w:r w:rsidRPr="00AC63E3">
        <w:t>кв.м</w:t>
      </w:r>
      <w:proofErr w:type="spellEnd"/>
      <w:r w:rsidRPr="00AC63E3">
        <w:t>.;</w:t>
      </w:r>
      <w:proofErr w:type="gramEnd"/>
    </w:p>
    <w:p w:rsidR="00454DEE" w:rsidRPr="00AC63E3" w:rsidRDefault="002E5A87">
      <w:pPr>
        <w:pStyle w:val="ConsPlusNormal"/>
        <w:spacing w:before="240"/>
        <w:ind w:firstLine="540"/>
        <w:jc w:val="both"/>
      </w:pPr>
      <w:r w:rsidRPr="00AC63E3">
        <w:t xml:space="preserve">7. </w:t>
      </w:r>
      <w:proofErr w:type="gramStart"/>
      <w:r w:rsidRPr="00AC63E3">
        <w:t>Установить, что налогоплательщики, имеющие право на уменьшение налоговой базы на необлагаемую налогом сумму, установленную пунктом 5 статьи 391 НК РФ, представляют документы, подтверждающие право на уменьшение налоговой базы, в налоговый орган согласно части 6.1. статьи 391 НК РФ.</w:t>
      </w:r>
      <w:proofErr w:type="gramEnd"/>
    </w:p>
    <w:p w:rsidR="00454DEE" w:rsidRPr="00AC63E3" w:rsidRDefault="002E5A87">
      <w:pPr>
        <w:pStyle w:val="ConsPlusNormal"/>
        <w:spacing w:before="240"/>
        <w:ind w:firstLine="540"/>
        <w:jc w:val="both"/>
      </w:pPr>
      <w:r w:rsidRPr="00AC63E3">
        <w:t xml:space="preserve">8. Со дня вступления в силу настоящего решения признать утратившими силу следующие решения Совета народных депутатов </w:t>
      </w:r>
      <w:proofErr w:type="spellStart"/>
      <w:r w:rsidRPr="00AC63E3">
        <w:t>Плясоватского</w:t>
      </w:r>
      <w:proofErr w:type="spellEnd"/>
      <w:r w:rsidRPr="00AC63E3">
        <w:t xml:space="preserve">  сельского поселения </w:t>
      </w:r>
      <w:proofErr w:type="spellStart"/>
      <w:r w:rsidRPr="00AC63E3">
        <w:t>Верхнехавского</w:t>
      </w:r>
      <w:proofErr w:type="spellEnd"/>
      <w:r w:rsidRPr="00AC63E3">
        <w:t xml:space="preserve"> муниципального района Воронежской области: </w:t>
      </w:r>
    </w:p>
    <w:p w:rsidR="00792DD8" w:rsidRPr="00AC63E3" w:rsidRDefault="00792DD8">
      <w:pPr>
        <w:pStyle w:val="ConsPlusNormal"/>
        <w:spacing w:before="240"/>
        <w:ind w:firstLine="540"/>
        <w:jc w:val="both"/>
      </w:pPr>
      <w:r w:rsidRPr="00AC63E3">
        <w:t xml:space="preserve">-решение Совета народных депутатов </w:t>
      </w:r>
      <w:proofErr w:type="spellStart"/>
      <w:r w:rsidRPr="00AC63E3">
        <w:t>Плясоватского</w:t>
      </w:r>
      <w:proofErr w:type="spellEnd"/>
      <w:r w:rsidRPr="00AC63E3">
        <w:t xml:space="preserve"> сельского поселения </w:t>
      </w:r>
      <w:proofErr w:type="spellStart"/>
      <w:r w:rsidRPr="00AC63E3">
        <w:lastRenderedPageBreak/>
        <w:t>Верхнехавского</w:t>
      </w:r>
      <w:proofErr w:type="spellEnd"/>
      <w:r w:rsidRPr="00AC63E3">
        <w:t xml:space="preserve"> муниципального района Воронежской области от 23.11.2010г. № 15 « О введении в действие земельного налога, установлении ставок и сроков его уплаты»;</w:t>
      </w:r>
    </w:p>
    <w:p w:rsidR="00792DD8" w:rsidRPr="00AC63E3" w:rsidRDefault="00792DD8">
      <w:pPr>
        <w:pStyle w:val="ConsPlusNormal"/>
        <w:spacing w:before="240"/>
        <w:ind w:firstLine="540"/>
        <w:jc w:val="both"/>
      </w:pPr>
      <w:r w:rsidRPr="00AC63E3">
        <w:t xml:space="preserve">-решение Совета народных депутатов </w:t>
      </w:r>
      <w:proofErr w:type="spellStart"/>
      <w:r w:rsidRPr="00AC63E3">
        <w:t>Плясоватского</w:t>
      </w:r>
      <w:proofErr w:type="spellEnd"/>
      <w:r w:rsidRPr="00AC63E3">
        <w:t xml:space="preserve"> сельского поселения </w:t>
      </w:r>
      <w:proofErr w:type="spellStart"/>
      <w:r w:rsidRPr="00AC63E3">
        <w:t>Верхнехавского</w:t>
      </w:r>
      <w:proofErr w:type="spellEnd"/>
      <w:r w:rsidRPr="00AC63E3">
        <w:t xml:space="preserve"> муниципального района Воронежской области от 22.07.2011 г. № 29</w:t>
      </w:r>
      <w:r w:rsidR="00E91A19">
        <w:t>-</w:t>
      </w:r>
      <w:r w:rsidR="00E91A19">
        <w:rPr>
          <w:lang w:val="en-US"/>
        </w:rPr>
        <w:t>IV</w:t>
      </w:r>
      <w:r w:rsidR="00E91A19" w:rsidRPr="00E91A19">
        <w:t>-</w:t>
      </w:r>
      <w:r w:rsidR="00E91A19">
        <w:t>СНД</w:t>
      </w:r>
      <w:r w:rsidRPr="00AC63E3">
        <w:t xml:space="preserve"> « О внесении изменений в решение Совета народных депутатов </w:t>
      </w:r>
      <w:proofErr w:type="spellStart"/>
      <w:r w:rsidRPr="00AC63E3">
        <w:t>Плясоватского</w:t>
      </w:r>
      <w:proofErr w:type="spellEnd"/>
      <w:r w:rsidRPr="00AC63E3">
        <w:t xml:space="preserve"> сельского поселения </w:t>
      </w:r>
      <w:proofErr w:type="spellStart"/>
      <w:r w:rsidRPr="00AC63E3">
        <w:t>Верхнехавского</w:t>
      </w:r>
      <w:proofErr w:type="spellEnd"/>
      <w:r w:rsidRPr="00AC63E3">
        <w:t xml:space="preserve"> муниципального района Воронежской области от 23.11.2010 г. № 15 «  О введении в действие земельного налога, установлении ставок и сроков его уплаты»;</w:t>
      </w:r>
    </w:p>
    <w:p w:rsidR="002E5A87" w:rsidRPr="00AC63E3" w:rsidRDefault="00792DD8" w:rsidP="002E5A87">
      <w:pPr>
        <w:pStyle w:val="ConsPlusNormal"/>
        <w:spacing w:before="240"/>
        <w:ind w:firstLine="540"/>
        <w:jc w:val="both"/>
      </w:pPr>
      <w:r w:rsidRPr="00AC63E3">
        <w:t>-</w:t>
      </w:r>
      <w:r w:rsidR="002E5A87" w:rsidRPr="00AC63E3">
        <w:t xml:space="preserve"> решение Совета народных депутатов </w:t>
      </w:r>
      <w:proofErr w:type="spellStart"/>
      <w:r w:rsidR="002E5A87" w:rsidRPr="00AC63E3">
        <w:t>Плясоватского</w:t>
      </w:r>
      <w:proofErr w:type="spellEnd"/>
      <w:r w:rsidR="002E5A87" w:rsidRPr="00AC63E3">
        <w:t xml:space="preserve"> сельского поселения </w:t>
      </w:r>
      <w:proofErr w:type="spellStart"/>
      <w:r w:rsidR="002E5A87" w:rsidRPr="00AC63E3">
        <w:t>Верхнехавского</w:t>
      </w:r>
      <w:proofErr w:type="spellEnd"/>
      <w:r w:rsidR="002E5A87" w:rsidRPr="00AC63E3">
        <w:t xml:space="preserve"> муниципального района Воронежской области от 08.04.2013 г. № 70-</w:t>
      </w:r>
      <w:r w:rsidR="002E5A87" w:rsidRPr="00AC63E3">
        <w:rPr>
          <w:lang w:val="en-US"/>
        </w:rPr>
        <w:t>IV</w:t>
      </w:r>
      <w:r w:rsidR="002E5A87" w:rsidRPr="00AC63E3">
        <w:t xml:space="preserve">-СНД « О внесении изменений в решение Совета народных депутатов </w:t>
      </w:r>
      <w:proofErr w:type="spellStart"/>
      <w:r w:rsidR="002E5A87" w:rsidRPr="00AC63E3">
        <w:t>Плясоватского</w:t>
      </w:r>
      <w:proofErr w:type="spellEnd"/>
      <w:r w:rsidR="002E5A87" w:rsidRPr="00AC63E3">
        <w:t xml:space="preserve"> сельского поселения </w:t>
      </w:r>
      <w:proofErr w:type="spellStart"/>
      <w:r w:rsidR="002E5A87" w:rsidRPr="00AC63E3">
        <w:t>Верхнехавского</w:t>
      </w:r>
      <w:proofErr w:type="spellEnd"/>
      <w:r w:rsidR="002E5A87" w:rsidRPr="00AC63E3">
        <w:t xml:space="preserve"> муниципального района Воронежской области от 23.11.2010 г. № 15 «  О введении в действие земельного налога, установлении ставок и сроков его уплаты»;</w:t>
      </w:r>
    </w:p>
    <w:p w:rsidR="002E5A87" w:rsidRPr="00AC63E3" w:rsidRDefault="002E5A87" w:rsidP="002E5A87">
      <w:pPr>
        <w:pStyle w:val="ConsPlusNormal"/>
        <w:spacing w:before="240"/>
        <w:ind w:firstLine="540"/>
        <w:jc w:val="both"/>
      </w:pPr>
      <w:r w:rsidRPr="00AC63E3">
        <w:t xml:space="preserve">-решение Совета народных депутатов </w:t>
      </w:r>
      <w:proofErr w:type="spellStart"/>
      <w:r w:rsidRPr="00AC63E3">
        <w:t>Плясоватского</w:t>
      </w:r>
      <w:proofErr w:type="spellEnd"/>
      <w:r w:rsidRPr="00AC63E3">
        <w:t xml:space="preserve"> сельского поселения </w:t>
      </w:r>
      <w:proofErr w:type="spellStart"/>
      <w:r w:rsidRPr="00AC63E3">
        <w:t>Верхнехавского</w:t>
      </w:r>
      <w:proofErr w:type="spellEnd"/>
      <w:r w:rsidRPr="00AC63E3">
        <w:t xml:space="preserve"> муниципального </w:t>
      </w:r>
      <w:r w:rsidR="00AC63E3" w:rsidRPr="00AC63E3">
        <w:t>района Воронежской области от 19.11.2014 г. № 92</w:t>
      </w:r>
      <w:r w:rsidRPr="00AC63E3">
        <w:t>-</w:t>
      </w:r>
      <w:r w:rsidRPr="00AC63E3">
        <w:rPr>
          <w:lang w:val="en-US"/>
        </w:rPr>
        <w:t>IV</w:t>
      </w:r>
      <w:r w:rsidRPr="00AC63E3">
        <w:t xml:space="preserve">-СНД « О внесении изменений в решение Совета народных депутатов </w:t>
      </w:r>
      <w:proofErr w:type="spellStart"/>
      <w:r w:rsidRPr="00AC63E3">
        <w:t>Плясоватского</w:t>
      </w:r>
      <w:proofErr w:type="spellEnd"/>
      <w:r w:rsidRPr="00AC63E3">
        <w:t xml:space="preserve"> сельского поселения </w:t>
      </w:r>
      <w:proofErr w:type="spellStart"/>
      <w:r w:rsidRPr="00AC63E3">
        <w:t>Верхнехавского</w:t>
      </w:r>
      <w:proofErr w:type="spellEnd"/>
      <w:r w:rsidRPr="00AC63E3">
        <w:t xml:space="preserve"> муниципального района Воронежской области от 23.11.2010 г. № 15 «  О введении в действие земельного налога, установлении ставок и сроков его уплаты»;</w:t>
      </w:r>
    </w:p>
    <w:p w:rsidR="00AC63E3" w:rsidRPr="00AC63E3" w:rsidRDefault="00AC63E3" w:rsidP="00AC63E3">
      <w:pPr>
        <w:pStyle w:val="ConsPlusNormal"/>
        <w:spacing w:before="240"/>
        <w:ind w:firstLine="540"/>
        <w:jc w:val="both"/>
      </w:pPr>
      <w:r w:rsidRPr="00AC63E3">
        <w:t xml:space="preserve">-решение Совета народных депутатов </w:t>
      </w:r>
      <w:proofErr w:type="spellStart"/>
      <w:r w:rsidRPr="00AC63E3">
        <w:t>Плясоватского</w:t>
      </w:r>
      <w:proofErr w:type="spellEnd"/>
      <w:r w:rsidRPr="00AC63E3">
        <w:t xml:space="preserve"> сельского поселения </w:t>
      </w:r>
      <w:proofErr w:type="spellStart"/>
      <w:r w:rsidRPr="00AC63E3">
        <w:t>Верхнехавского</w:t>
      </w:r>
      <w:proofErr w:type="spellEnd"/>
      <w:r w:rsidRPr="00AC63E3">
        <w:t xml:space="preserve"> муниципального района Воронежской области от 21.04.2016 г. № 25-</w:t>
      </w:r>
      <w:r w:rsidRPr="00AC63E3">
        <w:rPr>
          <w:lang w:val="en-US"/>
        </w:rPr>
        <w:t>V</w:t>
      </w:r>
      <w:r w:rsidRPr="00AC63E3">
        <w:t xml:space="preserve">-СНД « О внесении изменений в решение Совета народных депутатов </w:t>
      </w:r>
      <w:proofErr w:type="spellStart"/>
      <w:r w:rsidRPr="00AC63E3">
        <w:t>Плясоватского</w:t>
      </w:r>
      <w:proofErr w:type="spellEnd"/>
      <w:r w:rsidRPr="00AC63E3">
        <w:t xml:space="preserve"> сельского поселения </w:t>
      </w:r>
      <w:proofErr w:type="spellStart"/>
      <w:r w:rsidRPr="00AC63E3">
        <w:t>Верхнехавского</w:t>
      </w:r>
      <w:proofErr w:type="spellEnd"/>
      <w:r w:rsidRPr="00AC63E3">
        <w:t xml:space="preserve"> муниципального района Воронежской области от 23.11.2010 г. № 15 «  О введении в действие земельного налога, установлении ставок и сроков его уплаты»;</w:t>
      </w:r>
    </w:p>
    <w:p w:rsidR="00792DD8" w:rsidRPr="00AC63E3" w:rsidRDefault="00AC63E3" w:rsidP="00AC63E3">
      <w:pPr>
        <w:pStyle w:val="ConsPlusNormal"/>
        <w:spacing w:before="240"/>
        <w:ind w:firstLine="540"/>
        <w:jc w:val="both"/>
      </w:pPr>
      <w:r w:rsidRPr="00AC63E3">
        <w:t xml:space="preserve">-решение Совета народных депутатов </w:t>
      </w:r>
      <w:proofErr w:type="spellStart"/>
      <w:r w:rsidRPr="00AC63E3">
        <w:t>Плясоватского</w:t>
      </w:r>
      <w:proofErr w:type="spellEnd"/>
      <w:r w:rsidRPr="00AC63E3">
        <w:t xml:space="preserve"> сельского поселения </w:t>
      </w:r>
      <w:proofErr w:type="spellStart"/>
      <w:r w:rsidRPr="00AC63E3">
        <w:t>Верхнехавского</w:t>
      </w:r>
      <w:proofErr w:type="spellEnd"/>
      <w:r w:rsidRPr="00AC63E3">
        <w:t xml:space="preserve"> муниципального района Воронежской области от 29.03.2021 г. № 15-</w:t>
      </w:r>
      <w:r w:rsidRPr="00AC63E3">
        <w:rPr>
          <w:lang w:val="en-US"/>
        </w:rPr>
        <w:t>V</w:t>
      </w:r>
      <w:r w:rsidR="00E91A19">
        <w:rPr>
          <w:lang w:val="en-US"/>
        </w:rPr>
        <w:t>I</w:t>
      </w:r>
      <w:r w:rsidRPr="00AC63E3">
        <w:t xml:space="preserve">-СНД « О внесении изменений в решение Совета народных депутатов </w:t>
      </w:r>
      <w:proofErr w:type="spellStart"/>
      <w:r w:rsidRPr="00AC63E3">
        <w:t>Плясоватского</w:t>
      </w:r>
      <w:proofErr w:type="spellEnd"/>
      <w:r w:rsidRPr="00AC63E3">
        <w:t xml:space="preserve"> сельского поселения </w:t>
      </w:r>
      <w:proofErr w:type="spellStart"/>
      <w:r w:rsidRPr="00AC63E3">
        <w:t>Верхнехавского</w:t>
      </w:r>
      <w:proofErr w:type="spellEnd"/>
      <w:r w:rsidRPr="00AC63E3">
        <w:t xml:space="preserve"> муниципального района Воронежской области от 23.11.2010 г. № 15 «  О введении в действие земельного налога, установлении ставок и сроков его уплаты»;</w:t>
      </w:r>
    </w:p>
    <w:p w:rsidR="00454DEE" w:rsidRPr="00AC63E3" w:rsidRDefault="002E5A87">
      <w:pPr>
        <w:pStyle w:val="ConsPlusNormal"/>
        <w:spacing w:before="240"/>
        <w:ind w:firstLine="540"/>
        <w:jc w:val="both"/>
      </w:pPr>
      <w:r w:rsidRPr="00AC63E3">
        <w:t>9. Опубликовать настоящее решение в  районной газете «</w:t>
      </w:r>
      <w:proofErr w:type="spellStart"/>
      <w:r w:rsidRPr="00AC63E3">
        <w:t>Верхнехавские</w:t>
      </w:r>
      <w:proofErr w:type="spellEnd"/>
      <w:r w:rsidRPr="00AC63E3">
        <w:t xml:space="preserve"> Рубежи», обнародовать в порядке, установленном Уставом </w:t>
      </w:r>
      <w:proofErr w:type="spellStart"/>
      <w:r w:rsidRPr="00AC63E3">
        <w:t>Плясоватского</w:t>
      </w:r>
      <w:proofErr w:type="spellEnd"/>
      <w:r w:rsidRPr="00AC63E3">
        <w:t xml:space="preserve"> сельского поселения.</w:t>
      </w:r>
    </w:p>
    <w:p w:rsidR="00454DEE" w:rsidRPr="00AC63E3" w:rsidRDefault="002E5A87">
      <w:pPr>
        <w:pStyle w:val="ConsPlusNormal"/>
        <w:spacing w:before="240"/>
        <w:ind w:firstLine="540"/>
        <w:jc w:val="both"/>
      </w:pPr>
      <w:r w:rsidRPr="00AC63E3">
        <w:t>10. Настоящее решение вступает в силу с 1 января 2023 года.</w:t>
      </w:r>
    </w:p>
    <w:p w:rsidR="00454DEE" w:rsidRPr="00AC63E3" w:rsidRDefault="00454DEE">
      <w:pPr>
        <w:rPr>
          <w:sz w:val="24"/>
          <w:szCs w:val="24"/>
        </w:rPr>
      </w:pPr>
    </w:p>
    <w:p w:rsidR="00454DEE" w:rsidRPr="00AC63E3" w:rsidRDefault="00454DEE">
      <w:pPr>
        <w:spacing w:after="0"/>
        <w:rPr>
          <w:rFonts w:ascii="Times New Roman" w:hAnsi="Times New Roman"/>
          <w:sz w:val="24"/>
          <w:szCs w:val="24"/>
        </w:rPr>
      </w:pPr>
    </w:p>
    <w:p w:rsidR="00454DEE" w:rsidRPr="00AC63E3" w:rsidRDefault="002E5A87">
      <w:pPr>
        <w:spacing w:after="0"/>
        <w:rPr>
          <w:sz w:val="24"/>
          <w:szCs w:val="24"/>
        </w:rPr>
      </w:pPr>
      <w:r w:rsidRPr="00AC63E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AC63E3">
        <w:rPr>
          <w:rFonts w:ascii="Times New Roman" w:hAnsi="Times New Roman"/>
          <w:sz w:val="24"/>
          <w:szCs w:val="24"/>
        </w:rPr>
        <w:t>Плясоватского</w:t>
      </w:r>
      <w:proofErr w:type="spellEnd"/>
      <w:r w:rsidRPr="00AC63E3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454DEE" w:rsidRPr="00AC63E3" w:rsidRDefault="002E5A87">
      <w:pPr>
        <w:spacing w:after="0"/>
        <w:rPr>
          <w:sz w:val="24"/>
          <w:szCs w:val="24"/>
        </w:rPr>
      </w:pPr>
      <w:proofErr w:type="spellStart"/>
      <w:r w:rsidRPr="00AC63E3">
        <w:rPr>
          <w:rFonts w:ascii="Times New Roman" w:hAnsi="Times New Roman"/>
          <w:sz w:val="24"/>
          <w:szCs w:val="24"/>
        </w:rPr>
        <w:t>Верхнехавского</w:t>
      </w:r>
      <w:proofErr w:type="spellEnd"/>
      <w:r w:rsidRPr="00AC63E3"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Г.А. Колесова</w:t>
      </w:r>
    </w:p>
    <w:sectPr w:rsidR="00454DEE" w:rsidRPr="00AC63E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EE"/>
    <w:rsid w:val="001A3CD9"/>
    <w:rsid w:val="002E5A87"/>
    <w:rsid w:val="00454DEE"/>
    <w:rsid w:val="00792DD8"/>
    <w:rsid w:val="00A836D9"/>
    <w:rsid w:val="00AC63E3"/>
    <w:rsid w:val="00E91A19"/>
    <w:rsid w:val="00F0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B3"/>
    <w:pPr>
      <w:spacing w:after="200" w:line="276" w:lineRule="auto"/>
    </w:pPr>
    <w:rPr>
      <w:rFonts w:ascii="Calibri" w:eastAsiaTheme="minorEastAsia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717B3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CD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B3"/>
    <w:pPr>
      <w:spacing w:after="200" w:line="276" w:lineRule="auto"/>
    </w:pPr>
    <w:rPr>
      <w:rFonts w:ascii="Calibri" w:eastAsiaTheme="minorEastAsia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717B3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C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dc:description/>
  <cp:lastModifiedBy>User</cp:lastModifiedBy>
  <cp:revision>16</cp:revision>
  <cp:lastPrinted>2022-10-31T06:46:00Z</cp:lastPrinted>
  <dcterms:created xsi:type="dcterms:W3CDTF">2022-10-20T10:37:00Z</dcterms:created>
  <dcterms:modified xsi:type="dcterms:W3CDTF">2022-11-01T05:52:00Z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