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134B2D">
        <w:t>Каменно-Верховского</w:t>
      </w:r>
      <w:r>
        <w:t xml:space="preserve">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CF3207">
        <w:t>3</w:t>
      </w:r>
      <w:r>
        <w:t xml:space="preserve"> квартал 201</w:t>
      </w:r>
      <w:r w:rsidR="008A0047">
        <w:t>8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CF3207">
        <w:t>1 711 453,72</w:t>
      </w:r>
    </w:p>
    <w:p w:rsidR="0080399D" w:rsidRDefault="0080399D" w:rsidP="0080399D">
      <w:r>
        <w:t xml:space="preserve">2.  Расходы составили                                 -   </w:t>
      </w:r>
      <w:r w:rsidR="00CF3207">
        <w:t>1 866 417,24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CF3207">
        <w:t>257 906,00</w:t>
      </w:r>
      <w:r w:rsidR="00D47129">
        <w:t xml:space="preserve"> руб.</w:t>
      </w:r>
      <w:bookmarkStart w:id="0" w:name="_GoBack"/>
      <w:bookmarkEnd w:id="0"/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</w:t>
      </w:r>
      <w:r w:rsidR="00134B2D">
        <w:t xml:space="preserve">                         -     1 человек</w:t>
      </w:r>
    </w:p>
    <w:p w:rsidR="0080399D" w:rsidRDefault="0080399D" w:rsidP="0080399D"/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E"/>
    <w:rsid w:val="000E6D92"/>
    <w:rsid w:val="00134B2D"/>
    <w:rsid w:val="0039756D"/>
    <w:rsid w:val="003A0CA9"/>
    <w:rsid w:val="00462CC4"/>
    <w:rsid w:val="004F6852"/>
    <w:rsid w:val="0064363F"/>
    <w:rsid w:val="00713BBE"/>
    <w:rsid w:val="007F365A"/>
    <w:rsid w:val="0080399D"/>
    <w:rsid w:val="0087779D"/>
    <w:rsid w:val="008A0047"/>
    <w:rsid w:val="00A12C91"/>
    <w:rsid w:val="00A12DFF"/>
    <w:rsid w:val="00AB5421"/>
    <w:rsid w:val="00AF6619"/>
    <w:rsid w:val="00CF3207"/>
    <w:rsid w:val="00D02AE9"/>
    <w:rsid w:val="00D47129"/>
    <w:rsid w:val="00D8037E"/>
    <w:rsid w:val="00E4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G700</cp:lastModifiedBy>
  <cp:revision>20</cp:revision>
  <cp:lastPrinted>2014-07-17T11:11:00Z</cp:lastPrinted>
  <dcterms:created xsi:type="dcterms:W3CDTF">2014-07-17T10:56:00Z</dcterms:created>
  <dcterms:modified xsi:type="dcterms:W3CDTF">2020-03-17T06:10:00Z</dcterms:modified>
</cp:coreProperties>
</file>