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</w:t>
      </w:r>
      <w:r w:rsidR="005F54E0"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СЕЛЬСКОГО ПОСЕЛЕНИЯ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МУНИЦИПАЛЬНОГО  РАЙОНА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ВОРОНЕЖСКОЙ ОБЛАСТИ</w:t>
      </w: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C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4E0" w:rsidRPr="005C7635" w:rsidRDefault="00A0583A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14 ноября </w:t>
      </w:r>
      <w:r w:rsidR="0083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F54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83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5F54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F54E0" w:rsidRPr="005C7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29</w:t>
      </w:r>
      <w:r w:rsidR="0083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агуны</w:t>
      </w:r>
      <w:proofErr w:type="spellEnd"/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Совета </w:t>
      </w:r>
      <w:proofErr w:type="gramStart"/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</w:p>
    <w:p w:rsidR="005F54E0" w:rsidRPr="005C7635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представленный комиссией по подготовке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проект решения Совета народных депутатов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поселения», Совет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5F54E0" w:rsidRPr="005C7635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согласно приложению № 1.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учета предложений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и участия граждан в его обсуждении, согласно приложению № 2.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проект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поселения», Порядок учета предложений по указанному проекту Решения и участия граждан в его обсуждении.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Назначить публичные слушания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</w:t>
      </w:r>
      <w:r w:rsidRP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5211" w:rsidRP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29.11.2017</w:t>
      </w:r>
      <w:r w:rsidRP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10 час. 00 мин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здании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сельского поселения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Создать комиссию по подготовке и проведению публичных слушаний по обсуждению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поселения», утвердив ее персональный состав: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Галина Николаевна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председатель комиссии;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Светлана Викторовна – заместитель главы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секретарь комиссии.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Бабенко Александр Владимирович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Березовск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поселения;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Бажов Евгений Юрьевич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поселения;</w:t>
      </w:r>
    </w:p>
    <w:p w:rsidR="005F54E0" w:rsidRPr="005C7635" w:rsidRDefault="005F54E0" w:rsidP="005F54E0">
      <w:pPr>
        <w:widowControl w:val="0"/>
        <w:tabs>
          <w:tab w:val="left" w:pos="33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Гончаров Геннадий Иванович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депутат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поселения;</w:t>
      </w:r>
    </w:p>
    <w:p w:rsidR="005F54E0" w:rsidRPr="005C7635" w:rsidRDefault="00076B27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Фарафонова Татьяна Дмитриевна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="005F54E0"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сельского поселения.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подготовке и проведению публичных слушаний по обсуждению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сельского поселения»  (Г.Н.Касьянова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проведение публичных слушаний в соответствии с Положением о публичных слушаниях 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сельском поселении Подгоренского муниципального района Воронежской области, утвержденным решением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076B27" w:rsidRPr="005F4F4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29.12.2005</w:t>
      </w:r>
      <w:proofErr w:type="gramEnd"/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8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учет и рассмотрение всех поступивших  предложений по проекту решения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сельского поселения» с участием лиц (их представителей), направивших указанные предложения.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Г.Н.Касьянова</w:t>
      </w: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12A58" w:rsidTr="00CC1C09">
        <w:tc>
          <w:tcPr>
            <w:tcW w:w="5211" w:type="dxa"/>
          </w:tcPr>
          <w:p w:rsidR="00012A58" w:rsidRDefault="00012A58" w:rsidP="005F54E0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012A58" w:rsidRDefault="00012A58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 </w:t>
            </w:r>
          </w:p>
          <w:p w:rsidR="00012A58" w:rsidRDefault="00012A58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</w:p>
          <w:p w:rsidR="00012A58" w:rsidRDefault="00076B27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Березовск</w:t>
            </w:r>
            <w:r w:rsidR="00012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сельского поселения </w:t>
            </w:r>
          </w:p>
          <w:p w:rsidR="00012A58" w:rsidRPr="00AD6FEC" w:rsidRDefault="00012A58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A05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ноября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A05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  <w:p w:rsidR="00012A58" w:rsidRDefault="00012A58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F54E0" w:rsidRPr="00AD6FEC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D6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ПРОЕКТ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5F54E0" w:rsidRPr="0048117E" w:rsidRDefault="00076B27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БЕРЕЗОВСК</w:t>
      </w:r>
      <w:r w:rsidR="005F54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5F54E0" w:rsidRPr="00481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ПОДГОРЕНСКОГО МУНИЦИПАЛЬНОГО РАЙОНА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AD6FEC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D6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               201</w:t>
      </w:r>
      <w:r w:rsidR="00C52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</w:t>
      </w:r>
      <w:r w:rsidRPr="00AD6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года  № </w:t>
      </w:r>
    </w:p>
    <w:p w:rsidR="005F54E0" w:rsidRPr="0048117E" w:rsidRDefault="00076B27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агуны</w:t>
      </w:r>
      <w:proofErr w:type="spellEnd"/>
    </w:p>
    <w:p w:rsidR="005F54E0" w:rsidRPr="0048117E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 изменений и дополнений в Устав</w:t>
      </w:r>
    </w:p>
    <w:p w:rsidR="005F54E0" w:rsidRPr="0048117E" w:rsidRDefault="00076B27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</w:t>
      </w:r>
      <w:r w:rsidR="005F54E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F54E0"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Подгоренского муниципального района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Совет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proofErr w:type="gramEnd"/>
    </w:p>
    <w:p w:rsidR="005F54E0" w:rsidRPr="0048117E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Подгоренского муниципального района Воронежской области изменения и дополнения согласно приложению.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Обнародовать настоящее решение после его государственной регистрации.  </w:t>
      </w:r>
    </w:p>
    <w:p w:rsidR="005F54E0" w:rsidRPr="0048117E" w:rsidRDefault="005F54E0" w:rsidP="005F5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решение вступает в силу после его обнародования.</w:t>
      </w:r>
    </w:p>
    <w:p w:rsidR="005F54E0" w:rsidRPr="0048117E" w:rsidRDefault="005F54E0" w:rsidP="005F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Pr="0048117E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F54E0" w:rsidRPr="0048117E" w:rsidRDefault="005F54E0" w:rsidP="005F54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</w:p>
    <w:p w:rsidR="005F54E0" w:rsidRPr="0048117E" w:rsidRDefault="005F54E0" w:rsidP="005F54E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1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76B27">
        <w:rPr>
          <w:rFonts w:ascii="Times New Roman" w:eastAsia="Times New Roman" w:hAnsi="Times New Roman" w:cs="Times New Roman"/>
          <w:sz w:val="24"/>
          <w:szCs w:val="24"/>
          <w:lang w:eastAsia="ar-SA"/>
        </w:rPr>
        <w:t>Г.Н.Касьянова</w:t>
      </w:r>
    </w:p>
    <w:p w:rsidR="005F54E0" w:rsidRPr="0048117E" w:rsidRDefault="005F54E0" w:rsidP="005F54E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Default="005F54E0" w:rsidP="005F54E0">
      <w:pPr>
        <w:widowControl w:val="0"/>
        <w:tabs>
          <w:tab w:val="left" w:pos="1875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6B27" w:rsidRDefault="00076B27" w:rsidP="005F54E0">
      <w:pPr>
        <w:widowControl w:val="0"/>
        <w:tabs>
          <w:tab w:val="left" w:pos="1875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6B27" w:rsidRDefault="00076B27" w:rsidP="005F54E0">
      <w:pPr>
        <w:widowControl w:val="0"/>
        <w:tabs>
          <w:tab w:val="left" w:pos="1875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6B27" w:rsidRDefault="00076B27" w:rsidP="005F54E0">
      <w:pPr>
        <w:widowControl w:val="0"/>
        <w:tabs>
          <w:tab w:val="left" w:pos="1875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C67C0" w:rsidTr="00AD2503">
        <w:tc>
          <w:tcPr>
            <w:tcW w:w="5211" w:type="dxa"/>
          </w:tcPr>
          <w:p w:rsidR="000C67C0" w:rsidRDefault="000C67C0" w:rsidP="00AD2503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0C67C0" w:rsidRDefault="000C67C0" w:rsidP="00AD2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 </w:t>
            </w:r>
          </w:p>
          <w:p w:rsidR="000C67C0" w:rsidRDefault="000C67C0" w:rsidP="00AD2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</w:p>
          <w:p w:rsidR="000C67C0" w:rsidRDefault="00076B27" w:rsidP="00AD2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Березовск</w:t>
            </w:r>
            <w:r w:rsidR="000C6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сельского поселения </w:t>
            </w:r>
          </w:p>
          <w:p w:rsidR="000C67C0" w:rsidRPr="00AD6FEC" w:rsidRDefault="000C67C0" w:rsidP="00AD2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_________________ №_____</w:t>
            </w:r>
          </w:p>
          <w:p w:rsidR="000C67C0" w:rsidRDefault="000C67C0" w:rsidP="00AD2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54E0" w:rsidRPr="0048117E" w:rsidRDefault="005F54E0" w:rsidP="005F54E0">
      <w:pPr>
        <w:widowControl w:val="0"/>
        <w:tabs>
          <w:tab w:val="left" w:pos="1875"/>
        </w:tabs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54E0" w:rsidRPr="00270C60" w:rsidRDefault="005F54E0" w:rsidP="00270C60">
      <w:pPr>
        <w:widowControl w:val="0"/>
        <w:tabs>
          <w:tab w:val="left" w:pos="1875"/>
          <w:tab w:val="left" w:pos="3015"/>
          <w:tab w:val="center" w:pos="5037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70C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Изменения и дополнения в Устав</w:t>
      </w:r>
    </w:p>
    <w:p w:rsidR="005F54E0" w:rsidRPr="00270C60" w:rsidRDefault="00076B27" w:rsidP="00270C60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Березовск</w:t>
      </w:r>
      <w:r w:rsidR="005F54E0" w:rsidRPr="00270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34460E" w:rsidRPr="00270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54E0" w:rsidRPr="00270C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 поселения</w:t>
      </w:r>
    </w:p>
    <w:p w:rsidR="005F54E0" w:rsidRPr="00270C60" w:rsidRDefault="005F54E0" w:rsidP="00270C60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70C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Подгоренского муниципального района</w:t>
      </w:r>
    </w:p>
    <w:p w:rsidR="005F54E0" w:rsidRPr="00270C60" w:rsidRDefault="005F54E0" w:rsidP="00270C60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70C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Воронежской области</w:t>
      </w:r>
    </w:p>
    <w:p w:rsidR="005F54E0" w:rsidRPr="00270C60" w:rsidRDefault="005F54E0" w:rsidP="00270C6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F54E0" w:rsidRPr="00270C60" w:rsidRDefault="00214DF5" w:rsidP="006B2A1B">
      <w:pPr>
        <w:pStyle w:val="ConsPlusNormal"/>
        <w:numPr>
          <w:ilvl w:val="0"/>
          <w:numId w:val="3"/>
        </w:numPr>
        <w:spacing w:line="360" w:lineRule="auto"/>
        <w:jc w:val="both"/>
      </w:pPr>
      <w:hyperlink r:id="rId7" w:history="1">
        <w:r w:rsidR="005F54E0" w:rsidRPr="00270C60">
          <w:t>Часть 1 статьи 8</w:t>
        </w:r>
      </w:hyperlink>
      <w:r w:rsidR="00035211" w:rsidRPr="00270C60">
        <w:t xml:space="preserve"> </w:t>
      </w:r>
      <w:r w:rsidR="005F54E0" w:rsidRPr="00270C60">
        <w:t>Устава дополнить пунктом 1</w:t>
      </w:r>
      <w:r w:rsidR="00035211" w:rsidRPr="00270C60">
        <w:t>6</w:t>
      </w:r>
      <w:r w:rsidR="005F54E0" w:rsidRPr="00270C60">
        <w:t xml:space="preserve"> следующего содержания:</w:t>
      </w:r>
    </w:p>
    <w:p w:rsidR="005F54E0" w:rsidRPr="00270C60" w:rsidRDefault="005F54E0" w:rsidP="00270C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60">
        <w:rPr>
          <w:rFonts w:ascii="Times New Roman" w:hAnsi="Times New Roman" w:cs="Times New Roman"/>
          <w:sz w:val="24"/>
          <w:szCs w:val="24"/>
        </w:rPr>
        <w:t>«</w:t>
      </w:r>
      <w:r w:rsidR="00035211" w:rsidRPr="00270C60">
        <w:rPr>
          <w:rFonts w:ascii="Times New Roman" w:hAnsi="Times New Roman" w:cs="Times New Roman"/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035211" w:rsidRPr="00270C60">
        <w:rPr>
          <w:rFonts w:ascii="Times New Roman" w:hAnsi="Times New Roman" w:cs="Times New Roman"/>
          <w:sz w:val="24"/>
          <w:szCs w:val="24"/>
        </w:rPr>
        <w:t>.</w:t>
      </w:r>
      <w:r w:rsidRPr="00270C6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5E26" w:rsidRPr="006A2243" w:rsidRDefault="006A2243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22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8D5E26" w:rsidRPr="006A22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hyperlink r:id="rId8" w:history="1">
        <w:r w:rsidR="008D5E26" w:rsidRPr="006A2243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ru-RU"/>
          </w:rPr>
          <w:t>Пункт 1 части 3 статьи 19</w:t>
        </w:r>
      </w:hyperlink>
      <w:r w:rsidR="008D5E26" w:rsidRPr="006A22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Устава изложить в следующей редакции:</w:t>
      </w:r>
    </w:p>
    <w:p w:rsidR="008D5E26" w:rsidRDefault="008D5E26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проект устава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</w:t>
      </w:r>
      <w:r w:rsidR="006A22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9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0E7636" w:rsidRPr="000E7636" w:rsidRDefault="000E7636" w:rsidP="000E7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E7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0E7636">
        <w:rPr>
          <w:rFonts w:ascii="Times New Roman" w:eastAsia="Arial" w:hAnsi="Times New Roman" w:cs="Times New Roman"/>
          <w:b/>
          <w:sz w:val="24"/>
          <w:szCs w:val="24"/>
        </w:rPr>
        <w:t>В статье 33 Устава: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hyperlink r:id="rId10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 xml:space="preserve">пункт 2 части 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2 изложить в следующей редакции: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hyperlink r:id="rId11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2.2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«2.2.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hyperlink r:id="rId12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.2.3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«2.3. 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в результате проверки, проведенной в соответствии с частью 9.2 настоящей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7 мая 2013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Совет народных депутатов Подгоренского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уполномоченный принимать соответствующее решение, или в суд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hyperlink r:id="rId16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2.4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«2.4.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) часть 7.1 дополнить абзацем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 случае обращения губернатора Воронежской области с заявлением о досрочном прекращении 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полномочий депутата Совета народных депутатов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данного заявления.».</w:t>
      </w:r>
    </w:p>
    <w:p w:rsidR="000E7636" w:rsidRPr="00270C60" w:rsidRDefault="000E7636" w:rsidP="000E7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е</w:t>
      </w:r>
      <w:r w:rsidRPr="00270C60">
        <w:rPr>
          <w:rFonts w:ascii="Times New Roman" w:eastAsia="Arial" w:hAnsi="Times New Roman" w:cs="Times New Roman"/>
          <w:sz w:val="24"/>
          <w:szCs w:val="24"/>
        </w:rPr>
        <w:t xml:space="preserve">) Пункт 4 </w:t>
      </w:r>
      <w:r w:rsidRPr="00DB5F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части 8</w:t>
      </w:r>
      <w:r w:rsidRPr="00270C60">
        <w:rPr>
          <w:rFonts w:ascii="Times New Roman" w:eastAsia="Arial" w:hAnsi="Times New Roman" w:cs="Times New Roman"/>
          <w:sz w:val="24"/>
          <w:szCs w:val="24"/>
        </w:rPr>
        <w:t xml:space="preserve"> изложить в следующей редакции:</w:t>
      </w:r>
    </w:p>
    <w:p w:rsidR="000E7636" w:rsidRPr="00270C60" w:rsidRDefault="000E7636" w:rsidP="000E7636">
      <w:pPr>
        <w:pStyle w:val="a8"/>
        <w:spacing w:line="360" w:lineRule="auto"/>
        <w:ind w:firstLine="708"/>
        <w:rPr>
          <w:szCs w:val="24"/>
        </w:rPr>
      </w:pPr>
      <w:r w:rsidRPr="00270C60">
        <w:rPr>
          <w:szCs w:val="24"/>
        </w:rPr>
        <w:t xml:space="preserve">«4) преобразования </w:t>
      </w:r>
      <w:r w:rsidR="00076B27">
        <w:rPr>
          <w:szCs w:val="24"/>
        </w:rPr>
        <w:t>Березовск</w:t>
      </w:r>
      <w:r w:rsidRPr="00270C60">
        <w:rPr>
          <w:szCs w:val="24"/>
        </w:rPr>
        <w:t xml:space="preserve">ого сельского поселения, осуществляемого в соответствии с Федеральным законом от 06.10.2003 г. № 131-ФЗ «Об общих принципах организации местного самоуправления в Российской Федерации», а также в случае упразднения </w:t>
      </w:r>
      <w:r w:rsidR="00076B27">
        <w:rPr>
          <w:szCs w:val="24"/>
        </w:rPr>
        <w:t>Березовск</w:t>
      </w:r>
      <w:r w:rsidRPr="00270C60">
        <w:rPr>
          <w:szCs w:val="24"/>
        </w:rPr>
        <w:t>ого сельского поселения;</w:t>
      </w:r>
    </w:p>
    <w:p w:rsidR="000E7636" w:rsidRPr="00270C60" w:rsidRDefault="00DB5FDD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0E7636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) дополнить частью 10.1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«10.1. 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Встречи депутата с избирателями проводятся в помещениях, специально отведенных местах, а также на внутри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Уведомление органов исполнительной власти Воронежской области  или органов местного самоуправления района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0E7636" w:rsidRPr="00270C60" w:rsidRDefault="00DB5FDD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="000E7636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) дополнить частью 10.2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«10.2. Органы местного самоуправления </w:t>
      </w:r>
      <w:r w:rsidR="00DB5FDD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0E7636" w:rsidRPr="00270C60" w:rsidRDefault="00DB5FDD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E7636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) дополнить частью 10.3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«10.3.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0E7636" w:rsidRPr="00270C60" w:rsidRDefault="00DB5FDD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0E7636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) дополнить частью 10.4 следующего содержания:</w:t>
      </w:r>
    </w:p>
    <w:p w:rsidR="000E7636" w:rsidRPr="00270C60" w:rsidRDefault="000E7636" w:rsidP="000E7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«10.4.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r w:rsidR="00FA2D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5F54E0" w:rsidRPr="00B12C79" w:rsidRDefault="006A2243" w:rsidP="007141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12C7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В статье </w:t>
      </w:r>
      <w:r w:rsidR="00536F58" w:rsidRPr="00B12C7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</w:t>
      </w:r>
      <w:r w:rsidR="0027037C" w:rsidRPr="00B12C7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4</w:t>
      </w:r>
      <w:r w:rsidRPr="00B12C7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Устава:</w:t>
      </w:r>
    </w:p>
    <w:p w:rsidR="00B12C79" w:rsidRPr="00B12C79" w:rsidRDefault="00B12C79" w:rsidP="00B12C79">
      <w:pPr>
        <w:pStyle w:val="ConsPlusNormal"/>
        <w:spacing w:line="360" w:lineRule="auto"/>
        <w:ind w:firstLine="709"/>
        <w:jc w:val="both"/>
        <w:rPr>
          <w:b w:val="0"/>
        </w:rPr>
      </w:pPr>
      <w:r w:rsidRPr="00B12C79">
        <w:rPr>
          <w:b w:val="0"/>
        </w:rPr>
        <w:t>а) часть 6.1 изложить в следующей редакции:</w:t>
      </w:r>
    </w:p>
    <w:p w:rsidR="00B12C79" w:rsidRPr="00B12C79" w:rsidRDefault="00B12C79" w:rsidP="00B12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«4.1. </w:t>
      </w:r>
      <w:proofErr w:type="gramStart"/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B12C79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B12C79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 </w:t>
      </w:r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B12C79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</w:t>
      </w:r>
      <w:proofErr w:type="gramEnd"/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B12C7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6F58" w:rsidRPr="00B12C79" w:rsidRDefault="00B12C79" w:rsidP="00B12C79">
      <w:pPr>
        <w:pStyle w:val="ConsPlusNormal"/>
        <w:spacing w:line="360" w:lineRule="auto"/>
        <w:ind w:firstLine="709"/>
        <w:jc w:val="both"/>
        <w:rPr>
          <w:b w:val="0"/>
        </w:rPr>
      </w:pPr>
      <w:r w:rsidRPr="00B12C79">
        <w:rPr>
          <w:b w:val="0"/>
        </w:rPr>
        <w:t>б</w:t>
      </w:r>
      <w:r w:rsidR="00536F58" w:rsidRPr="00B12C79">
        <w:rPr>
          <w:b w:val="0"/>
        </w:rPr>
        <w:t>) дополнить частью 6.2 следующего содержания:</w:t>
      </w:r>
    </w:p>
    <w:p w:rsidR="00536F58" w:rsidRPr="000E7636" w:rsidRDefault="00536F58" w:rsidP="00B12C79">
      <w:pPr>
        <w:pStyle w:val="ConsPlusNormal"/>
        <w:spacing w:line="360" w:lineRule="auto"/>
        <w:ind w:firstLine="709"/>
        <w:jc w:val="both"/>
        <w:rPr>
          <w:b w:val="0"/>
        </w:rPr>
      </w:pPr>
      <w:r w:rsidRPr="00B12C79">
        <w:rPr>
          <w:b w:val="0"/>
        </w:rPr>
        <w:t>«6.2. В случае досрочного прекращения полномочий</w:t>
      </w:r>
      <w:r w:rsidRPr="000E7636">
        <w:rPr>
          <w:b w:val="0"/>
        </w:rPr>
        <w:t xml:space="preserve"> главы </w:t>
      </w:r>
      <w:r w:rsidR="00076B27">
        <w:rPr>
          <w:b w:val="0"/>
        </w:rPr>
        <w:t>Березовск</w:t>
      </w:r>
      <w:r w:rsidR="00B91B9B" w:rsidRPr="000E7636">
        <w:rPr>
          <w:b w:val="0"/>
        </w:rPr>
        <w:t>ого сельского поселения</w:t>
      </w:r>
      <w:r w:rsidRPr="000E7636">
        <w:rPr>
          <w:b w:val="0"/>
        </w:rPr>
        <w:t xml:space="preserve"> избрание главы </w:t>
      </w:r>
      <w:r w:rsidR="00076B27">
        <w:rPr>
          <w:b w:val="0"/>
        </w:rPr>
        <w:t>Березовск</w:t>
      </w:r>
      <w:r w:rsidR="00B91B9B" w:rsidRPr="000E7636">
        <w:rPr>
          <w:b w:val="0"/>
        </w:rPr>
        <w:t xml:space="preserve">ого </w:t>
      </w:r>
      <w:proofErr w:type="gramStart"/>
      <w:r w:rsidR="00B91B9B" w:rsidRPr="000E7636">
        <w:rPr>
          <w:b w:val="0"/>
        </w:rPr>
        <w:t>сельского поселения</w:t>
      </w:r>
      <w:r w:rsidRPr="000E7636">
        <w:rPr>
          <w:b w:val="0"/>
        </w:rPr>
        <w:t xml:space="preserve">, избираемого Советом народных депутатов </w:t>
      </w:r>
      <w:r w:rsidR="00076B27">
        <w:rPr>
          <w:b w:val="0"/>
        </w:rPr>
        <w:t>Березовск</w:t>
      </w:r>
      <w:r w:rsidR="00B91B9B" w:rsidRPr="000E7636">
        <w:rPr>
          <w:b w:val="0"/>
        </w:rPr>
        <w:t>ого сельского</w:t>
      </w:r>
      <w:r w:rsidR="000F5CFC" w:rsidRPr="000E7636">
        <w:rPr>
          <w:b w:val="0"/>
        </w:rPr>
        <w:t xml:space="preserve"> поселения</w:t>
      </w:r>
      <w:r w:rsidRPr="000E7636">
        <w:rPr>
          <w:b w:val="0"/>
        </w:rPr>
        <w:t xml:space="preserve"> из своего состава осуществляется</w:t>
      </w:r>
      <w:proofErr w:type="gramEnd"/>
      <w:r w:rsidRPr="000E7636">
        <w:rPr>
          <w:b w:val="0"/>
        </w:rPr>
        <w:t xml:space="preserve"> не позднее чем через шесть месяцев со дня такого прекращения полномочий.</w:t>
      </w:r>
    </w:p>
    <w:p w:rsidR="00536F58" w:rsidRPr="000E7636" w:rsidRDefault="00536F58" w:rsidP="00270C60">
      <w:pPr>
        <w:pStyle w:val="ConsPlusNormal"/>
        <w:spacing w:line="360" w:lineRule="auto"/>
        <w:ind w:firstLine="709"/>
        <w:jc w:val="both"/>
        <w:rPr>
          <w:b w:val="0"/>
        </w:rPr>
      </w:pPr>
      <w:proofErr w:type="gramStart"/>
      <w:r w:rsidRPr="000E7636">
        <w:rPr>
          <w:b w:val="0"/>
        </w:rPr>
        <w:t xml:space="preserve">При этом если до истечения срока полномочий Совета народных депутатов </w:t>
      </w:r>
      <w:r w:rsidR="00076B27">
        <w:rPr>
          <w:b w:val="0"/>
        </w:rPr>
        <w:t>Березовск</w:t>
      </w:r>
      <w:r w:rsidR="000F5CFC" w:rsidRPr="000E7636">
        <w:rPr>
          <w:b w:val="0"/>
        </w:rPr>
        <w:t>ого сельского поселения</w:t>
      </w:r>
      <w:r w:rsidRPr="000E7636">
        <w:rPr>
          <w:b w:val="0"/>
        </w:rPr>
        <w:t xml:space="preserve"> осталось менее шести месяцев, избрание главы </w:t>
      </w:r>
      <w:r w:rsidR="00076B27">
        <w:rPr>
          <w:b w:val="0"/>
        </w:rPr>
        <w:t>Березовск</w:t>
      </w:r>
      <w:r w:rsidR="000F5CFC" w:rsidRPr="000E7636">
        <w:rPr>
          <w:b w:val="0"/>
        </w:rPr>
        <w:t>ого сельского поселения</w:t>
      </w:r>
      <w:r w:rsidRPr="000E7636">
        <w:rPr>
          <w:b w:val="0"/>
        </w:rPr>
        <w:t xml:space="preserve"> из состава Совета народных депутатов </w:t>
      </w:r>
      <w:r w:rsidR="00076B27">
        <w:rPr>
          <w:b w:val="0"/>
        </w:rPr>
        <w:t>Березовск</w:t>
      </w:r>
      <w:r w:rsidR="000F5CFC" w:rsidRPr="000E7636">
        <w:rPr>
          <w:b w:val="0"/>
        </w:rPr>
        <w:t>ого сельского поселения</w:t>
      </w:r>
      <w:r w:rsidRPr="000E7636">
        <w:rPr>
          <w:b w:val="0"/>
        </w:rPr>
        <w:t xml:space="preserve"> осуществляется на первом заседании вновь избранного Совета народных депутатов </w:t>
      </w:r>
      <w:r w:rsidR="00076B27">
        <w:rPr>
          <w:b w:val="0"/>
        </w:rPr>
        <w:t>Березовск</w:t>
      </w:r>
      <w:r w:rsidR="000F5CFC" w:rsidRPr="000E7636">
        <w:rPr>
          <w:b w:val="0"/>
        </w:rPr>
        <w:t xml:space="preserve">ого сельского поселения </w:t>
      </w:r>
      <w:r w:rsidRPr="000E7636">
        <w:rPr>
          <w:b w:val="0"/>
        </w:rPr>
        <w:t xml:space="preserve">в течение трех месяцев со дня избрания Совета народных депутатов </w:t>
      </w:r>
      <w:r w:rsidR="00076B27">
        <w:rPr>
          <w:b w:val="0"/>
        </w:rPr>
        <w:t>Березовск</w:t>
      </w:r>
      <w:r w:rsidR="00916BC0" w:rsidRPr="000E7636">
        <w:rPr>
          <w:b w:val="0"/>
        </w:rPr>
        <w:t>ого сельского поселения</w:t>
      </w:r>
      <w:r w:rsidR="00C645EC">
        <w:rPr>
          <w:b w:val="0"/>
        </w:rPr>
        <w:t xml:space="preserve"> в правомочном составе.»;</w:t>
      </w:r>
      <w:proofErr w:type="gramEnd"/>
    </w:p>
    <w:p w:rsidR="00E321B8" w:rsidRPr="00270C60" w:rsidRDefault="00521A57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321B8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hyperlink r:id="rId20" w:history="1">
        <w:r w:rsidR="00E321B8"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 xml:space="preserve">часть </w:t>
        </w:r>
      </w:hyperlink>
      <w:r w:rsidR="00E321B8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9 изложить в следующей редакции:</w:t>
      </w:r>
    </w:p>
    <w:p w:rsidR="00E321B8" w:rsidRPr="00270C60" w:rsidRDefault="00E321B8" w:rsidP="00270C60">
      <w:pPr>
        <w:pStyle w:val="a8"/>
        <w:spacing w:line="360" w:lineRule="auto"/>
        <w:rPr>
          <w:szCs w:val="24"/>
        </w:rPr>
      </w:pPr>
      <w:r w:rsidRPr="00270C60">
        <w:rPr>
          <w:rFonts w:eastAsia="Calibri"/>
          <w:szCs w:val="24"/>
        </w:rPr>
        <w:tab/>
        <w:t>«</w:t>
      </w:r>
      <w:r w:rsidR="00B62D81" w:rsidRPr="00270C60">
        <w:rPr>
          <w:rFonts w:eastAsia="Calibri"/>
          <w:szCs w:val="24"/>
        </w:rPr>
        <w:t>9</w:t>
      </w:r>
      <w:r w:rsidRPr="00270C60">
        <w:rPr>
          <w:rFonts w:eastAsia="Calibri"/>
          <w:szCs w:val="24"/>
        </w:rPr>
        <w:t xml:space="preserve">. В случае досрочного прекращения полномочий главы </w:t>
      </w:r>
      <w:r w:rsidR="00076B27">
        <w:rPr>
          <w:rFonts w:eastAsia="Calibri"/>
          <w:szCs w:val="24"/>
        </w:rPr>
        <w:t>Березовск</w:t>
      </w:r>
      <w:r w:rsidR="00B62D81" w:rsidRPr="00270C60">
        <w:rPr>
          <w:rFonts w:eastAsia="Calibri"/>
          <w:szCs w:val="24"/>
        </w:rPr>
        <w:t>ого сельского поселения</w:t>
      </w:r>
      <w:r w:rsidRPr="00270C60">
        <w:rPr>
          <w:rFonts w:eastAsia="Calibri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62D81" w:rsidRPr="00521A57">
        <w:rPr>
          <w:szCs w:val="24"/>
        </w:rPr>
        <w:t>главный специалист</w:t>
      </w:r>
      <w:r w:rsidR="00B62D81" w:rsidRPr="00270C60">
        <w:rPr>
          <w:szCs w:val="24"/>
        </w:rPr>
        <w:t xml:space="preserve"> администрации </w:t>
      </w:r>
      <w:r w:rsidR="00076B27">
        <w:rPr>
          <w:szCs w:val="24"/>
        </w:rPr>
        <w:t>Березовск</w:t>
      </w:r>
      <w:r w:rsidR="00B62D81" w:rsidRPr="00270C60">
        <w:rPr>
          <w:szCs w:val="24"/>
        </w:rPr>
        <w:t>ого сельского поселения</w:t>
      </w:r>
      <w:proofErr w:type="gramStart"/>
      <w:r w:rsidR="00B62D81" w:rsidRPr="00270C60">
        <w:rPr>
          <w:szCs w:val="24"/>
        </w:rPr>
        <w:t>.</w:t>
      </w:r>
      <w:r w:rsidRPr="00270C60">
        <w:rPr>
          <w:szCs w:val="24"/>
        </w:rPr>
        <w:t>»</w:t>
      </w:r>
      <w:r w:rsidR="00C645EC">
        <w:rPr>
          <w:szCs w:val="24"/>
        </w:rPr>
        <w:t>.</w:t>
      </w:r>
      <w:proofErr w:type="gramEnd"/>
    </w:p>
    <w:p w:rsidR="00114D09" w:rsidRPr="00114D09" w:rsidRDefault="00114D09" w:rsidP="00114D0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14D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В статье 37.1 </w:t>
      </w:r>
      <w:r w:rsidRPr="00114D09">
        <w:rPr>
          <w:rFonts w:ascii="Times New Roman" w:eastAsia="Arial" w:hAnsi="Times New Roman" w:cs="Times New Roman"/>
          <w:b/>
          <w:sz w:val="24"/>
          <w:szCs w:val="24"/>
        </w:rPr>
        <w:t>Устава:</w:t>
      </w:r>
    </w:p>
    <w:p w:rsidR="00114D09" w:rsidRPr="00270C60" w:rsidRDefault="00114D09" w:rsidP="00114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а) пункт 1 части 2 изложить в следующей редакции:</w:t>
      </w:r>
    </w:p>
    <w:p w:rsidR="00114D09" w:rsidRPr="00270C60" w:rsidRDefault="00114D09" w:rsidP="00114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организация и осуществление муниципального контроля на территории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народных депутатов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4D09" w:rsidRPr="00270C60" w:rsidRDefault="00114D09" w:rsidP="00114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б) пункт 3 части 2 изложить в следующей редакции:</w:t>
      </w:r>
    </w:p>
    <w:p w:rsidR="00114D09" w:rsidRPr="00270C60" w:rsidRDefault="00114D09" w:rsidP="00114D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Воронежской области, административных регламентов 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осуществления регионального государственного контроля (надзора), 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полномочиями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Воронежской области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4E32" w:rsidRDefault="00665164" w:rsidP="00270C60">
      <w:pPr>
        <w:pStyle w:val="ConsPlusNormal"/>
        <w:spacing w:line="360" w:lineRule="auto"/>
        <w:ind w:firstLine="709"/>
        <w:jc w:val="both"/>
      </w:pPr>
      <w:r>
        <w:t xml:space="preserve">6. </w:t>
      </w:r>
      <w:r w:rsidR="001A4E32" w:rsidRPr="00270C60">
        <w:t>В статье 43</w:t>
      </w:r>
      <w:r>
        <w:t xml:space="preserve"> Устава:</w:t>
      </w:r>
    </w:p>
    <w:p w:rsidR="00665164" w:rsidRPr="00270C60" w:rsidRDefault="00665164" w:rsidP="00665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C60">
        <w:rPr>
          <w:rFonts w:ascii="Times New Roman" w:eastAsia="Arial" w:hAnsi="Times New Roman" w:cs="Times New Roman"/>
          <w:sz w:val="24"/>
          <w:szCs w:val="24"/>
        </w:rPr>
        <w:t>а) в части 3 шестое предложение изложить в следующей редакции:</w:t>
      </w:r>
    </w:p>
    <w:p w:rsidR="00665164" w:rsidRPr="00270C60" w:rsidRDefault="00665164" w:rsidP="00665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0C60">
        <w:rPr>
          <w:rFonts w:ascii="Times New Roman" w:eastAsia="Arial" w:hAnsi="Times New Roman" w:cs="Times New Roman"/>
          <w:sz w:val="24"/>
          <w:szCs w:val="24"/>
        </w:rPr>
        <w:t>«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порядка участия граждан в его обсуждении в случае, когда в устав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1A4E32" w:rsidRPr="00270C60" w:rsidRDefault="001A4E32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hAnsi="Times New Roman" w:cs="Times New Roman"/>
          <w:sz w:val="24"/>
          <w:szCs w:val="24"/>
        </w:rPr>
        <w:t xml:space="preserve">б) абзац 2 части </w:t>
      </w:r>
      <w:r w:rsidR="00F86ECE" w:rsidRPr="00270C60">
        <w:rPr>
          <w:rFonts w:ascii="Times New Roman" w:hAnsi="Times New Roman" w:cs="Times New Roman"/>
          <w:sz w:val="24"/>
          <w:szCs w:val="24"/>
        </w:rPr>
        <w:t>8</w:t>
      </w:r>
      <w:r w:rsidRPr="00270C6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4E32" w:rsidRPr="00270C60" w:rsidRDefault="001A4E32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«Изменения и дополнения, внесенные в </w:t>
      </w:r>
      <w:r w:rsidR="0003075D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03075D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</w:t>
      </w:r>
      <w:proofErr w:type="spellStart"/>
      <w:r w:rsidR="0003075D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spell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737C36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става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737C36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916333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, подписавшего муниципальный правовой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 о внесении указанных изменений и дополнений в </w:t>
      </w:r>
      <w:r w:rsidR="00916333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916333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DD60F0" w:rsidRPr="00270C60" w:rsidRDefault="00DD60F0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hAnsi="Times New Roman" w:cs="Times New Roman"/>
          <w:sz w:val="24"/>
          <w:szCs w:val="24"/>
        </w:rPr>
        <w:t>в) дополнить частью 8.1 следующего содержания:</w:t>
      </w:r>
    </w:p>
    <w:p w:rsidR="00DD60F0" w:rsidRPr="00270C60" w:rsidRDefault="00DD60F0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768F4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Изменения и дополнения в </w:t>
      </w:r>
      <w:r w:rsidR="008768F4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8768F4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вносятся решением Совета народных депутатов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8768F4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(схода граждан) муниципального образования, подписанным единолично главой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8768F4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исполняющим полномочия председателя Совета народных депутатов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="008768F4"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(схода граждан) Подгоренского муниципального района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3C33F1" w:rsidRPr="005C0DF3" w:rsidRDefault="005C0DF3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C0DF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C33F1" w:rsidRPr="005C0DF3">
        <w:rPr>
          <w:rFonts w:ascii="Times New Roman" w:hAnsi="Times New Roman" w:cs="Times New Roman"/>
          <w:color w:val="000000" w:themeColor="text1"/>
          <w:sz w:val="24"/>
          <w:szCs w:val="24"/>
        </w:rPr>
        <w:t>) дополнить частью 9 следующего содержания:</w:t>
      </w:r>
    </w:p>
    <w:p w:rsidR="003C33F1" w:rsidRPr="00270C60" w:rsidRDefault="003C33F1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«9. Изложение Устава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 в новой редакции муниципальным правовым актом о внесении изменений и дополнений в Устав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 не допускается. В этом случае принимается новый 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Устав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0406E2" w:rsidRPr="005C0DF3" w:rsidRDefault="005C0DF3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0406E2" w:rsidRPr="005C0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Абзац 1 части 6 статьи 44 Устава </w:t>
      </w:r>
      <w:r w:rsidR="00076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Березовск</w:t>
      </w:r>
      <w:r w:rsidR="000406E2" w:rsidRPr="005C0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сельского поселения изложить в следующей редакции:</w:t>
      </w:r>
    </w:p>
    <w:p w:rsidR="000406E2" w:rsidRPr="00270C60" w:rsidRDefault="000406E2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076B27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</w:t>
      </w:r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proofErr w:type="spell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942" w:rsidRPr="00F852F0" w:rsidRDefault="00F852F0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2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AE6942" w:rsidRPr="00F852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hyperlink r:id="rId21" w:history="1">
        <w:r w:rsidR="00AE6942" w:rsidRPr="00F852F0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ru-RU"/>
          </w:rPr>
          <w:t>Пункт 4 части 2 статьи 62</w:t>
        </w:r>
      </w:hyperlink>
      <w:r w:rsidR="00AE6942" w:rsidRPr="00F852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Устава изложить в следующей редакции:</w:t>
      </w:r>
    </w:p>
    <w:p w:rsidR="00AE6942" w:rsidRPr="00270C60" w:rsidRDefault="00AE6942" w:rsidP="0027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2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23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270C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70C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  <w:bookmarkStart w:id="0" w:name="_GoBack"/>
      <w:bookmarkEnd w:id="0"/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270C60" w:rsidRDefault="00270C6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270C60" w:rsidRDefault="00270C6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F852F0" w:rsidRDefault="00ED1E67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2F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4E0" w:rsidRDefault="00F852F0" w:rsidP="00ED1E67">
      <w:pPr>
        <w:widowControl w:val="0"/>
        <w:tabs>
          <w:tab w:val="left" w:pos="529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F54E0" w:rsidRPr="00AD6F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5F5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 </w:t>
      </w:r>
    </w:p>
    <w:p w:rsidR="005F54E0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Совета народных депутатов </w:t>
      </w:r>
    </w:p>
    <w:p w:rsidR="005F54E0" w:rsidRDefault="00ED1E67" w:rsidP="00ED1E67">
      <w:pPr>
        <w:widowControl w:val="0"/>
        <w:tabs>
          <w:tab w:val="left" w:pos="5259"/>
          <w:tab w:val="left" w:pos="535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</w:t>
      </w:r>
      <w:r w:rsidR="005F5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5F54E0" w:rsidRPr="00AD6FEC" w:rsidRDefault="00ED1E67" w:rsidP="00ED1E67">
      <w:pPr>
        <w:widowControl w:val="0"/>
        <w:tabs>
          <w:tab w:val="left" w:pos="5272"/>
          <w:tab w:val="left" w:pos="544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5F5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058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 ноября </w:t>
      </w:r>
      <w:r w:rsidR="005F54E0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E4FC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F54E0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A058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</w:t>
      </w: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5F54E0" w:rsidRPr="00B336CA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учета предложений 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сельского поселения», а также порядок участия граждан в его обсуждении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учета предложений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поселения», а также регулирует правоотношения</w:t>
      </w:r>
      <w:proofErr w:type="gramEnd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 при обсуждении указанного проекта  решения.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учета предложений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</w:t>
      </w:r>
      <w:r w:rsidRPr="00B336CA">
        <w:rPr>
          <w:rFonts w:ascii="Times New Roman" w:eastAsia="Arial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Федерации»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законодательные акты,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иные</w:t>
      </w:r>
      <w:proofErr w:type="gramEnd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вносить предложения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поселения», а также участвовать в его обсуждении имеют жители района.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по проекту решения могут подаваться в устной или письменной форме. 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поселения». По результатам публичных слушаний принимаются рекомендации или обращения к Совету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по указанному проекту решения.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предложения вносятся в Совет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поселения».  Письменные предложения рассматриваются  на заседании комиссии по  подготовке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с их участием, о чем авторы предложений заблаговременно извещаются о дате, времени и месте рассмотрения их предложения. 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Заседания комиссии проводятся  в открытой форме, о чем население и организации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информируется заблаговременно.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рассмотрения поступивших предложений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принимается решение об отклонении данного предложения или о его  вынесении для рассмотрения на заседание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отклоняются, если: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поселения;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предложения регулируют вопросы, которые не могут регулироваться Уставом поселения.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Предложения по проекту решения принимаются с момента </w:t>
      </w:r>
      <w:proofErr w:type="gramStart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proofErr w:type="gramEnd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 внесении изменений и дополнений 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по адрес</w:t>
      </w:r>
      <w:r w:rsid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Подгоренский район, </w:t>
      </w:r>
      <w:proofErr w:type="spellStart"/>
      <w:r w:rsid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агуны</w:t>
      </w:r>
      <w:proofErr w:type="spellEnd"/>
      <w:r w:rsidR="00A05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ул.Вокзальная, 69а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 7 дней до даты рассмотрения Советом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вопроса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прием  предложений по проекту решения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прекращается. Комиссия не позднее указанного срока вырабатывает окончательный вариант проекта решения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и вносит его для окончательного рассмотрения в Совет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осуществляется на публичных слушаниях, проводимых по проекту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поселения» или при заседании комиссии по подготовке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«О внесении изменений</w:t>
      </w:r>
      <w:proofErr w:type="gramEnd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при рассмотрении письменных предложений.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решения Совета народных депутатов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5F54E0" w:rsidRPr="00B336CA" w:rsidRDefault="005F54E0" w:rsidP="005F54E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</w:t>
      </w:r>
      <w:proofErr w:type="gramStart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решения Совета народных депутатов</w:t>
      </w:r>
      <w:proofErr w:type="gramEnd"/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 внесении изменений и дополнений в Устав 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 w:rsidRPr="00B3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5F54E0" w:rsidRPr="00B336CA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B336CA" w:rsidRDefault="005F54E0" w:rsidP="005F54E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</w:p>
    <w:p w:rsidR="005F54E0" w:rsidRPr="00B336CA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B336CA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0" w:rsidRPr="00B336CA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4E0" w:rsidRPr="00B336CA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4E0" w:rsidRDefault="005F54E0" w:rsidP="005F54E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54E0" w:rsidRPr="0044666C" w:rsidRDefault="005F54E0" w:rsidP="005F54E0">
      <w:pPr>
        <w:pStyle w:val="ConsPlusNormal"/>
        <w:ind w:firstLine="540"/>
        <w:jc w:val="both"/>
        <w:rPr>
          <w:b w:val="0"/>
          <w:highlight w:val="lightGray"/>
        </w:rPr>
      </w:pPr>
    </w:p>
    <w:p w:rsidR="000B2EB4" w:rsidRDefault="000B2EB4"/>
    <w:sectPr w:rsidR="000B2EB4" w:rsidSect="00AD2503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4A" w:rsidRDefault="00D23D4A" w:rsidP="00D57D4F">
      <w:pPr>
        <w:spacing w:after="0" w:line="240" w:lineRule="auto"/>
      </w:pPr>
      <w:r>
        <w:separator/>
      </w:r>
    </w:p>
  </w:endnote>
  <w:endnote w:type="continuationSeparator" w:id="0">
    <w:p w:rsidR="00D23D4A" w:rsidRDefault="00D23D4A" w:rsidP="00D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910643"/>
      <w:docPartObj>
        <w:docPartGallery w:val="Page Numbers (Bottom of Page)"/>
        <w:docPartUnique/>
      </w:docPartObj>
    </w:sdtPr>
    <w:sdtContent>
      <w:p w:rsidR="00AD2503" w:rsidRDefault="00214DF5">
        <w:pPr>
          <w:pStyle w:val="a3"/>
          <w:jc w:val="right"/>
        </w:pPr>
        <w:fldSimple w:instr="PAGE   \* MERGEFORMAT">
          <w:r w:rsidR="00A0583A">
            <w:rPr>
              <w:noProof/>
            </w:rPr>
            <w:t>11</w:t>
          </w:r>
        </w:fldSimple>
      </w:p>
    </w:sdtContent>
  </w:sdt>
  <w:p w:rsidR="00AD2503" w:rsidRDefault="00AD25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4A" w:rsidRDefault="00D23D4A" w:rsidP="00D57D4F">
      <w:pPr>
        <w:spacing w:after="0" w:line="240" w:lineRule="auto"/>
      </w:pPr>
      <w:r>
        <w:separator/>
      </w:r>
    </w:p>
  </w:footnote>
  <w:footnote w:type="continuationSeparator" w:id="0">
    <w:p w:rsidR="00D23D4A" w:rsidRDefault="00D23D4A" w:rsidP="00D5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D0"/>
    <w:multiLevelType w:val="hybridMultilevel"/>
    <w:tmpl w:val="F07A039A"/>
    <w:lvl w:ilvl="0" w:tplc="2D94F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B35CD"/>
    <w:multiLevelType w:val="hybridMultilevel"/>
    <w:tmpl w:val="E7C86512"/>
    <w:lvl w:ilvl="0" w:tplc="FF2838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131A4"/>
    <w:multiLevelType w:val="hybridMultilevel"/>
    <w:tmpl w:val="E2FA1ABC"/>
    <w:lvl w:ilvl="0" w:tplc="0F4AE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E04C23"/>
    <w:multiLevelType w:val="hybridMultilevel"/>
    <w:tmpl w:val="63902182"/>
    <w:lvl w:ilvl="0" w:tplc="B6623B54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7B23B8E"/>
    <w:multiLevelType w:val="hybridMultilevel"/>
    <w:tmpl w:val="0EDEAC02"/>
    <w:lvl w:ilvl="0" w:tplc="7190321E">
      <w:start w:val="4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>
    <w:nsid w:val="500D4703"/>
    <w:multiLevelType w:val="hybridMultilevel"/>
    <w:tmpl w:val="8CE82912"/>
    <w:lvl w:ilvl="0" w:tplc="C110186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ED6E09"/>
    <w:multiLevelType w:val="hybridMultilevel"/>
    <w:tmpl w:val="7BC0EC98"/>
    <w:lvl w:ilvl="0" w:tplc="55586E3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E35B24"/>
    <w:multiLevelType w:val="hybridMultilevel"/>
    <w:tmpl w:val="6B948ED2"/>
    <w:lvl w:ilvl="0" w:tplc="AFF03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ED"/>
    <w:rsid w:val="00012A58"/>
    <w:rsid w:val="00025320"/>
    <w:rsid w:val="0003075D"/>
    <w:rsid w:val="00035211"/>
    <w:rsid w:val="000406E2"/>
    <w:rsid w:val="0007675D"/>
    <w:rsid w:val="00076B27"/>
    <w:rsid w:val="000B2EB4"/>
    <w:rsid w:val="000C67C0"/>
    <w:rsid w:val="000E4FCD"/>
    <w:rsid w:val="000E7636"/>
    <w:rsid w:val="000F5CFC"/>
    <w:rsid w:val="00114D09"/>
    <w:rsid w:val="001609F9"/>
    <w:rsid w:val="00175DF9"/>
    <w:rsid w:val="001A4E32"/>
    <w:rsid w:val="001E03ED"/>
    <w:rsid w:val="00214DF5"/>
    <w:rsid w:val="00222F7C"/>
    <w:rsid w:val="00253F59"/>
    <w:rsid w:val="0027037C"/>
    <w:rsid w:val="00270C60"/>
    <w:rsid w:val="002C365C"/>
    <w:rsid w:val="003152A2"/>
    <w:rsid w:val="00340999"/>
    <w:rsid w:val="0034460E"/>
    <w:rsid w:val="00364E71"/>
    <w:rsid w:val="003A7D74"/>
    <w:rsid w:val="003B6D49"/>
    <w:rsid w:val="003C33F1"/>
    <w:rsid w:val="00454AC6"/>
    <w:rsid w:val="004565E8"/>
    <w:rsid w:val="00487F5C"/>
    <w:rsid w:val="004D1852"/>
    <w:rsid w:val="00521A57"/>
    <w:rsid w:val="00536F58"/>
    <w:rsid w:val="00552C0C"/>
    <w:rsid w:val="005C0DF3"/>
    <w:rsid w:val="005F4F4C"/>
    <w:rsid w:val="005F54E0"/>
    <w:rsid w:val="0062691A"/>
    <w:rsid w:val="006434B8"/>
    <w:rsid w:val="00665164"/>
    <w:rsid w:val="006A2243"/>
    <w:rsid w:val="006B2A1B"/>
    <w:rsid w:val="006E318F"/>
    <w:rsid w:val="00713A91"/>
    <w:rsid w:val="007141BC"/>
    <w:rsid w:val="00737C36"/>
    <w:rsid w:val="00741015"/>
    <w:rsid w:val="007745F9"/>
    <w:rsid w:val="008102AB"/>
    <w:rsid w:val="00830556"/>
    <w:rsid w:val="008334F1"/>
    <w:rsid w:val="0083587B"/>
    <w:rsid w:val="008768F4"/>
    <w:rsid w:val="008D5E26"/>
    <w:rsid w:val="008F2A81"/>
    <w:rsid w:val="00916333"/>
    <w:rsid w:val="00916BC0"/>
    <w:rsid w:val="00995998"/>
    <w:rsid w:val="009B0C49"/>
    <w:rsid w:val="009F4E08"/>
    <w:rsid w:val="00A011AC"/>
    <w:rsid w:val="00A0583A"/>
    <w:rsid w:val="00A54C10"/>
    <w:rsid w:val="00A72A58"/>
    <w:rsid w:val="00A94A7D"/>
    <w:rsid w:val="00AD2503"/>
    <w:rsid w:val="00AE6942"/>
    <w:rsid w:val="00B12C79"/>
    <w:rsid w:val="00B572FC"/>
    <w:rsid w:val="00B62D81"/>
    <w:rsid w:val="00B91B9B"/>
    <w:rsid w:val="00BC7A62"/>
    <w:rsid w:val="00BD04B3"/>
    <w:rsid w:val="00C52B97"/>
    <w:rsid w:val="00C578C1"/>
    <w:rsid w:val="00C63BE0"/>
    <w:rsid w:val="00C645EC"/>
    <w:rsid w:val="00CC1C09"/>
    <w:rsid w:val="00D23D4A"/>
    <w:rsid w:val="00D46953"/>
    <w:rsid w:val="00D57D4F"/>
    <w:rsid w:val="00D60FDE"/>
    <w:rsid w:val="00D62CE4"/>
    <w:rsid w:val="00DB161D"/>
    <w:rsid w:val="00DB5FDD"/>
    <w:rsid w:val="00DD60F0"/>
    <w:rsid w:val="00E22B67"/>
    <w:rsid w:val="00E23850"/>
    <w:rsid w:val="00E2542B"/>
    <w:rsid w:val="00E31530"/>
    <w:rsid w:val="00E321B8"/>
    <w:rsid w:val="00E34C9E"/>
    <w:rsid w:val="00E91FBB"/>
    <w:rsid w:val="00ED1E67"/>
    <w:rsid w:val="00F53FE5"/>
    <w:rsid w:val="00F852F0"/>
    <w:rsid w:val="00F86ECE"/>
    <w:rsid w:val="00F976AE"/>
    <w:rsid w:val="00FA2D78"/>
    <w:rsid w:val="00FD6F4A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54E0"/>
  </w:style>
  <w:style w:type="paragraph" w:customStyle="1" w:styleId="ConsPlusNormal">
    <w:name w:val="ConsPlusNormal"/>
    <w:rsid w:val="005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1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E32"/>
  </w:style>
  <w:style w:type="paragraph" w:styleId="a8">
    <w:name w:val="Body Text"/>
    <w:basedOn w:val="a"/>
    <w:link w:val="a9"/>
    <w:rsid w:val="007745F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45F9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0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54E0"/>
  </w:style>
  <w:style w:type="paragraph" w:customStyle="1" w:styleId="ConsPlusNormal">
    <w:name w:val="ConsPlusNormal"/>
    <w:rsid w:val="005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8C65711348022050746C0C1DC7FCAC23A3AF9ACC2B50C269FE3FC2k33FM" TargetMode="External"/><Relationship Id="rId13" Type="http://schemas.openxmlformats.org/officeDocument/2006/relationships/hyperlink" Target="consultantplus://offline/ref=9005A4F572CCF05BEC4BFC5B6DF30583E5E4DD1ECE6012B5A4D3049D66qBH2O" TargetMode="External"/><Relationship Id="rId18" Type="http://schemas.openxmlformats.org/officeDocument/2006/relationships/hyperlink" Target="consultantplus://offline/ref=FB666FC1C87B5911EB83271CFA0141E5DF9AD539263AE7CDE911989FE6v8K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E8424862E25A2D50E71D611455E5923005AAF40CAFEBF5FD4D75A22F30FAF2E302C64226YFODO" TargetMode="External"/><Relationship Id="rId7" Type="http://schemas.openxmlformats.org/officeDocument/2006/relationships/hyperlink" Target="consultantplus://offline/ref=1AB91D21D611C6FF1ACD6C24F2D3C80881030CD73A0DDDBE53BDFCB2DBBB5027CF654504C2E9g7N" TargetMode="External"/><Relationship Id="rId12" Type="http://schemas.openxmlformats.org/officeDocument/2006/relationships/hyperlink" Target="consultantplus://offline/ref=9005A4F572CCF05BEC4BFC5B6DF30583E5E4DD1ECF6C12B5A4D3049D66B26B496D89E3E831D59DF8q2HCO" TargetMode="External"/><Relationship Id="rId17" Type="http://schemas.openxmlformats.org/officeDocument/2006/relationships/hyperlink" Target="consultantplus://offline/ref=FB666FC1C87B5911EB83271CFA0141E5DC93DD3A253BE7CDE911989FE6v8K7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05A4F572CCF05BEC4BFC5B6DF30583E5E4DD1ECF6C12B5A4D3049D66B26B496D89E3E831D59DF8q2HCO" TargetMode="External"/><Relationship Id="rId20" Type="http://schemas.openxmlformats.org/officeDocument/2006/relationships/hyperlink" Target="consultantplus://offline/ref=F7B5A549C0AC9D70911E0BE67CF73D2563F4E67A582661CDC549FD8A9C37293D20EED8D8X1M1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05A4F572CCF05BEC4BFC5B6DF30583E5E4DD1ECF6C12B5A4D3049D66B26B496D89E3E831D59DF8q2HCO" TargetMode="External"/><Relationship Id="rId24" Type="http://schemas.openxmlformats.org/officeDocument/2006/relationships/hyperlink" Target="consultantplus://offline/ref=9FE8424862E25A2D50E71D611455E5923005AAF40DA0EBF5FD4D75A22FY3O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05A4F572CCF05BEC4BFC5B6DF30583E5E4DD1ECE6312B5A4D3049D66qBH2O" TargetMode="External"/><Relationship Id="rId23" Type="http://schemas.openxmlformats.org/officeDocument/2006/relationships/hyperlink" Target="consultantplus://offline/ref=9FE8424862E25A2D50E71D611455E592330CA2F70EA2EBF5FD4D75A22FY3O0O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C45576307CFD41B8375EF6EA5B67C34FF691C6275A71AF97B38B5C74DAD1D3B4362B76FC8pBA3O" TargetMode="External"/><Relationship Id="rId19" Type="http://schemas.openxmlformats.org/officeDocument/2006/relationships/hyperlink" Target="consultantplus://offline/ref=FB666FC1C87B5911EB83271CFA0141E5DC93DD3A2538E7CDE911989FE6v8K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FD0F79677555915D8C657113480220587A61014390FEFD76ADkA3AM" TargetMode="External"/><Relationship Id="rId14" Type="http://schemas.openxmlformats.org/officeDocument/2006/relationships/hyperlink" Target="consultantplus://offline/ref=9005A4F572CCF05BEC4BFC5B6DF30583E6EDD51DCD6112B5A4D3049D66qBH2O" TargetMode="External"/><Relationship Id="rId22" Type="http://schemas.openxmlformats.org/officeDocument/2006/relationships/hyperlink" Target="consultantplus://offline/ref=9FE8424862E25A2D50E71D611455E5923005AAF40DA3EBF5FD4D75A22FY3O0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berez</cp:lastModifiedBy>
  <cp:revision>96</cp:revision>
  <cp:lastPrinted>2017-11-14T13:30:00Z</cp:lastPrinted>
  <dcterms:created xsi:type="dcterms:W3CDTF">2016-08-16T05:00:00Z</dcterms:created>
  <dcterms:modified xsi:type="dcterms:W3CDTF">2017-11-14T13:30:00Z</dcterms:modified>
</cp:coreProperties>
</file>