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4A" w:rsidRPr="00DA3AFE" w:rsidRDefault="004A7F4A" w:rsidP="004A7F4A">
      <w:pPr>
        <w:tabs>
          <w:tab w:val="left" w:pos="1620"/>
        </w:tabs>
        <w:rPr>
          <w:sz w:val="20"/>
          <w:szCs w:val="20"/>
        </w:rPr>
      </w:pPr>
      <w:r>
        <w:t xml:space="preserve">               </w:t>
      </w:r>
      <w:r w:rsidRPr="00DA3AFE">
        <w:rPr>
          <w:sz w:val="20"/>
          <w:szCs w:val="20"/>
        </w:rPr>
        <w:t>Российская Федерация</w:t>
      </w:r>
    </w:p>
    <w:p w:rsidR="004A7F4A" w:rsidRDefault="004A7F4A" w:rsidP="004A7F4A">
      <w:pPr>
        <w:rPr>
          <w:b/>
        </w:rPr>
      </w:pPr>
      <w:r>
        <w:rPr>
          <w:b/>
        </w:rPr>
        <w:t xml:space="preserve">            АДМИНИСТРАЦИЯ</w:t>
      </w:r>
    </w:p>
    <w:p w:rsidR="004A7F4A" w:rsidRDefault="004A7F4A" w:rsidP="004A7F4A">
      <w:pPr>
        <w:rPr>
          <w:b/>
        </w:rPr>
      </w:pPr>
      <w:r>
        <w:rPr>
          <w:b/>
        </w:rPr>
        <w:t xml:space="preserve">             сельского поселения</w:t>
      </w:r>
    </w:p>
    <w:p w:rsidR="004A7F4A" w:rsidRDefault="004A7F4A" w:rsidP="004A7F4A">
      <w:pPr>
        <w:rPr>
          <w:b/>
        </w:rPr>
      </w:pPr>
      <w:r>
        <w:rPr>
          <w:b/>
        </w:rPr>
        <w:t xml:space="preserve">         СРЕДНЕЕ АВЕРКИНО</w:t>
      </w:r>
    </w:p>
    <w:p w:rsidR="004A7F4A" w:rsidRDefault="004A7F4A" w:rsidP="004A7F4A">
      <w:pPr>
        <w:rPr>
          <w:sz w:val="20"/>
          <w:szCs w:val="20"/>
        </w:rPr>
      </w:pPr>
      <w:r>
        <w:rPr>
          <w:sz w:val="20"/>
          <w:szCs w:val="20"/>
        </w:rPr>
        <w:t xml:space="preserve">    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4A7F4A" w:rsidRDefault="004A7F4A" w:rsidP="004A7F4A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                Самарской области</w:t>
      </w:r>
    </w:p>
    <w:p w:rsidR="004A7F4A" w:rsidRDefault="004A7F4A" w:rsidP="004A7F4A">
      <w:pPr>
        <w:tabs>
          <w:tab w:val="left" w:pos="345"/>
          <w:tab w:val="center" w:pos="2231"/>
        </w:tabs>
        <w:spacing w:after="120"/>
        <w:rPr>
          <w:b/>
        </w:rPr>
      </w:pPr>
      <w:r>
        <w:rPr>
          <w:b/>
        </w:rPr>
        <w:t xml:space="preserve">            ПОСТАНОВЛЕНИЕ</w:t>
      </w:r>
    </w:p>
    <w:p w:rsidR="004A7F4A" w:rsidRDefault="004A7F4A" w:rsidP="004A7F4A">
      <w:pPr>
        <w:tabs>
          <w:tab w:val="right" w:pos="4462"/>
        </w:tabs>
        <w:rPr>
          <w:u w:val="single"/>
        </w:rPr>
      </w:pPr>
      <w:r>
        <w:t xml:space="preserve">                  </w:t>
      </w:r>
      <w:r>
        <w:rPr>
          <w:u w:val="single"/>
        </w:rPr>
        <w:t xml:space="preserve">22.04.2013 </w:t>
      </w:r>
      <w:r w:rsidRPr="00DA3AFE">
        <w:t xml:space="preserve">№ </w:t>
      </w:r>
      <w:r>
        <w:rPr>
          <w:u w:val="single"/>
        </w:rPr>
        <w:t>31</w:t>
      </w:r>
    </w:p>
    <w:p w:rsidR="004A7F4A" w:rsidRDefault="004A7F4A" w:rsidP="004A7F4A">
      <w:pPr>
        <w:tabs>
          <w:tab w:val="left" w:pos="17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село Среднее </w:t>
      </w:r>
      <w:proofErr w:type="spellStart"/>
      <w:r>
        <w:rPr>
          <w:sz w:val="20"/>
          <w:szCs w:val="20"/>
        </w:rPr>
        <w:t>Аверкино</w:t>
      </w:r>
      <w:proofErr w:type="spellEnd"/>
    </w:p>
    <w:p w:rsidR="004A7F4A" w:rsidRDefault="004A7F4A" w:rsidP="004A7F4A"/>
    <w:p w:rsidR="004A7F4A" w:rsidRDefault="004A7F4A" w:rsidP="004A7F4A">
      <w:r w:rsidRPr="00DB75FC">
        <w:t>О</w:t>
      </w:r>
      <w:r>
        <w:t xml:space="preserve"> мероприятиях по определению </w:t>
      </w:r>
      <w:r w:rsidRPr="00DB75FC">
        <w:t>границ</w:t>
      </w:r>
      <w:r>
        <w:t>,</w:t>
      </w:r>
    </w:p>
    <w:p w:rsidR="004A7F4A" w:rsidRDefault="004A7F4A" w:rsidP="004A7F4A">
      <w:r w:rsidRPr="00DB75FC">
        <w:t xml:space="preserve"> </w:t>
      </w:r>
      <w:proofErr w:type="gramStart"/>
      <w:r w:rsidRPr="00DB75FC">
        <w:t>прилегающих</w:t>
      </w:r>
      <w:proofErr w:type="gramEnd"/>
      <w:r w:rsidRPr="00DB75FC">
        <w:t xml:space="preserve"> к некоторым организациям</w:t>
      </w:r>
    </w:p>
    <w:p w:rsidR="004A7F4A" w:rsidRDefault="004A7F4A" w:rsidP="004A7F4A">
      <w:r w:rsidRPr="00DB75FC">
        <w:t xml:space="preserve"> и объектам территорий,</w:t>
      </w:r>
      <w:r>
        <w:t xml:space="preserve"> </w:t>
      </w:r>
      <w:r w:rsidRPr="00DB75FC">
        <w:t>на которых не допускается</w:t>
      </w:r>
    </w:p>
    <w:p w:rsidR="004A7F4A" w:rsidRPr="00DB75FC" w:rsidRDefault="004A7F4A" w:rsidP="004A7F4A">
      <w:r w:rsidRPr="00DB75FC">
        <w:t xml:space="preserve"> розничная продажа алкогольной продукции</w:t>
      </w:r>
    </w:p>
    <w:p w:rsidR="004A7F4A" w:rsidRDefault="004A7F4A" w:rsidP="004A7F4A"/>
    <w:p w:rsidR="004A7F4A" w:rsidRDefault="004A7F4A" w:rsidP="004A7F4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22.11.1995 г. № 171-ФЗ «О государственном регулировании производства и оборота этилового спирта, алкогольной и спиртосодержащей продукции»,  во исполнение</w:t>
      </w:r>
      <w:r w:rsidRPr="000C4FC3">
        <w:rPr>
          <w:sz w:val="28"/>
          <w:szCs w:val="28"/>
        </w:rPr>
        <w:t xml:space="preserve"> постановления Правительства 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</w:t>
      </w:r>
      <w:proofErr w:type="gramEnd"/>
      <w:r w:rsidRPr="000C4FC3">
        <w:rPr>
          <w:sz w:val="28"/>
          <w:szCs w:val="28"/>
        </w:rPr>
        <w:t xml:space="preserve"> также </w:t>
      </w:r>
      <w:proofErr w:type="gramStart"/>
      <w:r w:rsidRPr="000C4FC3">
        <w:rPr>
          <w:sz w:val="28"/>
          <w:szCs w:val="28"/>
        </w:rPr>
        <w:t>определении</w:t>
      </w:r>
      <w:proofErr w:type="gramEnd"/>
      <w:r w:rsidRPr="000C4FC3">
        <w:rPr>
          <w:sz w:val="28"/>
          <w:szCs w:val="28"/>
        </w:rPr>
        <w:t xml:space="preserve">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 и в целях единообразного их применения на территории </w:t>
      </w:r>
      <w:r w:rsidRPr="00812301">
        <w:rPr>
          <w:sz w:val="28"/>
          <w:szCs w:val="28"/>
        </w:rPr>
        <w:t xml:space="preserve"> сельского поселения Среднее </w:t>
      </w:r>
      <w:proofErr w:type="spellStart"/>
      <w:r w:rsidRPr="00812301">
        <w:rPr>
          <w:sz w:val="28"/>
          <w:szCs w:val="28"/>
        </w:rPr>
        <w:t>Аверкино</w:t>
      </w:r>
      <w:proofErr w:type="spellEnd"/>
      <w:r w:rsidRPr="00812301">
        <w:rPr>
          <w:sz w:val="28"/>
          <w:szCs w:val="28"/>
        </w:rPr>
        <w:t xml:space="preserve"> </w:t>
      </w:r>
    </w:p>
    <w:p w:rsidR="004A7F4A" w:rsidRDefault="004A7F4A" w:rsidP="004A7F4A">
      <w:pPr>
        <w:ind w:firstLine="708"/>
        <w:jc w:val="both"/>
        <w:rPr>
          <w:sz w:val="28"/>
          <w:szCs w:val="28"/>
        </w:rPr>
      </w:pPr>
    </w:p>
    <w:p w:rsidR="004A7F4A" w:rsidRPr="00812301" w:rsidRDefault="004A7F4A" w:rsidP="004A7F4A">
      <w:pPr>
        <w:ind w:firstLine="708"/>
        <w:jc w:val="both"/>
        <w:rPr>
          <w:sz w:val="28"/>
          <w:szCs w:val="28"/>
        </w:rPr>
      </w:pPr>
      <w:r w:rsidRPr="00812301">
        <w:rPr>
          <w:sz w:val="28"/>
          <w:szCs w:val="28"/>
        </w:rPr>
        <w:t xml:space="preserve">Администрация сельского поселения Среднее </w:t>
      </w:r>
      <w:proofErr w:type="spellStart"/>
      <w:r w:rsidRPr="00812301">
        <w:rPr>
          <w:sz w:val="28"/>
          <w:szCs w:val="28"/>
        </w:rPr>
        <w:t>Аверкино</w:t>
      </w:r>
      <w:proofErr w:type="spellEnd"/>
    </w:p>
    <w:p w:rsidR="004A7F4A" w:rsidRPr="00812301" w:rsidRDefault="004A7F4A" w:rsidP="004A7F4A">
      <w:pPr>
        <w:jc w:val="both"/>
        <w:rPr>
          <w:sz w:val="28"/>
          <w:szCs w:val="28"/>
        </w:rPr>
      </w:pPr>
    </w:p>
    <w:p w:rsidR="004A7F4A" w:rsidRPr="00812301" w:rsidRDefault="004A7F4A" w:rsidP="004A7F4A">
      <w:pPr>
        <w:jc w:val="center"/>
        <w:rPr>
          <w:sz w:val="28"/>
          <w:szCs w:val="28"/>
        </w:rPr>
      </w:pPr>
      <w:proofErr w:type="gramStart"/>
      <w:r w:rsidRPr="00812301">
        <w:rPr>
          <w:sz w:val="28"/>
          <w:szCs w:val="28"/>
        </w:rPr>
        <w:t>П</w:t>
      </w:r>
      <w:proofErr w:type="gramEnd"/>
      <w:r w:rsidRPr="00812301">
        <w:rPr>
          <w:sz w:val="28"/>
          <w:szCs w:val="28"/>
        </w:rPr>
        <w:t xml:space="preserve"> О С Т А Н О В Л Я Е Т:</w:t>
      </w:r>
    </w:p>
    <w:p w:rsidR="004A7F4A" w:rsidRDefault="004A7F4A" w:rsidP="004A7F4A">
      <w:pPr>
        <w:jc w:val="center"/>
        <w:rPr>
          <w:sz w:val="28"/>
          <w:szCs w:val="28"/>
        </w:rPr>
      </w:pPr>
    </w:p>
    <w:p w:rsidR="004A7F4A" w:rsidRDefault="004A7F4A" w:rsidP="004A7F4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перечень  организаций  и объектов  на территориях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прилегающим к которым, не допускается продажа алкогольной продукции:</w:t>
      </w:r>
    </w:p>
    <w:p w:rsidR="004A7F4A" w:rsidRPr="00950086" w:rsidRDefault="004A7F4A" w:rsidP="004A7F4A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(прилагается).</w:t>
      </w:r>
    </w:p>
    <w:p w:rsidR="004A7F4A" w:rsidRDefault="004A7F4A" w:rsidP="004A7F4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минимальное значение расстояния от организаций и объектов, определенных в пункте 1 настоящего постановления, мест массового скопления граждан и мест нахождения источников повышенной опасности до границы прилегающей территории – 20 метров.</w:t>
      </w:r>
    </w:p>
    <w:p w:rsidR="004A7F4A" w:rsidRDefault="004A7F4A" w:rsidP="004A7F4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</w:t>
      </w:r>
      <w:r w:rsidRPr="0081685E">
        <w:rPr>
          <w:rFonts w:ascii="Times New Roman" w:hAnsi="Times New Roman"/>
          <w:sz w:val="28"/>
          <w:szCs w:val="28"/>
        </w:rPr>
        <w:t xml:space="preserve">ить способ расчета расстояния от организаций и объектов, </w:t>
      </w:r>
      <w:r>
        <w:rPr>
          <w:rFonts w:ascii="Times New Roman" w:hAnsi="Times New Roman"/>
          <w:sz w:val="28"/>
          <w:szCs w:val="28"/>
        </w:rPr>
        <w:t>определе</w:t>
      </w:r>
      <w:r w:rsidRPr="0081685E">
        <w:rPr>
          <w:rFonts w:ascii="Times New Roman" w:hAnsi="Times New Roman"/>
          <w:sz w:val="28"/>
          <w:szCs w:val="28"/>
        </w:rPr>
        <w:t>нных в</w:t>
      </w:r>
      <w:r>
        <w:rPr>
          <w:rFonts w:ascii="Times New Roman" w:hAnsi="Times New Roman"/>
          <w:sz w:val="28"/>
          <w:szCs w:val="28"/>
        </w:rPr>
        <w:t xml:space="preserve"> п.1 настоящего постановления:</w:t>
      </w:r>
    </w:p>
    <w:p w:rsidR="004A7F4A" w:rsidRDefault="004A7F4A" w:rsidP="004A7F4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обособленной территории – от входа для посетителей на обособленную территорию до входа для посетителей в стационарный торговый объект;</w:t>
      </w:r>
    </w:p>
    <w:p w:rsidR="004A7F4A" w:rsidRDefault="004A7F4A" w:rsidP="004A7F4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отсутствии  обособленной территории – от входа для посетителей в здание (строение, сооружение), в котором расположены организации и </w:t>
      </w:r>
      <w:r>
        <w:rPr>
          <w:sz w:val="28"/>
          <w:szCs w:val="28"/>
        </w:rPr>
        <w:lastRenderedPageBreak/>
        <w:t>объекты, определенные в п.1. настоящего постановления, до входа для посетителей в стационарный торговый объект;</w:t>
      </w:r>
    </w:p>
    <w:p w:rsidR="004A7F4A" w:rsidRDefault="004A7F4A" w:rsidP="004A7F4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расстояния  прилегающих территорий измеряются </w:t>
      </w:r>
      <w:r w:rsidRPr="0081685E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81685E">
        <w:rPr>
          <w:sz w:val="28"/>
          <w:szCs w:val="28"/>
        </w:rPr>
        <w:t xml:space="preserve"> тротуар</w:t>
      </w:r>
      <w:r>
        <w:rPr>
          <w:sz w:val="28"/>
          <w:szCs w:val="28"/>
        </w:rPr>
        <w:t>ам</w:t>
      </w:r>
      <w:r w:rsidRPr="0081685E">
        <w:rPr>
          <w:sz w:val="28"/>
          <w:szCs w:val="28"/>
        </w:rPr>
        <w:t>, пешеходны</w:t>
      </w:r>
      <w:r>
        <w:rPr>
          <w:sz w:val="28"/>
          <w:szCs w:val="28"/>
        </w:rPr>
        <w:t>м</w:t>
      </w:r>
      <w:r w:rsidRPr="0081685E">
        <w:rPr>
          <w:sz w:val="28"/>
          <w:szCs w:val="28"/>
        </w:rPr>
        <w:t xml:space="preserve"> </w:t>
      </w:r>
      <w:r>
        <w:rPr>
          <w:sz w:val="28"/>
          <w:szCs w:val="28"/>
        </w:rPr>
        <w:t>дорожкам от входа</w:t>
      </w:r>
      <w:r w:rsidRPr="0081685E">
        <w:rPr>
          <w:sz w:val="28"/>
          <w:szCs w:val="28"/>
        </w:rPr>
        <w:t xml:space="preserve"> </w:t>
      </w:r>
      <w:r>
        <w:rPr>
          <w:sz w:val="28"/>
          <w:szCs w:val="28"/>
        </w:rPr>
        <w:t>для посетителей на обособленную территорию или в здание (строение, сооружение), в котором расположены организации и объекты, определенные в п.1 настоящего Постановления, до входа для посетителей в предприятие розничной торговли и общественного питания, осуществляющего розничную продажу алкогольной продукции. Измерение расстояний осуществляется по кратчайшему маршруту движения пешехода.</w:t>
      </w:r>
    </w:p>
    <w:p w:rsidR="004A7F4A" w:rsidRDefault="004A7F4A" w:rsidP="004A7F4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Утвердить схемы границ прилегающих территорий для каждой организации и объекта, определенных в пункте 1 настоящего постановления (прилагаются).</w:t>
      </w:r>
    </w:p>
    <w:p w:rsidR="004A7F4A" w:rsidRPr="003B0A6F" w:rsidRDefault="004A7F4A" w:rsidP="004A7F4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3B0A6F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>п</w:t>
      </w:r>
      <w:r w:rsidRPr="003B0A6F">
        <w:rPr>
          <w:sz w:val="28"/>
          <w:szCs w:val="28"/>
        </w:rPr>
        <w:t xml:space="preserve">остановление в газете «Вестник сельского поселения Среднее </w:t>
      </w:r>
      <w:proofErr w:type="spellStart"/>
      <w:r w:rsidRPr="003B0A6F">
        <w:rPr>
          <w:sz w:val="28"/>
          <w:szCs w:val="28"/>
        </w:rPr>
        <w:t>Аверкино</w:t>
      </w:r>
      <w:proofErr w:type="spellEnd"/>
      <w:r w:rsidRPr="003B0A6F">
        <w:rPr>
          <w:sz w:val="28"/>
          <w:szCs w:val="28"/>
        </w:rPr>
        <w:t>».</w:t>
      </w:r>
    </w:p>
    <w:p w:rsidR="004A7F4A" w:rsidRPr="003B0A6F" w:rsidRDefault="004A7F4A" w:rsidP="004A7F4A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3B0A6F">
        <w:rPr>
          <w:sz w:val="28"/>
          <w:szCs w:val="28"/>
        </w:rPr>
        <w:t xml:space="preserve">. </w:t>
      </w:r>
      <w:proofErr w:type="gramStart"/>
      <w:r w:rsidRPr="003B0A6F">
        <w:rPr>
          <w:sz w:val="28"/>
          <w:szCs w:val="28"/>
        </w:rPr>
        <w:t>Контроль  за</w:t>
      </w:r>
      <w:proofErr w:type="gramEnd"/>
      <w:r w:rsidRPr="003B0A6F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4A7F4A" w:rsidRPr="003B0A6F" w:rsidRDefault="004A7F4A" w:rsidP="004A7F4A">
      <w:pPr>
        <w:ind w:firstLine="426"/>
        <w:rPr>
          <w:sz w:val="28"/>
          <w:szCs w:val="28"/>
        </w:rPr>
      </w:pPr>
    </w:p>
    <w:p w:rsidR="004A7F4A" w:rsidRDefault="004A7F4A" w:rsidP="004A7F4A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4A7F4A" w:rsidRDefault="004A7F4A" w:rsidP="004A7F4A">
      <w:pPr>
        <w:pStyle w:val="a3"/>
        <w:ind w:hanging="720"/>
        <w:jc w:val="both"/>
        <w:rPr>
          <w:rFonts w:ascii="Times New Roman" w:hAnsi="Times New Roman"/>
          <w:sz w:val="28"/>
          <w:szCs w:val="28"/>
        </w:rPr>
      </w:pPr>
    </w:p>
    <w:p w:rsidR="004A7F4A" w:rsidRDefault="004A7F4A" w:rsidP="004A7F4A">
      <w:pPr>
        <w:pStyle w:val="a3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С.М.Тимофеев</w:t>
      </w:r>
      <w:proofErr w:type="spellEnd"/>
    </w:p>
    <w:p w:rsidR="004A7F4A" w:rsidRPr="00BE0B34" w:rsidRDefault="004A7F4A" w:rsidP="004A7F4A"/>
    <w:p w:rsidR="004A7F4A" w:rsidRDefault="004A7F4A" w:rsidP="004A7F4A"/>
    <w:p w:rsidR="004A7F4A" w:rsidRPr="00E82A0C" w:rsidRDefault="004A7F4A" w:rsidP="004A7F4A"/>
    <w:p w:rsidR="004A7F4A" w:rsidRPr="000930CE" w:rsidRDefault="004A7F4A" w:rsidP="004A7F4A"/>
    <w:p w:rsidR="007761D0" w:rsidRDefault="007761D0">
      <w:bookmarkStart w:id="0" w:name="_GoBack"/>
      <w:bookmarkEnd w:id="0"/>
    </w:p>
    <w:sectPr w:rsidR="0077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E340F"/>
    <w:multiLevelType w:val="hybridMultilevel"/>
    <w:tmpl w:val="732CC1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D4"/>
    <w:rsid w:val="004A7F4A"/>
    <w:rsid w:val="00653CD4"/>
    <w:rsid w:val="0077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F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F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2018-05-03T05:15:00Z</dcterms:created>
  <dcterms:modified xsi:type="dcterms:W3CDTF">2018-05-03T05:15:00Z</dcterms:modified>
</cp:coreProperties>
</file>