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7C" w:rsidRPr="00C51B69" w:rsidRDefault="003E167C" w:rsidP="003E167C">
      <w:pPr>
        <w:ind w:firstLine="709"/>
        <w:jc w:val="center"/>
        <w:rPr>
          <w:rFonts w:ascii="Arial" w:hAnsi="Arial" w:cs="Arial"/>
        </w:rPr>
      </w:pPr>
      <w:r w:rsidRPr="00C51B69">
        <w:rPr>
          <w:rFonts w:ascii="Arial" w:hAnsi="Arial" w:cs="Arial"/>
        </w:rPr>
        <w:t>АДМИНИСТРАЦИЯ</w:t>
      </w:r>
    </w:p>
    <w:p w:rsidR="003E167C" w:rsidRPr="00C51B69" w:rsidRDefault="003E167C" w:rsidP="003E167C">
      <w:pPr>
        <w:ind w:firstLine="709"/>
        <w:jc w:val="center"/>
        <w:rPr>
          <w:rFonts w:ascii="Arial" w:hAnsi="Arial" w:cs="Arial"/>
        </w:rPr>
      </w:pPr>
      <w:r>
        <w:rPr>
          <w:rFonts w:ascii="Arial" w:hAnsi="Arial" w:cs="Arial"/>
        </w:rPr>
        <w:t>СЕМИДЕСЯТСКОГО</w:t>
      </w:r>
      <w:r w:rsidRPr="00C51B69">
        <w:rPr>
          <w:rFonts w:ascii="Arial" w:hAnsi="Arial" w:cs="Arial"/>
        </w:rPr>
        <w:t xml:space="preserve"> СЕЛЬСКОГО ПОСЕЛЕНИЯ</w:t>
      </w:r>
    </w:p>
    <w:p w:rsidR="003E167C" w:rsidRPr="00C51B69" w:rsidRDefault="003E167C" w:rsidP="003E167C">
      <w:pPr>
        <w:ind w:firstLine="709"/>
        <w:jc w:val="center"/>
        <w:rPr>
          <w:rFonts w:ascii="Arial" w:hAnsi="Arial" w:cs="Arial"/>
        </w:rPr>
      </w:pPr>
      <w:r w:rsidRPr="00C51B69">
        <w:rPr>
          <w:rFonts w:ascii="Arial" w:hAnsi="Arial" w:cs="Arial"/>
        </w:rPr>
        <w:t>ХОХОЛЬСКОГО МУНИЦИПАЛЬНОГО РАЙОНА</w:t>
      </w:r>
    </w:p>
    <w:p w:rsidR="003E167C" w:rsidRPr="00C51B69" w:rsidRDefault="003E167C" w:rsidP="003E167C">
      <w:pPr>
        <w:ind w:firstLine="709"/>
        <w:jc w:val="center"/>
        <w:rPr>
          <w:rFonts w:ascii="Arial" w:hAnsi="Arial" w:cs="Arial"/>
        </w:rPr>
      </w:pPr>
      <w:r w:rsidRPr="00C51B69">
        <w:rPr>
          <w:rFonts w:ascii="Arial" w:hAnsi="Arial" w:cs="Arial"/>
        </w:rPr>
        <w:t>ВОРОНЕЖСКОЙ ОБЛАСТИ</w:t>
      </w:r>
    </w:p>
    <w:p w:rsidR="003E167C" w:rsidRPr="00C51B69" w:rsidRDefault="003E167C" w:rsidP="003E167C">
      <w:pPr>
        <w:ind w:firstLine="709"/>
        <w:jc w:val="both"/>
        <w:rPr>
          <w:rFonts w:ascii="Arial" w:hAnsi="Arial" w:cs="Arial"/>
        </w:rPr>
      </w:pPr>
    </w:p>
    <w:p w:rsidR="003E167C" w:rsidRPr="00C51B69" w:rsidRDefault="003E167C" w:rsidP="003E167C">
      <w:pPr>
        <w:ind w:firstLine="709"/>
        <w:jc w:val="center"/>
        <w:rPr>
          <w:rFonts w:ascii="Arial" w:hAnsi="Arial" w:cs="Arial"/>
        </w:rPr>
      </w:pPr>
      <w:r w:rsidRPr="00C51B69">
        <w:rPr>
          <w:rFonts w:ascii="Arial" w:hAnsi="Arial" w:cs="Arial"/>
        </w:rPr>
        <w:t>ПОСТАНОВЛЕНИЕ</w:t>
      </w:r>
    </w:p>
    <w:p w:rsidR="003E167C" w:rsidRPr="00C51B69" w:rsidRDefault="003E167C" w:rsidP="003E167C">
      <w:pPr>
        <w:ind w:firstLine="709"/>
        <w:jc w:val="both"/>
        <w:rPr>
          <w:rFonts w:ascii="Arial" w:hAnsi="Arial" w:cs="Arial"/>
        </w:rPr>
      </w:pPr>
    </w:p>
    <w:p w:rsidR="003E167C" w:rsidRPr="00C51B69" w:rsidRDefault="003E167C" w:rsidP="003E167C">
      <w:pPr>
        <w:ind w:firstLine="709"/>
        <w:jc w:val="both"/>
        <w:rPr>
          <w:rFonts w:ascii="Arial" w:hAnsi="Arial" w:cs="Arial"/>
        </w:rPr>
      </w:pPr>
      <w:r>
        <w:rPr>
          <w:rFonts w:ascii="Arial" w:hAnsi="Arial" w:cs="Arial"/>
        </w:rPr>
        <w:t>от 20.09.2017 года № 43</w:t>
      </w:r>
    </w:p>
    <w:p w:rsidR="003E167C" w:rsidRPr="00C51B69" w:rsidRDefault="003E167C" w:rsidP="003E167C">
      <w:pPr>
        <w:ind w:firstLine="709"/>
        <w:jc w:val="both"/>
        <w:rPr>
          <w:rFonts w:ascii="Arial" w:hAnsi="Arial" w:cs="Arial"/>
        </w:rPr>
      </w:pPr>
      <w:r w:rsidRPr="00C51B69">
        <w:rPr>
          <w:rFonts w:ascii="Arial" w:hAnsi="Arial" w:cs="Arial"/>
        </w:rPr>
        <w:t>с.</w:t>
      </w:r>
      <w:r>
        <w:rPr>
          <w:rFonts w:ascii="Arial" w:hAnsi="Arial" w:cs="Arial"/>
        </w:rPr>
        <w:t>Семидесятное</w:t>
      </w:r>
    </w:p>
    <w:p w:rsidR="003E167C" w:rsidRPr="00C51B69" w:rsidRDefault="003E167C" w:rsidP="003E167C">
      <w:pPr>
        <w:ind w:firstLine="709"/>
        <w:jc w:val="both"/>
        <w:rPr>
          <w:rFonts w:ascii="Arial" w:hAnsi="Arial" w:cs="Arial"/>
        </w:rPr>
      </w:pPr>
    </w:p>
    <w:p w:rsidR="003E167C" w:rsidRPr="00C51B69" w:rsidRDefault="003E167C" w:rsidP="003E167C">
      <w:pPr>
        <w:widowControl w:val="0"/>
        <w:tabs>
          <w:tab w:val="left" w:pos="1701"/>
        </w:tabs>
        <w:suppressAutoHyphens/>
        <w:autoSpaceDE w:val="0"/>
        <w:autoSpaceDN w:val="0"/>
        <w:adjustRightInd w:val="0"/>
        <w:ind w:firstLine="709"/>
        <w:jc w:val="center"/>
        <w:rPr>
          <w:rFonts w:ascii="Arial" w:hAnsi="Arial" w:cs="Arial"/>
        </w:rPr>
      </w:pPr>
      <w:r w:rsidRPr="00C51B69">
        <w:rPr>
          <w:rFonts w:ascii="Arial" w:hAnsi="Arial" w:cs="Arial"/>
        </w:rPr>
        <w:t>Об утверждении</w:t>
      </w:r>
      <w:r>
        <w:rPr>
          <w:rFonts w:ascii="Arial" w:hAnsi="Arial" w:cs="Arial"/>
        </w:rPr>
        <w:t xml:space="preserve"> проекта</w:t>
      </w:r>
      <w:r w:rsidRPr="00C51B69">
        <w:rPr>
          <w:rFonts w:ascii="Arial" w:hAnsi="Arial" w:cs="Arial"/>
        </w:rPr>
        <w:t xml:space="preserve"> административного регламента </w:t>
      </w:r>
      <w:r w:rsidRPr="00C51B69">
        <w:rPr>
          <w:rFonts w:ascii="Arial" w:hAnsi="Arial" w:cs="Arial"/>
          <w:bCs/>
        </w:rPr>
        <w:t xml:space="preserve">по предоставлению муниципальной услуги </w:t>
      </w:r>
      <w:r w:rsidRPr="00C51B69">
        <w:rPr>
          <w:rStyle w:val="apple-style-span"/>
          <w:rFonts w:ascii="Arial" w:eastAsia="DejaVu Sans" w:hAnsi="Arial" w:cs="Arial"/>
        </w:rPr>
        <w:t>«</w:t>
      </w:r>
      <w:r w:rsidRPr="00C51B69">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51B69">
        <w:rPr>
          <w:rStyle w:val="apple-style-span"/>
          <w:rFonts w:ascii="Arial" w:eastAsia="DejaVu Sans" w:hAnsi="Arial" w:cs="Arial"/>
        </w:rPr>
        <w:t>»</w:t>
      </w:r>
    </w:p>
    <w:p w:rsidR="003E167C" w:rsidRPr="00C51B69" w:rsidRDefault="003E167C" w:rsidP="003E167C">
      <w:pPr>
        <w:ind w:firstLine="709"/>
        <w:jc w:val="both"/>
        <w:rPr>
          <w:rFonts w:ascii="Arial" w:hAnsi="Arial" w:cs="Arial"/>
        </w:rPr>
      </w:pPr>
    </w:p>
    <w:p w:rsidR="003E167C" w:rsidRPr="00C51B69" w:rsidRDefault="003E167C" w:rsidP="003E167C">
      <w:pPr>
        <w:ind w:firstLine="709"/>
        <w:jc w:val="both"/>
        <w:rPr>
          <w:rFonts w:ascii="Arial" w:hAnsi="Arial" w:cs="Arial"/>
        </w:rPr>
      </w:pPr>
      <w:r w:rsidRPr="00C51B69">
        <w:rPr>
          <w:rFonts w:ascii="Arial" w:hAnsi="Arial" w:cs="Arial"/>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3E167C" w:rsidRPr="00C51B69" w:rsidRDefault="003E167C" w:rsidP="003E167C">
      <w:pPr>
        <w:ind w:firstLine="709"/>
        <w:jc w:val="both"/>
        <w:rPr>
          <w:rFonts w:ascii="Arial" w:hAnsi="Arial" w:cs="Arial"/>
        </w:rPr>
      </w:pPr>
      <w:r w:rsidRPr="00C51B69">
        <w:rPr>
          <w:rFonts w:ascii="Arial" w:hAnsi="Arial" w:cs="Arial"/>
        </w:rPr>
        <w:t>ПОСТАНОВЛЯЮ:</w:t>
      </w:r>
    </w:p>
    <w:p w:rsidR="003E167C" w:rsidRPr="00C51B69" w:rsidRDefault="003E167C" w:rsidP="003E167C">
      <w:pPr>
        <w:pStyle w:val="ConsPlusTitle"/>
        <w:widowControl/>
        <w:ind w:firstLine="709"/>
        <w:jc w:val="both"/>
        <w:rPr>
          <w:b w:val="0"/>
          <w:sz w:val="24"/>
          <w:szCs w:val="24"/>
        </w:rPr>
      </w:pPr>
      <w:r w:rsidRPr="00C51B69">
        <w:rPr>
          <w:b w:val="0"/>
          <w:sz w:val="24"/>
          <w:szCs w:val="24"/>
        </w:rPr>
        <w:t>1. Утвердить</w:t>
      </w:r>
      <w:r>
        <w:rPr>
          <w:b w:val="0"/>
          <w:sz w:val="24"/>
          <w:szCs w:val="24"/>
        </w:rPr>
        <w:t xml:space="preserve"> проект</w:t>
      </w:r>
      <w:r w:rsidRPr="00C51B69">
        <w:rPr>
          <w:b w:val="0"/>
          <w:sz w:val="24"/>
          <w:szCs w:val="24"/>
        </w:rPr>
        <w:t xml:space="preserve"> Административный регламент администрации </w:t>
      </w:r>
      <w:r>
        <w:rPr>
          <w:b w:val="0"/>
          <w:sz w:val="24"/>
          <w:szCs w:val="24"/>
        </w:rPr>
        <w:t>Семидесятского</w:t>
      </w:r>
      <w:r w:rsidRPr="00C51B69">
        <w:rPr>
          <w:b w:val="0"/>
          <w:sz w:val="24"/>
          <w:szCs w:val="24"/>
        </w:rPr>
        <w:t xml:space="preserve"> сельского поселения по предоставлению муниципальной услуги </w:t>
      </w:r>
      <w:r w:rsidRPr="00C51B69">
        <w:rPr>
          <w:rStyle w:val="apple-style-span"/>
          <w:rFonts w:eastAsia="DejaVu Sans"/>
          <w:b w:val="0"/>
          <w:sz w:val="24"/>
          <w:szCs w:val="24"/>
        </w:rPr>
        <w:t>«</w:t>
      </w:r>
      <w:r w:rsidRPr="00C51B69">
        <w:rPr>
          <w:b w:val="0"/>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51B69">
        <w:rPr>
          <w:rStyle w:val="apple-style-span"/>
          <w:rFonts w:eastAsia="DejaVu Sans"/>
          <w:b w:val="0"/>
          <w:sz w:val="24"/>
          <w:szCs w:val="24"/>
        </w:rPr>
        <w:t>»</w:t>
      </w:r>
      <w:r w:rsidRPr="00C51B69">
        <w:rPr>
          <w:b w:val="0"/>
          <w:sz w:val="24"/>
          <w:szCs w:val="24"/>
        </w:rPr>
        <w:t xml:space="preserve"> (приложение).</w:t>
      </w:r>
    </w:p>
    <w:p w:rsidR="003E167C" w:rsidRPr="00C51B69" w:rsidRDefault="003E167C" w:rsidP="003E167C">
      <w:pPr>
        <w:pStyle w:val="ConsPlusTitle"/>
        <w:widowControl/>
        <w:ind w:firstLine="709"/>
        <w:jc w:val="both"/>
        <w:rPr>
          <w:b w:val="0"/>
          <w:sz w:val="24"/>
          <w:szCs w:val="24"/>
        </w:rPr>
      </w:pPr>
      <w:r>
        <w:rPr>
          <w:b w:val="0"/>
          <w:sz w:val="24"/>
          <w:szCs w:val="24"/>
        </w:rPr>
        <w:t>2</w:t>
      </w:r>
      <w:r w:rsidRPr="00C51B69">
        <w:rPr>
          <w:b w:val="0"/>
          <w:sz w:val="24"/>
          <w:szCs w:val="24"/>
        </w:rPr>
        <w:t xml:space="preserve">. Настоящее постановление подлежит обнародованию и размещению на официальном сайте администрации </w:t>
      </w:r>
      <w:r>
        <w:rPr>
          <w:b w:val="0"/>
          <w:sz w:val="24"/>
          <w:szCs w:val="24"/>
        </w:rPr>
        <w:t>Семидесятского</w:t>
      </w:r>
      <w:r w:rsidRPr="00C51B69">
        <w:rPr>
          <w:b w:val="0"/>
          <w:sz w:val="24"/>
          <w:szCs w:val="24"/>
        </w:rPr>
        <w:t xml:space="preserve"> сельского поселения Хохольского муниципального района Воронежской области.</w:t>
      </w:r>
    </w:p>
    <w:p w:rsidR="003E167C" w:rsidRPr="00C51B69" w:rsidRDefault="003E167C" w:rsidP="003E167C">
      <w:pPr>
        <w:tabs>
          <w:tab w:val="left" w:pos="1418"/>
          <w:tab w:val="left" w:pos="1560"/>
        </w:tabs>
        <w:ind w:firstLine="709"/>
        <w:jc w:val="both"/>
        <w:rPr>
          <w:rFonts w:ascii="Arial" w:hAnsi="Arial" w:cs="Arial"/>
        </w:rPr>
      </w:pPr>
      <w:r>
        <w:rPr>
          <w:rFonts w:ascii="Arial" w:hAnsi="Arial" w:cs="Arial"/>
        </w:rPr>
        <w:t>3</w:t>
      </w:r>
      <w:r w:rsidRPr="00C51B69">
        <w:rPr>
          <w:rFonts w:ascii="Arial" w:hAnsi="Arial" w:cs="Arial"/>
        </w:rPr>
        <w:t>. Контроль исполнения настоящего постановления оставляю за собой.</w:t>
      </w:r>
    </w:p>
    <w:p w:rsidR="003E167C" w:rsidRPr="00C51B69" w:rsidRDefault="003E167C" w:rsidP="003E167C">
      <w:pPr>
        <w:tabs>
          <w:tab w:val="left" w:pos="1418"/>
          <w:tab w:val="left" w:pos="1560"/>
        </w:tabs>
        <w:ind w:firstLine="709"/>
        <w:jc w:val="both"/>
        <w:rPr>
          <w:rFonts w:ascii="Arial" w:hAnsi="Arial" w:cs="Arial"/>
        </w:rPr>
      </w:pPr>
    </w:p>
    <w:p w:rsidR="003E167C" w:rsidRPr="00C51B69" w:rsidRDefault="003E167C" w:rsidP="003E167C">
      <w:pPr>
        <w:tabs>
          <w:tab w:val="left" w:pos="1418"/>
          <w:tab w:val="left" w:pos="1560"/>
        </w:tabs>
        <w:ind w:firstLine="709"/>
        <w:jc w:val="both"/>
        <w:rPr>
          <w:rFonts w:ascii="Arial" w:hAnsi="Arial" w:cs="Arial"/>
        </w:rPr>
      </w:pPr>
      <w:r w:rsidRPr="00C51B69">
        <w:rPr>
          <w:rFonts w:ascii="Arial" w:hAnsi="Arial" w:cs="Arial"/>
        </w:rPr>
        <w:t xml:space="preserve">Глава </w:t>
      </w:r>
      <w:r w:rsidRPr="009F37C0">
        <w:rPr>
          <w:sz w:val="28"/>
          <w:szCs w:val="28"/>
        </w:rPr>
        <w:t>Семидесятского</w:t>
      </w:r>
    </w:p>
    <w:p w:rsidR="003E167C" w:rsidRPr="00C51B69" w:rsidRDefault="003E167C" w:rsidP="003E167C">
      <w:pPr>
        <w:ind w:firstLine="709"/>
        <w:jc w:val="both"/>
        <w:rPr>
          <w:rFonts w:ascii="Arial" w:hAnsi="Arial" w:cs="Arial"/>
        </w:rPr>
      </w:pPr>
      <w:r w:rsidRPr="00C51B69">
        <w:rPr>
          <w:rFonts w:ascii="Arial" w:hAnsi="Arial" w:cs="Arial"/>
        </w:rPr>
        <w:t>сельского поселения</w:t>
      </w:r>
      <w:r>
        <w:rPr>
          <w:rFonts w:ascii="Arial" w:hAnsi="Arial" w:cs="Arial"/>
        </w:rPr>
        <w:t xml:space="preserve"> </w:t>
      </w:r>
      <w:r w:rsidRPr="00C90E78">
        <w:rPr>
          <w:rFonts w:ascii="Arial" w:hAnsi="Arial" w:cs="Arial"/>
        </w:rPr>
        <w:t xml:space="preserve">                                                     </w:t>
      </w:r>
      <w:r>
        <w:rPr>
          <w:rFonts w:ascii="Arial" w:hAnsi="Arial" w:cs="Arial"/>
        </w:rPr>
        <w:t>С.Ф.Зинченко</w:t>
      </w:r>
    </w:p>
    <w:p w:rsidR="003E167C" w:rsidRDefault="003E167C" w:rsidP="003E167C">
      <w:pPr>
        <w:pStyle w:val="ConsPlusTitle"/>
        <w:jc w:val="right"/>
        <w:rPr>
          <w:b w:val="0"/>
          <w:sz w:val="24"/>
          <w:szCs w:val="24"/>
        </w:rPr>
      </w:pPr>
      <w:bookmarkStart w:id="0" w:name="P37"/>
      <w:bookmarkEnd w:id="0"/>
      <w:r w:rsidRPr="00C51B69">
        <w:rPr>
          <w:b w:val="0"/>
          <w:sz w:val="24"/>
          <w:szCs w:val="24"/>
        </w:rPr>
        <w:br w:type="page"/>
      </w:r>
      <w:r>
        <w:rPr>
          <w:b w:val="0"/>
          <w:sz w:val="24"/>
          <w:szCs w:val="24"/>
        </w:rPr>
        <w:lastRenderedPageBreak/>
        <w:t>проект</w:t>
      </w:r>
    </w:p>
    <w:p w:rsidR="003E167C" w:rsidRDefault="003E167C" w:rsidP="003E167C">
      <w:pPr>
        <w:pStyle w:val="ConsPlusTitle"/>
        <w:jc w:val="center"/>
        <w:rPr>
          <w:b w:val="0"/>
          <w:sz w:val="24"/>
          <w:szCs w:val="24"/>
        </w:rPr>
      </w:pPr>
    </w:p>
    <w:p w:rsidR="003E167C" w:rsidRPr="00C51B69" w:rsidRDefault="003E167C" w:rsidP="003E167C">
      <w:pPr>
        <w:pStyle w:val="ConsPlusTitle"/>
        <w:jc w:val="center"/>
        <w:rPr>
          <w:b w:val="0"/>
          <w:sz w:val="24"/>
          <w:szCs w:val="24"/>
        </w:rPr>
      </w:pPr>
      <w:r w:rsidRPr="00C51B69">
        <w:rPr>
          <w:b w:val="0"/>
          <w:sz w:val="24"/>
          <w:szCs w:val="24"/>
        </w:rPr>
        <w:t>АДМИНИСТРАТИВНЫЙ РЕГЛАМЕНТ</w:t>
      </w:r>
    </w:p>
    <w:p w:rsidR="003E167C" w:rsidRPr="00C51B69" w:rsidRDefault="003E167C" w:rsidP="003E167C">
      <w:pPr>
        <w:pStyle w:val="ConsPlusTitle"/>
        <w:jc w:val="center"/>
        <w:rPr>
          <w:b w:val="0"/>
          <w:sz w:val="24"/>
          <w:szCs w:val="24"/>
        </w:rPr>
      </w:pPr>
      <w:r w:rsidRPr="00C51B69">
        <w:rPr>
          <w:b w:val="0"/>
          <w:sz w:val="24"/>
          <w:szCs w:val="24"/>
        </w:rPr>
        <w:t xml:space="preserve">АДМИНИСТРАЦИИ </w:t>
      </w:r>
      <w:r>
        <w:rPr>
          <w:b w:val="0"/>
          <w:sz w:val="24"/>
          <w:szCs w:val="24"/>
        </w:rPr>
        <w:t>СЕМИДЕСЯТСКОГО СЕЛЬСКОГО ПОСЕЛЕНИЯ</w:t>
      </w:r>
    </w:p>
    <w:p w:rsidR="003E167C" w:rsidRPr="00C51B69" w:rsidRDefault="003E167C" w:rsidP="003E167C">
      <w:pPr>
        <w:autoSpaceDE w:val="0"/>
        <w:autoSpaceDN w:val="0"/>
        <w:adjustRightInd w:val="0"/>
        <w:jc w:val="center"/>
        <w:rPr>
          <w:rFonts w:ascii="Arial" w:hAnsi="Arial" w:cs="Arial"/>
        </w:rPr>
      </w:pPr>
      <w:r w:rsidRPr="00C51B69">
        <w:rPr>
          <w:rFonts w:ascii="Arial" w:hAnsi="Arial" w:cs="Arial"/>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E167C" w:rsidRPr="00C51B69" w:rsidRDefault="003E167C" w:rsidP="003E167C">
      <w:pPr>
        <w:pStyle w:val="ConsPlusNormal"/>
        <w:jc w:val="center"/>
        <w:rPr>
          <w:sz w:val="24"/>
          <w:szCs w:val="24"/>
        </w:rPr>
      </w:pPr>
    </w:p>
    <w:p w:rsidR="003E167C" w:rsidRPr="00C51B69" w:rsidRDefault="003E167C" w:rsidP="003E167C">
      <w:pPr>
        <w:pStyle w:val="ConsPlusNormal"/>
        <w:jc w:val="both"/>
        <w:rPr>
          <w:sz w:val="24"/>
          <w:szCs w:val="24"/>
        </w:rPr>
      </w:pPr>
    </w:p>
    <w:p w:rsidR="003E167C" w:rsidRPr="00C51B69" w:rsidRDefault="003E167C" w:rsidP="003E167C">
      <w:pPr>
        <w:pStyle w:val="ConsPlusNormal"/>
        <w:widowControl w:val="0"/>
        <w:numPr>
          <w:ilvl w:val="0"/>
          <w:numId w:val="1"/>
        </w:numPr>
        <w:adjustRightInd/>
        <w:jc w:val="center"/>
        <w:outlineLvl w:val="1"/>
        <w:rPr>
          <w:sz w:val="24"/>
          <w:szCs w:val="24"/>
        </w:rPr>
      </w:pPr>
      <w:r w:rsidRPr="00C51B69">
        <w:rPr>
          <w:sz w:val="24"/>
          <w:szCs w:val="24"/>
        </w:rPr>
        <w:t>ОБЩИЕ ПОЛОЖЕНИЯ</w:t>
      </w:r>
    </w:p>
    <w:p w:rsidR="003E167C" w:rsidRPr="00C51B69" w:rsidRDefault="003E167C" w:rsidP="003E167C">
      <w:pPr>
        <w:pStyle w:val="ConsPlusNormal"/>
        <w:jc w:val="center"/>
        <w:outlineLvl w:val="1"/>
        <w:rPr>
          <w:sz w:val="24"/>
          <w:szCs w:val="24"/>
        </w:rPr>
      </w:pPr>
    </w:p>
    <w:p w:rsidR="003E167C" w:rsidRPr="00C51B69" w:rsidRDefault="003E167C" w:rsidP="003E167C">
      <w:pPr>
        <w:pStyle w:val="ConsPlusNormal"/>
        <w:ind w:left="720"/>
        <w:jc w:val="center"/>
        <w:outlineLvl w:val="1"/>
        <w:rPr>
          <w:sz w:val="24"/>
          <w:szCs w:val="24"/>
        </w:rPr>
      </w:pPr>
      <w:r w:rsidRPr="00C51B69">
        <w:rPr>
          <w:sz w:val="24"/>
          <w:szCs w:val="24"/>
        </w:rPr>
        <w:t>1.1. Предмет регулирования административного регламента</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Административный регламент администрации</w:t>
      </w:r>
      <w:r>
        <w:rPr>
          <w:sz w:val="24"/>
          <w:szCs w:val="24"/>
        </w:rPr>
        <w:t xml:space="preserve"> Семидесятского сельского поселения</w:t>
      </w:r>
      <w:r w:rsidRPr="00C51B69">
        <w:rPr>
          <w:sz w:val="24"/>
          <w:szCs w:val="24"/>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sz w:val="24"/>
          <w:szCs w:val="24"/>
        </w:rPr>
        <w:t>Семидесятского сельского поселения</w:t>
      </w:r>
      <w:r w:rsidRPr="00C51B69">
        <w:rPr>
          <w:sz w:val="24"/>
          <w:szCs w:val="24"/>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widowControl w:val="0"/>
        <w:numPr>
          <w:ilvl w:val="1"/>
          <w:numId w:val="1"/>
        </w:numPr>
        <w:adjustRightInd/>
        <w:jc w:val="center"/>
        <w:rPr>
          <w:sz w:val="24"/>
          <w:szCs w:val="24"/>
        </w:rPr>
      </w:pPr>
      <w:r w:rsidRPr="00C51B69">
        <w:rPr>
          <w:sz w:val="24"/>
          <w:szCs w:val="24"/>
        </w:rPr>
        <w:t>Описание заявителей</w:t>
      </w:r>
    </w:p>
    <w:p w:rsidR="003E167C" w:rsidRPr="00C51B69" w:rsidRDefault="003E167C" w:rsidP="003E167C">
      <w:pPr>
        <w:pStyle w:val="ConsPlusNormal"/>
        <w:ind w:left="540"/>
        <w:rPr>
          <w:sz w:val="24"/>
          <w:szCs w:val="24"/>
        </w:rPr>
      </w:pPr>
    </w:p>
    <w:p w:rsidR="003E167C" w:rsidRPr="00C51B69" w:rsidRDefault="003E167C" w:rsidP="003E167C">
      <w:pPr>
        <w:autoSpaceDE w:val="0"/>
        <w:autoSpaceDN w:val="0"/>
        <w:adjustRightInd w:val="0"/>
        <w:ind w:firstLine="540"/>
        <w:jc w:val="both"/>
        <w:rPr>
          <w:rFonts w:ascii="Arial" w:hAnsi="Arial" w:cs="Arial"/>
        </w:rPr>
      </w:pPr>
      <w:r w:rsidRPr="00C51B69">
        <w:rPr>
          <w:rFonts w:ascii="Arial" w:hAnsi="Arial" w:cs="Arial"/>
        </w:rPr>
        <w:t xml:space="preserve">Заявителем является собственник жилого помещения, расположенного на территории </w:t>
      </w:r>
      <w:r>
        <w:t>Семидесятского сельского поселения</w:t>
      </w:r>
      <w:r w:rsidRPr="00C51B69">
        <w:rPr>
          <w:rFonts w:ascii="Arial" w:hAnsi="Arial" w:cs="Arial"/>
        </w:rPr>
        <w:t>, или</w:t>
      </w:r>
      <w:r>
        <w:rPr>
          <w:rFonts w:ascii="Arial" w:hAnsi="Arial" w:cs="Arial"/>
        </w:rPr>
        <w:t xml:space="preserve"> </w:t>
      </w:r>
      <w:r w:rsidRPr="00C51B69">
        <w:rPr>
          <w:rFonts w:ascii="Arial" w:hAnsi="Arial" w:cs="Arial"/>
        </w:rPr>
        <w:t>уполномоченное им лицом (далее - заявитель, заявители).</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1.3. Требования к порядку информирования о предоставлении</w:t>
      </w:r>
    </w:p>
    <w:p w:rsidR="003E167C" w:rsidRPr="00C51B69" w:rsidRDefault="003E167C" w:rsidP="003E167C">
      <w:pPr>
        <w:pStyle w:val="ConsPlusNormal"/>
        <w:jc w:val="center"/>
        <w:rPr>
          <w:sz w:val="24"/>
          <w:szCs w:val="24"/>
        </w:rPr>
      </w:pPr>
      <w:r w:rsidRPr="00C51B69">
        <w:rPr>
          <w:sz w:val="24"/>
          <w:szCs w:val="24"/>
        </w:rPr>
        <w:t>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 xml:space="preserve">1.3.1. Орган, предоставляющий муниципальную услугу: администрация </w:t>
      </w:r>
      <w:r>
        <w:rPr>
          <w:sz w:val="24"/>
          <w:szCs w:val="24"/>
        </w:rPr>
        <w:t>Семидесятского сельского поселения</w:t>
      </w:r>
      <w:r w:rsidRPr="00C51B69">
        <w:rPr>
          <w:sz w:val="24"/>
          <w:szCs w:val="24"/>
        </w:rPr>
        <w:t xml:space="preserve"> далее – Администрация).</w:t>
      </w:r>
    </w:p>
    <w:p w:rsidR="003E167C" w:rsidRPr="00C51B69" w:rsidRDefault="003E167C" w:rsidP="003E167C">
      <w:pPr>
        <w:ind w:firstLine="540"/>
        <w:rPr>
          <w:rFonts w:ascii="Arial" w:hAnsi="Arial" w:cs="Arial"/>
        </w:rPr>
      </w:pPr>
      <w:r w:rsidRPr="00C51B69">
        <w:rPr>
          <w:rFonts w:ascii="Arial" w:hAnsi="Arial" w:cs="Arial"/>
        </w:rPr>
        <w:t>За предоставлением муниципальной услуги заявитель может обратиться в АУ "МФЦ"</w:t>
      </w:r>
      <w:r w:rsidRPr="00C51B69">
        <w:rPr>
          <w:rStyle w:val="a6"/>
          <w:rFonts w:ascii="Arial" w:hAnsi="Arial" w:cs="Arial"/>
        </w:rPr>
        <w:footnoteReference w:id="1"/>
      </w:r>
      <w:r w:rsidRPr="00C51B69">
        <w:rPr>
          <w:rFonts w:ascii="Arial" w:hAnsi="Arial" w:cs="Arial"/>
        </w:rPr>
        <w:t xml:space="preserve"> .</w:t>
      </w:r>
    </w:p>
    <w:p w:rsidR="003E167C" w:rsidRPr="00C51B69" w:rsidRDefault="003E167C" w:rsidP="003E167C">
      <w:pPr>
        <w:pStyle w:val="ConsPlusNormal"/>
        <w:ind w:firstLine="540"/>
        <w:jc w:val="both"/>
        <w:rPr>
          <w:sz w:val="24"/>
          <w:szCs w:val="24"/>
        </w:rPr>
      </w:pPr>
      <w:r w:rsidRPr="00C51B69">
        <w:rPr>
          <w:sz w:val="24"/>
          <w:szCs w:val="24"/>
        </w:rPr>
        <w:lastRenderedPageBreak/>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приложении N 1 к настоящему Административному регламенту и размещаются:</w:t>
      </w:r>
    </w:p>
    <w:p w:rsidR="003E167C" w:rsidRPr="00C51B69" w:rsidRDefault="003E167C" w:rsidP="003E167C">
      <w:pPr>
        <w:pStyle w:val="ConsPlusNormal"/>
        <w:ind w:firstLine="540"/>
        <w:jc w:val="both"/>
        <w:rPr>
          <w:sz w:val="24"/>
          <w:szCs w:val="24"/>
        </w:rPr>
      </w:pPr>
      <w:r w:rsidRPr="00C51B69">
        <w:rPr>
          <w:sz w:val="24"/>
          <w:szCs w:val="24"/>
        </w:rPr>
        <w:t>- на официальном сайте Администрации в сети Интернет (</w:t>
      </w:r>
      <w:r>
        <w:rPr>
          <w:sz w:val="24"/>
          <w:szCs w:val="24"/>
          <w:lang w:val="en-US"/>
        </w:rPr>
        <w:t>semdesyat</w:t>
      </w:r>
      <w:r w:rsidRPr="009F37C0">
        <w:rPr>
          <w:sz w:val="24"/>
          <w:szCs w:val="24"/>
        </w:rPr>
        <w:t>.</w:t>
      </w:r>
      <w:r>
        <w:rPr>
          <w:sz w:val="24"/>
          <w:szCs w:val="24"/>
          <w:lang w:val="en-US"/>
        </w:rPr>
        <w:t>ru</w:t>
      </w:r>
      <w:r w:rsidRPr="00C51B69">
        <w:rPr>
          <w:sz w:val="24"/>
          <w:szCs w:val="24"/>
        </w:rPr>
        <w:t>);</w:t>
      </w:r>
    </w:p>
    <w:p w:rsidR="003E167C" w:rsidRPr="00C51B69" w:rsidRDefault="003E167C" w:rsidP="003E167C">
      <w:pPr>
        <w:pStyle w:val="ConsPlusNormal"/>
        <w:ind w:firstLine="540"/>
        <w:jc w:val="both"/>
        <w:rPr>
          <w:sz w:val="24"/>
          <w:szCs w:val="24"/>
        </w:rPr>
      </w:pPr>
      <w:r w:rsidRPr="00C51B69">
        <w:rPr>
          <w:sz w:val="24"/>
          <w:szCs w:val="24"/>
        </w:rPr>
        <w:t>- на информационных стендах в Администрации.</w:t>
      </w:r>
    </w:p>
    <w:p w:rsidR="003E167C" w:rsidRPr="00C51B69" w:rsidRDefault="003E167C" w:rsidP="003E167C">
      <w:pPr>
        <w:pStyle w:val="ConsPlusNormal"/>
        <w:ind w:firstLine="540"/>
        <w:jc w:val="both"/>
        <w:rPr>
          <w:sz w:val="24"/>
          <w:szCs w:val="24"/>
        </w:rPr>
      </w:pPr>
      <w:r w:rsidRPr="00C51B69">
        <w:rPr>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E167C" w:rsidRPr="00C51B69" w:rsidRDefault="003E167C" w:rsidP="003E167C">
      <w:pPr>
        <w:pStyle w:val="ConsPlusNormal"/>
        <w:ind w:firstLine="540"/>
        <w:jc w:val="both"/>
        <w:rPr>
          <w:sz w:val="24"/>
          <w:szCs w:val="24"/>
        </w:rPr>
      </w:pPr>
      <w:r w:rsidRPr="00C51B69">
        <w:rPr>
          <w:sz w:val="24"/>
          <w:szCs w:val="24"/>
        </w:rPr>
        <w:t>- на официальном сайте АУ "МФЦ" (mfc.vrn.ru);</w:t>
      </w:r>
    </w:p>
    <w:p w:rsidR="003E167C" w:rsidRPr="00C51B69" w:rsidRDefault="003E167C" w:rsidP="003E167C">
      <w:pPr>
        <w:pStyle w:val="ConsPlusNormal"/>
        <w:ind w:firstLine="540"/>
        <w:jc w:val="both"/>
        <w:rPr>
          <w:sz w:val="24"/>
          <w:szCs w:val="24"/>
        </w:rPr>
      </w:pPr>
      <w:r w:rsidRPr="00C51B69">
        <w:rPr>
          <w:sz w:val="24"/>
          <w:szCs w:val="24"/>
        </w:rPr>
        <w:t>- на информационных стендах в АУ "МФЦ".</w:t>
      </w:r>
    </w:p>
    <w:p w:rsidR="003E167C" w:rsidRPr="00C51B69" w:rsidRDefault="003E167C" w:rsidP="003E167C">
      <w:pPr>
        <w:pStyle w:val="ConsPlusNormal"/>
        <w:ind w:firstLine="540"/>
        <w:jc w:val="both"/>
        <w:rPr>
          <w:sz w:val="24"/>
          <w:szCs w:val="24"/>
        </w:rPr>
      </w:pPr>
      <w:r w:rsidRPr="00C51B69">
        <w:rPr>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3E167C" w:rsidRPr="00C51B69" w:rsidRDefault="003E167C" w:rsidP="003E167C">
      <w:pPr>
        <w:pStyle w:val="ConsPlusNormal"/>
        <w:ind w:firstLine="540"/>
        <w:jc w:val="both"/>
        <w:rPr>
          <w:sz w:val="24"/>
          <w:szCs w:val="24"/>
        </w:rPr>
      </w:pPr>
      <w:r w:rsidRPr="00C51B69">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3E167C" w:rsidRPr="00C51B69" w:rsidRDefault="003E167C" w:rsidP="003E167C">
      <w:pPr>
        <w:tabs>
          <w:tab w:val="num" w:pos="142"/>
        </w:tabs>
        <w:autoSpaceDE w:val="0"/>
        <w:autoSpaceDN w:val="0"/>
        <w:adjustRightInd w:val="0"/>
        <w:ind w:firstLine="709"/>
        <w:jc w:val="both"/>
        <w:rPr>
          <w:rFonts w:ascii="Arial" w:hAnsi="Arial" w:cs="Arial"/>
        </w:rPr>
      </w:pPr>
      <w:r w:rsidRPr="00C51B6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167C" w:rsidRPr="00C51B69" w:rsidRDefault="003E167C" w:rsidP="003E167C">
      <w:pPr>
        <w:tabs>
          <w:tab w:val="num" w:pos="142"/>
        </w:tabs>
        <w:autoSpaceDE w:val="0"/>
        <w:autoSpaceDN w:val="0"/>
        <w:adjustRightInd w:val="0"/>
        <w:ind w:firstLine="709"/>
        <w:jc w:val="both"/>
        <w:rPr>
          <w:rFonts w:ascii="Arial" w:hAnsi="Arial" w:cs="Arial"/>
        </w:rPr>
      </w:pPr>
      <w:r w:rsidRPr="00C51B69">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E167C" w:rsidRPr="00C51B69" w:rsidRDefault="003E167C" w:rsidP="003E167C">
      <w:pPr>
        <w:numPr>
          <w:ilvl w:val="0"/>
          <w:numId w:val="4"/>
        </w:numPr>
        <w:tabs>
          <w:tab w:val="num" w:pos="142"/>
        </w:tabs>
        <w:autoSpaceDE w:val="0"/>
        <w:autoSpaceDN w:val="0"/>
        <w:adjustRightInd w:val="0"/>
        <w:ind w:left="0" w:firstLine="709"/>
        <w:contextualSpacing/>
        <w:jc w:val="both"/>
        <w:rPr>
          <w:rFonts w:ascii="Arial" w:hAnsi="Arial" w:cs="Arial"/>
        </w:rPr>
      </w:pPr>
      <w:r w:rsidRPr="00C51B69">
        <w:rPr>
          <w:rFonts w:ascii="Arial" w:hAnsi="Arial" w:cs="Arial"/>
        </w:rPr>
        <w:t>текст настоящего Административного регламента;</w:t>
      </w:r>
    </w:p>
    <w:p w:rsidR="003E167C" w:rsidRPr="00C51B69" w:rsidRDefault="003E167C" w:rsidP="003E167C">
      <w:pPr>
        <w:numPr>
          <w:ilvl w:val="0"/>
          <w:numId w:val="4"/>
        </w:numPr>
        <w:tabs>
          <w:tab w:val="num" w:pos="142"/>
        </w:tabs>
        <w:autoSpaceDE w:val="0"/>
        <w:autoSpaceDN w:val="0"/>
        <w:adjustRightInd w:val="0"/>
        <w:ind w:left="0" w:firstLine="709"/>
        <w:contextualSpacing/>
        <w:jc w:val="both"/>
        <w:rPr>
          <w:rFonts w:ascii="Arial" w:hAnsi="Arial" w:cs="Arial"/>
        </w:rPr>
      </w:pPr>
      <w:r w:rsidRPr="00C51B69">
        <w:rPr>
          <w:rFonts w:ascii="Arial" w:hAnsi="Arial" w:cs="Arial"/>
        </w:rPr>
        <w:t>тексты, выдержки из нормативных правовых актов, регулирующих предоставление муниципальной услуги;</w:t>
      </w:r>
    </w:p>
    <w:p w:rsidR="003E167C" w:rsidRPr="00C51B69" w:rsidRDefault="003E167C" w:rsidP="003E167C">
      <w:pPr>
        <w:numPr>
          <w:ilvl w:val="0"/>
          <w:numId w:val="4"/>
        </w:numPr>
        <w:tabs>
          <w:tab w:val="num" w:pos="142"/>
        </w:tabs>
        <w:autoSpaceDE w:val="0"/>
        <w:autoSpaceDN w:val="0"/>
        <w:adjustRightInd w:val="0"/>
        <w:ind w:left="0" w:firstLine="709"/>
        <w:contextualSpacing/>
        <w:jc w:val="both"/>
        <w:rPr>
          <w:rFonts w:ascii="Arial" w:hAnsi="Arial" w:cs="Arial"/>
        </w:rPr>
      </w:pPr>
      <w:r w:rsidRPr="00C51B69">
        <w:rPr>
          <w:rFonts w:ascii="Arial" w:hAnsi="Arial" w:cs="Arial"/>
        </w:rPr>
        <w:t>формы, образцы заявлений, иных документов.</w:t>
      </w:r>
    </w:p>
    <w:p w:rsidR="003E167C" w:rsidRPr="00C51B69" w:rsidRDefault="003E167C" w:rsidP="003E167C">
      <w:pPr>
        <w:autoSpaceDE w:val="0"/>
        <w:autoSpaceDN w:val="0"/>
        <w:adjustRightInd w:val="0"/>
        <w:ind w:firstLine="540"/>
        <w:contextualSpacing/>
        <w:jc w:val="both"/>
        <w:rPr>
          <w:rFonts w:ascii="Arial" w:hAnsi="Arial" w:cs="Arial"/>
        </w:rPr>
      </w:pPr>
      <w:r w:rsidRPr="00C51B6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E167C" w:rsidRPr="00C51B69" w:rsidRDefault="003E167C" w:rsidP="003E167C">
      <w:pPr>
        <w:numPr>
          <w:ilvl w:val="0"/>
          <w:numId w:val="4"/>
        </w:numPr>
        <w:tabs>
          <w:tab w:val="num" w:pos="142"/>
        </w:tabs>
        <w:autoSpaceDE w:val="0"/>
        <w:autoSpaceDN w:val="0"/>
        <w:adjustRightInd w:val="0"/>
        <w:ind w:left="0" w:firstLine="709"/>
        <w:contextualSpacing/>
        <w:jc w:val="both"/>
        <w:rPr>
          <w:rFonts w:ascii="Arial" w:hAnsi="Arial" w:cs="Arial"/>
        </w:rPr>
      </w:pPr>
      <w:r w:rsidRPr="00C51B69">
        <w:rPr>
          <w:rFonts w:ascii="Arial" w:hAnsi="Arial" w:cs="Arial"/>
        </w:rPr>
        <w:t>о порядке предоставления муниципальной услуги;</w:t>
      </w:r>
    </w:p>
    <w:p w:rsidR="003E167C" w:rsidRPr="00C51B69" w:rsidRDefault="003E167C" w:rsidP="003E167C">
      <w:pPr>
        <w:numPr>
          <w:ilvl w:val="0"/>
          <w:numId w:val="4"/>
        </w:numPr>
        <w:tabs>
          <w:tab w:val="num" w:pos="142"/>
        </w:tabs>
        <w:autoSpaceDE w:val="0"/>
        <w:autoSpaceDN w:val="0"/>
        <w:adjustRightInd w:val="0"/>
        <w:ind w:left="0" w:firstLine="709"/>
        <w:contextualSpacing/>
        <w:jc w:val="both"/>
        <w:rPr>
          <w:rFonts w:ascii="Arial" w:hAnsi="Arial" w:cs="Arial"/>
        </w:rPr>
      </w:pPr>
      <w:r w:rsidRPr="00C51B69">
        <w:rPr>
          <w:rFonts w:ascii="Arial" w:hAnsi="Arial" w:cs="Arial"/>
        </w:rPr>
        <w:t>о ходе предоставления муниципальной услуги;</w:t>
      </w:r>
    </w:p>
    <w:p w:rsidR="003E167C" w:rsidRPr="00C51B69" w:rsidRDefault="003E167C" w:rsidP="003E167C">
      <w:pPr>
        <w:numPr>
          <w:ilvl w:val="0"/>
          <w:numId w:val="4"/>
        </w:numPr>
        <w:tabs>
          <w:tab w:val="num" w:pos="142"/>
        </w:tabs>
        <w:autoSpaceDE w:val="0"/>
        <w:autoSpaceDN w:val="0"/>
        <w:adjustRightInd w:val="0"/>
        <w:ind w:left="0" w:firstLine="709"/>
        <w:contextualSpacing/>
        <w:jc w:val="both"/>
        <w:rPr>
          <w:rFonts w:ascii="Arial" w:hAnsi="Arial" w:cs="Arial"/>
        </w:rPr>
      </w:pPr>
      <w:r w:rsidRPr="00C51B69">
        <w:rPr>
          <w:rFonts w:ascii="Arial" w:hAnsi="Arial" w:cs="Arial"/>
        </w:rPr>
        <w:t>об отказе в предоставлении муниципальной услуги.</w:t>
      </w:r>
    </w:p>
    <w:p w:rsidR="003E167C" w:rsidRPr="00C51B69" w:rsidRDefault="003E167C" w:rsidP="003E167C">
      <w:pPr>
        <w:autoSpaceDE w:val="0"/>
        <w:autoSpaceDN w:val="0"/>
        <w:adjustRightInd w:val="0"/>
        <w:ind w:firstLine="708"/>
        <w:contextualSpacing/>
        <w:jc w:val="both"/>
        <w:rPr>
          <w:rFonts w:ascii="Arial" w:hAnsi="Arial" w:cs="Arial"/>
        </w:rPr>
      </w:pPr>
      <w:r w:rsidRPr="00C51B6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3E167C" w:rsidRPr="00C51B69" w:rsidRDefault="003E167C" w:rsidP="003E167C">
      <w:pPr>
        <w:autoSpaceDE w:val="0"/>
        <w:autoSpaceDN w:val="0"/>
        <w:adjustRightInd w:val="0"/>
        <w:ind w:firstLine="708"/>
        <w:contextualSpacing/>
        <w:jc w:val="both"/>
        <w:rPr>
          <w:rFonts w:ascii="Arial" w:hAnsi="Arial" w:cs="Arial"/>
        </w:rPr>
      </w:pPr>
      <w:r w:rsidRPr="00C51B69">
        <w:rPr>
          <w:rFonts w:ascii="Arial" w:hAnsi="Arial" w:cs="Arial"/>
        </w:rPr>
        <w:t>1.3.7.</w:t>
      </w:r>
      <w:r>
        <w:rPr>
          <w:rFonts w:ascii="Arial" w:hAnsi="Arial" w:cs="Arial"/>
        </w:rPr>
        <w:t xml:space="preserve"> </w:t>
      </w:r>
      <w:r w:rsidRPr="00C51B69">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E167C" w:rsidRPr="00C51B69" w:rsidRDefault="003E167C" w:rsidP="003E167C">
      <w:pPr>
        <w:tabs>
          <w:tab w:val="num" w:pos="142"/>
        </w:tabs>
        <w:autoSpaceDE w:val="0"/>
        <w:autoSpaceDN w:val="0"/>
        <w:adjustRightInd w:val="0"/>
        <w:ind w:firstLine="709"/>
        <w:jc w:val="both"/>
        <w:rPr>
          <w:rFonts w:ascii="Arial" w:hAnsi="Arial" w:cs="Arial"/>
        </w:rPr>
      </w:pPr>
      <w:r w:rsidRPr="00C51B69">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51B69">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E167C" w:rsidRPr="00C51B69" w:rsidRDefault="003E167C" w:rsidP="003E167C">
      <w:pPr>
        <w:tabs>
          <w:tab w:val="num" w:pos="142"/>
        </w:tabs>
        <w:autoSpaceDE w:val="0"/>
        <w:autoSpaceDN w:val="0"/>
        <w:adjustRightInd w:val="0"/>
        <w:ind w:firstLine="709"/>
        <w:jc w:val="both"/>
        <w:rPr>
          <w:rFonts w:ascii="Arial" w:hAnsi="Arial" w:cs="Arial"/>
        </w:rPr>
      </w:pPr>
      <w:r w:rsidRPr="00C51B69">
        <w:rPr>
          <w:rFonts w:ascii="Arial" w:hAnsi="Arial" w:cs="Arial"/>
        </w:rPr>
        <w:t>Время телефонного разговора не должно превышать 15 минут.</w:t>
      </w:r>
    </w:p>
    <w:p w:rsidR="003E167C" w:rsidRPr="00C51B69" w:rsidRDefault="003E167C" w:rsidP="003E167C">
      <w:pPr>
        <w:tabs>
          <w:tab w:val="num" w:pos="142"/>
        </w:tabs>
        <w:autoSpaceDE w:val="0"/>
        <w:autoSpaceDN w:val="0"/>
        <w:adjustRightInd w:val="0"/>
        <w:ind w:firstLine="709"/>
        <w:jc w:val="both"/>
        <w:rPr>
          <w:rFonts w:ascii="Arial" w:hAnsi="Arial" w:cs="Arial"/>
        </w:rPr>
      </w:pPr>
      <w:r w:rsidRPr="00C51B69">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1"/>
        <w:rPr>
          <w:sz w:val="24"/>
          <w:szCs w:val="24"/>
        </w:rPr>
      </w:pPr>
      <w:r w:rsidRPr="00C51B69">
        <w:rPr>
          <w:sz w:val="24"/>
          <w:szCs w:val="24"/>
        </w:rPr>
        <w:t>2. СТАНДАРТ ПРЕДОСТАВЛЕНИЯ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2.1. Наименование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2.2. Наименование органа, предоставляющего</w:t>
      </w:r>
    </w:p>
    <w:p w:rsidR="003E167C" w:rsidRPr="00C51B69" w:rsidRDefault="003E167C" w:rsidP="003E167C">
      <w:pPr>
        <w:pStyle w:val="ConsPlusNormal"/>
        <w:jc w:val="center"/>
        <w:rPr>
          <w:sz w:val="24"/>
          <w:szCs w:val="24"/>
        </w:rPr>
      </w:pPr>
      <w:r w:rsidRPr="00C51B69">
        <w:rPr>
          <w:sz w:val="24"/>
          <w:szCs w:val="24"/>
        </w:rPr>
        <w:t>муниципальную услугу</w:t>
      </w:r>
    </w:p>
    <w:p w:rsidR="003E167C" w:rsidRPr="00C51B69" w:rsidRDefault="003E167C" w:rsidP="003E167C">
      <w:pPr>
        <w:pStyle w:val="ConsPlusNormal"/>
        <w:jc w:val="center"/>
        <w:rPr>
          <w:sz w:val="24"/>
          <w:szCs w:val="24"/>
        </w:rPr>
      </w:pPr>
    </w:p>
    <w:p w:rsidR="003E167C" w:rsidRPr="00C51B69" w:rsidRDefault="003E167C" w:rsidP="003E167C">
      <w:pPr>
        <w:pStyle w:val="ConsPlusNormal"/>
        <w:ind w:firstLine="540"/>
        <w:jc w:val="both"/>
        <w:rPr>
          <w:sz w:val="24"/>
          <w:szCs w:val="24"/>
        </w:rPr>
      </w:pPr>
      <w:r w:rsidRPr="00C51B69">
        <w:rPr>
          <w:sz w:val="24"/>
          <w:szCs w:val="24"/>
        </w:rPr>
        <w:t>2.2.1. Наименование органа, представляющего муниципальную услугу.</w:t>
      </w:r>
    </w:p>
    <w:p w:rsidR="003E167C" w:rsidRPr="00C51B69" w:rsidRDefault="003E167C" w:rsidP="003E167C">
      <w:pPr>
        <w:pStyle w:val="ConsPlusNormal"/>
        <w:ind w:firstLine="540"/>
        <w:jc w:val="both"/>
        <w:rPr>
          <w:sz w:val="24"/>
          <w:szCs w:val="24"/>
        </w:rPr>
      </w:pPr>
      <w:r w:rsidRPr="00C51B69">
        <w:rPr>
          <w:sz w:val="24"/>
          <w:szCs w:val="24"/>
        </w:rPr>
        <w:t xml:space="preserve">Орган, предоставляющий муниципальную услугу: администрация </w:t>
      </w:r>
      <w:r>
        <w:rPr>
          <w:sz w:val="24"/>
          <w:szCs w:val="24"/>
        </w:rPr>
        <w:t>Семидесятского сельского поселения</w:t>
      </w:r>
      <w:r w:rsidRPr="00C51B69">
        <w:rPr>
          <w:sz w:val="24"/>
          <w:szCs w:val="24"/>
        </w:rPr>
        <w:t xml:space="preserve"> (далее – Администрация).</w:t>
      </w:r>
    </w:p>
    <w:p w:rsidR="003E167C" w:rsidRPr="00C51B69" w:rsidRDefault="003E167C" w:rsidP="003E167C">
      <w:pPr>
        <w:pStyle w:val="ConsPlusNormal"/>
        <w:ind w:firstLine="540"/>
        <w:jc w:val="both"/>
        <w:rPr>
          <w:sz w:val="24"/>
          <w:szCs w:val="24"/>
        </w:rPr>
      </w:pPr>
      <w:r w:rsidRPr="00C51B69">
        <w:rPr>
          <w:sz w:val="24"/>
          <w:szCs w:val="24"/>
        </w:rPr>
        <w:t>2.2.2. В предоставлении муниципальной услуги также участвуют иные государственные органы, организации:</w:t>
      </w:r>
    </w:p>
    <w:p w:rsidR="003E167C" w:rsidRPr="00C51B69" w:rsidRDefault="003E167C" w:rsidP="003E167C">
      <w:pPr>
        <w:pStyle w:val="ConsPlusNormal"/>
        <w:ind w:firstLine="540"/>
        <w:jc w:val="both"/>
        <w:rPr>
          <w:sz w:val="24"/>
          <w:szCs w:val="24"/>
        </w:rPr>
      </w:pPr>
      <w:r w:rsidRPr="00C51B69">
        <w:rPr>
          <w:sz w:val="24"/>
          <w:szCs w:val="24"/>
        </w:rPr>
        <w:t>- управление Федеральной службы государственной регистрации, кадастра и картографии по Воронежской области;</w:t>
      </w:r>
    </w:p>
    <w:p w:rsidR="003E167C" w:rsidRPr="00C51B69" w:rsidRDefault="003E167C" w:rsidP="003E167C">
      <w:pPr>
        <w:pStyle w:val="ConsPlusNormal"/>
        <w:ind w:firstLine="540"/>
        <w:jc w:val="both"/>
        <w:rPr>
          <w:sz w:val="24"/>
          <w:szCs w:val="24"/>
        </w:rPr>
      </w:pPr>
      <w:r w:rsidRPr="00C51B69">
        <w:rPr>
          <w:sz w:val="24"/>
          <w:szCs w:val="24"/>
        </w:rPr>
        <w:t>- органы технического учета и технической инвентаризации объектов капитального строительства.</w:t>
      </w:r>
    </w:p>
    <w:p w:rsidR="003E167C" w:rsidRPr="00C51B69" w:rsidRDefault="003E167C" w:rsidP="003E167C">
      <w:pPr>
        <w:pStyle w:val="ConsPlusNormal"/>
        <w:ind w:firstLine="540"/>
        <w:jc w:val="both"/>
        <w:rPr>
          <w:sz w:val="24"/>
          <w:szCs w:val="24"/>
        </w:rPr>
      </w:pPr>
      <w:r w:rsidRPr="00C51B69">
        <w:rPr>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E167C" w:rsidRPr="00C51B69" w:rsidRDefault="003E167C" w:rsidP="003E167C">
      <w:pPr>
        <w:pStyle w:val="ConsPlusNormal"/>
        <w:ind w:firstLine="540"/>
        <w:jc w:val="both"/>
        <w:rPr>
          <w:sz w:val="24"/>
          <w:szCs w:val="24"/>
        </w:rPr>
      </w:pPr>
      <w:r w:rsidRPr="00C51B69">
        <w:rPr>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3E167C" w:rsidRPr="00C51B69" w:rsidRDefault="003E167C" w:rsidP="003E167C">
      <w:pPr>
        <w:tabs>
          <w:tab w:val="left" w:pos="0"/>
        </w:tabs>
        <w:autoSpaceDE w:val="0"/>
        <w:autoSpaceDN w:val="0"/>
        <w:adjustRightInd w:val="0"/>
        <w:contextualSpacing/>
        <w:jc w:val="both"/>
        <w:rPr>
          <w:rFonts w:ascii="Arial" w:hAnsi="Arial" w:cs="Arial"/>
        </w:rPr>
      </w:pPr>
      <w:r>
        <w:rPr>
          <w:rFonts w:ascii="Arial" w:hAnsi="Arial" w:cs="Arial"/>
        </w:rPr>
        <w:t xml:space="preserve"> </w:t>
      </w:r>
      <w:r w:rsidRPr="00C51B69">
        <w:rPr>
          <w:rFonts w:ascii="Arial" w:hAnsi="Arial"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3E167C" w:rsidRPr="00C51B69" w:rsidRDefault="003E167C" w:rsidP="003E167C">
      <w:pPr>
        <w:pStyle w:val="ConsPlusNormal"/>
        <w:ind w:firstLine="540"/>
        <w:jc w:val="both"/>
        <w:rPr>
          <w:sz w:val="24"/>
          <w:szCs w:val="24"/>
        </w:rPr>
      </w:pPr>
      <w:r w:rsidRPr="00C51B69">
        <w:rPr>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w:t>
      </w:r>
      <w:r w:rsidRPr="00C51B69">
        <w:rPr>
          <w:sz w:val="24"/>
          <w:szCs w:val="24"/>
        </w:rPr>
        <w:lastRenderedPageBreak/>
        <w:t>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67C" w:rsidRPr="00C51B69" w:rsidRDefault="003E167C" w:rsidP="003E167C">
      <w:pPr>
        <w:pStyle w:val="ConsPlusNormal"/>
        <w:ind w:firstLine="540"/>
        <w:jc w:val="both"/>
        <w:rPr>
          <w:sz w:val="24"/>
          <w:szCs w:val="24"/>
        </w:rPr>
      </w:pPr>
      <w:r w:rsidRPr="00C51B69">
        <w:rPr>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3E167C" w:rsidRPr="00C51B69" w:rsidRDefault="003E167C" w:rsidP="003E167C">
      <w:pPr>
        <w:pStyle w:val="ConsPlusNormal"/>
        <w:ind w:firstLine="540"/>
        <w:jc w:val="both"/>
        <w:rPr>
          <w:sz w:val="24"/>
          <w:szCs w:val="24"/>
        </w:rPr>
      </w:pPr>
      <w:r w:rsidRPr="00C51B69">
        <w:rPr>
          <w:sz w:val="24"/>
          <w:szCs w:val="24"/>
        </w:rPr>
        <w:t>Форма заявления приведена в приложении N 2 к настоящему Административному регламенту.</w:t>
      </w:r>
    </w:p>
    <w:p w:rsidR="003E167C" w:rsidRPr="00C51B69" w:rsidRDefault="003E167C" w:rsidP="003E167C">
      <w:pPr>
        <w:pStyle w:val="ConsPlusNormal"/>
        <w:ind w:firstLine="540"/>
        <w:jc w:val="both"/>
        <w:rPr>
          <w:sz w:val="24"/>
          <w:szCs w:val="24"/>
        </w:rPr>
      </w:pPr>
      <w:r w:rsidRPr="00C51B69">
        <w:rPr>
          <w:sz w:val="24"/>
          <w:szCs w:val="24"/>
        </w:rPr>
        <w:t>Заявление на бумажном носителе представляется:</w:t>
      </w:r>
    </w:p>
    <w:p w:rsidR="003E167C" w:rsidRPr="00C51B69" w:rsidRDefault="003E167C" w:rsidP="003E167C">
      <w:pPr>
        <w:pStyle w:val="ConsPlusNormal"/>
        <w:ind w:firstLine="540"/>
        <w:jc w:val="both"/>
        <w:rPr>
          <w:sz w:val="24"/>
          <w:szCs w:val="24"/>
        </w:rPr>
      </w:pPr>
      <w:r w:rsidRPr="00C51B69">
        <w:rPr>
          <w:sz w:val="24"/>
          <w:szCs w:val="24"/>
        </w:rPr>
        <w:t>- посредством почтового отправления;</w:t>
      </w:r>
    </w:p>
    <w:p w:rsidR="003E167C" w:rsidRPr="00C51B69" w:rsidRDefault="003E167C" w:rsidP="003E167C">
      <w:pPr>
        <w:pStyle w:val="ConsPlusNormal"/>
        <w:ind w:firstLine="540"/>
        <w:jc w:val="both"/>
        <w:rPr>
          <w:sz w:val="24"/>
          <w:szCs w:val="24"/>
        </w:rPr>
      </w:pPr>
      <w:r w:rsidRPr="00C51B69">
        <w:rPr>
          <w:sz w:val="24"/>
          <w:szCs w:val="24"/>
        </w:rPr>
        <w:t>- при личном обращении заявителя либо его законного представителя.</w:t>
      </w:r>
    </w:p>
    <w:p w:rsidR="003E167C" w:rsidRPr="00C51B69" w:rsidRDefault="003E167C" w:rsidP="003E167C">
      <w:pPr>
        <w:pStyle w:val="ConsPlusNormal"/>
        <w:ind w:firstLine="540"/>
        <w:jc w:val="both"/>
        <w:rPr>
          <w:sz w:val="24"/>
          <w:szCs w:val="24"/>
        </w:rPr>
      </w:pPr>
      <w:r w:rsidRPr="00C51B69">
        <w:rPr>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3E167C" w:rsidRPr="00C51B69" w:rsidRDefault="003E167C" w:rsidP="003E167C">
      <w:pPr>
        <w:pStyle w:val="ConsPlusNormal"/>
        <w:ind w:firstLine="540"/>
        <w:jc w:val="both"/>
        <w:rPr>
          <w:sz w:val="24"/>
          <w:szCs w:val="24"/>
        </w:rPr>
      </w:pPr>
      <w:r w:rsidRPr="00C51B69">
        <w:rPr>
          <w:sz w:val="24"/>
          <w:szCs w:val="24"/>
        </w:rPr>
        <w:t>2.2.5. Заявление и документы, необходимые для получения муниципальной услуги, представляемые в электронном виде:</w:t>
      </w:r>
    </w:p>
    <w:p w:rsidR="003E167C" w:rsidRPr="00C51B69" w:rsidRDefault="003E167C" w:rsidP="003E167C">
      <w:pPr>
        <w:pStyle w:val="ConsPlusNormal"/>
        <w:ind w:firstLine="540"/>
        <w:jc w:val="both"/>
        <w:rPr>
          <w:sz w:val="24"/>
          <w:szCs w:val="24"/>
        </w:rPr>
      </w:pPr>
      <w:r w:rsidRPr="00C51B69">
        <w:rPr>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3E167C" w:rsidRPr="00C51B69" w:rsidRDefault="003E167C" w:rsidP="003E167C">
      <w:pPr>
        <w:pStyle w:val="ConsPlusNormal"/>
        <w:ind w:firstLine="540"/>
        <w:jc w:val="both"/>
        <w:rPr>
          <w:sz w:val="24"/>
          <w:szCs w:val="24"/>
        </w:rPr>
      </w:pPr>
      <w:r w:rsidRPr="00C51B69">
        <w:rPr>
          <w:sz w:val="24"/>
          <w:szCs w:val="24"/>
        </w:rPr>
        <w:t>заявление - простой электронной подписью (далее - ЭП);</w:t>
      </w:r>
    </w:p>
    <w:p w:rsidR="003E167C" w:rsidRPr="00C51B69" w:rsidRDefault="003E167C" w:rsidP="003E167C">
      <w:pPr>
        <w:pStyle w:val="ConsPlusNormal"/>
        <w:ind w:firstLine="540"/>
        <w:jc w:val="both"/>
        <w:rPr>
          <w:sz w:val="24"/>
          <w:szCs w:val="24"/>
        </w:rPr>
      </w:pPr>
      <w:r w:rsidRPr="00C51B69">
        <w:rPr>
          <w:sz w:val="24"/>
          <w:szCs w:val="24"/>
        </w:rPr>
        <w:t>копии документов, не требующих предоставления оригиналов или нотариального заверения, - простой ЭП;</w:t>
      </w:r>
    </w:p>
    <w:p w:rsidR="003E167C" w:rsidRPr="00C51B69" w:rsidRDefault="003E167C" w:rsidP="003E167C">
      <w:pPr>
        <w:pStyle w:val="ConsPlusNormal"/>
        <w:ind w:firstLine="540"/>
        <w:jc w:val="both"/>
        <w:rPr>
          <w:sz w:val="24"/>
          <w:szCs w:val="24"/>
        </w:rPr>
      </w:pPr>
      <w:r w:rsidRPr="00C51B69">
        <w:rPr>
          <w:sz w:val="24"/>
          <w:szCs w:val="24"/>
        </w:rPr>
        <w:t>документы, выданные органами или организациями, - усиленной квалифицированной ЭП таких органов или организаций;</w:t>
      </w:r>
    </w:p>
    <w:p w:rsidR="003E167C" w:rsidRPr="00C51B69" w:rsidRDefault="003E167C" w:rsidP="003E167C">
      <w:pPr>
        <w:pStyle w:val="ConsPlusNormal"/>
        <w:ind w:firstLine="540"/>
        <w:jc w:val="both"/>
        <w:rPr>
          <w:sz w:val="24"/>
          <w:szCs w:val="24"/>
        </w:rPr>
      </w:pPr>
      <w:r w:rsidRPr="00C51B69">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3E167C" w:rsidRPr="00C51B69" w:rsidRDefault="003E167C" w:rsidP="003E167C">
      <w:pPr>
        <w:pStyle w:val="ConsPlusNormal"/>
        <w:ind w:firstLine="540"/>
        <w:jc w:val="both"/>
        <w:rPr>
          <w:sz w:val="24"/>
          <w:szCs w:val="24"/>
        </w:rPr>
      </w:pPr>
      <w:r w:rsidRPr="00C51B69">
        <w:rPr>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3E167C" w:rsidRPr="00C51B69" w:rsidRDefault="003E167C" w:rsidP="003E167C">
      <w:pPr>
        <w:pStyle w:val="ConsPlusNormal"/>
        <w:ind w:firstLine="540"/>
        <w:jc w:val="both"/>
        <w:rPr>
          <w:sz w:val="24"/>
          <w:szCs w:val="24"/>
        </w:rPr>
      </w:pPr>
      <w:r w:rsidRPr="00C51B69">
        <w:rPr>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3E167C" w:rsidRPr="00C51B69" w:rsidRDefault="003E167C" w:rsidP="003E167C">
      <w:pPr>
        <w:pStyle w:val="ConsPlusNormal"/>
        <w:ind w:firstLine="540"/>
        <w:jc w:val="both"/>
        <w:rPr>
          <w:sz w:val="24"/>
          <w:szCs w:val="24"/>
        </w:rPr>
      </w:pPr>
      <w:r w:rsidRPr="00C51B69">
        <w:rPr>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3E167C" w:rsidRPr="00C51B69" w:rsidRDefault="003E167C" w:rsidP="003E167C">
      <w:pPr>
        <w:pStyle w:val="ConsPlusNormal"/>
        <w:ind w:firstLine="540"/>
        <w:jc w:val="both"/>
        <w:rPr>
          <w:sz w:val="24"/>
          <w:szCs w:val="24"/>
        </w:rPr>
      </w:pPr>
      <w:r w:rsidRPr="00C51B69">
        <w:rPr>
          <w:sz w:val="24"/>
          <w:szCs w:val="24"/>
        </w:rPr>
        <w:t>- иным способом, позволяющим передать в электронном виде заявление и иные документы.</w:t>
      </w:r>
    </w:p>
    <w:p w:rsidR="003E167C" w:rsidRPr="00C51B69" w:rsidRDefault="003E167C" w:rsidP="003E167C">
      <w:pPr>
        <w:pStyle w:val="ConsPlusNormal"/>
        <w:ind w:firstLine="540"/>
        <w:jc w:val="both"/>
        <w:rPr>
          <w:sz w:val="24"/>
          <w:szCs w:val="24"/>
        </w:rPr>
      </w:pPr>
      <w:r w:rsidRPr="00C51B69">
        <w:rPr>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3E167C" w:rsidRPr="00C51B69" w:rsidRDefault="003E167C" w:rsidP="003E167C">
      <w:pPr>
        <w:pStyle w:val="ConsPlusNormal"/>
        <w:ind w:firstLine="540"/>
        <w:jc w:val="both"/>
        <w:rPr>
          <w:sz w:val="24"/>
          <w:szCs w:val="24"/>
        </w:rPr>
      </w:pPr>
      <w:r w:rsidRPr="00C51B69">
        <w:rPr>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w:t>
      </w:r>
      <w:r w:rsidRPr="00C51B69">
        <w:rPr>
          <w:sz w:val="24"/>
          <w:szCs w:val="24"/>
        </w:rPr>
        <w:lastRenderedPageBreak/>
        <w:t>данных (о чем проставляется специальная отметка в заявлении), в целях и объеме, необходимых для предоставления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2.3. Результат предоставления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2.4. Срок предоставления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E167C" w:rsidRPr="00C51B69" w:rsidRDefault="003E167C" w:rsidP="003E167C">
      <w:pPr>
        <w:pStyle w:val="ConsPlusNormal"/>
        <w:ind w:firstLine="540"/>
        <w:jc w:val="both"/>
        <w:rPr>
          <w:sz w:val="24"/>
          <w:szCs w:val="24"/>
        </w:rPr>
      </w:pPr>
      <w:r w:rsidRPr="00C51B69">
        <w:rPr>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3E167C" w:rsidRPr="00C51B69" w:rsidRDefault="003E167C" w:rsidP="003E167C">
      <w:pPr>
        <w:pStyle w:val="ConsPlusNormal"/>
        <w:ind w:firstLine="540"/>
        <w:jc w:val="both"/>
        <w:rPr>
          <w:sz w:val="24"/>
          <w:szCs w:val="24"/>
        </w:rPr>
      </w:pPr>
      <w:r w:rsidRPr="00C51B69">
        <w:rPr>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E167C" w:rsidRPr="00C51B69" w:rsidRDefault="003E167C" w:rsidP="003E167C">
      <w:pPr>
        <w:pStyle w:val="ConsPlusNormal"/>
        <w:ind w:firstLine="540"/>
        <w:jc w:val="both"/>
        <w:rPr>
          <w:sz w:val="24"/>
          <w:szCs w:val="24"/>
        </w:rPr>
      </w:pPr>
      <w:r w:rsidRPr="00C51B69">
        <w:rPr>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3E167C" w:rsidRPr="00C51B69" w:rsidRDefault="003E167C" w:rsidP="003E167C">
      <w:pPr>
        <w:pStyle w:val="ConsPlusNormal"/>
        <w:ind w:firstLine="540"/>
        <w:jc w:val="both"/>
        <w:rPr>
          <w:sz w:val="24"/>
          <w:szCs w:val="24"/>
        </w:rPr>
      </w:pPr>
      <w:r w:rsidRPr="00C51B69">
        <w:rPr>
          <w:sz w:val="24"/>
          <w:szCs w:val="24"/>
        </w:rPr>
        <w:t xml:space="preserve">Срок исполнения административной процедуры по принятию решения о переводе жилых помещений в нежилые помещения и нежилых помещений в жилые </w:t>
      </w:r>
      <w:r w:rsidRPr="00C51B69">
        <w:rPr>
          <w:sz w:val="24"/>
          <w:szCs w:val="24"/>
        </w:rPr>
        <w:lastRenderedPageBreak/>
        <w:t>помещения либо решения о мотивированном отказе в предоставлении муниципальной услуги - 10 календарных дней.</w:t>
      </w:r>
    </w:p>
    <w:p w:rsidR="003E167C" w:rsidRPr="00C51B69" w:rsidRDefault="003E167C" w:rsidP="003E167C">
      <w:pPr>
        <w:pStyle w:val="ConsPlusNormal"/>
        <w:ind w:firstLine="540"/>
        <w:jc w:val="both"/>
        <w:rPr>
          <w:sz w:val="24"/>
          <w:szCs w:val="24"/>
        </w:rPr>
      </w:pPr>
      <w:r w:rsidRPr="00C51B69">
        <w:rPr>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3E167C" w:rsidRPr="00C51B69" w:rsidRDefault="003E167C" w:rsidP="003E167C">
      <w:pPr>
        <w:pStyle w:val="ConsPlusNormal"/>
        <w:ind w:firstLine="540"/>
        <w:jc w:val="both"/>
        <w:rPr>
          <w:sz w:val="24"/>
          <w:szCs w:val="24"/>
        </w:rPr>
      </w:pPr>
      <w:r w:rsidRPr="00C51B69">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E167C" w:rsidRPr="00C51B69" w:rsidRDefault="003E167C" w:rsidP="003E167C">
      <w:pPr>
        <w:pStyle w:val="ConsPlusNormal"/>
        <w:ind w:firstLine="540"/>
        <w:jc w:val="both"/>
        <w:rPr>
          <w:sz w:val="24"/>
          <w:szCs w:val="24"/>
        </w:rPr>
      </w:pPr>
      <w:r w:rsidRPr="00C51B69">
        <w:rPr>
          <w:sz w:val="24"/>
          <w:szCs w:val="24"/>
        </w:rPr>
        <w:t>Оснований для приостановления сроков предоставления муниципальной услуги законодательством не предусмотрено.</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2.5. Правовые основания предоставления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2.5.1. Предоставление муниципальной услуги</w:t>
      </w:r>
      <w:r>
        <w:rPr>
          <w:sz w:val="24"/>
          <w:szCs w:val="24"/>
        </w:rPr>
        <w:t xml:space="preserve"> </w:t>
      </w:r>
      <w:r w:rsidRPr="00C51B69">
        <w:rPr>
          <w:sz w:val="24"/>
          <w:szCs w:val="24"/>
        </w:rPr>
        <w:t>осуществляется в соответствии с:</w:t>
      </w:r>
    </w:p>
    <w:p w:rsidR="003E167C" w:rsidRPr="00C51B69" w:rsidRDefault="003E167C" w:rsidP="003E167C">
      <w:pPr>
        <w:pStyle w:val="ConsPlusNormal"/>
        <w:ind w:firstLine="540"/>
        <w:jc w:val="both"/>
        <w:rPr>
          <w:sz w:val="24"/>
          <w:szCs w:val="24"/>
        </w:rPr>
      </w:pPr>
      <w:r w:rsidRPr="00C51B69">
        <w:rPr>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E167C" w:rsidRPr="00C51B69" w:rsidRDefault="003E167C" w:rsidP="003E167C">
      <w:pPr>
        <w:pStyle w:val="ConsPlusNormal"/>
        <w:ind w:firstLine="540"/>
        <w:jc w:val="both"/>
        <w:rPr>
          <w:sz w:val="24"/>
          <w:szCs w:val="24"/>
        </w:rPr>
      </w:pPr>
      <w:r w:rsidRPr="00C51B69">
        <w:rPr>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E167C" w:rsidRPr="00C51B69" w:rsidRDefault="003E167C" w:rsidP="003E167C">
      <w:pPr>
        <w:pStyle w:val="ConsPlusNormal"/>
        <w:ind w:firstLine="540"/>
        <w:jc w:val="both"/>
        <w:rPr>
          <w:sz w:val="24"/>
          <w:szCs w:val="24"/>
        </w:rPr>
      </w:pPr>
      <w:r w:rsidRPr="00C51B69">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E167C" w:rsidRPr="00C51B69" w:rsidRDefault="003E167C" w:rsidP="003E167C">
      <w:pPr>
        <w:pStyle w:val="ConsPlusNormal"/>
        <w:ind w:firstLine="540"/>
        <w:jc w:val="both"/>
        <w:rPr>
          <w:sz w:val="24"/>
          <w:szCs w:val="24"/>
        </w:rPr>
      </w:pPr>
      <w:r w:rsidRPr="00C51B69">
        <w:rPr>
          <w:sz w:val="24"/>
          <w:szCs w:val="24"/>
        </w:rPr>
        <w:t>Уставом</w:t>
      </w:r>
      <w:r w:rsidRPr="009F37C0">
        <w:rPr>
          <w:sz w:val="24"/>
          <w:szCs w:val="24"/>
        </w:rPr>
        <w:t xml:space="preserve"> </w:t>
      </w:r>
      <w:r>
        <w:rPr>
          <w:sz w:val="24"/>
          <w:szCs w:val="24"/>
        </w:rPr>
        <w:t>Семидесятского сельского поселения</w:t>
      </w:r>
      <w:r w:rsidRPr="00C51B69">
        <w:rPr>
          <w:sz w:val="24"/>
          <w:szCs w:val="24"/>
        </w:rPr>
        <w:t>;</w:t>
      </w:r>
    </w:p>
    <w:p w:rsidR="003E167C" w:rsidRPr="00C51B69" w:rsidRDefault="003E167C" w:rsidP="003E167C">
      <w:pPr>
        <w:pStyle w:val="ConsPlusNormal"/>
        <w:ind w:firstLine="540"/>
        <w:jc w:val="both"/>
        <w:rPr>
          <w:sz w:val="24"/>
          <w:szCs w:val="24"/>
        </w:rPr>
      </w:pPr>
      <w:r w:rsidRPr="00C51B69">
        <w:rPr>
          <w:sz w:val="24"/>
          <w:szCs w:val="24"/>
        </w:rPr>
        <w:t>Постановлением Администрации</w:t>
      </w:r>
      <w:r w:rsidRPr="009F37C0">
        <w:rPr>
          <w:sz w:val="24"/>
          <w:szCs w:val="24"/>
        </w:rPr>
        <w:t xml:space="preserve"> </w:t>
      </w:r>
      <w:r>
        <w:rPr>
          <w:sz w:val="24"/>
          <w:szCs w:val="24"/>
        </w:rPr>
        <w:t>Семидесятского сельского поселения</w:t>
      </w:r>
      <w:r w:rsidRPr="00C51B69">
        <w:rPr>
          <w:sz w:val="24"/>
          <w:szCs w:val="24"/>
        </w:rPr>
        <w:t xml:space="preserve"> «Об утверждении перечня муниципальных услуг»;</w:t>
      </w:r>
    </w:p>
    <w:p w:rsidR="003E167C" w:rsidRPr="00C51B69" w:rsidRDefault="003E167C" w:rsidP="003E167C">
      <w:pPr>
        <w:pStyle w:val="ConsPlusNormal"/>
        <w:ind w:firstLine="540"/>
        <w:jc w:val="both"/>
        <w:rPr>
          <w:sz w:val="24"/>
          <w:szCs w:val="24"/>
        </w:rPr>
      </w:pPr>
      <w:r w:rsidRPr="00C51B69">
        <w:rPr>
          <w:sz w:val="24"/>
          <w:szCs w:val="24"/>
        </w:rPr>
        <w:t>и другими правовыми актами.</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bookmarkStart w:id="1" w:name="P138"/>
      <w:bookmarkEnd w:id="1"/>
      <w:r w:rsidRPr="00C51B69">
        <w:rPr>
          <w:sz w:val="24"/>
          <w:szCs w:val="24"/>
        </w:rPr>
        <w:t>2.6. Исчерпывающий перечень документов, необходимых</w:t>
      </w:r>
    </w:p>
    <w:p w:rsidR="003E167C" w:rsidRPr="00C51B69" w:rsidRDefault="003E167C" w:rsidP="003E167C">
      <w:pPr>
        <w:pStyle w:val="ConsPlusNormal"/>
        <w:jc w:val="center"/>
        <w:rPr>
          <w:sz w:val="24"/>
          <w:szCs w:val="24"/>
        </w:rPr>
      </w:pPr>
      <w:r w:rsidRPr="00C51B69">
        <w:rPr>
          <w:sz w:val="24"/>
          <w:szCs w:val="24"/>
        </w:rPr>
        <w:t>в соответствии с законодательными или иными нормативными</w:t>
      </w:r>
    </w:p>
    <w:p w:rsidR="003E167C" w:rsidRPr="00C51B69" w:rsidRDefault="003E167C" w:rsidP="003E167C">
      <w:pPr>
        <w:pStyle w:val="ConsPlusNormal"/>
        <w:jc w:val="center"/>
        <w:rPr>
          <w:sz w:val="24"/>
          <w:szCs w:val="24"/>
        </w:rPr>
      </w:pPr>
      <w:r w:rsidRPr="00C51B69">
        <w:rPr>
          <w:sz w:val="24"/>
          <w:szCs w:val="24"/>
        </w:rPr>
        <w:t>правовыми актами для предоставления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bookmarkStart w:id="2" w:name="P142"/>
      <w:bookmarkEnd w:id="2"/>
      <w:r w:rsidRPr="00C51B69">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167C" w:rsidRPr="00C51B69" w:rsidRDefault="003E167C" w:rsidP="003E167C">
      <w:pPr>
        <w:pStyle w:val="ConsPlusNormal"/>
        <w:ind w:firstLine="540"/>
        <w:jc w:val="both"/>
        <w:rPr>
          <w:sz w:val="24"/>
          <w:szCs w:val="24"/>
        </w:rPr>
      </w:pPr>
      <w:r w:rsidRPr="00C51B69">
        <w:rPr>
          <w:sz w:val="24"/>
          <w:szCs w:val="24"/>
        </w:rPr>
        <w:t>Основанием для предоставления муниципальной услуги является заявление о переводе помещения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3E167C" w:rsidRPr="00C51B69" w:rsidRDefault="003E167C" w:rsidP="003E167C">
      <w:pPr>
        <w:pStyle w:val="ConsPlusNormal"/>
        <w:ind w:firstLine="540"/>
        <w:jc w:val="both"/>
        <w:rPr>
          <w:sz w:val="24"/>
          <w:szCs w:val="24"/>
        </w:rPr>
      </w:pPr>
      <w:r w:rsidRPr="00C51B69">
        <w:rPr>
          <w:sz w:val="24"/>
          <w:szCs w:val="24"/>
        </w:rPr>
        <w:t>К заявлению прилагаются следующие документы:</w:t>
      </w:r>
    </w:p>
    <w:p w:rsidR="003E167C" w:rsidRPr="00C51B69" w:rsidRDefault="003E167C" w:rsidP="003E167C">
      <w:pPr>
        <w:autoSpaceDE w:val="0"/>
        <w:autoSpaceDN w:val="0"/>
        <w:adjustRightInd w:val="0"/>
        <w:ind w:firstLine="540"/>
        <w:jc w:val="both"/>
        <w:rPr>
          <w:rFonts w:ascii="Arial" w:hAnsi="Arial" w:cs="Arial"/>
        </w:rPr>
      </w:pPr>
      <w:r w:rsidRPr="00C51B69">
        <w:rPr>
          <w:rFonts w:ascii="Arial" w:hAnsi="Arial" w:cs="Arial"/>
        </w:rPr>
        <w:t xml:space="preserve">1. </w:t>
      </w:r>
      <w:r w:rsidRPr="00C51B69">
        <w:rPr>
          <w:rFonts w:ascii="Arial" w:eastAsia="Calibr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Pr="00C51B69">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E167C" w:rsidRPr="00C51B69" w:rsidRDefault="003E167C" w:rsidP="003E167C">
      <w:pPr>
        <w:autoSpaceDE w:val="0"/>
        <w:autoSpaceDN w:val="0"/>
        <w:adjustRightInd w:val="0"/>
        <w:ind w:firstLine="540"/>
        <w:jc w:val="both"/>
        <w:rPr>
          <w:rFonts w:ascii="Arial" w:eastAsia="Calibri" w:hAnsi="Arial" w:cs="Arial"/>
          <w:lang w:eastAsia="en-US"/>
        </w:rPr>
      </w:pPr>
      <w:r w:rsidRPr="00C51B69">
        <w:rPr>
          <w:rFonts w:ascii="Arial" w:eastAsia="Calibri" w:hAnsi="Arial" w:cs="Arial"/>
          <w:lang w:eastAsia="en-US"/>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167C" w:rsidRPr="00C51B69" w:rsidRDefault="003E167C" w:rsidP="003E167C">
      <w:pPr>
        <w:autoSpaceDE w:val="0"/>
        <w:autoSpaceDN w:val="0"/>
        <w:adjustRightInd w:val="0"/>
        <w:ind w:firstLine="540"/>
        <w:jc w:val="both"/>
        <w:rPr>
          <w:rFonts w:ascii="Arial" w:eastAsia="Calibri" w:hAnsi="Arial" w:cs="Arial"/>
          <w:lang w:eastAsia="en-US"/>
        </w:rPr>
      </w:pPr>
      <w:r w:rsidRPr="00C51B69">
        <w:rPr>
          <w:rFonts w:ascii="Arial" w:eastAsia="Calibri" w:hAnsi="Arial" w:cs="Arial"/>
          <w:lang w:eastAsia="en-US"/>
        </w:rPr>
        <w:t>3. поэтажный план дома, в котором находится переводимое помещение;</w:t>
      </w:r>
    </w:p>
    <w:p w:rsidR="003E167C" w:rsidRPr="00C51B69" w:rsidRDefault="003E167C" w:rsidP="003E167C">
      <w:pPr>
        <w:autoSpaceDE w:val="0"/>
        <w:autoSpaceDN w:val="0"/>
        <w:adjustRightInd w:val="0"/>
        <w:ind w:firstLine="540"/>
        <w:jc w:val="both"/>
        <w:rPr>
          <w:rFonts w:ascii="Arial" w:hAnsi="Arial" w:cs="Arial"/>
        </w:rPr>
      </w:pPr>
      <w:r w:rsidRPr="00C51B69">
        <w:rPr>
          <w:rFonts w:ascii="Arial" w:eastAsia="Calibr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51B69">
        <w:rPr>
          <w:rFonts w:ascii="Arial" w:hAnsi="Arial" w:cs="Arial"/>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3E167C" w:rsidRPr="00C51B69" w:rsidRDefault="003E167C" w:rsidP="003E167C">
      <w:pPr>
        <w:pStyle w:val="ConsPlusNormal"/>
        <w:ind w:firstLine="540"/>
        <w:jc w:val="both"/>
        <w:rPr>
          <w:sz w:val="24"/>
          <w:szCs w:val="24"/>
        </w:rPr>
      </w:pPr>
      <w:r w:rsidRPr="00C51B69">
        <w:rPr>
          <w:sz w:val="24"/>
          <w:szCs w:val="24"/>
        </w:rPr>
        <w:t>Копии документов, не заверенные надлежащим образом, представляются заявителем с предъявлением оригиналов.</w:t>
      </w:r>
    </w:p>
    <w:p w:rsidR="003E167C" w:rsidRPr="00C51B69" w:rsidRDefault="003E167C" w:rsidP="003E167C">
      <w:pPr>
        <w:pStyle w:val="ConsPlusNormal"/>
        <w:ind w:firstLine="540"/>
        <w:jc w:val="both"/>
        <w:rPr>
          <w:sz w:val="24"/>
          <w:szCs w:val="24"/>
        </w:rPr>
      </w:pPr>
      <w:bookmarkStart w:id="3" w:name="P168"/>
      <w:bookmarkEnd w:id="3"/>
      <w:r w:rsidRPr="00C51B69">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167C" w:rsidRPr="00C51B69" w:rsidRDefault="003E167C" w:rsidP="003E167C">
      <w:pPr>
        <w:pStyle w:val="ConsPlusNormal"/>
        <w:ind w:firstLine="540"/>
        <w:jc w:val="both"/>
        <w:rPr>
          <w:sz w:val="24"/>
          <w:szCs w:val="24"/>
        </w:rPr>
      </w:pPr>
      <w:r w:rsidRPr="00C51B69">
        <w:rPr>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3E167C" w:rsidRPr="00C51B69" w:rsidRDefault="003E167C" w:rsidP="003E167C">
      <w:pPr>
        <w:pStyle w:val="ConsPlusNormal"/>
        <w:ind w:firstLine="540"/>
        <w:jc w:val="both"/>
        <w:rPr>
          <w:sz w:val="24"/>
          <w:szCs w:val="24"/>
        </w:rPr>
      </w:pPr>
      <w:r w:rsidRPr="00C51B69">
        <w:rPr>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E167C" w:rsidRPr="00C51B69" w:rsidRDefault="003E167C" w:rsidP="003E167C">
      <w:pPr>
        <w:pStyle w:val="ConsPlusNormal"/>
        <w:ind w:firstLine="540"/>
        <w:jc w:val="both"/>
        <w:rPr>
          <w:sz w:val="24"/>
          <w:szCs w:val="24"/>
        </w:rPr>
      </w:pPr>
      <w:r w:rsidRPr="00C51B69">
        <w:rPr>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167C" w:rsidRPr="00C51B69" w:rsidRDefault="003E167C" w:rsidP="003E167C">
      <w:pPr>
        <w:pStyle w:val="ConsPlusNormal"/>
        <w:ind w:firstLine="540"/>
        <w:jc w:val="both"/>
        <w:rPr>
          <w:sz w:val="24"/>
          <w:szCs w:val="24"/>
        </w:rPr>
      </w:pPr>
      <w:r w:rsidRPr="00C51B69">
        <w:rPr>
          <w:sz w:val="24"/>
          <w:szCs w:val="24"/>
        </w:rPr>
        <w:t>- поэтажный план дома, в котором находится переводимое помещение.</w:t>
      </w:r>
    </w:p>
    <w:p w:rsidR="003E167C" w:rsidRPr="00C51B69" w:rsidRDefault="003E167C" w:rsidP="003E167C">
      <w:pPr>
        <w:pStyle w:val="ConsPlusNormal"/>
        <w:ind w:firstLine="540"/>
        <w:jc w:val="both"/>
        <w:rPr>
          <w:sz w:val="24"/>
          <w:szCs w:val="24"/>
        </w:rPr>
      </w:pPr>
      <w:r w:rsidRPr="00C51B69">
        <w:rPr>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3E167C" w:rsidRPr="00C51B69" w:rsidRDefault="003E167C" w:rsidP="003E167C">
      <w:pPr>
        <w:pStyle w:val="ConsPlusNormal"/>
        <w:ind w:firstLine="540"/>
        <w:jc w:val="both"/>
        <w:rPr>
          <w:sz w:val="24"/>
          <w:szCs w:val="24"/>
        </w:rPr>
      </w:pPr>
      <w:r w:rsidRPr="00C51B69">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E167C" w:rsidRPr="00C51B69" w:rsidRDefault="003E167C" w:rsidP="003E167C">
      <w:pPr>
        <w:pStyle w:val="ConsPlusNormal"/>
        <w:ind w:firstLine="540"/>
        <w:jc w:val="both"/>
        <w:rPr>
          <w:sz w:val="24"/>
          <w:szCs w:val="24"/>
        </w:rPr>
      </w:pPr>
      <w:r w:rsidRPr="00C51B69">
        <w:rPr>
          <w:sz w:val="24"/>
          <w:szCs w:val="24"/>
        </w:rPr>
        <w:t>При предоставлении муниципальной услуги запрещается требовать от заявителя:</w:t>
      </w:r>
    </w:p>
    <w:p w:rsidR="003E167C" w:rsidRPr="00C51B69" w:rsidRDefault="003E167C" w:rsidP="003E167C">
      <w:pPr>
        <w:pStyle w:val="ConsPlusNormal"/>
        <w:ind w:firstLine="540"/>
        <w:jc w:val="both"/>
        <w:rPr>
          <w:sz w:val="24"/>
          <w:szCs w:val="24"/>
        </w:rPr>
      </w:pPr>
      <w:r w:rsidRPr="00C51B6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E167C" w:rsidRPr="00C51B69" w:rsidRDefault="003E167C" w:rsidP="003E167C">
      <w:pPr>
        <w:pStyle w:val="ConsPlusNormal"/>
        <w:ind w:firstLine="540"/>
        <w:jc w:val="both"/>
        <w:rPr>
          <w:sz w:val="24"/>
          <w:szCs w:val="24"/>
        </w:rPr>
      </w:pPr>
      <w:r w:rsidRPr="00C51B69">
        <w:rPr>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C51B69">
        <w:rPr>
          <w:sz w:val="24"/>
          <w:szCs w:val="24"/>
        </w:rPr>
        <w:lastRenderedPageBreak/>
        <w:t>выдаваемых организациями, участвующими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bookmarkStart w:id="4" w:name="P187"/>
      <w:bookmarkEnd w:id="4"/>
      <w:r w:rsidRPr="00C51B69">
        <w:rPr>
          <w:sz w:val="24"/>
          <w:szCs w:val="24"/>
        </w:rPr>
        <w:t>2.7. Исчерпывающий перечень оснований для отказа в приеме</w:t>
      </w:r>
    </w:p>
    <w:p w:rsidR="003E167C" w:rsidRPr="00C51B69" w:rsidRDefault="003E167C" w:rsidP="003E167C">
      <w:pPr>
        <w:pStyle w:val="ConsPlusNormal"/>
        <w:jc w:val="center"/>
        <w:rPr>
          <w:sz w:val="24"/>
          <w:szCs w:val="24"/>
        </w:rPr>
      </w:pPr>
      <w:r w:rsidRPr="00C51B69">
        <w:rPr>
          <w:sz w:val="24"/>
          <w:szCs w:val="24"/>
        </w:rPr>
        <w:t>документов, необходимых для предоставления</w:t>
      </w:r>
    </w:p>
    <w:p w:rsidR="003E167C" w:rsidRPr="00C51B69" w:rsidRDefault="003E167C" w:rsidP="003E167C">
      <w:pPr>
        <w:pStyle w:val="ConsPlusNormal"/>
        <w:jc w:val="center"/>
        <w:rPr>
          <w:sz w:val="24"/>
          <w:szCs w:val="24"/>
        </w:rPr>
      </w:pPr>
      <w:r w:rsidRPr="00C51B69">
        <w:rPr>
          <w:sz w:val="24"/>
          <w:szCs w:val="24"/>
        </w:rPr>
        <w:t>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bookmarkStart w:id="5" w:name="P195"/>
      <w:bookmarkEnd w:id="5"/>
      <w:r w:rsidRPr="00C51B69">
        <w:rPr>
          <w:sz w:val="24"/>
          <w:szCs w:val="24"/>
        </w:rPr>
        <w:t>2.8. Основанием для отказа в предоставлении муниципальной</w:t>
      </w:r>
    </w:p>
    <w:p w:rsidR="003E167C" w:rsidRPr="00C51B69" w:rsidRDefault="003E167C" w:rsidP="003E167C">
      <w:pPr>
        <w:pStyle w:val="ConsPlusNormal"/>
        <w:jc w:val="center"/>
        <w:rPr>
          <w:sz w:val="24"/>
          <w:szCs w:val="24"/>
        </w:rPr>
      </w:pPr>
      <w:r w:rsidRPr="00C51B69">
        <w:rPr>
          <w:sz w:val="24"/>
          <w:szCs w:val="24"/>
        </w:rPr>
        <w:t xml:space="preserve">услуги </w:t>
      </w:r>
    </w:p>
    <w:p w:rsidR="003E167C" w:rsidRPr="00C51B69" w:rsidRDefault="003E167C" w:rsidP="003E167C">
      <w:pPr>
        <w:pStyle w:val="ConsPlusNormal"/>
        <w:jc w:val="center"/>
        <w:rPr>
          <w:sz w:val="24"/>
          <w:szCs w:val="24"/>
        </w:rPr>
      </w:pPr>
    </w:p>
    <w:p w:rsidR="003E167C" w:rsidRPr="00C51B69" w:rsidRDefault="003E167C" w:rsidP="003E167C">
      <w:pPr>
        <w:pStyle w:val="ConsPlusNormal"/>
        <w:ind w:firstLine="540"/>
        <w:jc w:val="both"/>
        <w:rPr>
          <w:sz w:val="24"/>
          <w:szCs w:val="24"/>
        </w:rPr>
      </w:pPr>
      <w:r w:rsidRPr="00C51B69">
        <w:rPr>
          <w:sz w:val="24"/>
          <w:szCs w:val="24"/>
        </w:rPr>
        <w:t>Основаниями для отказа в предоставлении муниципальной услуги по выдаче разрешения на строительство являются:</w:t>
      </w:r>
    </w:p>
    <w:p w:rsidR="003E167C" w:rsidRPr="00C51B69" w:rsidRDefault="003E167C" w:rsidP="003E167C">
      <w:pPr>
        <w:pStyle w:val="ConsPlusNormal"/>
        <w:jc w:val="center"/>
        <w:rPr>
          <w:sz w:val="24"/>
          <w:szCs w:val="24"/>
        </w:rPr>
      </w:pPr>
    </w:p>
    <w:p w:rsidR="003E167C" w:rsidRPr="00C51B69" w:rsidRDefault="003E167C" w:rsidP="003E167C">
      <w:pPr>
        <w:pStyle w:val="ConsPlusNormal"/>
        <w:ind w:firstLine="540"/>
        <w:jc w:val="both"/>
        <w:rPr>
          <w:sz w:val="24"/>
          <w:szCs w:val="24"/>
        </w:rPr>
      </w:pPr>
      <w:r w:rsidRPr="00C51B69">
        <w:rPr>
          <w:sz w:val="24"/>
          <w:szCs w:val="24"/>
        </w:rPr>
        <w:t>2.8.1. непредставление указанных в п. 2.6.1 настоящего Административного регламента документов;</w:t>
      </w:r>
    </w:p>
    <w:p w:rsidR="003E167C" w:rsidRPr="00C51B69" w:rsidRDefault="003E167C" w:rsidP="003E167C">
      <w:pPr>
        <w:pStyle w:val="ConsPlusNormal"/>
        <w:ind w:firstLine="540"/>
        <w:jc w:val="both"/>
        <w:rPr>
          <w:sz w:val="24"/>
          <w:szCs w:val="24"/>
        </w:rPr>
      </w:pPr>
      <w:r w:rsidRPr="00C51B69">
        <w:rPr>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3E167C" w:rsidRPr="00C51B69" w:rsidRDefault="003E167C" w:rsidP="003E167C">
      <w:pPr>
        <w:pStyle w:val="ConsPlusNormal"/>
        <w:ind w:firstLine="540"/>
        <w:jc w:val="both"/>
        <w:rPr>
          <w:sz w:val="24"/>
          <w:szCs w:val="24"/>
        </w:rPr>
      </w:pPr>
      <w:r w:rsidRPr="00C51B69">
        <w:rPr>
          <w:sz w:val="24"/>
          <w:szCs w:val="24"/>
        </w:rPr>
        <w:t>2.8.2. представления документов в ненадлежащий орган;</w:t>
      </w:r>
    </w:p>
    <w:p w:rsidR="003E167C" w:rsidRPr="00C51B69" w:rsidRDefault="003E167C" w:rsidP="003E167C">
      <w:pPr>
        <w:pStyle w:val="ConsPlusNormal"/>
        <w:ind w:firstLine="540"/>
        <w:jc w:val="both"/>
        <w:rPr>
          <w:sz w:val="24"/>
          <w:szCs w:val="24"/>
        </w:rPr>
      </w:pPr>
      <w:r w:rsidRPr="00C51B69">
        <w:rPr>
          <w:sz w:val="24"/>
          <w:szCs w:val="24"/>
        </w:rPr>
        <w:t>2.8.3. несоблюдение условий перевода жилых помещений в нежилые помещения:</w:t>
      </w:r>
    </w:p>
    <w:p w:rsidR="003E167C" w:rsidRPr="00C51B69" w:rsidRDefault="003E167C" w:rsidP="003E167C">
      <w:pPr>
        <w:pStyle w:val="ConsPlusNormal"/>
        <w:ind w:firstLine="540"/>
        <w:jc w:val="both"/>
        <w:rPr>
          <w:sz w:val="24"/>
          <w:szCs w:val="24"/>
        </w:rPr>
      </w:pPr>
      <w:r w:rsidRPr="00C51B69">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3E167C" w:rsidRPr="00C51B69" w:rsidRDefault="003E167C" w:rsidP="003E167C">
      <w:pPr>
        <w:pStyle w:val="ConsPlusNormal"/>
        <w:ind w:firstLine="540"/>
        <w:jc w:val="both"/>
        <w:rPr>
          <w:sz w:val="24"/>
          <w:szCs w:val="24"/>
        </w:rPr>
      </w:pPr>
      <w:r w:rsidRPr="00C51B69">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3E167C" w:rsidRPr="00C51B69" w:rsidRDefault="003E167C" w:rsidP="003E167C">
      <w:pPr>
        <w:pStyle w:val="ConsPlusNormal"/>
        <w:ind w:firstLine="540"/>
        <w:jc w:val="both"/>
        <w:rPr>
          <w:sz w:val="24"/>
          <w:szCs w:val="24"/>
        </w:rPr>
      </w:pPr>
      <w:r w:rsidRPr="00C51B69">
        <w:rPr>
          <w:sz w:val="24"/>
          <w:szCs w:val="24"/>
        </w:rPr>
        <w:t>в) право собственности на переводимое помещение обременено правами каких-либо лиц;</w:t>
      </w:r>
    </w:p>
    <w:p w:rsidR="003E167C" w:rsidRPr="00C51B69" w:rsidRDefault="003E167C" w:rsidP="003E167C">
      <w:pPr>
        <w:autoSpaceDE w:val="0"/>
        <w:autoSpaceDN w:val="0"/>
        <w:adjustRightInd w:val="0"/>
        <w:ind w:firstLine="540"/>
        <w:jc w:val="both"/>
        <w:rPr>
          <w:rFonts w:ascii="Arial" w:hAnsi="Arial" w:cs="Arial"/>
        </w:rPr>
      </w:pPr>
      <w:r w:rsidRPr="00C51B69">
        <w:rPr>
          <w:rFonts w:ascii="Arial" w:hAnsi="Arial" w:cs="Arial"/>
        </w:rPr>
        <w:t xml:space="preserve">г) </w:t>
      </w:r>
      <w:r w:rsidRPr="00C51B69">
        <w:rPr>
          <w:rFonts w:ascii="Arial" w:eastAsia="Calibr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51B69">
        <w:rPr>
          <w:rFonts w:ascii="Arial" w:hAnsi="Arial" w:cs="Arial"/>
        </w:rPr>
        <w:t>;</w:t>
      </w:r>
    </w:p>
    <w:p w:rsidR="003E167C" w:rsidRPr="00C51B69" w:rsidRDefault="003E167C" w:rsidP="003E167C">
      <w:pPr>
        <w:pStyle w:val="ConsPlusNormal"/>
        <w:ind w:firstLine="540"/>
        <w:jc w:val="both"/>
        <w:rPr>
          <w:sz w:val="24"/>
          <w:szCs w:val="24"/>
        </w:rPr>
      </w:pPr>
      <w:r w:rsidRPr="00C51B69">
        <w:rPr>
          <w:sz w:val="24"/>
          <w:szCs w:val="24"/>
        </w:rPr>
        <w:t>2.8.4. несоблюдение условий перевода нежилых помещений в жилые помещения:</w:t>
      </w:r>
    </w:p>
    <w:p w:rsidR="003E167C" w:rsidRPr="00C51B69" w:rsidRDefault="003E167C" w:rsidP="003E167C">
      <w:pPr>
        <w:pStyle w:val="ConsPlusNormal"/>
        <w:ind w:firstLine="540"/>
        <w:jc w:val="both"/>
        <w:rPr>
          <w:sz w:val="24"/>
          <w:szCs w:val="24"/>
        </w:rPr>
      </w:pPr>
      <w:r w:rsidRPr="00C51B69">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3E167C" w:rsidRPr="00C51B69" w:rsidRDefault="003E167C" w:rsidP="003E167C">
      <w:pPr>
        <w:pStyle w:val="ConsPlusNormal"/>
        <w:ind w:firstLine="540"/>
        <w:jc w:val="both"/>
        <w:rPr>
          <w:sz w:val="24"/>
          <w:szCs w:val="24"/>
        </w:rPr>
      </w:pPr>
      <w:r w:rsidRPr="00C51B69">
        <w:rPr>
          <w:sz w:val="24"/>
          <w:szCs w:val="24"/>
        </w:rPr>
        <w:lastRenderedPageBreak/>
        <w:t>2.8.5. несоответствия проекта переустройства и (или) перепланировки жилого помещения требованиям законодательства.</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2.9. Размер платы, взимаемой с заявителя при предоставлении</w:t>
      </w:r>
    </w:p>
    <w:p w:rsidR="003E167C" w:rsidRPr="00C51B69" w:rsidRDefault="003E167C" w:rsidP="003E167C">
      <w:pPr>
        <w:pStyle w:val="ConsPlusNormal"/>
        <w:jc w:val="center"/>
        <w:rPr>
          <w:sz w:val="24"/>
          <w:szCs w:val="24"/>
        </w:rPr>
      </w:pPr>
      <w:r w:rsidRPr="00C51B69">
        <w:rPr>
          <w:sz w:val="24"/>
          <w:szCs w:val="24"/>
        </w:rPr>
        <w:t>муниципальной услуги, и способы ее взимания в случаях,</w:t>
      </w:r>
    </w:p>
    <w:p w:rsidR="003E167C" w:rsidRPr="00C51B69" w:rsidRDefault="003E167C" w:rsidP="003E167C">
      <w:pPr>
        <w:pStyle w:val="ConsPlusNormal"/>
        <w:jc w:val="center"/>
        <w:rPr>
          <w:sz w:val="24"/>
          <w:szCs w:val="24"/>
        </w:rPr>
      </w:pPr>
      <w:r w:rsidRPr="00C51B69">
        <w:rPr>
          <w:sz w:val="24"/>
          <w:szCs w:val="24"/>
        </w:rPr>
        <w:t>предусмотренных федеральными законами, принимаемыми</w:t>
      </w:r>
    </w:p>
    <w:p w:rsidR="003E167C" w:rsidRPr="00C51B69" w:rsidRDefault="003E167C" w:rsidP="003E167C">
      <w:pPr>
        <w:pStyle w:val="ConsPlusNormal"/>
        <w:jc w:val="center"/>
        <w:rPr>
          <w:sz w:val="24"/>
          <w:szCs w:val="24"/>
        </w:rPr>
      </w:pPr>
      <w:r w:rsidRPr="00C51B69">
        <w:rPr>
          <w:sz w:val="24"/>
          <w:szCs w:val="24"/>
        </w:rPr>
        <w:t>в соответствии с иными нормативными правовыми актами</w:t>
      </w:r>
    </w:p>
    <w:p w:rsidR="003E167C" w:rsidRPr="00C51B69" w:rsidRDefault="003E167C" w:rsidP="003E167C">
      <w:pPr>
        <w:pStyle w:val="ConsPlusNormal"/>
        <w:jc w:val="center"/>
        <w:rPr>
          <w:sz w:val="24"/>
          <w:szCs w:val="24"/>
        </w:rPr>
      </w:pPr>
      <w:r w:rsidRPr="00C51B69">
        <w:rPr>
          <w:sz w:val="24"/>
          <w:szCs w:val="24"/>
        </w:rPr>
        <w:t>Российской Федерации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Муниципальная услуга предоставляется на бесплатной основе.</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both"/>
        <w:rPr>
          <w:sz w:val="24"/>
          <w:szCs w:val="24"/>
        </w:rPr>
      </w:pPr>
    </w:p>
    <w:p w:rsidR="003E167C" w:rsidRPr="00C51B69" w:rsidRDefault="003E167C" w:rsidP="003E167C">
      <w:pPr>
        <w:pStyle w:val="ConsPlusNormal"/>
        <w:jc w:val="both"/>
        <w:rPr>
          <w:sz w:val="24"/>
          <w:szCs w:val="24"/>
        </w:rPr>
      </w:pPr>
    </w:p>
    <w:p w:rsidR="003E167C" w:rsidRPr="00C51B69" w:rsidRDefault="003E167C" w:rsidP="003E167C">
      <w:pPr>
        <w:pStyle w:val="ConsPlusNormal"/>
        <w:jc w:val="both"/>
        <w:rPr>
          <w:sz w:val="24"/>
          <w:szCs w:val="24"/>
        </w:rPr>
      </w:pP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2.10. Максимальный срок ожидания в очереди при подаче</w:t>
      </w:r>
    </w:p>
    <w:p w:rsidR="003E167C" w:rsidRPr="00C51B69" w:rsidRDefault="003E167C" w:rsidP="003E167C">
      <w:pPr>
        <w:pStyle w:val="ConsPlusNormal"/>
        <w:jc w:val="center"/>
        <w:rPr>
          <w:sz w:val="24"/>
          <w:szCs w:val="24"/>
        </w:rPr>
      </w:pPr>
      <w:r w:rsidRPr="00C51B69">
        <w:rPr>
          <w:sz w:val="24"/>
          <w:szCs w:val="24"/>
        </w:rPr>
        <w:t>заявления о предоставлении муниципальной услуги и при</w:t>
      </w:r>
    </w:p>
    <w:p w:rsidR="003E167C" w:rsidRPr="00C51B69" w:rsidRDefault="003E167C" w:rsidP="003E167C">
      <w:pPr>
        <w:pStyle w:val="ConsPlusNormal"/>
        <w:jc w:val="center"/>
        <w:rPr>
          <w:sz w:val="24"/>
          <w:szCs w:val="24"/>
        </w:rPr>
      </w:pPr>
      <w:r w:rsidRPr="00C51B69">
        <w:rPr>
          <w:sz w:val="24"/>
          <w:szCs w:val="24"/>
        </w:rPr>
        <w:t>получении результата предоставления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Максимальный срок ожидания в очереди при подаче запроса о предоставлении муниципальной услуги не должен превышать 15 минут.</w:t>
      </w:r>
    </w:p>
    <w:p w:rsidR="003E167C" w:rsidRPr="00C51B69" w:rsidRDefault="003E167C" w:rsidP="003E167C">
      <w:pPr>
        <w:pStyle w:val="ConsPlusNormal"/>
        <w:ind w:firstLine="540"/>
        <w:jc w:val="both"/>
        <w:rPr>
          <w:sz w:val="24"/>
          <w:szCs w:val="24"/>
        </w:rPr>
      </w:pPr>
      <w:r w:rsidRPr="00C51B69">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E167C" w:rsidRPr="00C51B69" w:rsidRDefault="003E167C" w:rsidP="003E167C">
      <w:pPr>
        <w:pStyle w:val="ConsPlusNormal"/>
        <w:ind w:firstLine="540"/>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 xml:space="preserve">2.11. Срок регистрации запроса заявителя о предоставлении </w:t>
      </w:r>
    </w:p>
    <w:p w:rsidR="003E167C" w:rsidRPr="00C51B69" w:rsidRDefault="003E167C" w:rsidP="003E167C">
      <w:pPr>
        <w:pStyle w:val="ConsPlusNormal"/>
        <w:jc w:val="center"/>
        <w:outlineLvl w:val="2"/>
        <w:rPr>
          <w:sz w:val="24"/>
          <w:szCs w:val="24"/>
        </w:rPr>
      </w:pPr>
      <w:r w:rsidRPr="00C51B69">
        <w:rPr>
          <w:sz w:val="24"/>
          <w:szCs w:val="24"/>
        </w:rPr>
        <w:t>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3E167C" w:rsidRPr="00C51B69" w:rsidRDefault="003E167C" w:rsidP="003E167C">
      <w:pPr>
        <w:pStyle w:val="ConsPlusNormal"/>
        <w:ind w:firstLine="540"/>
        <w:jc w:val="both"/>
        <w:rPr>
          <w:sz w:val="24"/>
          <w:szCs w:val="24"/>
        </w:rPr>
      </w:pPr>
      <w:r w:rsidRPr="00C51B69">
        <w:rPr>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3E167C" w:rsidRPr="00C51B69" w:rsidRDefault="003E167C" w:rsidP="003E167C">
      <w:pPr>
        <w:pStyle w:val="ConsPlusNormal"/>
        <w:ind w:firstLine="540"/>
        <w:jc w:val="both"/>
        <w:rPr>
          <w:sz w:val="24"/>
          <w:szCs w:val="24"/>
        </w:rPr>
      </w:pPr>
      <w:r w:rsidRPr="00C51B69">
        <w:rPr>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E167C" w:rsidRPr="00C51B69" w:rsidRDefault="003E167C" w:rsidP="003E167C">
      <w:pPr>
        <w:pStyle w:val="ConsPlusNormal"/>
        <w:ind w:firstLine="540"/>
        <w:jc w:val="both"/>
        <w:rPr>
          <w:sz w:val="24"/>
          <w:szCs w:val="24"/>
        </w:rPr>
      </w:pPr>
    </w:p>
    <w:p w:rsidR="003E167C" w:rsidRPr="00C51B69" w:rsidRDefault="003E167C" w:rsidP="003E167C">
      <w:pPr>
        <w:autoSpaceDE w:val="0"/>
        <w:autoSpaceDN w:val="0"/>
        <w:adjustRightInd w:val="0"/>
        <w:ind w:firstLine="540"/>
        <w:jc w:val="center"/>
        <w:rPr>
          <w:rFonts w:ascii="Arial" w:eastAsia="Calibri" w:hAnsi="Arial" w:cs="Arial"/>
          <w:lang w:eastAsia="en-US"/>
        </w:rPr>
      </w:pPr>
      <w:r w:rsidRPr="00C51B69">
        <w:rPr>
          <w:rFonts w:ascii="Arial" w:hAnsi="Arial" w:cs="Arial"/>
        </w:rPr>
        <w:t xml:space="preserve">2.12. </w:t>
      </w:r>
      <w:r w:rsidRPr="00C51B69">
        <w:rPr>
          <w:rFonts w:ascii="Arial" w:eastAsia="Calibr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167C" w:rsidRPr="00C51B69" w:rsidRDefault="003E167C" w:rsidP="003E167C">
      <w:pPr>
        <w:pStyle w:val="ConsPlusNormal"/>
        <w:jc w:val="center"/>
        <w:outlineLvl w:val="2"/>
        <w:rPr>
          <w:sz w:val="24"/>
          <w:szCs w:val="24"/>
        </w:rPr>
      </w:pPr>
    </w:p>
    <w:p w:rsidR="003E167C" w:rsidRPr="00C51B69" w:rsidRDefault="003E167C" w:rsidP="003E167C">
      <w:pPr>
        <w:pStyle w:val="ConsPlusNormal"/>
        <w:jc w:val="center"/>
        <w:outlineLvl w:val="2"/>
        <w:rPr>
          <w:sz w:val="24"/>
          <w:szCs w:val="24"/>
        </w:rPr>
      </w:pP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w:t>
      </w:r>
      <w:r w:rsidRPr="00C51B69">
        <w:rPr>
          <w:rFonts w:ascii="Arial" w:hAnsi="Arial" w:cs="Arial"/>
          <w:sz w:val="24"/>
          <w:szCs w:val="24"/>
        </w:rPr>
        <w:lastRenderedPageBreak/>
        <w:t>противопожарной системой.</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Доступ заявителей к парковочным местам является бесплатным.</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 информационными стендами, на которых размещается визуальная и текстовая информация;</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 стульями и столами для оформления документов.</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 xml:space="preserve">К информационным стендам должна быть обеспечена возможность свободного доступа граждан. </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2.12.5. Требования к обеспечению условий доступности муниципальных услуг для инвалидов.</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E167C" w:rsidRPr="00C51B69" w:rsidRDefault="003E167C" w:rsidP="003E167C">
      <w:pPr>
        <w:pStyle w:val="ConsPlusNormal"/>
        <w:jc w:val="center"/>
        <w:outlineLvl w:val="2"/>
        <w:rPr>
          <w:sz w:val="24"/>
          <w:szCs w:val="24"/>
        </w:rPr>
      </w:pPr>
    </w:p>
    <w:p w:rsidR="003E167C" w:rsidRPr="00C51B69" w:rsidRDefault="003E167C" w:rsidP="003E167C">
      <w:pPr>
        <w:pStyle w:val="ConsPlusNormal"/>
        <w:jc w:val="center"/>
        <w:outlineLvl w:val="2"/>
        <w:rPr>
          <w:sz w:val="24"/>
          <w:szCs w:val="24"/>
        </w:rPr>
      </w:pPr>
      <w:r w:rsidRPr="00C51B69">
        <w:rPr>
          <w:sz w:val="24"/>
          <w:szCs w:val="24"/>
        </w:rPr>
        <w:t>2.13. Показатели доступности и качества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1"/>
        <w:shd w:val="clear" w:color="auto" w:fill="auto"/>
        <w:spacing w:before="0" w:after="0" w:line="298" w:lineRule="exact"/>
        <w:ind w:left="20" w:right="40" w:firstLine="580"/>
        <w:jc w:val="both"/>
        <w:rPr>
          <w:rFonts w:ascii="Arial" w:hAnsi="Arial" w:cs="Arial"/>
          <w:sz w:val="24"/>
          <w:szCs w:val="24"/>
        </w:rPr>
      </w:pPr>
      <w:r w:rsidRPr="00C51B69">
        <w:rPr>
          <w:rFonts w:ascii="Arial" w:hAnsi="Arial" w:cs="Arial"/>
          <w:sz w:val="24"/>
          <w:szCs w:val="24"/>
        </w:rPr>
        <w:t>2.13.1 Показателями доступности муниципальной услуги являются:</w:t>
      </w:r>
    </w:p>
    <w:p w:rsidR="003E167C" w:rsidRPr="00C51B69" w:rsidRDefault="003E167C" w:rsidP="003E167C">
      <w:pPr>
        <w:pStyle w:val="1"/>
        <w:numPr>
          <w:ilvl w:val="0"/>
          <w:numId w:val="2"/>
        </w:numPr>
        <w:shd w:val="clear" w:color="auto" w:fill="auto"/>
        <w:tabs>
          <w:tab w:val="left" w:pos="894"/>
        </w:tabs>
        <w:spacing w:before="0" w:after="0" w:line="298" w:lineRule="exact"/>
        <w:ind w:left="20" w:right="40" w:firstLine="580"/>
        <w:jc w:val="both"/>
        <w:rPr>
          <w:rFonts w:ascii="Arial" w:hAnsi="Arial" w:cs="Arial"/>
          <w:sz w:val="24"/>
          <w:szCs w:val="24"/>
        </w:rPr>
      </w:pPr>
      <w:r w:rsidRPr="00C51B6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C51B69">
        <w:rPr>
          <w:rStyle w:val="Verdana105pt0pt"/>
          <w:rFonts w:ascii="Arial" w:hAnsi="Arial" w:cs="Arial"/>
        </w:rPr>
        <w:t xml:space="preserve">том </w:t>
      </w:r>
      <w:r w:rsidRPr="00C51B69">
        <w:rPr>
          <w:rFonts w:ascii="Arial" w:hAnsi="Arial" w:cs="Arial"/>
          <w:sz w:val="24"/>
          <w:szCs w:val="24"/>
        </w:rPr>
        <w:t>числе для лиц с ограниченными возможностями здоровья (инвалидов);</w:t>
      </w:r>
    </w:p>
    <w:p w:rsidR="003E167C" w:rsidRPr="00C51B69" w:rsidRDefault="003E167C" w:rsidP="003E167C">
      <w:pPr>
        <w:pStyle w:val="1"/>
        <w:numPr>
          <w:ilvl w:val="0"/>
          <w:numId w:val="2"/>
        </w:numPr>
        <w:shd w:val="clear" w:color="auto" w:fill="auto"/>
        <w:tabs>
          <w:tab w:val="left" w:pos="750"/>
        </w:tabs>
        <w:spacing w:before="0" w:after="0" w:line="298" w:lineRule="exact"/>
        <w:ind w:left="20" w:right="40" w:firstLine="580"/>
        <w:jc w:val="both"/>
        <w:rPr>
          <w:rFonts w:ascii="Arial" w:hAnsi="Arial" w:cs="Arial"/>
          <w:sz w:val="24"/>
          <w:szCs w:val="24"/>
        </w:rPr>
      </w:pPr>
      <w:r w:rsidRPr="00C51B6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3E167C" w:rsidRPr="00C51B69" w:rsidRDefault="003E167C" w:rsidP="003E167C">
      <w:pPr>
        <w:pStyle w:val="1"/>
        <w:numPr>
          <w:ilvl w:val="0"/>
          <w:numId w:val="2"/>
        </w:numPr>
        <w:shd w:val="clear" w:color="auto" w:fill="auto"/>
        <w:tabs>
          <w:tab w:val="left" w:pos="918"/>
        </w:tabs>
        <w:spacing w:before="0" w:after="0" w:line="298" w:lineRule="exact"/>
        <w:ind w:left="20" w:right="40" w:firstLine="580"/>
        <w:jc w:val="both"/>
        <w:rPr>
          <w:rFonts w:ascii="Arial" w:hAnsi="Arial" w:cs="Arial"/>
          <w:sz w:val="24"/>
          <w:szCs w:val="24"/>
        </w:rPr>
      </w:pPr>
      <w:r w:rsidRPr="00C51B69">
        <w:rPr>
          <w:rFonts w:ascii="Arial" w:hAnsi="Arial" w:cs="Arial"/>
          <w:sz w:val="24"/>
          <w:szCs w:val="24"/>
        </w:rPr>
        <w:t xml:space="preserve">оборудование мест ожидания и мест приема заявителей в органе, </w:t>
      </w:r>
      <w:r w:rsidRPr="00C51B69">
        <w:rPr>
          <w:rFonts w:ascii="Arial" w:hAnsi="Arial" w:cs="Arial"/>
          <w:sz w:val="24"/>
          <w:szCs w:val="24"/>
        </w:rPr>
        <w:lastRenderedPageBreak/>
        <w:t>предоставляющем услугу, стульями, столами (стойками) для возможности оформления документов;</w:t>
      </w:r>
    </w:p>
    <w:p w:rsidR="003E167C" w:rsidRPr="00C51B69" w:rsidRDefault="003E167C" w:rsidP="003E167C">
      <w:pPr>
        <w:pStyle w:val="1"/>
        <w:numPr>
          <w:ilvl w:val="0"/>
          <w:numId w:val="2"/>
        </w:numPr>
        <w:shd w:val="clear" w:color="auto" w:fill="auto"/>
        <w:tabs>
          <w:tab w:val="left" w:pos="754"/>
        </w:tabs>
        <w:spacing w:before="0" w:after="0" w:line="298" w:lineRule="exact"/>
        <w:ind w:left="20" w:firstLine="580"/>
        <w:jc w:val="both"/>
        <w:rPr>
          <w:rFonts w:ascii="Arial" w:hAnsi="Arial" w:cs="Arial"/>
          <w:sz w:val="24"/>
          <w:szCs w:val="24"/>
        </w:rPr>
      </w:pPr>
      <w:r w:rsidRPr="00C51B69">
        <w:rPr>
          <w:rFonts w:ascii="Arial" w:hAnsi="Arial" w:cs="Arial"/>
          <w:sz w:val="24"/>
          <w:szCs w:val="24"/>
        </w:rPr>
        <w:t>соблюдение графика работы органа, предоставляющего услугу;</w:t>
      </w:r>
    </w:p>
    <w:p w:rsidR="003E167C" w:rsidRPr="00C51B69" w:rsidRDefault="003E167C" w:rsidP="003E167C">
      <w:pPr>
        <w:pStyle w:val="1"/>
        <w:numPr>
          <w:ilvl w:val="0"/>
          <w:numId w:val="2"/>
        </w:numPr>
        <w:shd w:val="clear" w:color="auto" w:fill="auto"/>
        <w:tabs>
          <w:tab w:val="left" w:pos="750"/>
        </w:tabs>
        <w:spacing w:before="0" w:after="0" w:line="298" w:lineRule="exact"/>
        <w:ind w:left="20" w:right="40" w:firstLine="580"/>
        <w:jc w:val="both"/>
        <w:rPr>
          <w:rFonts w:ascii="Arial" w:hAnsi="Arial" w:cs="Arial"/>
          <w:sz w:val="24"/>
          <w:szCs w:val="24"/>
        </w:rPr>
      </w:pPr>
      <w:r w:rsidRPr="00C51B6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E167C" w:rsidRPr="00C51B69" w:rsidRDefault="003E167C" w:rsidP="003E167C">
      <w:pPr>
        <w:pStyle w:val="1"/>
        <w:numPr>
          <w:ilvl w:val="0"/>
          <w:numId w:val="2"/>
        </w:numPr>
        <w:shd w:val="clear" w:color="auto" w:fill="auto"/>
        <w:tabs>
          <w:tab w:val="left" w:pos="855"/>
        </w:tabs>
        <w:spacing w:before="0" w:after="0" w:line="298" w:lineRule="exact"/>
        <w:ind w:left="20" w:right="40" w:firstLine="580"/>
        <w:jc w:val="both"/>
        <w:rPr>
          <w:rFonts w:ascii="Arial" w:hAnsi="Arial" w:cs="Arial"/>
          <w:sz w:val="24"/>
          <w:szCs w:val="24"/>
        </w:rPr>
      </w:pPr>
      <w:r w:rsidRPr="00C51B69">
        <w:rPr>
          <w:rFonts w:ascii="Arial" w:hAnsi="Arial" w:cs="Arial"/>
          <w:sz w:val="24"/>
          <w:szCs w:val="24"/>
        </w:rPr>
        <w:t>возможность получения муниципальной услуги в многофункциональном центре;</w:t>
      </w:r>
    </w:p>
    <w:p w:rsidR="003E167C" w:rsidRPr="00C51B69" w:rsidRDefault="003E167C" w:rsidP="003E167C">
      <w:pPr>
        <w:pStyle w:val="1"/>
        <w:numPr>
          <w:ilvl w:val="0"/>
          <w:numId w:val="2"/>
        </w:numPr>
        <w:shd w:val="clear" w:color="auto" w:fill="auto"/>
        <w:tabs>
          <w:tab w:val="left" w:pos="783"/>
        </w:tabs>
        <w:spacing w:before="0" w:after="0" w:line="298" w:lineRule="exact"/>
        <w:ind w:left="20" w:right="40" w:firstLine="580"/>
        <w:jc w:val="both"/>
        <w:rPr>
          <w:rFonts w:ascii="Arial" w:hAnsi="Arial" w:cs="Arial"/>
          <w:sz w:val="24"/>
          <w:szCs w:val="24"/>
        </w:rPr>
      </w:pPr>
      <w:r w:rsidRPr="00C51B6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167C" w:rsidRPr="00C51B69" w:rsidRDefault="003E167C" w:rsidP="003E167C">
      <w:pPr>
        <w:pStyle w:val="1"/>
        <w:shd w:val="clear" w:color="auto" w:fill="auto"/>
        <w:spacing w:before="0" w:after="0" w:line="293" w:lineRule="exact"/>
        <w:ind w:left="20" w:firstLine="580"/>
        <w:jc w:val="both"/>
        <w:rPr>
          <w:rFonts w:ascii="Arial" w:hAnsi="Arial" w:cs="Arial"/>
          <w:sz w:val="24"/>
          <w:szCs w:val="24"/>
        </w:rPr>
      </w:pPr>
      <w:r w:rsidRPr="00C51B69">
        <w:rPr>
          <w:rFonts w:ascii="Arial" w:hAnsi="Arial" w:cs="Arial"/>
          <w:sz w:val="24"/>
          <w:szCs w:val="24"/>
        </w:rPr>
        <w:t>2.13.2 Показателями качества муниципальной услуги являются:</w:t>
      </w:r>
    </w:p>
    <w:p w:rsidR="003E167C" w:rsidRPr="00C51B69" w:rsidRDefault="003E167C" w:rsidP="003E167C">
      <w:pPr>
        <w:pStyle w:val="1"/>
        <w:shd w:val="clear" w:color="auto" w:fill="auto"/>
        <w:spacing w:before="0" w:after="0" w:line="293" w:lineRule="exact"/>
        <w:ind w:left="20" w:right="40" w:firstLine="580"/>
        <w:rPr>
          <w:rFonts w:ascii="Arial" w:hAnsi="Arial" w:cs="Arial"/>
          <w:sz w:val="24"/>
          <w:szCs w:val="24"/>
        </w:rPr>
      </w:pPr>
      <w:r w:rsidRPr="00C51B6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3E167C" w:rsidRPr="00C51B69" w:rsidRDefault="003E167C" w:rsidP="003E167C">
      <w:pPr>
        <w:pStyle w:val="1"/>
        <w:numPr>
          <w:ilvl w:val="0"/>
          <w:numId w:val="2"/>
        </w:numPr>
        <w:shd w:val="clear" w:color="auto" w:fill="auto"/>
        <w:tabs>
          <w:tab w:val="left" w:pos="754"/>
        </w:tabs>
        <w:spacing w:before="0" w:after="0" w:line="293" w:lineRule="exact"/>
        <w:ind w:left="20" w:firstLine="580"/>
        <w:jc w:val="both"/>
        <w:rPr>
          <w:rFonts w:ascii="Arial" w:hAnsi="Arial" w:cs="Arial"/>
          <w:sz w:val="24"/>
          <w:szCs w:val="24"/>
        </w:rPr>
      </w:pPr>
      <w:r w:rsidRPr="00C51B69">
        <w:rPr>
          <w:rFonts w:ascii="Arial" w:hAnsi="Arial" w:cs="Arial"/>
          <w:sz w:val="24"/>
          <w:szCs w:val="24"/>
        </w:rPr>
        <w:t>соблюдение сроков предоставления муниципальной услуги;</w:t>
      </w:r>
    </w:p>
    <w:p w:rsidR="003E167C" w:rsidRPr="00C51B69" w:rsidRDefault="003E167C" w:rsidP="003E167C">
      <w:pPr>
        <w:pStyle w:val="1"/>
        <w:numPr>
          <w:ilvl w:val="0"/>
          <w:numId w:val="2"/>
        </w:numPr>
        <w:shd w:val="clear" w:color="auto" w:fill="auto"/>
        <w:tabs>
          <w:tab w:val="left" w:pos="754"/>
        </w:tabs>
        <w:spacing w:before="0" w:after="0" w:line="293" w:lineRule="exact"/>
        <w:ind w:left="20" w:firstLine="540"/>
        <w:jc w:val="both"/>
        <w:rPr>
          <w:rFonts w:ascii="Arial" w:hAnsi="Arial" w:cs="Arial"/>
          <w:sz w:val="24"/>
          <w:szCs w:val="24"/>
        </w:rPr>
      </w:pPr>
      <w:r w:rsidRPr="00C51B69">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2.14. Иные требования, в том числе учитывающие особенности</w:t>
      </w:r>
    </w:p>
    <w:p w:rsidR="003E167C" w:rsidRPr="00C51B69" w:rsidRDefault="003E167C" w:rsidP="003E167C">
      <w:pPr>
        <w:pStyle w:val="ConsPlusNormal"/>
        <w:jc w:val="center"/>
        <w:rPr>
          <w:sz w:val="24"/>
          <w:szCs w:val="24"/>
        </w:rPr>
      </w:pPr>
      <w:r w:rsidRPr="00C51B69">
        <w:rPr>
          <w:sz w:val="24"/>
          <w:szCs w:val="24"/>
        </w:rPr>
        <w:t>предоставления муниципальной услуги в многофункциональных</w:t>
      </w:r>
    </w:p>
    <w:p w:rsidR="003E167C" w:rsidRPr="00C51B69" w:rsidRDefault="003E167C" w:rsidP="003E167C">
      <w:pPr>
        <w:pStyle w:val="ConsPlusNormal"/>
        <w:jc w:val="center"/>
        <w:rPr>
          <w:sz w:val="24"/>
          <w:szCs w:val="24"/>
        </w:rPr>
      </w:pPr>
      <w:r w:rsidRPr="00C51B69">
        <w:rPr>
          <w:sz w:val="24"/>
          <w:szCs w:val="24"/>
        </w:rPr>
        <w:t>центрах и особенности предоставления муниципальной услуги</w:t>
      </w:r>
    </w:p>
    <w:p w:rsidR="003E167C" w:rsidRPr="00C51B69" w:rsidRDefault="003E167C" w:rsidP="003E167C">
      <w:pPr>
        <w:pStyle w:val="ConsPlusNormal"/>
        <w:jc w:val="center"/>
        <w:rPr>
          <w:sz w:val="24"/>
          <w:szCs w:val="24"/>
        </w:rPr>
      </w:pPr>
      <w:r w:rsidRPr="00C51B69">
        <w:rPr>
          <w:sz w:val="24"/>
          <w:szCs w:val="24"/>
        </w:rPr>
        <w:t>в электронной форме</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3E167C" w:rsidRPr="00C51B69" w:rsidRDefault="003E167C" w:rsidP="003E167C">
      <w:pPr>
        <w:pStyle w:val="ConsPlusNormal"/>
        <w:ind w:firstLine="540"/>
        <w:jc w:val="both"/>
        <w:rPr>
          <w:sz w:val="24"/>
          <w:szCs w:val="24"/>
        </w:rPr>
      </w:pPr>
      <w:r w:rsidRPr="00C51B69">
        <w:rPr>
          <w:sz w:val="24"/>
          <w:szCs w:val="24"/>
        </w:rPr>
        <w:t>Прием заявителей уполномоченными лицами осуществляется в соответствии с графиком (режимом) работы АУ «МФЦ».</w:t>
      </w:r>
    </w:p>
    <w:p w:rsidR="003E167C" w:rsidRPr="00C51B69" w:rsidRDefault="003E167C" w:rsidP="003E167C">
      <w:pPr>
        <w:pStyle w:val="ConsPlusNormal"/>
        <w:ind w:firstLine="540"/>
        <w:jc w:val="both"/>
        <w:rPr>
          <w:sz w:val="24"/>
          <w:szCs w:val="24"/>
        </w:rPr>
      </w:pPr>
      <w:r w:rsidRPr="00C51B69">
        <w:rPr>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E167C" w:rsidRPr="00C51B69" w:rsidRDefault="003E167C" w:rsidP="003E167C">
      <w:pPr>
        <w:pStyle w:val="ConsPlusNormal"/>
        <w:ind w:firstLine="540"/>
        <w:jc w:val="both"/>
        <w:rPr>
          <w:sz w:val="24"/>
          <w:szCs w:val="24"/>
        </w:rPr>
      </w:pPr>
      <w:r w:rsidRPr="00C51B69">
        <w:rPr>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167C" w:rsidRPr="00C51B69" w:rsidRDefault="003E167C" w:rsidP="003E167C">
      <w:pPr>
        <w:pStyle w:val="ConsPlusNormal"/>
        <w:jc w:val="both"/>
        <w:rPr>
          <w:sz w:val="24"/>
          <w:szCs w:val="24"/>
        </w:rPr>
      </w:pPr>
    </w:p>
    <w:p w:rsidR="003E167C" w:rsidRPr="00C51B69" w:rsidRDefault="003E167C" w:rsidP="003E167C">
      <w:pPr>
        <w:autoSpaceDE w:val="0"/>
        <w:autoSpaceDN w:val="0"/>
        <w:adjustRightInd w:val="0"/>
        <w:ind w:firstLine="540"/>
        <w:jc w:val="center"/>
        <w:rPr>
          <w:rFonts w:ascii="Arial" w:eastAsia="Calibri" w:hAnsi="Arial" w:cs="Arial"/>
          <w:lang w:eastAsia="en-US"/>
        </w:rPr>
      </w:pPr>
      <w:r w:rsidRPr="00C51B69">
        <w:rPr>
          <w:rFonts w:ascii="Arial" w:hAnsi="Arial" w:cs="Arial"/>
        </w:rPr>
        <w:t xml:space="preserve">3. </w:t>
      </w:r>
      <w:r w:rsidRPr="00C51B69">
        <w:rPr>
          <w:rFonts w:ascii="Arial" w:eastAsia="Calibr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167C" w:rsidRPr="00C51B69" w:rsidRDefault="003E167C" w:rsidP="003E167C">
      <w:pPr>
        <w:pStyle w:val="ConsPlusNormal"/>
        <w:jc w:val="center"/>
        <w:outlineLvl w:val="1"/>
        <w:rPr>
          <w:sz w:val="24"/>
          <w:szCs w:val="24"/>
        </w:rPr>
      </w:pPr>
      <w:r w:rsidRPr="00C51B69">
        <w:rPr>
          <w:sz w:val="24"/>
          <w:szCs w:val="24"/>
        </w:rPr>
        <w:t>3.1. Исчерпывающий перечень административных процедур</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lastRenderedPageBreak/>
        <w:t>3.1.1. Предоставление муниципальной услуги включает в себя следующие административные процедуры:</w:t>
      </w:r>
    </w:p>
    <w:p w:rsidR="003E167C" w:rsidRPr="00C51B69" w:rsidRDefault="003E167C" w:rsidP="003E167C">
      <w:pPr>
        <w:pStyle w:val="ConsPlusNormal"/>
        <w:ind w:firstLine="540"/>
        <w:jc w:val="both"/>
        <w:rPr>
          <w:sz w:val="24"/>
          <w:szCs w:val="24"/>
        </w:rPr>
      </w:pPr>
      <w:r w:rsidRPr="00C51B69">
        <w:rPr>
          <w:sz w:val="24"/>
          <w:szCs w:val="24"/>
        </w:rPr>
        <w:t>- прием и регистрация заявления и прилагаемых к нему документов;</w:t>
      </w:r>
    </w:p>
    <w:p w:rsidR="003E167C" w:rsidRPr="00C51B69" w:rsidRDefault="003E167C" w:rsidP="003E167C">
      <w:pPr>
        <w:pStyle w:val="ConsPlusNormal"/>
        <w:ind w:firstLine="540"/>
        <w:jc w:val="both"/>
        <w:rPr>
          <w:sz w:val="24"/>
          <w:szCs w:val="24"/>
        </w:rPr>
      </w:pPr>
      <w:r w:rsidRPr="00C51B69">
        <w:rPr>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E167C" w:rsidRPr="00C51B69" w:rsidRDefault="003E167C" w:rsidP="003E167C">
      <w:pPr>
        <w:pStyle w:val="ConsPlusNormal"/>
        <w:ind w:firstLine="540"/>
        <w:jc w:val="both"/>
        <w:rPr>
          <w:sz w:val="24"/>
          <w:szCs w:val="24"/>
        </w:rPr>
      </w:pPr>
      <w:r w:rsidRPr="00C51B69">
        <w:rPr>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E167C" w:rsidRPr="00C51B69" w:rsidRDefault="003E167C" w:rsidP="003E167C">
      <w:pPr>
        <w:pStyle w:val="ConsPlusNormal"/>
        <w:jc w:val="center"/>
        <w:outlineLvl w:val="2"/>
        <w:rPr>
          <w:sz w:val="24"/>
          <w:szCs w:val="24"/>
        </w:rPr>
      </w:pPr>
    </w:p>
    <w:p w:rsidR="003E167C" w:rsidRPr="00C51B69" w:rsidRDefault="003E167C" w:rsidP="003E167C">
      <w:pPr>
        <w:pStyle w:val="ConsPlusNormal"/>
        <w:jc w:val="center"/>
        <w:outlineLvl w:val="2"/>
        <w:rPr>
          <w:sz w:val="24"/>
          <w:szCs w:val="24"/>
        </w:rPr>
      </w:pPr>
      <w:r w:rsidRPr="00C51B69">
        <w:rPr>
          <w:sz w:val="24"/>
          <w:szCs w:val="24"/>
        </w:rPr>
        <w:t>3.2. Прием и регистрация заявления и прилагаемых</w:t>
      </w:r>
    </w:p>
    <w:p w:rsidR="003E167C" w:rsidRPr="00C51B69" w:rsidRDefault="003E167C" w:rsidP="003E167C">
      <w:pPr>
        <w:pStyle w:val="ConsPlusNormal"/>
        <w:jc w:val="center"/>
        <w:rPr>
          <w:sz w:val="24"/>
          <w:szCs w:val="24"/>
        </w:rPr>
      </w:pPr>
      <w:r w:rsidRPr="00C51B69">
        <w:rPr>
          <w:sz w:val="24"/>
          <w:szCs w:val="24"/>
        </w:rPr>
        <w:t>к нему документов</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E167C" w:rsidRPr="00C51B69" w:rsidRDefault="003E167C" w:rsidP="003E167C">
      <w:pPr>
        <w:pStyle w:val="ConsPlusNormal"/>
        <w:ind w:firstLine="540"/>
        <w:jc w:val="both"/>
        <w:rPr>
          <w:sz w:val="24"/>
          <w:szCs w:val="24"/>
        </w:rPr>
      </w:pPr>
      <w:r w:rsidRPr="00C51B69">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E167C" w:rsidRPr="00C51B69" w:rsidRDefault="003E167C" w:rsidP="003E167C">
      <w:pPr>
        <w:pStyle w:val="ConsPlusNormal"/>
        <w:ind w:firstLine="540"/>
        <w:jc w:val="both"/>
        <w:rPr>
          <w:sz w:val="24"/>
          <w:szCs w:val="24"/>
        </w:rPr>
      </w:pPr>
      <w:r w:rsidRPr="00C51B69">
        <w:rPr>
          <w:sz w:val="24"/>
          <w:szCs w:val="24"/>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w:t>
      </w:r>
      <w:r>
        <w:rPr>
          <w:sz w:val="24"/>
          <w:szCs w:val="24"/>
        </w:rPr>
        <w:t xml:space="preserve"> </w:t>
      </w:r>
      <w:r w:rsidRPr="00C51B69">
        <w:rPr>
          <w:sz w:val="24"/>
          <w:szCs w:val="24"/>
        </w:rPr>
        <w:t>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3E167C" w:rsidRPr="00C51B69" w:rsidRDefault="003E167C" w:rsidP="003E167C">
      <w:pPr>
        <w:pStyle w:val="ConsPlusNormal"/>
        <w:ind w:firstLine="540"/>
        <w:jc w:val="both"/>
        <w:rPr>
          <w:sz w:val="24"/>
          <w:szCs w:val="24"/>
        </w:rPr>
      </w:pPr>
      <w:r w:rsidRPr="00C51B69">
        <w:rPr>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E167C" w:rsidRPr="00C51B69" w:rsidRDefault="003E167C" w:rsidP="003E167C">
      <w:pPr>
        <w:pStyle w:val="ConsPlusNormal"/>
        <w:ind w:firstLine="540"/>
        <w:jc w:val="both"/>
        <w:rPr>
          <w:sz w:val="24"/>
          <w:szCs w:val="24"/>
        </w:rPr>
      </w:pPr>
      <w:r w:rsidRPr="00C51B69">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E167C" w:rsidRPr="00C51B69" w:rsidRDefault="003E167C" w:rsidP="003E167C">
      <w:pPr>
        <w:pStyle w:val="ConsPlusNormal"/>
        <w:ind w:firstLine="540"/>
        <w:jc w:val="both"/>
        <w:rPr>
          <w:sz w:val="24"/>
          <w:szCs w:val="24"/>
        </w:rPr>
      </w:pPr>
      <w:r w:rsidRPr="00C51B69">
        <w:rPr>
          <w:sz w:val="24"/>
          <w:szCs w:val="24"/>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w:t>
      </w:r>
      <w:r w:rsidRPr="00C51B69">
        <w:rPr>
          <w:sz w:val="24"/>
          <w:szCs w:val="24"/>
        </w:rPr>
        <w:lastRenderedPageBreak/>
        <w:t>(отметка на копии заявления (втором экземпляре заявления - при наличии)) либо возврат документов.</w:t>
      </w:r>
    </w:p>
    <w:p w:rsidR="003E167C" w:rsidRPr="00C51B69" w:rsidRDefault="003E167C" w:rsidP="003E167C">
      <w:pPr>
        <w:pStyle w:val="ConsPlusNormal"/>
        <w:ind w:firstLine="540"/>
        <w:jc w:val="both"/>
        <w:rPr>
          <w:sz w:val="24"/>
          <w:szCs w:val="24"/>
        </w:rPr>
      </w:pPr>
      <w:r w:rsidRPr="00C51B69">
        <w:rPr>
          <w:sz w:val="24"/>
          <w:szCs w:val="24"/>
        </w:rPr>
        <w:t>3.2.6. Максимальный срок исполнения административной процедуры - 1 календарный день.</w:t>
      </w:r>
    </w:p>
    <w:p w:rsidR="003E167C" w:rsidRPr="00C51B69" w:rsidRDefault="003E167C" w:rsidP="003E167C">
      <w:pPr>
        <w:pStyle w:val="ConsPlusNormal"/>
        <w:jc w:val="center"/>
        <w:outlineLvl w:val="2"/>
        <w:rPr>
          <w:sz w:val="24"/>
          <w:szCs w:val="24"/>
        </w:rPr>
      </w:pPr>
    </w:p>
    <w:p w:rsidR="003E167C" w:rsidRPr="00C51B69" w:rsidRDefault="003E167C" w:rsidP="003E167C">
      <w:pPr>
        <w:pStyle w:val="ConsPlusNormal"/>
        <w:jc w:val="center"/>
        <w:outlineLvl w:val="2"/>
        <w:rPr>
          <w:sz w:val="24"/>
          <w:szCs w:val="24"/>
        </w:rPr>
      </w:pPr>
      <w:r w:rsidRPr="00C51B69">
        <w:rPr>
          <w:sz w:val="24"/>
          <w:szCs w:val="24"/>
        </w:rPr>
        <w:t>3.3. Рассмотрение представленных документов и истребование</w:t>
      </w:r>
    </w:p>
    <w:p w:rsidR="003E167C" w:rsidRPr="00C51B69" w:rsidRDefault="003E167C" w:rsidP="003E167C">
      <w:pPr>
        <w:pStyle w:val="ConsPlusNormal"/>
        <w:jc w:val="center"/>
        <w:rPr>
          <w:sz w:val="24"/>
          <w:szCs w:val="24"/>
        </w:rPr>
      </w:pPr>
      <w:r w:rsidRPr="00C51B69">
        <w:rPr>
          <w:sz w:val="24"/>
          <w:szCs w:val="24"/>
        </w:rPr>
        <w:t>документов (сведений), указанных в пункте 2.6.2 настоящего</w:t>
      </w:r>
    </w:p>
    <w:p w:rsidR="003E167C" w:rsidRPr="00C51B69" w:rsidRDefault="003E167C" w:rsidP="003E167C">
      <w:pPr>
        <w:pStyle w:val="ConsPlusNormal"/>
        <w:jc w:val="center"/>
        <w:rPr>
          <w:sz w:val="24"/>
          <w:szCs w:val="24"/>
        </w:rPr>
      </w:pPr>
      <w:r w:rsidRPr="00C51B69">
        <w:rPr>
          <w:sz w:val="24"/>
          <w:szCs w:val="24"/>
        </w:rPr>
        <w:t>Административного регламента, в рамках межведомственного</w:t>
      </w:r>
    </w:p>
    <w:p w:rsidR="003E167C" w:rsidRPr="00C51B69" w:rsidRDefault="003E167C" w:rsidP="003E167C">
      <w:pPr>
        <w:pStyle w:val="ConsPlusNormal"/>
        <w:jc w:val="center"/>
        <w:rPr>
          <w:sz w:val="24"/>
          <w:szCs w:val="24"/>
        </w:rPr>
      </w:pPr>
      <w:r w:rsidRPr="00C51B69">
        <w:rPr>
          <w:sz w:val="24"/>
          <w:szCs w:val="24"/>
        </w:rPr>
        <w:t>взаимодействия, которые находятся в распоряжении</w:t>
      </w:r>
    </w:p>
    <w:p w:rsidR="003E167C" w:rsidRPr="00C51B69" w:rsidRDefault="003E167C" w:rsidP="003E167C">
      <w:pPr>
        <w:pStyle w:val="ConsPlusNormal"/>
        <w:jc w:val="center"/>
        <w:rPr>
          <w:sz w:val="24"/>
          <w:szCs w:val="24"/>
        </w:rPr>
      </w:pPr>
      <w:r w:rsidRPr="00C51B69">
        <w:rPr>
          <w:sz w:val="24"/>
          <w:szCs w:val="24"/>
        </w:rPr>
        <w:t>государственных органов, органов местного самоуправления</w:t>
      </w:r>
    </w:p>
    <w:p w:rsidR="003E167C" w:rsidRPr="00C51B69" w:rsidRDefault="003E167C" w:rsidP="003E167C">
      <w:pPr>
        <w:pStyle w:val="ConsPlusNormal"/>
        <w:jc w:val="center"/>
        <w:rPr>
          <w:sz w:val="24"/>
          <w:szCs w:val="24"/>
        </w:rPr>
      </w:pPr>
      <w:r w:rsidRPr="00C51B69">
        <w:rPr>
          <w:sz w:val="24"/>
          <w:szCs w:val="24"/>
        </w:rPr>
        <w:t>и иных органов</w:t>
      </w:r>
    </w:p>
    <w:p w:rsidR="003E167C" w:rsidRPr="00C51B69" w:rsidRDefault="003E167C" w:rsidP="003E167C">
      <w:pPr>
        <w:pStyle w:val="ConsPlusNormal"/>
        <w:jc w:val="both"/>
        <w:rPr>
          <w:sz w:val="24"/>
          <w:szCs w:val="24"/>
        </w:rPr>
      </w:pPr>
    </w:p>
    <w:p w:rsidR="003E167C" w:rsidRPr="00C51B69" w:rsidRDefault="003E167C" w:rsidP="003E167C">
      <w:pPr>
        <w:tabs>
          <w:tab w:val="num" w:pos="142"/>
        </w:tabs>
        <w:autoSpaceDE w:val="0"/>
        <w:autoSpaceDN w:val="0"/>
        <w:adjustRightInd w:val="0"/>
        <w:ind w:right="4" w:firstLine="567"/>
        <w:jc w:val="both"/>
        <w:rPr>
          <w:rFonts w:ascii="Arial" w:hAnsi="Arial" w:cs="Arial"/>
        </w:rPr>
      </w:pPr>
      <w:r w:rsidRPr="00C51B6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3E167C" w:rsidRPr="00C51B69" w:rsidRDefault="003E167C" w:rsidP="003E167C">
      <w:pPr>
        <w:tabs>
          <w:tab w:val="num" w:pos="142"/>
        </w:tabs>
        <w:autoSpaceDE w:val="0"/>
        <w:autoSpaceDN w:val="0"/>
        <w:adjustRightInd w:val="0"/>
        <w:ind w:right="4" w:firstLine="567"/>
        <w:jc w:val="both"/>
        <w:rPr>
          <w:rFonts w:ascii="Arial" w:hAnsi="Arial" w:cs="Arial"/>
        </w:rPr>
      </w:pPr>
      <w:r w:rsidRPr="00C51B6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3E167C" w:rsidRPr="00C51B69" w:rsidRDefault="003E167C" w:rsidP="003E167C">
      <w:pPr>
        <w:tabs>
          <w:tab w:val="num" w:pos="142"/>
        </w:tabs>
        <w:autoSpaceDE w:val="0"/>
        <w:autoSpaceDN w:val="0"/>
        <w:adjustRightInd w:val="0"/>
        <w:ind w:right="4" w:firstLine="709"/>
        <w:jc w:val="both"/>
        <w:rPr>
          <w:rFonts w:ascii="Arial" w:hAnsi="Arial" w:cs="Arial"/>
        </w:rPr>
      </w:pPr>
      <w:r w:rsidRPr="00C51B6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3E167C" w:rsidRPr="00C51B69" w:rsidRDefault="003E167C" w:rsidP="003E167C">
      <w:pPr>
        <w:pStyle w:val="ConsPlusNormal"/>
        <w:ind w:firstLine="540"/>
        <w:jc w:val="both"/>
        <w:rPr>
          <w:sz w:val="24"/>
          <w:szCs w:val="24"/>
        </w:rPr>
      </w:pPr>
      <w:r w:rsidRPr="00C51B69">
        <w:rPr>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3E167C" w:rsidRPr="00C51B69" w:rsidRDefault="003E167C" w:rsidP="003E167C">
      <w:pPr>
        <w:pStyle w:val="ConsPlusNormal"/>
        <w:ind w:firstLine="540"/>
        <w:jc w:val="both"/>
        <w:rPr>
          <w:sz w:val="24"/>
          <w:szCs w:val="24"/>
        </w:rPr>
      </w:pPr>
      <w:r w:rsidRPr="00C51B69">
        <w:rPr>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3E167C" w:rsidRPr="00C51B69" w:rsidRDefault="003E167C" w:rsidP="003E167C">
      <w:pPr>
        <w:tabs>
          <w:tab w:val="num" w:pos="142"/>
        </w:tabs>
        <w:autoSpaceDE w:val="0"/>
        <w:autoSpaceDN w:val="0"/>
        <w:adjustRightInd w:val="0"/>
        <w:ind w:right="4" w:firstLine="709"/>
        <w:jc w:val="both"/>
        <w:rPr>
          <w:rFonts w:ascii="Arial" w:hAnsi="Arial" w:cs="Arial"/>
        </w:rPr>
      </w:pPr>
      <w:r w:rsidRPr="00C51B6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3E167C" w:rsidRPr="00C51B69" w:rsidRDefault="003E167C" w:rsidP="003E167C">
      <w:pPr>
        <w:tabs>
          <w:tab w:val="num" w:pos="142"/>
        </w:tabs>
        <w:autoSpaceDE w:val="0"/>
        <w:autoSpaceDN w:val="0"/>
        <w:adjustRightInd w:val="0"/>
        <w:ind w:right="4" w:firstLine="709"/>
        <w:jc w:val="both"/>
        <w:rPr>
          <w:rFonts w:ascii="Arial" w:hAnsi="Arial" w:cs="Arial"/>
        </w:rPr>
      </w:pPr>
      <w:r w:rsidRPr="00C51B6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E167C" w:rsidRPr="00C51B69" w:rsidRDefault="003E167C" w:rsidP="003E167C">
      <w:pPr>
        <w:tabs>
          <w:tab w:val="num" w:pos="142"/>
        </w:tabs>
        <w:autoSpaceDE w:val="0"/>
        <w:autoSpaceDN w:val="0"/>
        <w:adjustRightInd w:val="0"/>
        <w:ind w:right="4" w:firstLine="709"/>
        <w:jc w:val="both"/>
        <w:rPr>
          <w:rFonts w:ascii="Arial" w:hAnsi="Arial" w:cs="Arial"/>
        </w:rPr>
      </w:pPr>
      <w:r w:rsidRPr="00C51B6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E167C" w:rsidRPr="00C51B69" w:rsidRDefault="003E167C" w:rsidP="003E167C">
      <w:pPr>
        <w:tabs>
          <w:tab w:val="num" w:pos="142"/>
        </w:tabs>
        <w:autoSpaceDE w:val="0"/>
        <w:autoSpaceDN w:val="0"/>
        <w:adjustRightInd w:val="0"/>
        <w:ind w:right="4" w:firstLine="709"/>
        <w:jc w:val="both"/>
        <w:rPr>
          <w:rFonts w:ascii="Arial" w:hAnsi="Arial" w:cs="Arial"/>
        </w:rPr>
      </w:pPr>
      <w:r w:rsidRPr="00C51B69">
        <w:rPr>
          <w:rFonts w:ascii="Arial" w:hAnsi="Arial" w:cs="Arial"/>
        </w:rPr>
        <w:t>Межведомственный запрос в бумажном виде заполняется в соответствии с требованиями, установленными статьей 7.2.</w:t>
      </w:r>
      <w:r>
        <w:rPr>
          <w:rFonts w:ascii="Arial" w:hAnsi="Arial" w:cs="Arial"/>
        </w:rPr>
        <w:t xml:space="preserve"> </w:t>
      </w:r>
      <w:r w:rsidRPr="00C51B69">
        <w:rPr>
          <w:rFonts w:ascii="Arial" w:hAnsi="Arial" w:cs="Arial"/>
        </w:rPr>
        <w:t>Федерального закона от 27.07.2010 № 210-ФЗ «Об организации предоставления государственных и муниципальных услуг».</w:t>
      </w:r>
    </w:p>
    <w:p w:rsidR="003E167C" w:rsidRPr="00C51B69" w:rsidRDefault="003E167C" w:rsidP="003E167C">
      <w:pPr>
        <w:pStyle w:val="ConsPlusNormal"/>
        <w:ind w:firstLine="540"/>
        <w:jc w:val="both"/>
        <w:rPr>
          <w:sz w:val="24"/>
          <w:szCs w:val="24"/>
        </w:rPr>
      </w:pPr>
      <w:r w:rsidRPr="00C51B69">
        <w:rPr>
          <w:sz w:val="24"/>
          <w:szCs w:val="24"/>
        </w:rPr>
        <w:t>3.3.5. По результатам полученных сведений (документов) специалист осуществляет проверку документов.</w:t>
      </w:r>
    </w:p>
    <w:p w:rsidR="003E167C" w:rsidRPr="00C51B69" w:rsidRDefault="003E167C" w:rsidP="003E167C">
      <w:pPr>
        <w:pStyle w:val="ConsPlusNormal"/>
        <w:ind w:firstLine="540"/>
        <w:jc w:val="both"/>
        <w:rPr>
          <w:sz w:val="24"/>
          <w:szCs w:val="24"/>
        </w:rPr>
      </w:pPr>
      <w:r w:rsidRPr="00C51B69">
        <w:rPr>
          <w:sz w:val="24"/>
          <w:szCs w:val="24"/>
        </w:rPr>
        <w:lastRenderedPageBreak/>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3E167C" w:rsidRPr="00C51B69" w:rsidRDefault="003E167C" w:rsidP="003E167C">
      <w:pPr>
        <w:pStyle w:val="ConsPlusNormal"/>
        <w:ind w:firstLine="540"/>
        <w:jc w:val="both"/>
        <w:rPr>
          <w:sz w:val="24"/>
          <w:szCs w:val="24"/>
        </w:rPr>
      </w:pPr>
      <w:r w:rsidRPr="00C51B69">
        <w:rPr>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3E167C" w:rsidRPr="00C51B69" w:rsidRDefault="003E167C" w:rsidP="003E167C">
      <w:pPr>
        <w:pStyle w:val="ConsPlusNormal"/>
        <w:ind w:firstLine="540"/>
        <w:jc w:val="both"/>
        <w:rPr>
          <w:sz w:val="24"/>
          <w:szCs w:val="24"/>
        </w:rPr>
      </w:pPr>
      <w:r w:rsidRPr="00C51B69">
        <w:rPr>
          <w:sz w:val="24"/>
          <w:szCs w:val="24"/>
        </w:rPr>
        <w:t>3.3.7. Максимальный срок исполнения административной процедуры - 31 календарный день.</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3.4. Подготовка проекта решения о переводе жилых помещений в нежилые помещения и нежилых помещений в жилые помещения либо</w:t>
      </w:r>
    </w:p>
    <w:p w:rsidR="003E167C" w:rsidRPr="00C51B69" w:rsidRDefault="003E167C" w:rsidP="003E167C">
      <w:pPr>
        <w:pStyle w:val="ConsPlusNormal"/>
        <w:jc w:val="center"/>
        <w:rPr>
          <w:sz w:val="24"/>
          <w:szCs w:val="24"/>
        </w:rPr>
      </w:pPr>
      <w:r w:rsidRPr="00C51B69">
        <w:rPr>
          <w:sz w:val="24"/>
          <w:szCs w:val="24"/>
        </w:rPr>
        <w:t>подготовка решения о мотивированном отказе в предоставлении</w:t>
      </w:r>
    </w:p>
    <w:p w:rsidR="003E167C" w:rsidRPr="00C51B69" w:rsidRDefault="003E167C" w:rsidP="003E167C">
      <w:pPr>
        <w:pStyle w:val="ConsPlusNormal"/>
        <w:jc w:val="center"/>
        <w:rPr>
          <w:sz w:val="24"/>
          <w:szCs w:val="24"/>
        </w:rPr>
      </w:pPr>
      <w:r w:rsidRPr="00C51B69">
        <w:rPr>
          <w:sz w:val="24"/>
          <w:szCs w:val="24"/>
        </w:rPr>
        <w:t>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3E167C" w:rsidRPr="00C51B69" w:rsidRDefault="003E167C" w:rsidP="003E167C">
      <w:pPr>
        <w:pStyle w:val="ConsPlusNormal"/>
        <w:ind w:firstLine="540"/>
        <w:jc w:val="both"/>
        <w:rPr>
          <w:sz w:val="24"/>
          <w:szCs w:val="24"/>
        </w:rPr>
      </w:pPr>
      <w:r w:rsidRPr="00C51B69">
        <w:rPr>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3.4.3. По результатам принятого решения специалист Администрации:</w:t>
      </w:r>
    </w:p>
    <w:p w:rsidR="003E167C" w:rsidRPr="00C51B69" w:rsidRDefault="003E167C" w:rsidP="003E167C">
      <w:pPr>
        <w:pStyle w:val="ConsPlusNormal"/>
        <w:ind w:firstLine="540"/>
        <w:jc w:val="both"/>
        <w:rPr>
          <w:sz w:val="24"/>
          <w:szCs w:val="24"/>
        </w:rPr>
      </w:pPr>
      <w:r w:rsidRPr="00C51B69">
        <w:rPr>
          <w:sz w:val="24"/>
          <w:szCs w:val="24"/>
        </w:rPr>
        <w:t>3.4.3.1. готовит в соответствии с установленной формой проект решения Администрации о</w:t>
      </w:r>
      <w:r>
        <w:rPr>
          <w:sz w:val="24"/>
          <w:szCs w:val="24"/>
        </w:rPr>
        <w:t xml:space="preserve"> </w:t>
      </w:r>
      <w:r w:rsidRPr="00C51B69">
        <w:rPr>
          <w:sz w:val="24"/>
          <w:szCs w:val="24"/>
        </w:rPr>
        <w:t>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3E167C" w:rsidRPr="00C51B69" w:rsidRDefault="003E167C" w:rsidP="003E167C">
      <w:pPr>
        <w:pStyle w:val="ConsPlusNormal"/>
        <w:ind w:firstLine="540"/>
        <w:jc w:val="both"/>
        <w:rPr>
          <w:sz w:val="24"/>
          <w:szCs w:val="24"/>
        </w:rPr>
      </w:pPr>
      <w:r w:rsidRPr="00C51B69">
        <w:rPr>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3E167C" w:rsidRPr="00C51B69" w:rsidRDefault="003E167C" w:rsidP="003E167C">
      <w:pPr>
        <w:pStyle w:val="ConsPlusNormal"/>
        <w:ind w:firstLine="540"/>
        <w:jc w:val="both"/>
        <w:rPr>
          <w:sz w:val="24"/>
          <w:szCs w:val="24"/>
        </w:rPr>
      </w:pPr>
      <w:r w:rsidRPr="00C51B69">
        <w:rPr>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3E167C" w:rsidRPr="00C51B69" w:rsidRDefault="003E167C" w:rsidP="003E167C">
      <w:pPr>
        <w:pStyle w:val="ConsPlusNormal"/>
        <w:ind w:firstLine="540"/>
        <w:jc w:val="both"/>
        <w:rPr>
          <w:sz w:val="24"/>
          <w:szCs w:val="24"/>
        </w:rPr>
      </w:pPr>
      <w:r w:rsidRPr="00C51B69">
        <w:rPr>
          <w:sz w:val="24"/>
          <w:szCs w:val="24"/>
        </w:rPr>
        <w:t>3.4.5.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3.4.6. Максимальный срок исполнения административной процедуры - 10 календарных дней.</w:t>
      </w:r>
    </w:p>
    <w:p w:rsidR="003E167C" w:rsidRPr="00C51B69" w:rsidRDefault="003E167C" w:rsidP="003E167C">
      <w:pPr>
        <w:pStyle w:val="ConsPlusNormal"/>
        <w:jc w:val="center"/>
        <w:outlineLvl w:val="2"/>
        <w:rPr>
          <w:sz w:val="24"/>
          <w:szCs w:val="24"/>
        </w:rPr>
      </w:pPr>
    </w:p>
    <w:p w:rsidR="003E167C" w:rsidRPr="00C51B69" w:rsidRDefault="003E167C" w:rsidP="003E167C">
      <w:pPr>
        <w:pStyle w:val="ConsPlusNormal"/>
        <w:jc w:val="center"/>
        <w:outlineLvl w:val="2"/>
        <w:rPr>
          <w:sz w:val="24"/>
          <w:szCs w:val="24"/>
        </w:rPr>
      </w:pPr>
      <w:r w:rsidRPr="00C51B69">
        <w:rPr>
          <w:sz w:val="24"/>
          <w:szCs w:val="24"/>
        </w:rPr>
        <w:lastRenderedPageBreak/>
        <w:t>3.5. Выдача (направление) заявителю решения о переводе жилых помещений в нежилые помещения и нежилых помещений в жилые помещения либо</w:t>
      </w:r>
    </w:p>
    <w:p w:rsidR="003E167C" w:rsidRPr="00C51B69" w:rsidRDefault="003E167C" w:rsidP="003E167C">
      <w:pPr>
        <w:pStyle w:val="ConsPlusNormal"/>
        <w:jc w:val="center"/>
        <w:rPr>
          <w:sz w:val="24"/>
          <w:szCs w:val="24"/>
        </w:rPr>
      </w:pPr>
      <w:r w:rsidRPr="00C51B69">
        <w:rPr>
          <w:sz w:val="24"/>
          <w:szCs w:val="24"/>
        </w:rPr>
        <w:t>решения о мотивированном отказе в предоставлении</w:t>
      </w:r>
    </w:p>
    <w:p w:rsidR="003E167C" w:rsidRPr="00C51B69" w:rsidRDefault="003E167C" w:rsidP="003E167C">
      <w:pPr>
        <w:pStyle w:val="ConsPlusNormal"/>
        <w:jc w:val="center"/>
        <w:rPr>
          <w:sz w:val="24"/>
          <w:szCs w:val="24"/>
        </w:rPr>
      </w:pPr>
      <w:r w:rsidRPr="00C51B69">
        <w:rPr>
          <w:sz w:val="24"/>
          <w:szCs w:val="24"/>
        </w:rPr>
        <w:t>муниципальной услуги</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 или в АУ «МФЦ».</w:t>
      </w:r>
    </w:p>
    <w:p w:rsidR="003E167C" w:rsidRPr="00C51B69" w:rsidRDefault="003E167C" w:rsidP="003E167C">
      <w:pPr>
        <w:pStyle w:val="ConsPlusNormal"/>
        <w:ind w:firstLine="540"/>
        <w:jc w:val="both"/>
        <w:rPr>
          <w:sz w:val="24"/>
          <w:szCs w:val="24"/>
        </w:rPr>
      </w:pPr>
      <w:r w:rsidRPr="00C51B69">
        <w:rPr>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E167C" w:rsidRPr="00C51B69" w:rsidRDefault="003E167C" w:rsidP="003E167C">
      <w:pPr>
        <w:pStyle w:val="ConsPlusNormal"/>
        <w:ind w:firstLine="540"/>
        <w:jc w:val="both"/>
        <w:rPr>
          <w:sz w:val="24"/>
          <w:szCs w:val="24"/>
        </w:rPr>
      </w:pPr>
      <w:r w:rsidRPr="00C51B69">
        <w:rPr>
          <w:sz w:val="24"/>
          <w:szCs w:val="24"/>
        </w:rPr>
        <w:t>3.5.3. Максимальный срок исполнения административной процедуры - 3 рабочих дня.</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outlineLvl w:val="2"/>
        <w:rPr>
          <w:sz w:val="24"/>
          <w:szCs w:val="24"/>
        </w:rPr>
      </w:pPr>
      <w:r w:rsidRPr="00C51B69">
        <w:rPr>
          <w:sz w:val="24"/>
          <w:szCs w:val="24"/>
        </w:rPr>
        <w:t>3.6. Подача заявителем запроса и иных документов,</w:t>
      </w:r>
    </w:p>
    <w:p w:rsidR="003E167C" w:rsidRPr="00C51B69" w:rsidRDefault="003E167C" w:rsidP="003E167C">
      <w:pPr>
        <w:pStyle w:val="ConsPlusNormal"/>
        <w:jc w:val="center"/>
        <w:rPr>
          <w:sz w:val="24"/>
          <w:szCs w:val="24"/>
        </w:rPr>
      </w:pPr>
      <w:r w:rsidRPr="00C51B69">
        <w:rPr>
          <w:sz w:val="24"/>
          <w:szCs w:val="24"/>
        </w:rPr>
        <w:t>необходимых для предоставления муниципальной услуги, и прием</w:t>
      </w:r>
    </w:p>
    <w:p w:rsidR="003E167C" w:rsidRPr="00C51B69" w:rsidRDefault="003E167C" w:rsidP="003E167C">
      <w:pPr>
        <w:pStyle w:val="ConsPlusNormal"/>
        <w:jc w:val="center"/>
        <w:rPr>
          <w:sz w:val="24"/>
          <w:szCs w:val="24"/>
        </w:rPr>
      </w:pPr>
      <w:r w:rsidRPr="00C51B69">
        <w:rPr>
          <w:sz w:val="24"/>
          <w:szCs w:val="24"/>
        </w:rPr>
        <w:t>таких запросов и документов в электронной форме</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167C" w:rsidRPr="00C51B69" w:rsidRDefault="003E167C" w:rsidP="003E167C">
      <w:pPr>
        <w:pStyle w:val="ConsPlusNormal"/>
        <w:ind w:firstLine="540"/>
        <w:jc w:val="both"/>
        <w:rPr>
          <w:sz w:val="24"/>
          <w:szCs w:val="24"/>
        </w:rPr>
      </w:pPr>
      <w:r w:rsidRPr="00C51B69">
        <w:rPr>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167C" w:rsidRPr="00C51B69" w:rsidRDefault="003E167C" w:rsidP="003E167C">
      <w:pPr>
        <w:pStyle w:val="ConsPlusNormal"/>
        <w:ind w:firstLine="540"/>
        <w:jc w:val="both"/>
        <w:rPr>
          <w:sz w:val="24"/>
          <w:szCs w:val="24"/>
        </w:rPr>
      </w:pPr>
      <w:r w:rsidRPr="00C51B69">
        <w:rPr>
          <w:sz w:val="24"/>
          <w:szCs w:val="24"/>
        </w:rPr>
        <w:t>3.6.3. Получение результата муниципальной услуги в электронной форме предусмотрено.</w:t>
      </w:r>
    </w:p>
    <w:p w:rsidR="003E167C" w:rsidRPr="00C51B69" w:rsidRDefault="003E167C" w:rsidP="003E167C">
      <w:pPr>
        <w:pStyle w:val="a3"/>
        <w:tabs>
          <w:tab w:val="left" w:pos="1560"/>
        </w:tabs>
        <w:spacing w:after="0" w:line="240" w:lineRule="auto"/>
        <w:ind w:left="709"/>
        <w:jc w:val="center"/>
        <w:rPr>
          <w:rFonts w:ascii="Arial" w:hAnsi="Arial" w:cs="Arial"/>
          <w:sz w:val="24"/>
          <w:szCs w:val="24"/>
        </w:rPr>
      </w:pPr>
    </w:p>
    <w:p w:rsidR="003E167C" w:rsidRPr="00C51B69" w:rsidRDefault="003E167C" w:rsidP="003E167C">
      <w:pPr>
        <w:pStyle w:val="a3"/>
        <w:tabs>
          <w:tab w:val="left" w:pos="1560"/>
        </w:tabs>
        <w:spacing w:after="0" w:line="240" w:lineRule="auto"/>
        <w:ind w:left="709"/>
        <w:jc w:val="center"/>
        <w:rPr>
          <w:rFonts w:ascii="Arial" w:hAnsi="Arial" w:cs="Arial"/>
          <w:sz w:val="24"/>
          <w:szCs w:val="24"/>
        </w:rPr>
      </w:pPr>
      <w:r w:rsidRPr="00C51B69">
        <w:rPr>
          <w:rFonts w:ascii="Arial" w:hAnsi="Arial" w:cs="Arial"/>
          <w:sz w:val="24"/>
          <w:szCs w:val="24"/>
        </w:rPr>
        <w:t>4. ФОРМЫ КОНТРОЛЯ ЗА ИСПОЛНЕНИЕМ АДМИНИСТРАТИВНОГО РЕГЛАМЕНТА.</w:t>
      </w:r>
    </w:p>
    <w:p w:rsidR="003E167C" w:rsidRPr="00C51B69" w:rsidRDefault="003E167C" w:rsidP="003E167C">
      <w:pPr>
        <w:pStyle w:val="a3"/>
        <w:tabs>
          <w:tab w:val="left" w:pos="1560"/>
        </w:tabs>
        <w:spacing w:after="0" w:line="240" w:lineRule="auto"/>
        <w:ind w:left="0" w:firstLine="709"/>
        <w:jc w:val="both"/>
        <w:rPr>
          <w:rFonts w:ascii="Arial" w:hAnsi="Arial" w:cs="Arial"/>
          <w:sz w:val="24"/>
          <w:szCs w:val="24"/>
        </w:rPr>
      </w:pP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C51B69">
        <w:rPr>
          <w:rFonts w:ascii="Arial" w:hAnsi="Arial" w:cs="Arial"/>
        </w:rPr>
        <w:lastRenderedPageBreak/>
        <w:t>сроков и порядка исполнения каждой административной процедуры, предусмотренной настоящим административным регламентом.</w:t>
      </w:r>
    </w:p>
    <w:p w:rsidR="003E167C" w:rsidRPr="00C51B69" w:rsidRDefault="003E167C" w:rsidP="003E167C">
      <w:pPr>
        <w:tabs>
          <w:tab w:val="num" w:pos="0"/>
        </w:tabs>
        <w:adjustRightInd w:val="0"/>
        <w:ind w:firstLine="709"/>
        <w:jc w:val="both"/>
        <w:outlineLvl w:val="2"/>
        <w:rPr>
          <w:rFonts w:ascii="Arial" w:hAnsi="Arial" w:cs="Arial"/>
        </w:rPr>
      </w:pPr>
      <w:r w:rsidRPr="00C51B6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E167C" w:rsidRPr="00C51B69" w:rsidRDefault="003E167C" w:rsidP="003E167C">
      <w:pPr>
        <w:pStyle w:val="ConsPlusTitle"/>
        <w:widowControl/>
        <w:tabs>
          <w:tab w:val="num" w:pos="0"/>
        </w:tabs>
        <w:ind w:firstLine="709"/>
        <w:jc w:val="both"/>
        <w:rPr>
          <w:b w:val="0"/>
          <w:sz w:val="24"/>
          <w:szCs w:val="24"/>
        </w:rPr>
      </w:pPr>
      <w:r w:rsidRPr="00C51B69">
        <w:rPr>
          <w:b w:val="0"/>
          <w:sz w:val="24"/>
          <w:szCs w:val="24"/>
        </w:rPr>
        <w:t>4.4. Проведение текущего контроля должно осуществляться не реже двух раз в год.</w:t>
      </w:r>
    </w:p>
    <w:p w:rsidR="003E167C" w:rsidRPr="00C51B69" w:rsidRDefault="003E167C" w:rsidP="003E167C">
      <w:pPr>
        <w:tabs>
          <w:tab w:val="num" w:pos="0"/>
        </w:tabs>
        <w:adjustRightInd w:val="0"/>
        <w:ind w:firstLine="709"/>
        <w:jc w:val="both"/>
        <w:outlineLvl w:val="2"/>
        <w:rPr>
          <w:rFonts w:ascii="Arial" w:hAnsi="Arial" w:cs="Arial"/>
        </w:rPr>
      </w:pPr>
      <w:r w:rsidRPr="00C51B6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E167C" w:rsidRPr="00C51B69" w:rsidRDefault="003E167C" w:rsidP="003E167C">
      <w:pPr>
        <w:ind w:firstLine="709"/>
        <w:jc w:val="both"/>
        <w:rPr>
          <w:rFonts w:ascii="Arial" w:hAnsi="Arial" w:cs="Arial"/>
        </w:rPr>
      </w:pPr>
    </w:p>
    <w:p w:rsidR="003E167C" w:rsidRPr="00C51B69" w:rsidRDefault="003E167C" w:rsidP="003E167C">
      <w:pPr>
        <w:tabs>
          <w:tab w:val="num" w:pos="0"/>
          <w:tab w:val="left" w:pos="1560"/>
        </w:tabs>
        <w:ind w:firstLine="709"/>
        <w:jc w:val="center"/>
        <w:rPr>
          <w:rFonts w:ascii="Arial" w:eastAsia="SimSun" w:hAnsi="Arial" w:cs="Arial"/>
          <w:lang w:eastAsia="zh-CN"/>
        </w:rPr>
      </w:pPr>
      <w:r w:rsidRPr="00C51B6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67C" w:rsidRPr="00C51B69" w:rsidRDefault="003E167C" w:rsidP="003E167C">
      <w:pPr>
        <w:pStyle w:val="ConsPlusNormal"/>
        <w:tabs>
          <w:tab w:val="num" w:pos="0"/>
        </w:tabs>
        <w:ind w:firstLine="709"/>
        <w:jc w:val="both"/>
        <w:rPr>
          <w:sz w:val="24"/>
          <w:szCs w:val="24"/>
        </w:rPr>
      </w:pPr>
      <w:r w:rsidRPr="00C51B69">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E167C" w:rsidRPr="00C51B69" w:rsidRDefault="003E167C" w:rsidP="003E167C">
      <w:pPr>
        <w:pStyle w:val="ConsPlusNormal"/>
        <w:tabs>
          <w:tab w:val="num" w:pos="0"/>
        </w:tabs>
        <w:ind w:firstLine="709"/>
        <w:jc w:val="both"/>
        <w:rPr>
          <w:sz w:val="24"/>
          <w:szCs w:val="24"/>
        </w:rPr>
      </w:pPr>
      <w:r w:rsidRPr="00C51B69">
        <w:rPr>
          <w:sz w:val="24"/>
          <w:szCs w:val="24"/>
        </w:rPr>
        <w:t>5.2. Заявитель может обратиться с жалобой, в том числе в следующих случаях:</w:t>
      </w:r>
    </w:p>
    <w:p w:rsidR="003E167C" w:rsidRPr="00C51B69" w:rsidRDefault="003E167C" w:rsidP="003E167C">
      <w:pPr>
        <w:pStyle w:val="ConsPlusNormal"/>
        <w:tabs>
          <w:tab w:val="num" w:pos="0"/>
        </w:tabs>
        <w:ind w:firstLine="709"/>
        <w:jc w:val="both"/>
        <w:rPr>
          <w:sz w:val="24"/>
          <w:szCs w:val="24"/>
        </w:rPr>
      </w:pPr>
      <w:r w:rsidRPr="00C51B69">
        <w:rPr>
          <w:sz w:val="24"/>
          <w:szCs w:val="24"/>
        </w:rPr>
        <w:t>1) нарушение срока регистрации заявления заявителя об оказании муниципальной услуги;</w:t>
      </w:r>
    </w:p>
    <w:p w:rsidR="003E167C" w:rsidRPr="00C51B69" w:rsidRDefault="003E167C" w:rsidP="003E167C">
      <w:pPr>
        <w:pStyle w:val="ConsPlusNormal"/>
        <w:tabs>
          <w:tab w:val="num" w:pos="0"/>
        </w:tabs>
        <w:ind w:firstLine="709"/>
        <w:jc w:val="both"/>
        <w:rPr>
          <w:sz w:val="24"/>
          <w:szCs w:val="24"/>
        </w:rPr>
      </w:pPr>
      <w:r w:rsidRPr="00C51B69">
        <w:rPr>
          <w:sz w:val="24"/>
          <w:szCs w:val="24"/>
        </w:rPr>
        <w:t>2) нарушение срока предоставления муниципальной услуги;</w:t>
      </w:r>
    </w:p>
    <w:p w:rsidR="003E167C" w:rsidRPr="00C51B69" w:rsidRDefault="003E167C" w:rsidP="003E167C">
      <w:pPr>
        <w:pStyle w:val="ConsPlusNormal"/>
        <w:tabs>
          <w:tab w:val="num" w:pos="0"/>
        </w:tabs>
        <w:ind w:firstLine="709"/>
        <w:jc w:val="both"/>
        <w:rPr>
          <w:sz w:val="24"/>
          <w:szCs w:val="24"/>
        </w:rPr>
      </w:pPr>
      <w:r w:rsidRPr="00C51B69">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4"/>
          <w:szCs w:val="24"/>
        </w:rPr>
        <w:t>Семидесятского сельского поселения</w:t>
      </w:r>
      <w:r w:rsidRPr="00C51B69">
        <w:rPr>
          <w:sz w:val="24"/>
          <w:szCs w:val="24"/>
        </w:rPr>
        <w:t xml:space="preserve"> для предоставления муниципальной услуги;</w:t>
      </w:r>
    </w:p>
    <w:p w:rsidR="003E167C" w:rsidRPr="00C51B69" w:rsidRDefault="003E167C" w:rsidP="003E167C">
      <w:pPr>
        <w:pStyle w:val="ConsPlusNormal"/>
        <w:tabs>
          <w:tab w:val="num" w:pos="0"/>
        </w:tabs>
        <w:ind w:firstLine="709"/>
        <w:jc w:val="both"/>
        <w:rPr>
          <w:sz w:val="24"/>
          <w:szCs w:val="24"/>
        </w:rPr>
      </w:pPr>
      <w:r w:rsidRPr="00C51B69">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4"/>
          <w:szCs w:val="24"/>
        </w:rPr>
        <w:t>Семидесятского сельского поселения</w:t>
      </w:r>
      <w:r w:rsidRPr="00C51B69">
        <w:rPr>
          <w:sz w:val="24"/>
          <w:szCs w:val="24"/>
        </w:rPr>
        <w:t xml:space="preserve"> для предоставления муниципальной услуги, у заявителя;</w:t>
      </w:r>
    </w:p>
    <w:p w:rsidR="003E167C" w:rsidRPr="00C51B69" w:rsidRDefault="003E167C" w:rsidP="003E167C">
      <w:pPr>
        <w:pStyle w:val="ConsPlusNormal"/>
        <w:tabs>
          <w:tab w:val="num" w:pos="0"/>
        </w:tabs>
        <w:ind w:firstLine="709"/>
        <w:jc w:val="both"/>
        <w:rPr>
          <w:sz w:val="24"/>
          <w:szCs w:val="24"/>
        </w:rPr>
      </w:pPr>
      <w:r w:rsidRPr="00C51B6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4"/>
          <w:szCs w:val="24"/>
        </w:rPr>
        <w:t>Семидесятского сельского поселения</w:t>
      </w:r>
      <w:r w:rsidRPr="00C51B69">
        <w:rPr>
          <w:sz w:val="24"/>
          <w:szCs w:val="24"/>
        </w:rPr>
        <w:t>;</w:t>
      </w:r>
    </w:p>
    <w:p w:rsidR="003E167C" w:rsidRPr="00C51B69" w:rsidRDefault="003E167C" w:rsidP="003E167C">
      <w:pPr>
        <w:pStyle w:val="ConsPlusNormal"/>
        <w:tabs>
          <w:tab w:val="num" w:pos="0"/>
        </w:tabs>
        <w:ind w:firstLine="709"/>
        <w:jc w:val="both"/>
        <w:rPr>
          <w:sz w:val="24"/>
          <w:szCs w:val="24"/>
        </w:rPr>
      </w:pPr>
      <w:r w:rsidRPr="00C51B69">
        <w:rPr>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4"/>
          <w:szCs w:val="24"/>
        </w:rPr>
        <w:t>Семидесятского сельского поселения</w:t>
      </w:r>
      <w:r w:rsidRPr="00C51B69">
        <w:rPr>
          <w:sz w:val="24"/>
          <w:szCs w:val="24"/>
        </w:rPr>
        <w:t>;</w:t>
      </w:r>
    </w:p>
    <w:p w:rsidR="003E167C" w:rsidRPr="00C51B69" w:rsidRDefault="003E167C" w:rsidP="003E167C">
      <w:pPr>
        <w:pStyle w:val="ConsPlusNormal"/>
        <w:tabs>
          <w:tab w:val="num" w:pos="0"/>
        </w:tabs>
        <w:ind w:firstLine="709"/>
        <w:jc w:val="both"/>
        <w:rPr>
          <w:sz w:val="24"/>
          <w:szCs w:val="24"/>
        </w:rPr>
      </w:pPr>
      <w:r w:rsidRPr="00C51B69">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5.3. Основанием для начала процедуры досудебного (внесудебного) обжалования является поступившая жалоба.</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5.4. Жалоба должна содержать:</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E167C" w:rsidRPr="00C51B69" w:rsidRDefault="003E167C" w:rsidP="003E167C">
      <w:pPr>
        <w:pStyle w:val="ConsPlusNormal"/>
        <w:tabs>
          <w:tab w:val="num" w:pos="0"/>
        </w:tabs>
        <w:ind w:firstLine="709"/>
        <w:jc w:val="both"/>
        <w:rPr>
          <w:sz w:val="24"/>
          <w:szCs w:val="24"/>
        </w:rPr>
      </w:pPr>
      <w:r w:rsidRPr="00C51B69">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C51B69">
        <w:rPr>
          <w:rStyle w:val="a6"/>
          <w:sz w:val="24"/>
          <w:szCs w:val="24"/>
        </w:rPr>
        <w:footnoteReference w:id="2"/>
      </w:r>
      <w:r w:rsidRPr="00C51B69">
        <w:rPr>
          <w:sz w:val="24"/>
          <w:szCs w:val="24"/>
        </w:rPr>
        <w:t>.</w:t>
      </w:r>
    </w:p>
    <w:p w:rsidR="003E167C" w:rsidRPr="00C51B69" w:rsidRDefault="003E167C" w:rsidP="003E167C">
      <w:pPr>
        <w:pStyle w:val="ConsPlusNormal"/>
        <w:tabs>
          <w:tab w:val="num" w:pos="0"/>
        </w:tabs>
        <w:ind w:firstLine="709"/>
        <w:jc w:val="both"/>
        <w:rPr>
          <w:sz w:val="24"/>
          <w:szCs w:val="24"/>
        </w:rPr>
      </w:pPr>
      <w:r w:rsidRPr="00C51B69">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E167C" w:rsidRPr="00C51B69" w:rsidRDefault="003E167C" w:rsidP="003E167C">
      <w:pPr>
        <w:pStyle w:val="ConsPlusNormal"/>
        <w:tabs>
          <w:tab w:val="num" w:pos="0"/>
        </w:tabs>
        <w:ind w:firstLine="709"/>
        <w:jc w:val="both"/>
        <w:rPr>
          <w:sz w:val="24"/>
          <w:szCs w:val="24"/>
        </w:rPr>
      </w:pPr>
      <w:r w:rsidRPr="00C51B69">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E167C" w:rsidRPr="00C51B69" w:rsidRDefault="003E167C" w:rsidP="003E167C">
      <w:pPr>
        <w:pStyle w:val="ConsPlusNormal"/>
        <w:tabs>
          <w:tab w:val="num" w:pos="0"/>
        </w:tabs>
        <w:ind w:firstLine="709"/>
        <w:jc w:val="both"/>
        <w:rPr>
          <w:sz w:val="24"/>
          <w:szCs w:val="24"/>
        </w:rPr>
      </w:pPr>
      <w:r w:rsidRPr="00C51B69">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E167C" w:rsidRPr="00C51B69" w:rsidRDefault="003E167C" w:rsidP="003E167C">
      <w:pPr>
        <w:pStyle w:val="ConsPlusNormal"/>
        <w:tabs>
          <w:tab w:val="num" w:pos="0"/>
        </w:tabs>
        <w:ind w:firstLine="709"/>
        <w:jc w:val="both"/>
        <w:rPr>
          <w:sz w:val="24"/>
          <w:szCs w:val="24"/>
        </w:rPr>
      </w:pPr>
      <w:r w:rsidRPr="00C51B69">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3E167C" w:rsidRPr="00C51B69" w:rsidRDefault="003E167C" w:rsidP="003E167C">
      <w:pPr>
        <w:pStyle w:val="ConsPlusNormal"/>
        <w:tabs>
          <w:tab w:val="num" w:pos="0"/>
        </w:tabs>
        <w:ind w:firstLine="709"/>
        <w:jc w:val="both"/>
        <w:rPr>
          <w:sz w:val="24"/>
          <w:szCs w:val="24"/>
        </w:rPr>
      </w:pPr>
      <w:r w:rsidRPr="00C51B69">
        <w:rPr>
          <w:sz w:val="24"/>
          <w:szCs w:val="24"/>
        </w:rPr>
        <w:t>1) наличие вступившего в законную силу решения суда, арбитражного суда по жалобе о том же предмете и по тем же основаниям;</w:t>
      </w:r>
    </w:p>
    <w:p w:rsidR="003E167C" w:rsidRPr="00C51B69" w:rsidRDefault="003E167C" w:rsidP="003E167C">
      <w:pPr>
        <w:pStyle w:val="ConsPlusNormal"/>
        <w:tabs>
          <w:tab w:val="num" w:pos="0"/>
        </w:tabs>
        <w:ind w:firstLine="709"/>
        <w:jc w:val="both"/>
        <w:rPr>
          <w:sz w:val="24"/>
          <w:szCs w:val="24"/>
        </w:rPr>
      </w:pPr>
      <w:r w:rsidRPr="00C51B69">
        <w:rPr>
          <w:sz w:val="24"/>
          <w:szCs w:val="24"/>
        </w:rPr>
        <w:t>2) подача жалобы лицом, полномочия которого не подтверждены в порядке, установленном законодательством;</w:t>
      </w:r>
    </w:p>
    <w:p w:rsidR="003E167C" w:rsidRPr="00C51B69" w:rsidRDefault="003E167C" w:rsidP="003E167C">
      <w:pPr>
        <w:pStyle w:val="ConsPlusNormal"/>
        <w:tabs>
          <w:tab w:val="num" w:pos="0"/>
        </w:tabs>
        <w:ind w:firstLine="709"/>
        <w:jc w:val="both"/>
        <w:rPr>
          <w:sz w:val="24"/>
          <w:szCs w:val="24"/>
        </w:rPr>
      </w:pPr>
      <w:r w:rsidRPr="00C51B69">
        <w:rPr>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167C" w:rsidRPr="00C51B69" w:rsidRDefault="003E167C" w:rsidP="003E167C">
      <w:pPr>
        <w:pStyle w:val="ConsPlusNormal"/>
        <w:tabs>
          <w:tab w:val="num" w:pos="0"/>
        </w:tabs>
        <w:ind w:firstLine="709"/>
        <w:jc w:val="both"/>
        <w:rPr>
          <w:sz w:val="24"/>
          <w:szCs w:val="24"/>
        </w:rPr>
      </w:pPr>
      <w:r w:rsidRPr="00C51B69">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E167C" w:rsidRPr="00C51B69" w:rsidRDefault="003E167C" w:rsidP="003E167C">
      <w:pPr>
        <w:pStyle w:val="ConsPlusNormal"/>
        <w:tabs>
          <w:tab w:val="num" w:pos="0"/>
        </w:tabs>
        <w:ind w:firstLine="709"/>
        <w:jc w:val="both"/>
        <w:rPr>
          <w:sz w:val="24"/>
          <w:szCs w:val="24"/>
        </w:rPr>
      </w:pPr>
      <w:r w:rsidRPr="00C51B69">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E167C" w:rsidRPr="00C51B69" w:rsidRDefault="003E167C" w:rsidP="003E167C">
      <w:pPr>
        <w:pStyle w:val="ConsPlusNormal"/>
        <w:tabs>
          <w:tab w:val="num" w:pos="0"/>
        </w:tabs>
        <w:ind w:firstLine="709"/>
        <w:jc w:val="both"/>
        <w:rPr>
          <w:sz w:val="24"/>
          <w:szCs w:val="24"/>
        </w:rPr>
      </w:pPr>
      <w:r w:rsidRPr="00C51B69">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167C" w:rsidRPr="00C51B69" w:rsidRDefault="003E167C" w:rsidP="003E167C">
      <w:pPr>
        <w:pStyle w:val="ConsPlusNormal"/>
        <w:tabs>
          <w:tab w:val="num" w:pos="0"/>
        </w:tabs>
        <w:ind w:firstLine="709"/>
        <w:jc w:val="both"/>
        <w:rPr>
          <w:sz w:val="24"/>
          <w:szCs w:val="24"/>
        </w:rPr>
      </w:pPr>
      <w:r w:rsidRPr="00C51B69">
        <w:rPr>
          <w:sz w:val="24"/>
          <w:szCs w:val="24"/>
        </w:rPr>
        <w:t>В случае оставления жалобы без ответа, заявителю направляется уведомление о недопустимости злоупотребления правом.</w:t>
      </w:r>
    </w:p>
    <w:p w:rsidR="003E167C" w:rsidRPr="00C51B69" w:rsidRDefault="003E167C" w:rsidP="003E167C">
      <w:pPr>
        <w:pStyle w:val="ConsPlusNormal"/>
        <w:tabs>
          <w:tab w:val="num" w:pos="0"/>
        </w:tabs>
        <w:ind w:firstLine="709"/>
        <w:jc w:val="both"/>
        <w:rPr>
          <w:sz w:val="24"/>
          <w:szCs w:val="24"/>
        </w:rPr>
      </w:pPr>
      <w:r w:rsidRPr="00C51B69">
        <w:rPr>
          <w:sz w:val="24"/>
          <w:szCs w:val="24"/>
        </w:rPr>
        <w:t>5.8. Заявители имеют право на получение документов и информации, необходимых для обоснования и рассмотрения жалобы.</w:t>
      </w:r>
    </w:p>
    <w:p w:rsidR="003E167C" w:rsidRPr="00C51B69" w:rsidRDefault="003E167C" w:rsidP="003E167C">
      <w:pPr>
        <w:pStyle w:val="ConsPlusNormal"/>
        <w:tabs>
          <w:tab w:val="num" w:pos="0"/>
        </w:tabs>
        <w:ind w:firstLine="709"/>
        <w:jc w:val="both"/>
        <w:rPr>
          <w:sz w:val="24"/>
          <w:szCs w:val="24"/>
        </w:rPr>
      </w:pPr>
      <w:r w:rsidRPr="00C51B69">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67C" w:rsidRPr="00C51B69" w:rsidRDefault="003E167C" w:rsidP="003E167C">
      <w:pPr>
        <w:pStyle w:val="ConsPlusNormal"/>
        <w:tabs>
          <w:tab w:val="num" w:pos="0"/>
        </w:tabs>
        <w:ind w:firstLine="709"/>
        <w:jc w:val="both"/>
        <w:rPr>
          <w:sz w:val="24"/>
          <w:szCs w:val="24"/>
        </w:rPr>
      </w:pPr>
      <w:r w:rsidRPr="00C51B69">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67C" w:rsidRPr="00C51B69" w:rsidRDefault="003E167C" w:rsidP="003E167C">
      <w:pPr>
        <w:tabs>
          <w:tab w:val="num" w:pos="0"/>
        </w:tabs>
        <w:autoSpaceDE w:val="0"/>
        <w:autoSpaceDN w:val="0"/>
        <w:adjustRightInd w:val="0"/>
        <w:ind w:firstLine="709"/>
        <w:jc w:val="both"/>
        <w:rPr>
          <w:rFonts w:ascii="Arial" w:hAnsi="Arial" w:cs="Arial"/>
        </w:rPr>
      </w:pPr>
      <w:r w:rsidRPr="00C51B69">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167C" w:rsidRPr="00C51B69" w:rsidRDefault="003E167C" w:rsidP="003E167C">
      <w:pPr>
        <w:pStyle w:val="ConsPlusNormal"/>
        <w:jc w:val="right"/>
        <w:outlineLvl w:val="1"/>
        <w:rPr>
          <w:sz w:val="24"/>
          <w:szCs w:val="24"/>
        </w:rPr>
      </w:pPr>
      <w:bookmarkStart w:id="6" w:name="P472"/>
      <w:bookmarkEnd w:id="6"/>
      <w:r>
        <w:rPr>
          <w:sz w:val="24"/>
          <w:szCs w:val="24"/>
        </w:rPr>
        <w:br w:type="page"/>
      </w:r>
      <w:r w:rsidRPr="00C51B69">
        <w:rPr>
          <w:sz w:val="24"/>
          <w:szCs w:val="24"/>
        </w:rPr>
        <w:lastRenderedPageBreak/>
        <w:t>Приложение N 1</w:t>
      </w:r>
    </w:p>
    <w:p w:rsidR="003E167C" w:rsidRPr="00C51B69" w:rsidRDefault="003E167C" w:rsidP="003E167C">
      <w:pPr>
        <w:pStyle w:val="ConsPlusNormal"/>
        <w:jc w:val="right"/>
        <w:rPr>
          <w:sz w:val="24"/>
          <w:szCs w:val="24"/>
        </w:rPr>
      </w:pPr>
      <w:r w:rsidRPr="00C51B69">
        <w:rPr>
          <w:sz w:val="24"/>
          <w:szCs w:val="24"/>
        </w:rPr>
        <w:t>к Административному регламенту</w:t>
      </w:r>
    </w:p>
    <w:p w:rsidR="003E167C" w:rsidRPr="00C51B69" w:rsidRDefault="003E167C" w:rsidP="003E167C">
      <w:pPr>
        <w:pStyle w:val="ConsPlusNormal"/>
        <w:jc w:val="center"/>
        <w:rPr>
          <w:sz w:val="24"/>
          <w:szCs w:val="24"/>
        </w:rPr>
      </w:pPr>
    </w:p>
    <w:p w:rsidR="003E167C" w:rsidRPr="00C51B69" w:rsidRDefault="003E167C" w:rsidP="003E167C">
      <w:pPr>
        <w:pStyle w:val="ConsPlusNormal"/>
        <w:ind w:firstLine="540"/>
        <w:jc w:val="both"/>
        <w:rPr>
          <w:sz w:val="24"/>
          <w:szCs w:val="24"/>
        </w:rPr>
      </w:pPr>
    </w:p>
    <w:p w:rsidR="003E167C" w:rsidRPr="00F04160" w:rsidRDefault="003E167C" w:rsidP="003E167C">
      <w:pPr>
        <w:autoSpaceDE w:val="0"/>
        <w:autoSpaceDN w:val="0"/>
        <w:adjustRightInd w:val="0"/>
        <w:ind w:firstLine="709"/>
        <w:jc w:val="both"/>
        <w:rPr>
          <w:sz w:val="28"/>
          <w:szCs w:val="28"/>
        </w:rPr>
      </w:pPr>
      <w:r w:rsidRPr="00F04160">
        <w:rPr>
          <w:sz w:val="28"/>
          <w:szCs w:val="28"/>
        </w:rPr>
        <w:t xml:space="preserve">1. Место нахождения администрации </w:t>
      </w:r>
      <w:r>
        <w:rPr>
          <w:sz w:val="28"/>
          <w:szCs w:val="28"/>
        </w:rPr>
        <w:t>Семидесятского сельского поселения</w:t>
      </w:r>
      <w:r w:rsidRPr="00F04160">
        <w:rPr>
          <w:sz w:val="28"/>
          <w:szCs w:val="28"/>
        </w:rPr>
        <w:t>:</w:t>
      </w:r>
      <w:r>
        <w:rPr>
          <w:sz w:val="28"/>
          <w:szCs w:val="28"/>
        </w:rPr>
        <w:t xml:space="preserve"> Воронежская область, Хохольский район, с.Семидесятное, ул.Бабенко д.18</w:t>
      </w:r>
    </w:p>
    <w:p w:rsidR="003E167C" w:rsidRPr="00F04160" w:rsidRDefault="003E167C" w:rsidP="003E167C">
      <w:pPr>
        <w:autoSpaceDE w:val="0"/>
        <w:autoSpaceDN w:val="0"/>
        <w:adjustRightInd w:val="0"/>
        <w:ind w:firstLine="709"/>
        <w:jc w:val="both"/>
        <w:rPr>
          <w:sz w:val="28"/>
          <w:szCs w:val="28"/>
        </w:rPr>
      </w:pPr>
      <w:r w:rsidRPr="00F04160">
        <w:rPr>
          <w:sz w:val="28"/>
          <w:szCs w:val="28"/>
        </w:rPr>
        <w:t xml:space="preserve">График работы администрации </w:t>
      </w:r>
      <w:r>
        <w:rPr>
          <w:sz w:val="28"/>
          <w:szCs w:val="28"/>
        </w:rPr>
        <w:t>Семидесятского сельского поселения</w:t>
      </w:r>
      <w:r w:rsidRPr="00F04160">
        <w:rPr>
          <w:sz w:val="28"/>
          <w:szCs w:val="28"/>
        </w:rPr>
        <w:t>:</w:t>
      </w:r>
    </w:p>
    <w:p w:rsidR="003E167C" w:rsidRPr="00F04160" w:rsidRDefault="003E167C" w:rsidP="003E167C">
      <w:pPr>
        <w:autoSpaceDE w:val="0"/>
        <w:autoSpaceDN w:val="0"/>
        <w:adjustRightInd w:val="0"/>
        <w:ind w:firstLine="709"/>
        <w:jc w:val="both"/>
        <w:rPr>
          <w:sz w:val="28"/>
          <w:szCs w:val="28"/>
        </w:rPr>
      </w:pPr>
      <w:r w:rsidRPr="00F04160">
        <w:rPr>
          <w:sz w:val="28"/>
          <w:szCs w:val="28"/>
        </w:rPr>
        <w:t xml:space="preserve">понедельник - </w:t>
      </w:r>
      <w:r>
        <w:rPr>
          <w:sz w:val="28"/>
          <w:szCs w:val="28"/>
        </w:rPr>
        <w:t>пятница</w:t>
      </w:r>
      <w:r w:rsidRPr="00F04160">
        <w:rPr>
          <w:sz w:val="28"/>
          <w:szCs w:val="28"/>
        </w:rPr>
        <w:t>: с 0</w:t>
      </w:r>
      <w:r>
        <w:rPr>
          <w:sz w:val="28"/>
          <w:szCs w:val="28"/>
        </w:rPr>
        <w:t>8</w:t>
      </w:r>
      <w:r w:rsidRPr="00F04160">
        <w:rPr>
          <w:sz w:val="28"/>
          <w:szCs w:val="28"/>
        </w:rPr>
        <w:t>.00 до 1</w:t>
      </w:r>
      <w:r>
        <w:rPr>
          <w:sz w:val="28"/>
          <w:szCs w:val="28"/>
        </w:rPr>
        <w:t>7</w:t>
      </w:r>
      <w:r w:rsidRPr="00F04160">
        <w:rPr>
          <w:sz w:val="28"/>
          <w:szCs w:val="28"/>
        </w:rPr>
        <w:t>.00;</w:t>
      </w:r>
    </w:p>
    <w:p w:rsidR="003E167C" w:rsidRPr="00F04160" w:rsidRDefault="003E167C" w:rsidP="003E167C">
      <w:pPr>
        <w:autoSpaceDE w:val="0"/>
        <w:autoSpaceDN w:val="0"/>
        <w:adjustRightInd w:val="0"/>
        <w:ind w:firstLine="709"/>
        <w:jc w:val="both"/>
        <w:rPr>
          <w:sz w:val="28"/>
          <w:szCs w:val="28"/>
        </w:rPr>
      </w:pPr>
      <w:r w:rsidRPr="00F04160">
        <w:rPr>
          <w:sz w:val="28"/>
          <w:szCs w:val="28"/>
        </w:rPr>
        <w:t>перерыв: с 1</w:t>
      </w:r>
      <w:r>
        <w:rPr>
          <w:sz w:val="28"/>
          <w:szCs w:val="28"/>
        </w:rPr>
        <w:t>2</w:t>
      </w:r>
      <w:r w:rsidRPr="00F04160">
        <w:rPr>
          <w:sz w:val="28"/>
          <w:szCs w:val="28"/>
        </w:rPr>
        <w:t>.00 до 13.</w:t>
      </w:r>
      <w:r>
        <w:rPr>
          <w:sz w:val="28"/>
          <w:szCs w:val="28"/>
        </w:rPr>
        <w:t>00</w:t>
      </w:r>
      <w:r w:rsidRPr="00F04160">
        <w:rPr>
          <w:sz w:val="28"/>
          <w:szCs w:val="28"/>
        </w:rPr>
        <w:t>.</w:t>
      </w:r>
    </w:p>
    <w:p w:rsidR="003E167C" w:rsidRPr="00F04160" w:rsidRDefault="003E167C" w:rsidP="003E167C">
      <w:pPr>
        <w:autoSpaceDE w:val="0"/>
        <w:autoSpaceDN w:val="0"/>
        <w:adjustRightInd w:val="0"/>
        <w:ind w:firstLine="709"/>
        <w:jc w:val="both"/>
        <w:rPr>
          <w:sz w:val="28"/>
          <w:szCs w:val="28"/>
        </w:rPr>
      </w:pPr>
      <w:r w:rsidRPr="00F04160">
        <w:rPr>
          <w:sz w:val="28"/>
          <w:szCs w:val="28"/>
        </w:rPr>
        <w:t xml:space="preserve">Официальный сайт администрации </w:t>
      </w:r>
      <w:r>
        <w:rPr>
          <w:sz w:val="28"/>
          <w:szCs w:val="28"/>
        </w:rPr>
        <w:t>Семидесятского сельского поселения  в сети Интернет: www.</w:t>
      </w:r>
      <w:r w:rsidRPr="00062F19">
        <w:rPr>
          <w:sz w:val="28"/>
          <w:szCs w:val="28"/>
        </w:rPr>
        <w:t xml:space="preserve"> </w:t>
      </w:r>
      <w:r>
        <w:rPr>
          <w:sz w:val="28"/>
          <w:szCs w:val="28"/>
          <w:lang w:val="en-US"/>
        </w:rPr>
        <w:t>semdesyat</w:t>
      </w:r>
      <w:r w:rsidRPr="006C634F">
        <w:rPr>
          <w:sz w:val="28"/>
          <w:szCs w:val="28"/>
        </w:rPr>
        <w:t>.</w:t>
      </w:r>
      <w:r>
        <w:rPr>
          <w:sz w:val="28"/>
          <w:szCs w:val="28"/>
          <w:lang w:val="en-US"/>
        </w:rPr>
        <w:t>ru</w:t>
      </w:r>
      <w:r w:rsidRPr="00F04160">
        <w:rPr>
          <w:sz w:val="28"/>
          <w:szCs w:val="28"/>
        </w:rPr>
        <w:t>.</w:t>
      </w:r>
    </w:p>
    <w:p w:rsidR="003E167C" w:rsidRPr="00F04160" w:rsidRDefault="003E167C" w:rsidP="003E167C">
      <w:pPr>
        <w:autoSpaceDE w:val="0"/>
        <w:autoSpaceDN w:val="0"/>
        <w:adjustRightInd w:val="0"/>
        <w:ind w:firstLine="709"/>
        <w:jc w:val="both"/>
        <w:rPr>
          <w:sz w:val="28"/>
          <w:szCs w:val="28"/>
        </w:rPr>
      </w:pPr>
      <w:r w:rsidRPr="00F04160">
        <w:rPr>
          <w:sz w:val="28"/>
          <w:szCs w:val="28"/>
        </w:rPr>
        <w:t xml:space="preserve">Адрес электронной почты администрации </w:t>
      </w:r>
      <w:r>
        <w:rPr>
          <w:sz w:val="28"/>
          <w:szCs w:val="28"/>
        </w:rPr>
        <w:t>Семидесятского сельского поселения</w:t>
      </w:r>
      <w:r w:rsidRPr="00F04160">
        <w:rPr>
          <w:sz w:val="28"/>
          <w:szCs w:val="28"/>
        </w:rPr>
        <w:t xml:space="preserve">: </w:t>
      </w:r>
      <w:r>
        <w:rPr>
          <w:sz w:val="28"/>
          <w:szCs w:val="28"/>
          <w:lang w:val="en-US"/>
        </w:rPr>
        <w:t>semidesyat</w:t>
      </w:r>
      <w:r w:rsidRPr="00062F19">
        <w:rPr>
          <w:sz w:val="28"/>
          <w:szCs w:val="28"/>
        </w:rPr>
        <w:t>.</w:t>
      </w:r>
      <w:r>
        <w:rPr>
          <w:sz w:val="28"/>
          <w:szCs w:val="28"/>
          <w:lang w:val="en-US"/>
        </w:rPr>
        <w:t>hohol</w:t>
      </w:r>
      <w:r w:rsidRPr="00062F19">
        <w:rPr>
          <w:sz w:val="28"/>
          <w:szCs w:val="28"/>
        </w:rPr>
        <w:t>@</w:t>
      </w:r>
      <w:r>
        <w:rPr>
          <w:sz w:val="28"/>
          <w:szCs w:val="28"/>
          <w:lang w:val="en-US"/>
        </w:rPr>
        <w:t>govvrn</w:t>
      </w:r>
      <w:r w:rsidRPr="00062F19">
        <w:rPr>
          <w:sz w:val="28"/>
          <w:szCs w:val="28"/>
        </w:rPr>
        <w:t>.</w:t>
      </w:r>
      <w:r>
        <w:rPr>
          <w:sz w:val="28"/>
          <w:szCs w:val="28"/>
          <w:lang w:val="en-US"/>
        </w:rPr>
        <w:t>ru</w:t>
      </w:r>
      <w:r w:rsidRPr="00F04160">
        <w:rPr>
          <w:sz w:val="28"/>
          <w:szCs w:val="28"/>
        </w:rPr>
        <w:t>.</w:t>
      </w:r>
    </w:p>
    <w:p w:rsidR="003E167C" w:rsidRPr="00F04160" w:rsidRDefault="003E167C" w:rsidP="003E167C">
      <w:pPr>
        <w:autoSpaceDE w:val="0"/>
        <w:autoSpaceDN w:val="0"/>
        <w:adjustRightInd w:val="0"/>
        <w:ind w:firstLine="709"/>
        <w:jc w:val="both"/>
        <w:rPr>
          <w:sz w:val="28"/>
          <w:szCs w:val="28"/>
        </w:rPr>
      </w:pPr>
      <w:r w:rsidRPr="00F04160">
        <w:rPr>
          <w:sz w:val="28"/>
          <w:szCs w:val="28"/>
        </w:rPr>
        <w:t xml:space="preserve">2. Телефоны для справок: </w:t>
      </w:r>
      <w:r w:rsidRPr="00001839">
        <w:rPr>
          <w:sz w:val="28"/>
          <w:szCs w:val="28"/>
        </w:rPr>
        <w:t>8(47371)78-2-21</w:t>
      </w:r>
      <w:r w:rsidRPr="00F04160">
        <w:rPr>
          <w:sz w:val="28"/>
          <w:szCs w:val="28"/>
        </w:rPr>
        <w:t>.</w:t>
      </w:r>
    </w:p>
    <w:p w:rsidR="003E167C" w:rsidRPr="00F04160" w:rsidRDefault="003E167C" w:rsidP="003E167C">
      <w:pPr>
        <w:autoSpaceDE w:val="0"/>
        <w:autoSpaceDN w:val="0"/>
        <w:adjustRightInd w:val="0"/>
        <w:ind w:firstLine="709"/>
        <w:jc w:val="both"/>
        <w:rPr>
          <w:sz w:val="28"/>
          <w:szCs w:val="28"/>
        </w:rPr>
      </w:pPr>
      <w:r w:rsidRPr="00F0416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E167C" w:rsidRPr="00F04160" w:rsidRDefault="003E167C" w:rsidP="003E167C">
      <w:pPr>
        <w:autoSpaceDE w:val="0"/>
        <w:autoSpaceDN w:val="0"/>
        <w:adjustRightInd w:val="0"/>
        <w:ind w:firstLine="709"/>
        <w:jc w:val="both"/>
        <w:rPr>
          <w:sz w:val="28"/>
          <w:szCs w:val="28"/>
        </w:rPr>
      </w:pPr>
      <w:r w:rsidRPr="00F04160">
        <w:rPr>
          <w:sz w:val="28"/>
          <w:szCs w:val="28"/>
        </w:rPr>
        <w:t>3.1. Место нахождения АУ "МФЦ": 394026, г. Воронеж, ул. Дружинников, 3б (Коминтерновский район).</w:t>
      </w:r>
    </w:p>
    <w:p w:rsidR="003E167C" w:rsidRPr="00F04160" w:rsidRDefault="003E167C" w:rsidP="003E167C">
      <w:pPr>
        <w:autoSpaceDE w:val="0"/>
        <w:autoSpaceDN w:val="0"/>
        <w:adjustRightInd w:val="0"/>
        <w:ind w:firstLine="709"/>
        <w:jc w:val="both"/>
        <w:rPr>
          <w:sz w:val="28"/>
          <w:szCs w:val="28"/>
        </w:rPr>
      </w:pPr>
      <w:r w:rsidRPr="00F04160">
        <w:rPr>
          <w:sz w:val="28"/>
          <w:szCs w:val="28"/>
        </w:rPr>
        <w:t>Телефон для справок АУ "МФЦ": (473) 226-99-99.</w:t>
      </w:r>
    </w:p>
    <w:p w:rsidR="003E167C" w:rsidRPr="00F04160" w:rsidRDefault="003E167C" w:rsidP="003E167C">
      <w:pPr>
        <w:autoSpaceDE w:val="0"/>
        <w:autoSpaceDN w:val="0"/>
        <w:adjustRightInd w:val="0"/>
        <w:ind w:firstLine="709"/>
        <w:jc w:val="both"/>
        <w:rPr>
          <w:sz w:val="28"/>
          <w:szCs w:val="28"/>
        </w:rPr>
      </w:pPr>
      <w:r w:rsidRPr="00F04160">
        <w:rPr>
          <w:sz w:val="28"/>
          <w:szCs w:val="28"/>
        </w:rPr>
        <w:t>Официальный сайт АУ "МФЦ" в сети Интернет: mfc.vrn.ru.</w:t>
      </w:r>
    </w:p>
    <w:p w:rsidR="003E167C" w:rsidRPr="00F04160" w:rsidRDefault="003E167C" w:rsidP="003E167C">
      <w:pPr>
        <w:autoSpaceDE w:val="0"/>
        <w:autoSpaceDN w:val="0"/>
        <w:adjustRightInd w:val="0"/>
        <w:ind w:firstLine="709"/>
        <w:jc w:val="both"/>
        <w:rPr>
          <w:sz w:val="28"/>
          <w:szCs w:val="28"/>
        </w:rPr>
      </w:pPr>
      <w:r w:rsidRPr="00F04160">
        <w:rPr>
          <w:sz w:val="28"/>
          <w:szCs w:val="28"/>
        </w:rPr>
        <w:t>Адрес электронной почты АУ "МФЦ": odno-okno@mail.ru.</w:t>
      </w:r>
    </w:p>
    <w:p w:rsidR="003E167C" w:rsidRPr="00F04160" w:rsidRDefault="003E167C" w:rsidP="003E167C">
      <w:pPr>
        <w:autoSpaceDE w:val="0"/>
        <w:autoSpaceDN w:val="0"/>
        <w:adjustRightInd w:val="0"/>
        <w:ind w:firstLine="709"/>
        <w:jc w:val="both"/>
        <w:rPr>
          <w:sz w:val="28"/>
          <w:szCs w:val="28"/>
        </w:rPr>
      </w:pPr>
      <w:r w:rsidRPr="00F04160">
        <w:rPr>
          <w:sz w:val="28"/>
          <w:szCs w:val="28"/>
        </w:rPr>
        <w:t>График работы АУ "МФЦ":</w:t>
      </w:r>
    </w:p>
    <w:p w:rsidR="003E167C" w:rsidRPr="00F04160" w:rsidRDefault="003E167C" w:rsidP="003E167C">
      <w:pPr>
        <w:autoSpaceDE w:val="0"/>
        <w:autoSpaceDN w:val="0"/>
        <w:adjustRightInd w:val="0"/>
        <w:ind w:firstLine="709"/>
        <w:jc w:val="both"/>
        <w:rPr>
          <w:sz w:val="28"/>
          <w:szCs w:val="28"/>
        </w:rPr>
      </w:pPr>
      <w:r w:rsidRPr="00F04160">
        <w:rPr>
          <w:sz w:val="28"/>
          <w:szCs w:val="28"/>
        </w:rPr>
        <w:t>вторник, четверг, пятница: с 09.00 до 18.00;</w:t>
      </w:r>
    </w:p>
    <w:p w:rsidR="003E167C" w:rsidRPr="00F04160" w:rsidRDefault="003E167C" w:rsidP="003E167C">
      <w:pPr>
        <w:autoSpaceDE w:val="0"/>
        <w:autoSpaceDN w:val="0"/>
        <w:adjustRightInd w:val="0"/>
        <w:ind w:firstLine="709"/>
        <w:jc w:val="both"/>
        <w:rPr>
          <w:sz w:val="28"/>
          <w:szCs w:val="28"/>
        </w:rPr>
      </w:pPr>
      <w:r w:rsidRPr="00F04160">
        <w:rPr>
          <w:sz w:val="28"/>
          <w:szCs w:val="28"/>
        </w:rPr>
        <w:t>среда: с 11.00 до 20.00;</w:t>
      </w:r>
    </w:p>
    <w:p w:rsidR="003E167C" w:rsidRPr="00F04160" w:rsidRDefault="003E167C" w:rsidP="003E167C">
      <w:pPr>
        <w:autoSpaceDE w:val="0"/>
        <w:autoSpaceDN w:val="0"/>
        <w:adjustRightInd w:val="0"/>
        <w:ind w:firstLine="709"/>
        <w:jc w:val="both"/>
        <w:rPr>
          <w:sz w:val="28"/>
          <w:szCs w:val="28"/>
        </w:rPr>
      </w:pPr>
      <w:r w:rsidRPr="00F04160">
        <w:rPr>
          <w:sz w:val="28"/>
          <w:szCs w:val="28"/>
        </w:rPr>
        <w:t>суббота: с 09.00 до 16.45.</w:t>
      </w:r>
    </w:p>
    <w:p w:rsidR="003E167C" w:rsidRPr="00062F19" w:rsidRDefault="003E167C" w:rsidP="003E167C">
      <w:pPr>
        <w:autoSpaceDE w:val="0"/>
        <w:autoSpaceDN w:val="0"/>
        <w:adjustRightInd w:val="0"/>
        <w:ind w:firstLine="709"/>
        <w:jc w:val="both"/>
        <w:rPr>
          <w:sz w:val="28"/>
          <w:szCs w:val="28"/>
        </w:rPr>
      </w:pPr>
      <w:r w:rsidRPr="00F04160">
        <w:rPr>
          <w:sz w:val="28"/>
          <w:szCs w:val="28"/>
        </w:rPr>
        <w:t xml:space="preserve">3.2. </w:t>
      </w:r>
      <w:r w:rsidRPr="00062F19">
        <w:rPr>
          <w:sz w:val="28"/>
          <w:szCs w:val="28"/>
        </w:rPr>
        <w:t>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3E167C" w:rsidRPr="00062F19" w:rsidRDefault="003E167C" w:rsidP="003E167C">
      <w:pPr>
        <w:autoSpaceDE w:val="0"/>
        <w:autoSpaceDN w:val="0"/>
        <w:adjustRightInd w:val="0"/>
        <w:ind w:firstLine="709"/>
        <w:jc w:val="both"/>
        <w:rPr>
          <w:color w:val="000000"/>
          <w:sz w:val="28"/>
          <w:szCs w:val="28"/>
        </w:rPr>
      </w:pPr>
      <w:r w:rsidRPr="00062F19">
        <w:rPr>
          <w:color w:val="000000"/>
          <w:sz w:val="28"/>
          <w:szCs w:val="28"/>
        </w:rPr>
        <w:t xml:space="preserve">396840, Воронежская область, Хохольский  район, р.п. Хохольский, ул. Карла Маркса, 8. </w:t>
      </w:r>
    </w:p>
    <w:p w:rsidR="003E167C" w:rsidRPr="00062F19" w:rsidRDefault="003E167C" w:rsidP="003E167C">
      <w:pPr>
        <w:autoSpaceDE w:val="0"/>
        <w:autoSpaceDN w:val="0"/>
        <w:adjustRightInd w:val="0"/>
        <w:ind w:firstLine="709"/>
        <w:jc w:val="both"/>
        <w:rPr>
          <w:sz w:val="28"/>
          <w:szCs w:val="28"/>
        </w:rPr>
      </w:pPr>
      <w:r w:rsidRPr="00062F19">
        <w:rPr>
          <w:sz w:val="28"/>
          <w:szCs w:val="28"/>
        </w:rPr>
        <w:t>Телефон для справок АУ "МФЦ": (47371)4</w:t>
      </w:r>
      <w:r w:rsidRPr="00062F19">
        <w:rPr>
          <w:color w:val="000000"/>
          <w:sz w:val="28"/>
          <w:szCs w:val="28"/>
        </w:rPr>
        <w:t>3-5-00 (АУ «МФЦ» в р.п. Хохольский)</w:t>
      </w:r>
      <w:r w:rsidRPr="00062F19">
        <w:rPr>
          <w:sz w:val="28"/>
          <w:szCs w:val="28"/>
        </w:rPr>
        <w:t>.</w:t>
      </w:r>
    </w:p>
    <w:p w:rsidR="003E167C" w:rsidRPr="00062F19" w:rsidRDefault="003E167C" w:rsidP="003E167C">
      <w:pPr>
        <w:autoSpaceDE w:val="0"/>
        <w:autoSpaceDN w:val="0"/>
        <w:adjustRightInd w:val="0"/>
        <w:ind w:firstLine="709"/>
        <w:jc w:val="both"/>
        <w:rPr>
          <w:sz w:val="28"/>
          <w:szCs w:val="28"/>
        </w:rPr>
      </w:pPr>
      <w:r w:rsidRPr="00062F19">
        <w:rPr>
          <w:sz w:val="28"/>
          <w:szCs w:val="28"/>
        </w:rPr>
        <w:t>Адрес официального сайта АУ "МФЦ" в сети Интернет: mfc.vrn.ru.</w:t>
      </w:r>
    </w:p>
    <w:p w:rsidR="003E167C" w:rsidRPr="00062F19" w:rsidRDefault="003E167C" w:rsidP="003E167C">
      <w:pPr>
        <w:autoSpaceDE w:val="0"/>
        <w:autoSpaceDN w:val="0"/>
        <w:adjustRightInd w:val="0"/>
        <w:ind w:firstLine="709"/>
        <w:jc w:val="both"/>
        <w:rPr>
          <w:sz w:val="28"/>
          <w:szCs w:val="28"/>
        </w:rPr>
      </w:pPr>
      <w:r w:rsidRPr="00062F19">
        <w:rPr>
          <w:sz w:val="28"/>
          <w:szCs w:val="28"/>
        </w:rPr>
        <w:t>Адрес электронной почты АУ "МФЦ": odno-okno@mail.ru.</w:t>
      </w:r>
    </w:p>
    <w:p w:rsidR="003E167C" w:rsidRPr="00062F19" w:rsidRDefault="003E167C" w:rsidP="003E167C">
      <w:pPr>
        <w:autoSpaceDE w:val="0"/>
        <w:autoSpaceDN w:val="0"/>
        <w:adjustRightInd w:val="0"/>
        <w:ind w:firstLine="709"/>
        <w:jc w:val="both"/>
        <w:rPr>
          <w:sz w:val="28"/>
          <w:szCs w:val="28"/>
        </w:rPr>
      </w:pPr>
      <w:r w:rsidRPr="00062F19">
        <w:rPr>
          <w:sz w:val="28"/>
          <w:szCs w:val="28"/>
        </w:rPr>
        <w:t>График работы АУ "МФЦ" в р.п. Хохольский:</w:t>
      </w:r>
    </w:p>
    <w:p w:rsidR="003E167C" w:rsidRPr="00062F19" w:rsidRDefault="003E167C" w:rsidP="003E167C">
      <w:pPr>
        <w:autoSpaceDE w:val="0"/>
        <w:autoSpaceDN w:val="0"/>
        <w:adjustRightInd w:val="0"/>
        <w:ind w:firstLine="709"/>
        <w:jc w:val="both"/>
        <w:rPr>
          <w:sz w:val="28"/>
          <w:szCs w:val="28"/>
        </w:rPr>
      </w:pPr>
      <w:r w:rsidRPr="00062F19">
        <w:rPr>
          <w:sz w:val="28"/>
          <w:szCs w:val="28"/>
        </w:rPr>
        <w:t xml:space="preserve">вторник, четверг, пятница: </w:t>
      </w:r>
      <w:r w:rsidRPr="00062F19">
        <w:rPr>
          <w:color w:val="000000"/>
          <w:sz w:val="28"/>
          <w:szCs w:val="28"/>
        </w:rPr>
        <w:t>вторник, четверг, пятница: 08:00 – 17:00, перерыв: 12:00 – 12:45; среда: 11:00 – 20:00, перерыв: 15:00 – 15:45; суббота: 08:00 – 15.45, перерыв: 12:00 – 12.45, выходные дни: воскресенье, понедельник.</w:t>
      </w:r>
    </w:p>
    <w:p w:rsidR="003E167C" w:rsidRPr="00694F7E" w:rsidRDefault="003E167C" w:rsidP="003E167C">
      <w:pPr>
        <w:pStyle w:val="ConsPlusNormal"/>
        <w:jc w:val="right"/>
        <w:outlineLvl w:val="1"/>
        <w:rPr>
          <w:sz w:val="24"/>
          <w:szCs w:val="24"/>
        </w:rPr>
      </w:pPr>
    </w:p>
    <w:p w:rsidR="003E167C" w:rsidRPr="00694F7E" w:rsidRDefault="003E167C" w:rsidP="003E167C">
      <w:pPr>
        <w:pStyle w:val="ConsPlusNormal"/>
        <w:jc w:val="right"/>
        <w:outlineLvl w:val="1"/>
        <w:rPr>
          <w:sz w:val="24"/>
          <w:szCs w:val="24"/>
        </w:rPr>
      </w:pPr>
    </w:p>
    <w:p w:rsidR="003E167C" w:rsidRPr="00694F7E" w:rsidRDefault="003E167C" w:rsidP="003E167C">
      <w:pPr>
        <w:pStyle w:val="ConsPlusNormal"/>
        <w:jc w:val="right"/>
        <w:outlineLvl w:val="1"/>
        <w:rPr>
          <w:sz w:val="24"/>
          <w:szCs w:val="24"/>
        </w:rPr>
      </w:pPr>
    </w:p>
    <w:p w:rsidR="003E167C" w:rsidRPr="00694F7E" w:rsidRDefault="003E167C" w:rsidP="003E167C">
      <w:pPr>
        <w:pStyle w:val="ConsPlusNormal"/>
        <w:jc w:val="right"/>
        <w:outlineLvl w:val="1"/>
        <w:rPr>
          <w:sz w:val="24"/>
          <w:szCs w:val="24"/>
        </w:rPr>
      </w:pPr>
    </w:p>
    <w:p w:rsidR="003E167C" w:rsidRPr="00694F7E" w:rsidRDefault="003E167C" w:rsidP="003E167C">
      <w:pPr>
        <w:pStyle w:val="ConsPlusNormal"/>
        <w:jc w:val="right"/>
        <w:outlineLvl w:val="1"/>
        <w:rPr>
          <w:sz w:val="24"/>
          <w:szCs w:val="24"/>
        </w:rPr>
      </w:pPr>
    </w:p>
    <w:p w:rsidR="003E167C" w:rsidRPr="00C51B69" w:rsidRDefault="003E167C" w:rsidP="003E167C">
      <w:pPr>
        <w:pStyle w:val="ConsPlusNormal"/>
        <w:jc w:val="right"/>
        <w:outlineLvl w:val="1"/>
        <w:rPr>
          <w:sz w:val="24"/>
          <w:szCs w:val="24"/>
        </w:rPr>
      </w:pPr>
      <w:r w:rsidRPr="00C51B69">
        <w:rPr>
          <w:sz w:val="24"/>
          <w:szCs w:val="24"/>
        </w:rPr>
        <w:t>Приложение N 2</w:t>
      </w:r>
    </w:p>
    <w:p w:rsidR="003E167C" w:rsidRPr="00C51B69" w:rsidRDefault="003E167C" w:rsidP="003E167C">
      <w:pPr>
        <w:pStyle w:val="ConsPlusNormal"/>
        <w:jc w:val="right"/>
        <w:rPr>
          <w:sz w:val="24"/>
          <w:szCs w:val="24"/>
        </w:rPr>
      </w:pPr>
      <w:r w:rsidRPr="00C51B69">
        <w:rPr>
          <w:sz w:val="24"/>
          <w:szCs w:val="24"/>
        </w:rPr>
        <w:t>к Административному регламенту</w:t>
      </w:r>
    </w:p>
    <w:p w:rsidR="003E167C" w:rsidRPr="00C51B69" w:rsidRDefault="003E167C" w:rsidP="003E167C">
      <w:pPr>
        <w:pStyle w:val="ConsPlusNormal"/>
        <w:jc w:val="center"/>
        <w:rPr>
          <w:sz w:val="24"/>
          <w:szCs w:val="24"/>
        </w:rPr>
      </w:pPr>
    </w:p>
    <w:p w:rsidR="003E167C" w:rsidRPr="00C51B69" w:rsidRDefault="003E167C" w:rsidP="003E167C">
      <w:pPr>
        <w:pStyle w:val="ConsPlusNormal"/>
        <w:jc w:val="right"/>
        <w:rPr>
          <w:sz w:val="24"/>
          <w:szCs w:val="24"/>
        </w:rPr>
      </w:pPr>
      <w:r w:rsidRPr="00C51B69">
        <w:rPr>
          <w:sz w:val="24"/>
          <w:szCs w:val="24"/>
        </w:rPr>
        <w:t>Форма заявления</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right"/>
        <w:rPr>
          <w:sz w:val="24"/>
          <w:szCs w:val="24"/>
        </w:rPr>
      </w:pPr>
      <w:r w:rsidRPr="00C51B69">
        <w:rPr>
          <w:sz w:val="24"/>
          <w:szCs w:val="24"/>
        </w:rPr>
        <w:t>В _______________________________________</w:t>
      </w:r>
    </w:p>
    <w:p w:rsidR="003E167C" w:rsidRPr="00C51B69" w:rsidRDefault="003E167C" w:rsidP="003E167C">
      <w:pPr>
        <w:pStyle w:val="ConsPlusNormal"/>
        <w:jc w:val="right"/>
        <w:rPr>
          <w:sz w:val="24"/>
          <w:szCs w:val="24"/>
        </w:rPr>
      </w:pPr>
      <w:r w:rsidRPr="00C51B69">
        <w:rPr>
          <w:sz w:val="24"/>
          <w:szCs w:val="24"/>
        </w:rPr>
        <w:t xml:space="preserve">(наименование органа местного </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самоуправления муниципального образования)</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(Ф.И.О. руководителя)</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(Ф.И.О. заявителя,</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паспортные данные)</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(по доверенности в интересах)</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(адрес регистрации собственника)</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rPr>
          <w:sz w:val="24"/>
          <w:szCs w:val="24"/>
        </w:rPr>
      </w:pPr>
      <w:bookmarkStart w:id="7" w:name="P671"/>
      <w:bookmarkEnd w:id="7"/>
      <w:r w:rsidRPr="00C51B69">
        <w:rPr>
          <w:sz w:val="24"/>
          <w:szCs w:val="24"/>
        </w:rPr>
        <w:t>Заявление</w:t>
      </w:r>
    </w:p>
    <w:p w:rsidR="003E167C" w:rsidRPr="00C51B69" w:rsidRDefault="003E167C" w:rsidP="003E167C">
      <w:pPr>
        <w:pStyle w:val="ConsPlusNormal"/>
        <w:jc w:val="center"/>
        <w:rPr>
          <w:sz w:val="24"/>
          <w:szCs w:val="24"/>
        </w:rPr>
      </w:pPr>
      <w:r w:rsidRPr="00C51B69">
        <w:rPr>
          <w:sz w:val="24"/>
          <w:szCs w:val="24"/>
        </w:rPr>
        <w:t>о переводе нежилого помещения в жилое помещение</w:t>
      </w:r>
    </w:p>
    <w:p w:rsidR="003E167C" w:rsidRPr="00C51B69" w:rsidRDefault="003E167C" w:rsidP="003E167C">
      <w:pPr>
        <w:pStyle w:val="ConsPlusNormal"/>
        <w:jc w:val="both"/>
        <w:rPr>
          <w:sz w:val="24"/>
          <w:szCs w:val="24"/>
        </w:rPr>
      </w:pPr>
    </w:p>
    <w:p w:rsidR="003E167C" w:rsidRPr="00C51B69" w:rsidRDefault="003E167C" w:rsidP="003E167C">
      <w:pPr>
        <w:pStyle w:val="ConsPlusNormal"/>
        <w:ind w:firstLine="540"/>
        <w:jc w:val="both"/>
        <w:rPr>
          <w:sz w:val="24"/>
          <w:szCs w:val="24"/>
        </w:rPr>
      </w:pPr>
      <w:r w:rsidRPr="00C51B69">
        <w:rPr>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3E167C" w:rsidRPr="00C51B69" w:rsidRDefault="003E167C" w:rsidP="003E167C">
      <w:pPr>
        <w:pStyle w:val="ConsPlusNormal"/>
        <w:ind w:firstLine="540"/>
        <w:jc w:val="both"/>
        <w:rPr>
          <w:sz w:val="24"/>
          <w:szCs w:val="24"/>
        </w:rPr>
      </w:pPr>
      <w:r w:rsidRPr="00C51B69">
        <w:rPr>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3E167C" w:rsidRPr="00C51B69" w:rsidRDefault="003E167C" w:rsidP="003E167C">
      <w:pPr>
        <w:pStyle w:val="ConsPlusNormal"/>
        <w:ind w:firstLine="540"/>
        <w:jc w:val="both"/>
        <w:rPr>
          <w:sz w:val="24"/>
          <w:szCs w:val="24"/>
        </w:rPr>
      </w:pPr>
      <w:r w:rsidRPr="00C51B69">
        <w:rPr>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E167C" w:rsidRPr="00C51B69" w:rsidRDefault="003E167C" w:rsidP="003E167C">
      <w:pPr>
        <w:pStyle w:val="ConsPlusNormal"/>
        <w:jc w:val="both"/>
        <w:rPr>
          <w:sz w:val="24"/>
          <w:szCs w:val="24"/>
        </w:rPr>
      </w:pP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 ______________</w:t>
      </w:r>
      <w:r>
        <w:rPr>
          <w:rFonts w:ascii="Arial" w:hAnsi="Arial" w:cs="Arial"/>
          <w:sz w:val="24"/>
          <w:szCs w:val="24"/>
        </w:rPr>
        <w:t xml:space="preserve"> </w:t>
      </w:r>
      <w:r w:rsidRPr="00C51B69">
        <w:rPr>
          <w:rFonts w:ascii="Arial" w:hAnsi="Arial" w:cs="Arial"/>
          <w:sz w:val="24"/>
          <w:szCs w:val="24"/>
        </w:rPr>
        <w:t>20____ г.</w:t>
      </w:r>
      <w:r>
        <w:rPr>
          <w:rFonts w:ascii="Arial" w:hAnsi="Arial" w:cs="Arial"/>
          <w:sz w:val="24"/>
          <w:szCs w:val="24"/>
        </w:rPr>
        <w:t xml:space="preserve"> </w:t>
      </w:r>
      <w:r w:rsidRPr="00C51B69">
        <w:rPr>
          <w:rFonts w:ascii="Arial" w:hAnsi="Arial" w:cs="Arial"/>
          <w:sz w:val="24"/>
          <w:szCs w:val="24"/>
        </w:rPr>
        <w:t>________________________</w:t>
      </w: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(подпись)</w:t>
      </w:r>
    </w:p>
    <w:p w:rsidR="003E167C" w:rsidRPr="00C51B69" w:rsidRDefault="003E167C" w:rsidP="003E167C">
      <w:pPr>
        <w:pStyle w:val="ConsPlusNormal"/>
        <w:jc w:val="right"/>
        <w:outlineLvl w:val="1"/>
        <w:rPr>
          <w:sz w:val="24"/>
          <w:szCs w:val="24"/>
        </w:rPr>
      </w:pPr>
      <w:r>
        <w:rPr>
          <w:sz w:val="24"/>
          <w:szCs w:val="24"/>
        </w:rPr>
        <w:br w:type="page"/>
      </w:r>
      <w:r w:rsidRPr="00C51B69">
        <w:rPr>
          <w:sz w:val="24"/>
          <w:szCs w:val="24"/>
        </w:rPr>
        <w:lastRenderedPageBreak/>
        <w:t>Приложение N 3</w:t>
      </w:r>
    </w:p>
    <w:p w:rsidR="003E167C" w:rsidRPr="00C51B69" w:rsidRDefault="003E167C" w:rsidP="003E167C">
      <w:pPr>
        <w:pStyle w:val="ConsPlusNormal"/>
        <w:jc w:val="right"/>
        <w:rPr>
          <w:sz w:val="24"/>
          <w:szCs w:val="24"/>
        </w:rPr>
      </w:pPr>
      <w:r w:rsidRPr="00C51B69">
        <w:rPr>
          <w:sz w:val="24"/>
          <w:szCs w:val="24"/>
        </w:rPr>
        <w:t>к Административному регламенту</w:t>
      </w:r>
    </w:p>
    <w:p w:rsidR="003E167C" w:rsidRPr="00C51B69" w:rsidRDefault="003E167C" w:rsidP="003E167C">
      <w:pPr>
        <w:pStyle w:val="ConsPlusNormal"/>
        <w:jc w:val="center"/>
        <w:rPr>
          <w:sz w:val="24"/>
          <w:szCs w:val="24"/>
        </w:rPr>
      </w:pPr>
    </w:p>
    <w:p w:rsidR="003E167C" w:rsidRPr="00C51B69" w:rsidRDefault="003E167C" w:rsidP="003E167C">
      <w:pPr>
        <w:pStyle w:val="ConsPlusNormal"/>
        <w:jc w:val="right"/>
        <w:rPr>
          <w:sz w:val="24"/>
          <w:szCs w:val="24"/>
        </w:rPr>
      </w:pPr>
      <w:r w:rsidRPr="00C51B69">
        <w:rPr>
          <w:sz w:val="24"/>
          <w:szCs w:val="24"/>
        </w:rPr>
        <w:t>Форма заявления</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right"/>
        <w:rPr>
          <w:sz w:val="24"/>
          <w:szCs w:val="24"/>
        </w:rPr>
      </w:pPr>
      <w:r w:rsidRPr="00C51B69">
        <w:rPr>
          <w:sz w:val="24"/>
          <w:szCs w:val="24"/>
        </w:rPr>
        <w:t>В _______________________________________</w:t>
      </w:r>
    </w:p>
    <w:p w:rsidR="003E167C" w:rsidRPr="00C51B69" w:rsidRDefault="003E167C" w:rsidP="003E167C">
      <w:pPr>
        <w:pStyle w:val="ConsPlusNormal"/>
        <w:jc w:val="right"/>
        <w:rPr>
          <w:sz w:val="24"/>
          <w:szCs w:val="24"/>
        </w:rPr>
      </w:pPr>
      <w:r w:rsidRPr="00C51B69">
        <w:rPr>
          <w:sz w:val="24"/>
          <w:szCs w:val="24"/>
        </w:rPr>
        <w:t xml:space="preserve">(наименование органа местного </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самоуправления муниципального образования)</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(Ф.И.О. заявителя,</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паспортные данные)</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(по доверенности в интересах)</w:t>
      </w:r>
    </w:p>
    <w:p w:rsidR="003E167C" w:rsidRPr="00C51B69" w:rsidRDefault="003E167C" w:rsidP="003E167C">
      <w:pPr>
        <w:pStyle w:val="ConsPlusNormal"/>
        <w:jc w:val="right"/>
        <w:rPr>
          <w:sz w:val="24"/>
          <w:szCs w:val="24"/>
        </w:rPr>
      </w:pPr>
      <w:r w:rsidRPr="00C51B69">
        <w:rPr>
          <w:sz w:val="24"/>
          <w:szCs w:val="24"/>
        </w:rPr>
        <w:t>_______________________________________</w:t>
      </w:r>
    </w:p>
    <w:p w:rsidR="003E167C" w:rsidRPr="00C51B69" w:rsidRDefault="003E167C" w:rsidP="003E167C">
      <w:pPr>
        <w:pStyle w:val="ConsPlusNormal"/>
        <w:jc w:val="right"/>
        <w:rPr>
          <w:sz w:val="24"/>
          <w:szCs w:val="24"/>
        </w:rPr>
      </w:pPr>
      <w:r w:rsidRPr="00C51B69">
        <w:rPr>
          <w:sz w:val="24"/>
          <w:szCs w:val="24"/>
        </w:rPr>
        <w:t>(адрес регистрации собственника)</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rPr>
          <w:sz w:val="24"/>
          <w:szCs w:val="24"/>
        </w:rPr>
      </w:pPr>
      <w:bookmarkStart w:id="8" w:name="P713"/>
      <w:bookmarkEnd w:id="8"/>
      <w:r w:rsidRPr="00C51B69">
        <w:rPr>
          <w:sz w:val="24"/>
          <w:szCs w:val="24"/>
        </w:rPr>
        <w:t>Заявление</w:t>
      </w:r>
    </w:p>
    <w:p w:rsidR="003E167C" w:rsidRPr="00C51B69" w:rsidRDefault="003E167C" w:rsidP="003E167C">
      <w:pPr>
        <w:pStyle w:val="ConsPlusNormal"/>
        <w:jc w:val="center"/>
        <w:rPr>
          <w:sz w:val="24"/>
          <w:szCs w:val="24"/>
        </w:rPr>
      </w:pPr>
      <w:r w:rsidRPr="00C51B69">
        <w:rPr>
          <w:sz w:val="24"/>
          <w:szCs w:val="24"/>
        </w:rPr>
        <w:t>о переводе жилого помещения в нежилое помещение</w:t>
      </w:r>
    </w:p>
    <w:p w:rsidR="003E167C" w:rsidRPr="00C51B69" w:rsidRDefault="003E167C" w:rsidP="003E167C">
      <w:pPr>
        <w:pStyle w:val="ConsPlusNormal"/>
        <w:jc w:val="both"/>
        <w:rPr>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Прошу</w:t>
      </w:r>
      <w:r>
        <w:rPr>
          <w:rFonts w:ascii="Arial" w:hAnsi="Arial" w:cs="Arial"/>
          <w:sz w:val="24"/>
          <w:szCs w:val="24"/>
        </w:rPr>
        <w:t xml:space="preserve"> </w:t>
      </w:r>
      <w:r w:rsidRPr="00C51B69">
        <w:rPr>
          <w:rFonts w:ascii="Arial" w:hAnsi="Arial" w:cs="Arial"/>
          <w:sz w:val="24"/>
          <w:szCs w:val="24"/>
        </w:rPr>
        <w:t>Вас</w:t>
      </w:r>
      <w:r>
        <w:rPr>
          <w:rFonts w:ascii="Arial" w:hAnsi="Arial" w:cs="Arial"/>
          <w:sz w:val="24"/>
          <w:szCs w:val="24"/>
        </w:rPr>
        <w:t xml:space="preserve"> </w:t>
      </w:r>
      <w:r w:rsidRPr="00C51B69">
        <w:rPr>
          <w:rFonts w:ascii="Arial" w:hAnsi="Arial" w:cs="Arial"/>
          <w:sz w:val="24"/>
          <w:szCs w:val="24"/>
        </w:rPr>
        <w:t>рассмотреть</w:t>
      </w:r>
      <w:r>
        <w:rPr>
          <w:rFonts w:ascii="Arial" w:hAnsi="Arial" w:cs="Arial"/>
          <w:sz w:val="24"/>
          <w:szCs w:val="24"/>
        </w:rPr>
        <w:t xml:space="preserve"> </w:t>
      </w:r>
      <w:r w:rsidRPr="00C51B69">
        <w:rPr>
          <w:rFonts w:ascii="Arial" w:hAnsi="Arial" w:cs="Arial"/>
          <w:sz w:val="24"/>
          <w:szCs w:val="24"/>
        </w:rPr>
        <w:t>представленные</w:t>
      </w:r>
      <w:r>
        <w:rPr>
          <w:rFonts w:ascii="Arial" w:hAnsi="Arial" w:cs="Arial"/>
          <w:sz w:val="24"/>
          <w:szCs w:val="24"/>
        </w:rPr>
        <w:t xml:space="preserve"> </w:t>
      </w:r>
      <w:r w:rsidRPr="00C51B69">
        <w:rPr>
          <w:rFonts w:ascii="Arial" w:hAnsi="Arial" w:cs="Arial"/>
          <w:sz w:val="24"/>
          <w:szCs w:val="24"/>
        </w:rPr>
        <w:t>документы</w:t>
      </w:r>
      <w:r>
        <w:rPr>
          <w:rFonts w:ascii="Arial" w:hAnsi="Arial" w:cs="Arial"/>
          <w:sz w:val="24"/>
          <w:szCs w:val="24"/>
        </w:rPr>
        <w:t xml:space="preserve"> </w:t>
      </w:r>
      <w:r w:rsidRPr="00C51B69">
        <w:rPr>
          <w:rFonts w:ascii="Arial" w:hAnsi="Arial" w:cs="Arial"/>
          <w:sz w:val="24"/>
          <w:szCs w:val="24"/>
        </w:rPr>
        <w:t>на предмет перевода жилого помещения в нежилое помещение, расположенного по адресу: ___________ул.</w:t>
      </w:r>
      <w:r>
        <w:rPr>
          <w:rFonts w:ascii="Arial" w:hAnsi="Arial" w:cs="Arial"/>
          <w:sz w:val="24"/>
          <w:szCs w:val="24"/>
        </w:rPr>
        <w:t xml:space="preserve"> </w:t>
      </w:r>
      <w:r w:rsidRPr="00C51B69">
        <w:rPr>
          <w:rFonts w:ascii="Arial" w:hAnsi="Arial" w:cs="Arial"/>
          <w:sz w:val="24"/>
          <w:szCs w:val="24"/>
        </w:rPr>
        <w:t>__________________</w:t>
      </w:r>
      <w:r>
        <w:rPr>
          <w:rFonts w:ascii="Arial" w:hAnsi="Arial" w:cs="Arial"/>
          <w:sz w:val="24"/>
          <w:szCs w:val="24"/>
        </w:rPr>
        <w:t xml:space="preserve"> </w:t>
      </w:r>
      <w:r w:rsidRPr="00C51B69">
        <w:rPr>
          <w:rFonts w:ascii="Arial" w:hAnsi="Arial" w:cs="Arial"/>
          <w:sz w:val="24"/>
          <w:szCs w:val="24"/>
        </w:rPr>
        <w:t>дом</w:t>
      </w:r>
      <w:r>
        <w:rPr>
          <w:rFonts w:ascii="Arial" w:hAnsi="Arial" w:cs="Arial"/>
          <w:sz w:val="24"/>
          <w:szCs w:val="24"/>
        </w:rPr>
        <w:t xml:space="preserve"> </w:t>
      </w:r>
      <w:r w:rsidRPr="00C51B69">
        <w:rPr>
          <w:rFonts w:ascii="Arial" w:hAnsi="Arial" w:cs="Arial"/>
          <w:sz w:val="24"/>
          <w:szCs w:val="24"/>
        </w:rPr>
        <w:t>N ______ корп. ______ кв. N ____, кадастровый номер</w:t>
      </w:r>
      <w:r>
        <w:rPr>
          <w:rFonts w:ascii="Arial" w:hAnsi="Arial" w:cs="Arial"/>
          <w:sz w:val="24"/>
          <w:szCs w:val="24"/>
        </w:rPr>
        <w:t xml:space="preserve"> </w:t>
      </w:r>
      <w:r w:rsidRPr="00C51B69">
        <w:rPr>
          <w:rFonts w:ascii="Arial" w:hAnsi="Arial" w:cs="Arial"/>
          <w:sz w:val="24"/>
          <w:szCs w:val="24"/>
        </w:rPr>
        <w:t>(в</w:t>
      </w:r>
      <w:r>
        <w:rPr>
          <w:rFonts w:ascii="Arial" w:hAnsi="Arial" w:cs="Arial"/>
          <w:sz w:val="24"/>
          <w:szCs w:val="24"/>
        </w:rPr>
        <w:t xml:space="preserve"> </w:t>
      </w:r>
      <w:r w:rsidRPr="00C51B69">
        <w:rPr>
          <w:rFonts w:ascii="Arial" w:hAnsi="Arial" w:cs="Arial"/>
          <w:sz w:val="24"/>
          <w:szCs w:val="24"/>
        </w:rPr>
        <w:t>случае</w:t>
      </w:r>
      <w:r>
        <w:rPr>
          <w:rFonts w:ascii="Arial" w:hAnsi="Arial" w:cs="Arial"/>
          <w:sz w:val="24"/>
          <w:szCs w:val="24"/>
        </w:rPr>
        <w:t xml:space="preserve"> </w:t>
      </w:r>
      <w:r w:rsidRPr="00C51B69">
        <w:rPr>
          <w:rFonts w:ascii="Arial" w:hAnsi="Arial" w:cs="Arial"/>
          <w:sz w:val="24"/>
          <w:szCs w:val="24"/>
        </w:rPr>
        <w:t>если</w:t>
      </w:r>
      <w:r>
        <w:rPr>
          <w:rFonts w:ascii="Arial" w:hAnsi="Arial" w:cs="Arial"/>
          <w:sz w:val="24"/>
          <w:szCs w:val="24"/>
        </w:rPr>
        <w:t xml:space="preserve"> </w:t>
      </w:r>
      <w:r w:rsidRPr="00C51B69">
        <w:rPr>
          <w:rFonts w:ascii="Arial" w:hAnsi="Arial" w:cs="Arial"/>
          <w:sz w:val="24"/>
          <w:szCs w:val="24"/>
        </w:rPr>
        <w:t>право</w:t>
      </w:r>
      <w:r>
        <w:rPr>
          <w:rFonts w:ascii="Arial" w:hAnsi="Arial" w:cs="Arial"/>
          <w:sz w:val="24"/>
          <w:szCs w:val="24"/>
        </w:rPr>
        <w:t xml:space="preserve"> </w:t>
      </w:r>
      <w:r w:rsidRPr="00C51B69">
        <w:rPr>
          <w:rFonts w:ascii="Arial" w:hAnsi="Arial" w:cs="Arial"/>
          <w:sz w:val="24"/>
          <w:szCs w:val="24"/>
        </w:rPr>
        <w:t>на переводимое помещение зарегистрировано в Едином государственном реестре прав на недвижимое имущество и сделок с ним)__________________ для организации ________________________________________</w:t>
      </w: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(офиса, магазина и т.д.)</w:t>
      </w:r>
    </w:p>
    <w:p w:rsidR="003E167C" w:rsidRPr="00C51B69" w:rsidRDefault="003E167C" w:rsidP="003E167C">
      <w:pPr>
        <w:pStyle w:val="ConsPlusNormal"/>
        <w:ind w:firstLine="540"/>
        <w:jc w:val="both"/>
        <w:rPr>
          <w:sz w:val="24"/>
          <w:szCs w:val="24"/>
        </w:rPr>
      </w:pPr>
      <w:r w:rsidRPr="00C51B69">
        <w:rPr>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3E167C" w:rsidRPr="00C51B69" w:rsidRDefault="003E167C" w:rsidP="003E167C">
      <w:pPr>
        <w:pStyle w:val="ConsPlusNormal"/>
        <w:ind w:firstLine="540"/>
        <w:jc w:val="both"/>
        <w:rPr>
          <w:sz w:val="24"/>
          <w:szCs w:val="24"/>
        </w:rPr>
      </w:pPr>
      <w:r w:rsidRPr="00C51B69">
        <w:rPr>
          <w:sz w:val="24"/>
          <w:szCs w:val="24"/>
        </w:rPr>
        <w:t>Переводимая в нежилой фонд квартира не обременена правами каких-либо лиц, в ней никто не зарегистрирован и не проживает.</w:t>
      </w:r>
    </w:p>
    <w:p w:rsidR="003E167C" w:rsidRPr="00C51B69" w:rsidRDefault="003E167C" w:rsidP="003E167C">
      <w:pPr>
        <w:pStyle w:val="ConsPlusNormal"/>
        <w:ind w:firstLine="540"/>
        <w:jc w:val="both"/>
        <w:rPr>
          <w:sz w:val="24"/>
          <w:szCs w:val="24"/>
        </w:rPr>
      </w:pPr>
      <w:r w:rsidRPr="00C51B69">
        <w:rPr>
          <w:sz w:val="24"/>
          <w:szCs w:val="24"/>
        </w:rPr>
        <w:t>В соответствии с требованиями Федерального закона от 27.07.2006</w:t>
      </w:r>
      <w:r>
        <w:rPr>
          <w:sz w:val="24"/>
          <w:szCs w:val="24"/>
        </w:rPr>
        <w:t xml:space="preserve"> </w:t>
      </w:r>
      <w:r w:rsidRPr="00C51B69">
        <w:rPr>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E167C" w:rsidRPr="00C51B69" w:rsidRDefault="003E167C" w:rsidP="003E167C">
      <w:pPr>
        <w:pStyle w:val="ConsPlusNormal"/>
        <w:jc w:val="both"/>
        <w:rPr>
          <w:sz w:val="24"/>
          <w:szCs w:val="24"/>
        </w:rPr>
      </w:pP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 ______________</w:t>
      </w:r>
      <w:r>
        <w:rPr>
          <w:rFonts w:ascii="Arial" w:hAnsi="Arial" w:cs="Arial"/>
          <w:sz w:val="24"/>
          <w:szCs w:val="24"/>
        </w:rPr>
        <w:t xml:space="preserve"> </w:t>
      </w:r>
      <w:r w:rsidRPr="00C51B69">
        <w:rPr>
          <w:rFonts w:ascii="Arial" w:hAnsi="Arial" w:cs="Arial"/>
          <w:sz w:val="24"/>
          <w:szCs w:val="24"/>
        </w:rPr>
        <w:t>20____ г.</w:t>
      </w:r>
      <w:r>
        <w:rPr>
          <w:rFonts w:ascii="Arial" w:hAnsi="Arial" w:cs="Arial"/>
          <w:sz w:val="24"/>
          <w:szCs w:val="24"/>
        </w:rPr>
        <w:t xml:space="preserve"> </w:t>
      </w:r>
      <w:r w:rsidRPr="00C51B69">
        <w:rPr>
          <w:rFonts w:ascii="Arial" w:hAnsi="Arial" w:cs="Arial"/>
          <w:sz w:val="24"/>
          <w:szCs w:val="24"/>
        </w:rPr>
        <w:t>________________________</w:t>
      </w: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(подпись)</w:t>
      </w:r>
    </w:p>
    <w:p w:rsidR="003E167C" w:rsidRPr="00C51B69" w:rsidRDefault="003E167C" w:rsidP="003E167C">
      <w:pPr>
        <w:pStyle w:val="ConsPlusNormal"/>
        <w:jc w:val="right"/>
        <w:outlineLvl w:val="1"/>
        <w:rPr>
          <w:sz w:val="24"/>
          <w:szCs w:val="24"/>
        </w:rPr>
      </w:pPr>
      <w:r>
        <w:rPr>
          <w:sz w:val="24"/>
          <w:szCs w:val="24"/>
        </w:rPr>
        <w:br w:type="page"/>
      </w:r>
      <w:r w:rsidRPr="00C51B69">
        <w:rPr>
          <w:sz w:val="24"/>
          <w:szCs w:val="24"/>
        </w:rPr>
        <w:lastRenderedPageBreak/>
        <w:t>Приложение N 4</w:t>
      </w:r>
    </w:p>
    <w:p w:rsidR="003E167C" w:rsidRPr="00C51B69" w:rsidRDefault="003E167C" w:rsidP="003E167C">
      <w:pPr>
        <w:pStyle w:val="ConsPlusNormal"/>
        <w:jc w:val="right"/>
        <w:rPr>
          <w:sz w:val="24"/>
          <w:szCs w:val="24"/>
        </w:rPr>
      </w:pPr>
      <w:r w:rsidRPr="00C51B69">
        <w:rPr>
          <w:sz w:val="24"/>
          <w:szCs w:val="24"/>
        </w:rPr>
        <w:t>к Административному регламенту</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rPr>
          <w:sz w:val="24"/>
          <w:szCs w:val="24"/>
        </w:rPr>
      </w:pPr>
      <w:bookmarkStart w:id="9" w:name="P743"/>
      <w:bookmarkEnd w:id="9"/>
    </w:p>
    <w:p w:rsidR="003E167C" w:rsidRPr="00C51B69" w:rsidRDefault="003E167C" w:rsidP="003E167C">
      <w:pPr>
        <w:pStyle w:val="ConsPlusNormal"/>
        <w:jc w:val="center"/>
        <w:rPr>
          <w:szCs w:val="24"/>
        </w:rPr>
      </w:pPr>
      <w:r w:rsidRPr="00C51B69">
        <w:rPr>
          <w:szCs w:val="24"/>
        </w:rPr>
        <w:t>Блок-схема</w:t>
      </w:r>
    </w:p>
    <w:p w:rsidR="003E167C" w:rsidRPr="00C51B69" w:rsidRDefault="003E167C" w:rsidP="003E167C">
      <w:pPr>
        <w:pStyle w:val="ConsPlusNormal"/>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1369060</wp:posOffset>
                </wp:positionH>
                <wp:positionV relativeFrom="paragraph">
                  <wp:posOffset>139700</wp:posOffset>
                </wp:positionV>
                <wp:extent cx="2567940" cy="461010"/>
                <wp:effectExtent l="10795" t="11430" r="12065"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p w:rsidR="003E167C" w:rsidRPr="00C51B69" w:rsidRDefault="003E167C" w:rsidP="003E167C">
                            <w:pPr>
                              <w:pStyle w:val="ConsPlusNonformat"/>
                              <w:jc w:val="center"/>
                              <w:rPr>
                                <w:rFonts w:ascii="Arial" w:hAnsi="Arial" w:cs="Arial"/>
                                <w:sz w:val="16"/>
                              </w:rPr>
                            </w:pPr>
                            <w:r w:rsidRPr="00C51B69">
                              <w:rPr>
                                <w:rFonts w:ascii="Arial" w:hAnsi="Arial" w:cs="Arial"/>
                                <w:szCs w:val="24"/>
                              </w:rPr>
                              <w:t>Прием и регистрация заявления и прилагаемых к</w:t>
                            </w:r>
                            <w:r w:rsidRPr="00C51B69">
                              <w:rPr>
                                <w:rFonts w:ascii="Arial" w:hAnsi="Arial" w:cs="Arial"/>
                                <w:sz w:val="22"/>
                                <w:szCs w:val="28"/>
                              </w:rPr>
                              <w:t xml:space="preserve"> </w:t>
                            </w:r>
                            <w:r w:rsidRPr="00C51B69">
                              <w:rPr>
                                <w:rFonts w:ascii="Arial" w:hAnsi="Arial" w:cs="Arial"/>
                                <w:szCs w:val="24"/>
                              </w:rPr>
                              <w:t>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p w:rsidR="003E167C" w:rsidRPr="00C51B69" w:rsidRDefault="003E167C" w:rsidP="003E167C">
                      <w:pPr>
                        <w:pStyle w:val="ConsPlusNonformat"/>
                        <w:jc w:val="center"/>
                        <w:rPr>
                          <w:rFonts w:ascii="Arial" w:hAnsi="Arial" w:cs="Arial"/>
                          <w:sz w:val="16"/>
                        </w:rPr>
                      </w:pPr>
                      <w:r w:rsidRPr="00C51B69">
                        <w:rPr>
                          <w:rFonts w:ascii="Arial" w:hAnsi="Arial" w:cs="Arial"/>
                          <w:szCs w:val="24"/>
                        </w:rPr>
                        <w:t>Прием и регистрация заявления и прилагаемых к</w:t>
                      </w:r>
                      <w:r w:rsidRPr="00C51B69">
                        <w:rPr>
                          <w:rFonts w:ascii="Arial" w:hAnsi="Arial" w:cs="Arial"/>
                          <w:sz w:val="22"/>
                          <w:szCs w:val="28"/>
                        </w:rPr>
                        <w:t xml:space="preserve"> </w:t>
                      </w:r>
                      <w:r w:rsidRPr="00C51B69">
                        <w:rPr>
                          <w:rFonts w:ascii="Arial" w:hAnsi="Arial" w:cs="Arial"/>
                          <w:szCs w:val="24"/>
                        </w:rPr>
                        <w:t>нему документов</w:t>
                      </w:r>
                    </w:p>
                  </w:txbxContent>
                </v:textbox>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2469515</wp:posOffset>
                </wp:positionH>
                <wp:positionV relativeFrom="paragraph">
                  <wp:posOffset>182880</wp:posOffset>
                </wp:positionV>
                <wp:extent cx="217170" cy="635"/>
                <wp:effectExtent l="76200" t="5715" r="75565" b="1524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717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D6EB1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194.45pt;margin-top:14.4pt;width:17.1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" strokecolor="#4579b8">
                <v:stroke endarrow="open"/>
              </v:shape>
            </w:pict>
          </mc:Fallback>
        </mc:AlternateContent>
      </w: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116840</wp:posOffset>
                </wp:positionV>
                <wp:extent cx="3967480" cy="652145"/>
                <wp:effectExtent l="8255" t="13335" r="15240" b="107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p w:rsidR="003E167C" w:rsidRPr="00C51B69" w:rsidRDefault="003E167C" w:rsidP="003E167C">
                            <w:pPr>
                              <w:pStyle w:val="ConsPlusNonformat"/>
                              <w:jc w:val="both"/>
                              <w:rPr>
                                <w:rFonts w:ascii="Arial" w:hAnsi="Arial" w:cs="Arial"/>
                              </w:rPr>
                            </w:pPr>
                            <w:r w:rsidRPr="00C51B69">
                              <w:rPr>
                                <w:rFonts w:ascii="Arial" w:hAnsi="Arial" w:cs="Arial"/>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7" type="#_x0000_t202" style="position:absolute;left:0;text-align:left;margin-left:59.6pt;margin-top:9.2pt;width:312.4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" strokecolor="#17365d" strokeweight="1pt">
                <v:textbox>
                  <w:txbxContent>
                    <w:p w:rsidR="003E167C" w:rsidRPr="00C51B69" w:rsidRDefault="003E167C" w:rsidP="003E167C">
                      <w:pPr>
                        <w:pStyle w:val="ConsPlusNonformat"/>
                        <w:jc w:val="both"/>
                        <w:rPr>
                          <w:rFonts w:ascii="Arial" w:hAnsi="Arial" w:cs="Arial"/>
                        </w:rPr>
                      </w:pPr>
                      <w:r w:rsidRPr="00C51B69">
                        <w:rPr>
                          <w:rFonts w:ascii="Arial" w:hAnsi="Arial" w:cs="Arial"/>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v:textbox>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1558290</wp:posOffset>
                </wp:positionH>
                <wp:positionV relativeFrom="paragraph">
                  <wp:posOffset>81915</wp:posOffset>
                </wp:positionV>
                <wp:extent cx="1019175" cy="267970"/>
                <wp:effectExtent l="38100" t="12700" r="9525" b="717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2679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9C0FAE" id="_x0000_t32" coordsize="21600,21600" o:spt="32" o:oned="t" path="m,l21600,21600e" filled="f">
                <v:path arrowok="t" fillok="f" o:connecttype="none"/>
                <o:lock v:ext="edit" shapetype="t"/>
              </v:shapetype>
              <v:shape id="Прямая со стрелкой 11" o:spid="_x0000_s1026" type="#_x0000_t32" style="position:absolute;margin-left:122.7pt;margin-top:6.45pt;width:80.25pt;height:21.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" strokecolor="#4579b8">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2578100</wp:posOffset>
                </wp:positionH>
                <wp:positionV relativeFrom="paragraph">
                  <wp:posOffset>81915</wp:posOffset>
                </wp:positionV>
                <wp:extent cx="683260" cy="260350"/>
                <wp:effectExtent l="10160" t="12700" r="40005" b="793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260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0AD9F7" id="Прямая со стрелкой 10" o:spid="_x0000_s1026" type="#_x0000_t32" style="position:absolute;margin-left:203pt;margin-top:6.45pt;width:53.8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" strokecolor="#4579b8">
                <v:stroke endarrow="open"/>
              </v:shape>
            </w:pict>
          </mc:Fallback>
        </mc:AlternateContent>
      </w: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3260725</wp:posOffset>
                </wp:positionH>
                <wp:positionV relativeFrom="paragraph">
                  <wp:posOffset>167005</wp:posOffset>
                </wp:positionV>
                <wp:extent cx="2567940" cy="325755"/>
                <wp:effectExtent l="6985" t="6350" r="15875" b="107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p w:rsidR="003E167C" w:rsidRPr="00C51B69" w:rsidRDefault="003E167C" w:rsidP="003E167C">
                            <w:pPr>
                              <w:pStyle w:val="ConsPlusNonformat"/>
                              <w:jc w:val="center"/>
                              <w:rPr>
                                <w:rFonts w:ascii="Arial" w:hAnsi="Arial" w:cs="Arial"/>
                              </w:rPr>
                            </w:pPr>
                            <w:r w:rsidRPr="00C51B69">
                              <w:rPr>
                                <w:rFonts w:ascii="Arial" w:hAnsi="Arial" w:cs="Arial"/>
                              </w:rPr>
                              <w:t>Решение об отказе в переводе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28" type="#_x0000_t202" style="position:absolute;left:0;text-align:left;margin-left:256.75pt;margin-top:13.15pt;width:202.2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" strokecolor="#17365d" strokeweight="1pt">
                <v:textbox>
                  <w:txbxContent>
                    <w:p w:rsidR="003E167C" w:rsidRPr="00C51B69" w:rsidRDefault="003E167C" w:rsidP="003E167C">
                      <w:pPr>
                        <w:pStyle w:val="ConsPlusNonformat"/>
                        <w:jc w:val="center"/>
                        <w:rPr>
                          <w:rFonts w:ascii="Arial" w:hAnsi="Arial" w:cs="Arial"/>
                        </w:rPr>
                      </w:pPr>
                      <w:r w:rsidRPr="00C51B69">
                        <w:rPr>
                          <w:rFonts w:ascii="Arial" w:hAnsi="Arial" w:cs="Arial"/>
                        </w:rPr>
                        <w:t>Решение об отказе в переводе</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174625</wp:posOffset>
                </wp:positionV>
                <wp:extent cx="2567940" cy="365760"/>
                <wp:effectExtent l="13335" t="13970" r="9525" b="107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p w:rsidR="003E167C" w:rsidRPr="00C51B69" w:rsidRDefault="003E167C" w:rsidP="003E167C">
                            <w:pPr>
                              <w:pStyle w:val="ConsPlusNonformat"/>
                              <w:jc w:val="center"/>
                              <w:rPr>
                                <w:rFonts w:ascii="Arial" w:hAnsi="Arial" w:cs="Arial"/>
                              </w:rPr>
                            </w:pPr>
                            <w:r w:rsidRPr="00C51B69">
                              <w:rPr>
                                <w:rFonts w:ascii="Arial" w:hAnsi="Arial" w:cs="Arial"/>
                              </w:rPr>
                              <w:t>Решение о переводе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9" type="#_x0000_t202" style="position:absolute;left:0;text-align:left;margin-left:-41.25pt;margin-top:13.75pt;width:202.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" strokecolor="#17365d" strokeweight="1pt">
                <v:textbox>
                  <w:txbxContent>
                    <w:p w:rsidR="003E167C" w:rsidRPr="00C51B69" w:rsidRDefault="003E167C" w:rsidP="003E167C">
                      <w:pPr>
                        <w:pStyle w:val="ConsPlusNonformat"/>
                        <w:jc w:val="center"/>
                        <w:rPr>
                          <w:rFonts w:ascii="Arial" w:hAnsi="Arial" w:cs="Arial"/>
                        </w:rPr>
                      </w:pPr>
                      <w:r w:rsidRPr="00C51B69">
                        <w:rPr>
                          <w:rFonts w:ascii="Arial" w:hAnsi="Arial" w:cs="Arial"/>
                        </w:rPr>
                        <w:t>Решение о переводе</w:t>
                      </w:r>
                    </w:p>
                  </w:txbxContent>
                </v:textbox>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4358005</wp:posOffset>
                </wp:positionH>
                <wp:positionV relativeFrom="paragraph">
                  <wp:posOffset>340360</wp:posOffset>
                </wp:positionV>
                <wp:extent cx="396240" cy="0"/>
                <wp:effectExtent l="73660" t="8255" r="7874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FFC683" id="Прямая со стрелкой 7" o:spid="_x0000_s1026" type="#_x0000_t32" style="position:absolute;margin-left:343.15pt;margin-top:26.8pt;width:31.2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" strokecolor="#4579b8">
                <v:stroke endarrow="open"/>
              </v:shape>
            </w:pict>
          </mc:Fallback>
        </mc:AlternateContent>
      </w: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621665</wp:posOffset>
                </wp:positionH>
                <wp:positionV relativeFrom="paragraph">
                  <wp:posOffset>189230</wp:posOffset>
                </wp:positionV>
                <wp:extent cx="348615" cy="0"/>
                <wp:effectExtent l="76200" t="8255" r="7620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861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4B469" id="Прямая со стрелкой 6" o:spid="_x0000_s1026" type="#_x0000_t32" style="position:absolute;margin-left:48.95pt;margin-top:14.9pt;width:27.4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" strokecolor="#4579b8">
                <v:stroke endarrow="open"/>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3261360</wp:posOffset>
                </wp:positionH>
                <wp:positionV relativeFrom="paragraph">
                  <wp:posOffset>12700</wp:posOffset>
                </wp:positionV>
                <wp:extent cx="2567940" cy="802640"/>
                <wp:effectExtent l="7620" t="13970" r="15240"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p w:rsidR="003E167C" w:rsidRPr="00217F0F" w:rsidRDefault="003E167C" w:rsidP="003E167C">
                            <w:pPr>
                              <w:pStyle w:val="ConsPlusNonformat"/>
                              <w:jc w:val="both"/>
                              <w:rPr>
                                <w:sz w:val="24"/>
                                <w:szCs w:val="24"/>
                              </w:rPr>
                            </w:pPr>
                            <w:r w:rsidRPr="00C51B69">
                              <w:rPr>
                                <w:rFonts w:ascii="Arial" w:hAnsi="Arial" w:cs="Arial"/>
                              </w:rPr>
                              <w:t>Подготовка проекта решения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0" type="#_x0000_t202" style="position:absolute;left:0;text-align:left;margin-left:256.8pt;margin-top:1pt;width:202.2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YrRQIAAF4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" strokecolor="#17365d" strokeweight="1pt">
                <v:textbox>
                  <w:txbxContent>
                    <w:p w:rsidR="003E167C" w:rsidRPr="00217F0F" w:rsidRDefault="003E167C" w:rsidP="003E167C">
                      <w:pPr>
                        <w:pStyle w:val="ConsPlusNonformat"/>
                        <w:jc w:val="both"/>
                        <w:rPr>
                          <w:sz w:val="24"/>
                          <w:szCs w:val="24"/>
                        </w:rPr>
                      </w:pPr>
                      <w:r w:rsidRPr="00C51B69">
                        <w:rPr>
                          <w:rFonts w:ascii="Arial" w:hAnsi="Arial" w:cs="Arial"/>
                        </w:rPr>
                        <w:t>Подготовка проекта решения об отказе в переводе  жилого (нежилого) помещения в нежилое (жилое) помещение</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-523240</wp:posOffset>
                </wp:positionH>
                <wp:positionV relativeFrom="paragraph">
                  <wp:posOffset>12700</wp:posOffset>
                </wp:positionV>
                <wp:extent cx="2567940" cy="803275"/>
                <wp:effectExtent l="13970" t="13970" r="8890"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p w:rsidR="003E167C" w:rsidRPr="00C51B69" w:rsidRDefault="003E167C" w:rsidP="003E167C">
                            <w:pPr>
                              <w:pStyle w:val="ConsPlusNonformat"/>
                              <w:jc w:val="both"/>
                              <w:rPr>
                                <w:rFonts w:ascii="Arial" w:hAnsi="Arial" w:cs="Arial"/>
                              </w:rPr>
                            </w:pPr>
                            <w:r w:rsidRPr="00C51B69">
                              <w:rPr>
                                <w:rFonts w:ascii="Arial" w:hAnsi="Arial" w:cs="Arial"/>
                              </w:rPr>
                              <w:t>Подготовка проекта решения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1" type="#_x0000_t202" style="position:absolute;left:0;text-align:left;margin-left:-41.2pt;margin-top:1pt;width:202.2pt;height: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" strokecolor="#17365d" strokeweight="1pt">
                <v:textbox>
                  <w:txbxContent>
                    <w:p w:rsidR="003E167C" w:rsidRPr="00C51B69" w:rsidRDefault="003E167C" w:rsidP="003E167C">
                      <w:pPr>
                        <w:pStyle w:val="ConsPlusNonformat"/>
                        <w:jc w:val="both"/>
                        <w:rPr>
                          <w:rFonts w:ascii="Arial" w:hAnsi="Arial" w:cs="Arial"/>
                        </w:rPr>
                      </w:pPr>
                      <w:r w:rsidRPr="00C51B69">
                        <w:rPr>
                          <w:rFonts w:ascii="Arial" w:hAnsi="Arial" w:cs="Arial"/>
                        </w:rPr>
                        <w:t>Подготовка проекта решения о переводе  жилого (нежилого) помещения в нежилое (жилое) помещение</w:t>
                      </w:r>
                    </w:p>
                  </w:txbxContent>
                </v:textbox>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3999865</wp:posOffset>
                </wp:positionH>
                <wp:positionV relativeFrom="paragraph">
                  <wp:posOffset>317500</wp:posOffset>
                </wp:positionV>
                <wp:extent cx="405130" cy="635"/>
                <wp:effectExtent l="71755" t="7620" r="80010" b="158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5130" cy="635"/>
                        </a:xfrm>
                        <a:prstGeom prst="bentConnector3">
                          <a:avLst>
                            <a:gd name="adj1" fmla="val 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8ECFC8" id="Соединительная линия уступом 3" o:spid="_x0000_s1026" type="#_x0000_t34" style="position:absolute;margin-left:314.95pt;margin-top:25pt;width:31.9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" strokecolor="#4579b8">
                <v:stroke endarrow="open"/>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702945</wp:posOffset>
                </wp:positionH>
                <wp:positionV relativeFrom="paragraph">
                  <wp:posOffset>318135</wp:posOffset>
                </wp:positionV>
                <wp:extent cx="406400" cy="0"/>
                <wp:effectExtent l="71755" t="6985" r="8064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640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0FBDBC" id="Прямая со стрелкой 2" o:spid="_x0000_s1026" type="#_x0000_t32" style="position:absolute;margin-left:55.35pt;margin-top:25.05pt;width:3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" strokecolor="#4579b8">
                <v:stroke endarrow="open"/>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339090</wp:posOffset>
                </wp:positionH>
                <wp:positionV relativeFrom="paragraph">
                  <wp:posOffset>170815</wp:posOffset>
                </wp:positionV>
                <wp:extent cx="4497070" cy="493395"/>
                <wp:effectExtent l="9525" t="13335" r="825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93395"/>
                        </a:xfrm>
                        <a:prstGeom prst="rect">
                          <a:avLst/>
                        </a:prstGeom>
                        <a:solidFill>
                          <a:srgbClr val="FFFFFF"/>
                        </a:solidFill>
                        <a:ln w="12700">
                          <a:solidFill>
                            <a:srgbClr val="17365D"/>
                          </a:solidFill>
                          <a:miter lim="800000"/>
                          <a:headEnd/>
                          <a:tailEnd/>
                        </a:ln>
                      </wps:spPr>
                      <wps:txbx>
                        <w:txbxContent>
                          <w:p w:rsidR="003E167C" w:rsidRPr="00C51B69" w:rsidRDefault="003E167C" w:rsidP="003E167C">
                            <w:pPr>
                              <w:pStyle w:val="ConsPlusNonformat"/>
                              <w:jc w:val="both"/>
                              <w:rPr>
                                <w:rFonts w:ascii="Arial" w:hAnsi="Arial" w:cs="Arial"/>
                              </w:rPr>
                            </w:pPr>
                            <w:r w:rsidRPr="00C51B69">
                              <w:rPr>
                                <w:rFonts w:ascii="Arial" w:hAnsi="Arial" w:cs="Arial"/>
                              </w:rPr>
                              <w:t>Выдача (направление) уведомления о переводе (отказе в переводе) жилого (нежилого) помещения в нежилое (жилое)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2" type="#_x0000_t202" style="position:absolute;left:0;text-align:left;margin-left:26.7pt;margin-top:13.45pt;width:354.1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" strokecolor="#17365d" strokeweight="1pt">
                <v:textbox>
                  <w:txbxContent>
                    <w:p w:rsidR="003E167C" w:rsidRPr="00C51B69" w:rsidRDefault="003E167C" w:rsidP="003E167C">
                      <w:pPr>
                        <w:pStyle w:val="ConsPlusNonformat"/>
                        <w:jc w:val="both"/>
                        <w:rPr>
                          <w:rFonts w:ascii="Arial" w:hAnsi="Arial" w:cs="Arial"/>
                        </w:rPr>
                      </w:pPr>
                      <w:r w:rsidRPr="00C51B69">
                        <w:rPr>
                          <w:rFonts w:ascii="Arial" w:hAnsi="Arial" w:cs="Arial"/>
                        </w:rPr>
                        <w:t>Выдача (направление) уведомления о переводе (отказе в переводе) жилого (нежилого) помещения в нежилое (жилое)</w:t>
                      </w:r>
                    </w:p>
                  </w:txbxContent>
                </v:textbox>
              </v:shape>
            </w:pict>
          </mc:Fallback>
        </mc:AlternateConten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rmal"/>
        <w:jc w:val="right"/>
        <w:outlineLvl w:val="1"/>
        <w:rPr>
          <w:sz w:val="24"/>
          <w:szCs w:val="24"/>
        </w:rPr>
      </w:pPr>
      <w:r>
        <w:rPr>
          <w:sz w:val="24"/>
          <w:szCs w:val="24"/>
        </w:rPr>
        <w:br w:type="page"/>
      </w:r>
      <w:r w:rsidRPr="00C51B69">
        <w:rPr>
          <w:sz w:val="24"/>
          <w:szCs w:val="24"/>
        </w:rPr>
        <w:lastRenderedPageBreak/>
        <w:t>Приложение N 5</w:t>
      </w:r>
    </w:p>
    <w:p w:rsidR="003E167C" w:rsidRPr="00C51B69" w:rsidRDefault="003E167C" w:rsidP="003E167C">
      <w:pPr>
        <w:pStyle w:val="ConsPlusNormal"/>
        <w:jc w:val="right"/>
        <w:rPr>
          <w:sz w:val="24"/>
          <w:szCs w:val="24"/>
        </w:rPr>
      </w:pPr>
      <w:r w:rsidRPr="00C51B69">
        <w:rPr>
          <w:sz w:val="24"/>
          <w:szCs w:val="24"/>
        </w:rPr>
        <w:t>к Административному регламенту</w:t>
      </w:r>
    </w:p>
    <w:p w:rsidR="003E167C" w:rsidRPr="00C51B69" w:rsidRDefault="003E167C" w:rsidP="003E167C">
      <w:pPr>
        <w:pStyle w:val="ConsPlusNormal"/>
        <w:jc w:val="both"/>
        <w:rPr>
          <w:sz w:val="24"/>
          <w:szCs w:val="24"/>
        </w:rPr>
      </w:pPr>
    </w:p>
    <w:p w:rsidR="003E167C" w:rsidRPr="00C51B69" w:rsidRDefault="003E167C" w:rsidP="003E167C">
      <w:pPr>
        <w:pStyle w:val="ConsPlusNormal"/>
        <w:jc w:val="center"/>
        <w:rPr>
          <w:sz w:val="24"/>
          <w:szCs w:val="24"/>
        </w:rPr>
      </w:pPr>
      <w:bookmarkStart w:id="10" w:name="P788"/>
      <w:bookmarkEnd w:id="10"/>
      <w:r w:rsidRPr="00C51B69">
        <w:rPr>
          <w:sz w:val="24"/>
          <w:szCs w:val="24"/>
        </w:rPr>
        <w:t>РАСПИСКА</w:t>
      </w:r>
    </w:p>
    <w:p w:rsidR="003E167C" w:rsidRPr="00C51B69" w:rsidRDefault="003E167C" w:rsidP="003E167C">
      <w:pPr>
        <w:pStyle w:val="ConsPlusNormal"/>
        <w:jc w:val="center"/>
        <w:rPr>
          <w:sz w:val="24"/>
          <w:szCs w:val="24"/>
        </w:rPr>
      </w:pPr>
      <w:r w:rsidRPr="00C51B69">
        <w:rPr>
          <w:sz w:val="24"/>
          <w:szCs w:val="24"/>
        </w:rPr>
        <w:t>в получении документов, представленных для принятия решения</w:t>
      </w:r>
    </w:p>
    <w:p w:rsidR="003E167C" w:rsidRPr="00C51B69" w:rsidRDefault="003E167C" w:rsidP="003E167C">
      <w:pPr>
        <w:pStyle w:val="ConsPlusNormal"/>
        <w:jc w:val="center"/>
        <w:rPr>
          <w:sz w:val="24"/>
          <w:szCs w:val="24"/>
        </w:rPr>
      </w:pPr>
      <w:r w:rsidRPr="00C51B69">
        <w:rPr>
          <w:sz w:val="24"/>
          <w:szCs w:val="24"/>
        </w:rPr>
        <w:t>о переводе (отказе в переводе) жилого (нежилого) помещения</w:t>
      </w:r>
    </w:p>
    <w:p w:rsidR="003E167C" w:rsidRPr="00C51B69" w:rsidRDefault="003E167C" w:rsidP="003E167C">
      <w:pPr>
        <w:pStyle w:val="ConsPlusNormal"/>
        <w:jc w:val="center"/>
        <w:rPr>
          <w:sz w:val="24"/>
          <w:szCs w:val="24"/>
        </w:rPr>
      </w:pPr>
      <w:r w:rsidRPr="00C51B69">
        <w:rPr>
          <w:sz w:val="24"/>
          <w:szCs w:val="24"/>
        </w:rPr>
        <w:t>в нежилое (жилое) помещение</w:t>
      </w:r>
    </w:p>
    <w:p w:rsidR="003E167C" w:rsidRPr="00C51B69" w:rsidRDefault="003E167C" w:rsidP="003E167C">
      <w:pPr>
        <w:pStyle w:val="ConsPlusNormal"/>
        <w:jc w:val="both"/>
        <w:rPr>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Настоящим удостоверяется, что заявитель____________________________</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__________________________________________________________________</w:t>
      </w: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(фамилия, имя, отчество)</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представил, а специалист __________________ __________________________</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получил "_____" ________________ _________ следующие документы:</w: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1. __________________________________________________________________</w:t>
      </w:r>
    </w:p>
    <w:p w:rsidR="003E167C" w:rsidRPr="00C51B69" w:rsidRDefault="003E167C" w:rsidP="003E167C">
      <w:pPr>
        <w:pStyle w:val="ConsPlusNonformat"/>
        <w:jc w:val="center"/>
        <w:rPr>
          <w:rFonts w:ascii="Arial" w:hAnsi="Arial" w:cs="Arial"/>
          <w:sz w:val="24"/>
          <w:szCs w:val="24"/>
        </w:rPr>
      </w:pPr>
      <w:r w:rsidRPr="00C51B69">
        <w:rPr>
          <w:rFonts w:ascii="Arial" w:hAnsi="Arial" w:cs="Arial"/>
          <w:sz w:val="24"/>
          <w:szCs w:val="24"/>
        </w:rPr>
        <w:t>(наименование документа, копия или подлинник, количество экземпляров)</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2. __________________________________________________________________</w:t>
      </w:r>
    </w:p>
    <w:p w:rsidR="003E167C" w:rsidRPr="00C51B69" w:rsidRDefault="003E167C" w:rsidP="003E167C">
      <w:pPr>
        <w:pStyle w:val="ConsPlusNonformat"/>
        <w:jc w:val="center"/>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(наименование документа, копия или подлинник, количество экземпляров)</w:t>
      </w: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3. __________________________________________________________________</w:t>
      </w:r>
    </w:p>
    <w:p w:rsidR="003E167C" w:rsidRPr="00C51B69" w:rsidRDefault="003E167C" w:rsidP="003E167C">
      <w:pPr>
        <w:pStyle w:val="ConsPlusNonformat"/>
        <w:jc w:val="center"/>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(наименование документа, копия или подлинник, количество экземпляров)</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4. _________________________________________________________________</w:t>
      </w:r>
    </w:p>
    <w:p w:rsidR="003E167C" w:rsidRPr="00C51B69" w:rsidRDefault="003E167C" w:rsidP="003E167C">
      <w:pPr>
        <w:pStyle w:val="ConsPlusNonformat"/>
        <w:jc w:val="center"/>
        <w:rPr>
          <w:rFonts w:ascii="Arial" w:hAnsi="Arial" w:cs="Arial"/>
          <w:sz w:val="24"/>
          <w:szCs w:val="24"/>
        </w:rPr>
      </w:pPr>
      <w:r w:rsidRPr="00C51B69">
        <w:rPr>
          <w:rFonts w:ascii="Arial" w:hAnsi="Arial" w:cs="Arial"/>
          <w:sz w:val="24"/>
          <w:szCs w:val="24"/>
        </w:rPr>
        <w:t>(наименование документа, копия или подлинник, количество экземпляров)</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5. __________________________________________________________________</w:t>
      </w:r>
    </w:p>
    <w:p w:rsidR="003E167C" w:rsidRPr="00C51B69" w:rsidRDefault="003E167C" w:rsidP="003E167C">
      <w:pPr>
        <w:pStyle w:val="ConsPlusNonformat"/>
        <w:jc w:val="center"/>
        <w:rPr>
          <w:rFonts w:ascii="Arial" w:hAnsi="Arial" w:cs="Arial"/>
          <w:sz w:val="24"/>
          <w:szCs w:val="24"/>
        </w:rPr>
      </w:pPr>
      <w:r w:rsidRPr="00C51B69">
        <w:rPr>
          <w:rFonts w:ascii="Arial" w:hAnsi="Arial" w:cs="Arial"/>
          <w:sz w:val="24"/>
          <w:szCs w:val="24"/>
        </w:rPr>
        <w:t>(наименование документа, копия или подлинник, количество экземпляров)</w: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Перечень</w:t>
      </w:r>
      <w:r>
        <w:rPr>
          <w:rFonts w:ascii="Arial" w:hAnsi="Arial" w:cs="Arial"/>
          <w:sz w:val="24"/>
          <w:szCs w:val="24"/>
        </w:rPr>
        <w:t xml:space="preserve"> </w:t>
      </w:r>
      <w:r w:rsidRPr="00C51B69">
        <w:rPr>
          <w:rFonts w:ascii="Arial" w:hAnsi="Arial" w:cs="Arial"/>
          <w:sz w:val="24"/>
          <w:szCs w:val="24"/>
        </w:rPr>
        <w:t>документов</w:t>
      </w:r>
      <w:r>
        <w:rPr>
          <w:rFonts w:ascii="Arial" w:hAnsi="Arial" w:cs="Arial"/>
          <w:sz w:val="24"/>
          <w:szCs w:val="24"/>
        </w:rPr>
        <w:t xml:space="preserve"> </w:t>
      </w:r>
      <w:r w:rsidRPr="00C51B69">
        <w:rPr>
          <w:rFonts w:ascii="Arial" w:hAnsi="Arial" w:cs="Arial"/>
          <w:sz w:val="24"/>
          <w:szCs w:val="24"/>
        </w:rPr>
        <w:t>и</w:t>
      </w:r>
      <w:r>
        <w:rPr>
          <w:rFonts w:ascii="Arial" w:hAnsi="Arial" w:cs="Arial"/>
          <w:sz w:val="24"/>
          <w:szCs w:val="24"/>
        </w:rPr>
        <w:t xml:space="preserve"> </w:t>
      </w:r>
      <w:r w:rsidRPr="00C51B69">
        <w:rPr>
          <w:rFonts w:ascii="Arial" w:hAnsi="Arial" w:cs="Arial"/>
          <w:sz w:val="24"/>
          <w:szCs w:val="24"/>
        </w:rPr>
        <w:t>сведений,</w:t>
      </w:r>
      <w:r>
        <w:rPr>
          <w:rFonts w:ascii="Arial" w:hAnsi="Arial" w:cs="Arial"/>
          <w:sz w:val="24"/>
          <w:szCs w:val="24"/>
        </w:rPr>
        <w:t xml:space="preserve"> </w:t>
      </w:r>
      <w:r w:rsidRPr="00C51B69">
        <w:rPr>
          <w:rFonts w:ascii="Arial" w:hAnsi="Arial" w:cs="Arial"/>
          <w:sz w:val="24"/>
          <w:szCs w:val="24"/>
        </w:rPr>
        <w:t>которые</w:t>
      </w:r>
      <w:r>
        <w:rPr>
          <w:rFonts w:ascii="Arial" w:hAnsi="Arial" w:cs="Arial"/>
          <w:sz w:val="24"/>
          <w:szCs w:val="24"/>
        </w:rPr>
        <w:t xml:space="preserve"> </w:t>
      </w:r>
      <w:r w:rsidRPr="00C51B69">
        <w:rPr>
          <w:rFonts w:ascii="Arial" w:hAnsi="Arial" w:cs="Arial"/>
          <w:sz w:val="24"/>
          <w:szCs w:val="24"/>
        </w:rPr>
        <w:t>будут</w:t>
      </w:r>
      <w:r>
        <w:rPr>
          <w:rFonts w:ascii="Arial" w:hAnsi="Arial" w:cs="Arial"/>
          <w:sz w:val="24"/>
          <w:szCs w:val="24"/>
        </w:rPr>
        <w:t xml:space="preserve"> </w:t>
      </w:r>
      <w:r w:rsidRPr="00C51B69">
        <w:rPr>
          <w:rFonts w:ascii="Arial" w:hAnsi="Arial" w:cs="Arial"/>
          <w:sz w:val="24"/>
          <w:szCs w:val="24"/>
        </w:rPr>
        <w:t>получены</w:t>
      </w:r>
      <w:r>
        <w:rPr>
          <w:rFonts w:ascii="Arial" w:hAnsi="Arial" w:cs="Arial"/>
          <w:sz w:val="24"/>
          <w:szCs w:val="24"/>
        </w:rPr>
        <w:t xml:space="preserve"> </w:t>
      </w:r>
      <w:r w:rsidRPr="00C51B69">
        <w:rPr>
          <w:rFonts w:ascii="Arial" w:hAnsi="Arial" w:cs="Arial"/>
          <w:sz w:val="24"/>
          <w:szCs w:val="24"/>
        </w:rPr>
        <w:t>по</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межведомственным запросам:</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__________________________________________________________________</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__________________________________________________________________</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__________________________________________________________________</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__________________________________________________________________</w:t>
      </w:r>
    </w:p>
    <w:p w:rsidR="003E167C" w:rsidRPr="00C51B69" w:rsidRDefault="003E167C" w:rsidP="003E167C">
      <w:pPr>
        <w:pStyle w:val="ConsPlusNonformat"/>
        <w:jc w:val="both"/>
        <w:rPr>
          <w:rFonts w:ascii="Arial" w:hAnsi="Arial" w:cs="Arial"/>
          <w:sz w:val="24"/>
          <w:szCs w:val="24"/>
        </w:rPr>
      </w:pP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____________________________ _______________ ______________________</w:t>
      </w:r>
    </w:p>
    <w:p w:rsidR="003E167C" w:rsidRPr="00C51B69" w:rsidRDefault="003E167C" w:rsidP="003E167C">
      <w:pPr>
        <w:pStyle w:val="ConsPlusNonformat"/>
        <w:jc w:val="both"/>
        <w:rPr>
          <w:rFonts w:ascii="Arial" w:hAnsi="Arial" w:cs="Arial"/>
          <w:sz w:val="24"/>
          <w:szCs w:val="24"/>
        </w:rPr>
      </w:pPr>
      <w:r>
        <w:rPr>
          <w:rFonts w:ascii="Arial" w:hAnsi="Arial" w:cs="Arial"/>
          <w:sz w:val="24"/>
          <w:szCs w:val="24"/>
        </w:rPr>
        <w:t xml:space="preserve"> </w:t>
      </w:r>
      <w:r w:rsidRPr="00C51B69">
        <w:rPr>
          <w:rFonts w:ascii="Arial" w:hAnsi="Arial" w:cs="Arial"/>
          <w:sz w:val="24"/>
          <w:szCs w:val="24"/>
        </w:rPr>
        <w:t>(должность специалиста,</w:t>
      </w:r>
      <w:r>
        <w:rPr>
          <w:rFonts w:ascii="Arial" w:hAnsi="Arial" w:cs="Arial"/>
          <w:sz w:val="24"/>
          <w:szCs w:val="24"/>
        </w:rPr>
        <w:t xml:space="preserve"> </w:t>
      </w:r>
      <w:r w:rsidRPr="00C51B69">
        <w:rPr>
          <w:rFonts w:ascii="Arial" w:hAnsi="Arial" w:cs="Arial"/>
          <w:sz w:val="24"/>
          <w:szCs w:val="24"/>
        </w:rPr>
        <w:t>(подпись)</w:t>
      </w:r>
      <w:r>
        <w:rPr>
          <w:rFonts w:ascii="Arial" w:hAnsi="Arial" w:cs="Arial"/>
          <w:sz w:val="24"/>
          <w:szCs w:val="24"/>
        </w:rPr>
        <w:t xml:space="preserve"> </w:t>
      </w:r>
      <w:r w:rsidRPr="00C51B69">
        <w:rPr>
          <w:rFonts w:ascii="Arial" w:hAnsi="Arial" w:cs="Arial"/>
          <w:sz w:val="24"/>
          <w:szCs w:val="24"/>
        </w:rPr>
        <w:t>(расшифровка подписи)</w:t>
      </w:r>
    </w:p>
    <w:p w:rsidR="003E167C" w:rsidRPr="00C51B69" w:rsidRDefault="003E167C" w:rsidP="003E167C">
      <w:pPr>
        <w:pStyle w:val="ConsPlusNonformat"/>
        <w:jc w:val="both"/>
        <w:rPr>
          <w:rFonts w:ascii="Arial" w:hAnsi="Arial" w:cs="Arial"/>
          <w:sz w:val="24"/>
          <w:szCs w:val="24"/>
        </w:rPr>
      </w:pPr>
      <w:r w:rsidRPr="00C51B69">
        <w:rPr>
          <w:rFonts w:ascii="Arial" w:hAnsi="Arial" w:cs="Arial"/>
          <w:sz w:val="24"/>
          <w:szCs w:val="24"/>
        </w:rPr>
        <w:t>ответственного за прием документов)</w:t>
      </w:r>
    </w:p>
    <w:p w:rsidR="003E167C" w:rsidRPr="00C51B69" w:rsidRDefault="003E167C" w:rsidP="003E167C">
      <w:pPr>
        <w:pStyle w:val="ConsPlusNormal"/>
        <w:jc w:val="both"/>
        <w:rPr>
          <w:sz w:val="24"/>
          <w:szCs w:val="24"/>
        </w:rPr>
      </w:pPr>
    </w:p>
    <w:p w:rsidR="003E167C" w:rsidRDefault="003E167C" w:rsidP="003E167C"/>
    <w:p w:rsidR="003E167C" w:rsidRDefault="003E167C" w:rsidP="003E167C"/>
    <w:p w:rsidR="003E167C" w:rsidRDefault="003E167C" w:rsidP="003E167C"/>
    <w:p w:rsidR="003E167C" w:rsidRDefault="003E167C" w:rsidP="003E167C"/>
    <w:p w:rsidR="003E167C" w:rsidRDefault="003E167C" w:rsidP="003E167C"/>
    <w:p w:rsidR="003E167C" w:rsidRDefault="003E167C" w:rsidP="003E167C"/>
    <w:p w:rsidR="003E167C" w:rsidRDefault="003E167C" w:rsidP="003E167C"/>
    <w:p w:rsidR="00E00150" w:rsidRDefault="00E00150">
      <w:bookmarkStart w:id="11" w:name="_GoBack"/>
      <w:bookmarkEnd w:id="11"/>
    </w:p>
    <w:sectPr w:rsidR="00E00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7C" w:rsidRDefault="003E167C" w:rsidP="003E167C">
      <w:r>
        <w:separator/>
      </w:r>
    </w:p>
  </w:endnote>
  <w:endnote w:type="continuationSeparator" w:id="0">
    <w:p w:rsidR="003E167C" w:rsidRDefault="003E167C" w:rsidP="003E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7C" w:rsidRDefault="003E167C" w:rsidP="003E167C">
      <w:r>
        <w:separator/>
      </w:r>
    </w:p>
  </w:footnote>
  <w:footnote w:type="continuationSeparator" w:id="0">
    <w:p w:rsidR="003E167C" w:rsidRDefault="003E167C" w:rsidP="003E167C">
      <w:r>
        <w:continuationSeparator/>
      </w:r>
    </w:p>
  </w:footnote>
  <w:footnote w:id="1">
    <w:p w:rsidR="003E167C" w:rsidRPr="00BC1FA8" w:rsidRDefault="003E167C" w:rsidP="003E167C">
      <w:pPr>
        <w:pStyle w:val="a4"/>
        <w:jc w:val="both"/>
        <w:rPr>
          <w:sz w:val="22"/>
          <w:szCs w:val="22"/>
        </w:rPr>
      </w:pPr>
      <w:r>
        <w:rPr>
          <w:rStyle w:val="a6"/>
        </w:rPr>
        <w:footnoteRef/>
      </w:r>
      <w:r>
        <w:t xml:space="preserve"> </w:t>
      </w:r>
      <w:r w:rsidRPr="00BC1FA8">
        <w:rPr>
          <w:sz w:val="22"/>
          <w:szCs w:val="22"/>
        </w:rPr>
        <w:t>Абзац указывается при наличии всех следующих условий:</w:t>
      </w:r>
    </w:p>
    <w:p w:rsidR="003E167C" w:rsidRPr="00BC1FA8" w:rsidRDefault="003E167C" w:rsidP="003E167C">
      <w:pPr>
        <w:pStyle w:val="a4"/>
        <w:numPr>
          <w:ilvl w:val="0"/>
          <w:numId w:val="3"/>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3E167C" w:rsidRDefault="003E167C" w:rsidP="003E167C">
      <w:pPr>
        <w:pStyle w:val="a4"/>
        <w:numPr>
          <w:ilvl w:val="0"/>
          <w:numId w:val="3"/>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E167C" w:rsidRDefault="003E167C" w:rsidP="003E167C">
      <w:pPr>
        <w:pStyle w:val="a4"/>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68"/>
    <w:rsid w:val="003E167C"/>
    <w:rsid w:val="00A47068"/>
    <w:rsid w:val="00E0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5"/>
        <o:r id="V:Rule2" type="connector" idref="#Прямая со стрелкой 9"/>
        <o:r id="V:Rule3" type="connector" idref="#Прямая со стрелкой 16"/>
        <o:r id="V:Rule4" type="connector" idref="#Прямая со стрелкой 11"/>
        <o:r id="V:Rule5" type="connector" idref="#_x0000_s1035"/>
        <o:r id="V:Rule6" type="connector" idref="#_x0000_s1033"/>
        <o:r id="V:Rule7" type="connector" idref="#Прямая со стрелкой 13"/>
      </o:rules>
    </o:shapelayout>
  </w:shapeDefaults>
  <w:decimalSymbol w:val=","/>
  <w:listSeparator w:val=";"/>
  <w15:chartTrackingRefBased/>
  <w15:docId w15:val="{3EBE1C3A-C4F1-4FF6-AB19-EDC7A287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7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E16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16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3E167C"/>
  </w:style>
  <w:style w:type="paragraph" w:customStyle="1" w:styleId="ConsPlusNonformat">
    <w:name w:val="ConsPlusNonformat"/>
    <w:rsid w:val="003E16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E167C"/>
    <w:rPr>
      <w:rFonts w:ascii="Arial" w:eastAsia="Times New Roman" w:hAnsi="Arial" w:cs="Arial"/>
      <w:sz w:val="20"/>
      <w:szCs w:val="20"/>
      <w:lang w:eastAsia="ru-RU"/>
    </w:rPr>
  </w:style>
  <w:style w:type="paragraph" w:styleId="a4">
    <w:name w:val="footnote text"/>
    <w:basedOn w:val="a"/>
    <w:link w:val="a5"/>
    <w:semiHidden/>
    <w:unhideWhenUsed/>
    <w:rsid w:val="003E167C"/>
    <w:rPr>
      <w:sz w:val="20"/>
      <w:szCs w:val="20"/>
    </w:rPr>
  </w:style>
  <w:style w:type="character" w:customStyle="1" w:styleId="a5">
    <w:name w:val="Текст сноски Знак"/>
    <w:basedOn w:val="a0"/>
    <w:link w:val="a4"/>
    <w:semiHidden/>
    <w:rsid w:val="003E167C"/>
    <w:rPr>
      <w:rFonts w:ascii="Times New Roman" w:eastAsia="Times New Roman" w:hAnsi="Times New Roman" w:cs="Times New Roman"/>
      <w:sz w:val="20"/>
      <w:szCs w:val="20"/>
      <w:lang w:eastAsia="ru-RU"/>
    </w:rPr>
  </w:style>
  <w:style w:type="character" w:styleId="a6">
    <w:name w:val="footnote reference"/>
    <w:semiHidden/>
    <w:unhideWhenUsed/>
    <w:rsid w:val="003E167C"/>
    <w:rPr>
      <w:vertAlign w:val="superscript"/>
    </w:rPr>
  </w:style>
  <w:style w:type="character" w:customStyle="1" w:styleId="a7">
    <w:name w:val="Основной текст_"/>
    <w:basedOn w:val="a0"/>
    <w:link w:val="1"/>
    <w:rsid w:val="003E167C"/>
    <w:rPr>
      <w:rFonts w:ascii="Times New Roman" w:eastAsia="Times New Roman" w:hAnsi="Times New Roman"/>
      <w:spacing w:val="4"/>
      <w:sz w:val="23"/>
      <w:szCs w:val="23"/>
      <w:shd w:val="clear" w:color="auto" w:fill="FFFFFF"/>
    </w:rPr>
  </w:style>
  <w:style w:type="paragraph" w:customStyle="1" w:styleId="1">
    <w:name w:val="Основной текст1"/>
    <w:basedOn w:val="a"/>
    <w:link w:val="a7"/>
    <w:rsid w:val="003E167C"/>
    <w:pPr>
      <w:widowControl w:val="0"/>
      <w:shd w:val="clear" w:color="auto" w:fill="FFFFFF"/>
      <w:spacing w:before="720" w:after="420" w:line="0" w:lineRule="atLeast"/>
    </w:pPr>
    <w:rPr>
      <w:rFonts w:cstheme="minorBidi"/>
      <w:spacing w:val="4"/>
      <w:sz w:val="23"/>
      <w:szCs w:val="23"/>
      <w:lang w:eastAsia="en-US"/>
    </w:rPr>
  </w:style>
  <w:style w:type="character" w:customStyle="1" w:styleId="Verdana105pt0pt">
    <w:name w:val="Основной текст + Verdana;10;5 pt;Курсив;Интервал 0 pt"/>
    <w:basedOn w:val="a7"/>
    <w:rsid w:val="003E167C"/>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8708</Words>
  <Characters>49638</Characters>
  <Application>Microsoft Office Word</Application>
  <DocSecurity>0</DocSecurity>
  <Lines>413</Lines>
  <Paragraphs>116</Paragraphs>
  <ScaleCrop>false</ScaleCrop>
  <Company/>
  <LinksUpToDate>false</LinksUpToDate>
  <CharactersWithSpaces>58230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Панкратов</dc:creator>
  <cp:keywords/>
  <dc:description/>
  <cp:lastModifiedBy>Илья Панкратов</cp:lastModifiedBy>
  <cp:revision>2</cp:revision>
  <dcterms:created xsi:type="dcterms:W3CDTF">2017-10-10T07:53:00Z</dcterms:created>
  <dcterms:modified xsi:type="dcterms:W3CDTF">2017-10-10T07:53:00Z</dcterms:modified>
</cp:coreProperties>
</file>