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38" w:rsidRDefault="00F50E38" w:rsidP="00F50E38">
      <w:pPr>
        <w:pStyle w:val="a3"/>
        <w:spacing w:before="0" w:after="0"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F50E38" w:rsidRDefault="00F50E38" w:rsidP="00F50E38">
      <w:pPr>
        <w:pStyle w:val="a3"/>
        <w:spacing w:before="0" w:after="0" w:line="240" w:lineRule="auto"/>
        <w:ind w:firstLine="709"/>
      </w:pPr>
      <w:r>
        <w:rPr>
          <w:rStyle w:val="FontStyle11"/>
          <w:sz w:val="28"/>
          <w:szCs w:val="28"/>
        </w:rPr>
        <w:t>ЛИПЧАНСКОГО СЕЛЬСКОГО ПОСЕЛЕНИЯ</w:t>
      </w:r>
    </w:p>
    <w:p w:rsidR="00F50E38" w:rsidRDefault="00F50E38" w:rsidP="00F50E38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F50E38" w:rsidRDefault="00F50E38" w:rsidP="00F50E38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ВОРОНЕЖСКОЙ ОБЛАСТИ</w:t>
      </w:r>
    </w:p>
    <w:p w:rsidR="00F50E38" w:rsidRDefault="00F50E38" w:rsidP="00F50E38">
      <w:pPr>
        <w:pStyle w:val="Style1"/>
        <w:widowControl/>
        <w:spacing w:line="240" w:lineRule="auto"/>
        <w:ind w:firstLine="709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ПОСТАНОВЛЕНИЕ</w:t>
      </w:r>
    </w:p>
    <w:p w:rsidR="00F50E38" w:rsidRDefault="00F50E38" w:rsidP="00F50E3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F50E38" w:rsidRDefault="00F50E38" w:rsidP="00F50E3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</w:rPr>
      </w:pPr>
      <w:r>
        <w:rPr>
          <w:rStyle w:val="FontStyle11"/>
          <w:sz w:val="24"/>
          <w:szCs w:val="28"/>
        </w:rPr>
        <w:t>от « 11 » ноября 2016 г. № 6</w:t>
      </w:r>
      <w:r w:rsidR="00ED589C">
        <w:rPr>
          <w:rStyle w:val="FontStyle11"/>
          <w:sz w:val="24"/>
          <w:szCs w:val="28"/>
        </w:rPr>
        <w:t>3</w:t>
      </w:r>
    </w:p>
    <w:p w:rsidR="00F50E38" w:rsidRDefault="00F50E38" w:rsidP="00F50E3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  <w:u w:val="single"/>
        </w:rPr>
      </w:pPr>
      <w:r>
        <w:rPr>
          <w:rStyle w:val="FontStyle11"/>
          <w:sz w:val="24"/>
          <w:szCs w:val="28"/>
        </w:rPr>
        <w:t xml:space="preserve">                 с. Липчанка</w:t>
      </w:r>
    </w:p>
    <w:p w:rsidR="00F50E38" w:rsidRDefault="00F50E38" w:rsidP="00F50E3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F50E38" w:rsidRDefault="00F50E38" w:rsidP="00F50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О внесении изменений в </w:t>
      </w:r>
      <w:proofErr w:type="gramStart"/>
      <w:r>
        <w:rPr>
          <w:rStyle w:val="FontStyle11"/>
          <w:b/>
          <w:sz w:val="28"/>
          <w:szCs w:val="28"/>
        </w:rPr>
        <w:t>отдельные</w:t>
      </w:r>
      <w:proofErr w:type="gramEnd"/>
    </w:p>
    <w:p w:rsidR="00F50E38" w:rsidRDefault="00F50E38" w:rsidP="00F50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нормативные правовые акты администрации </w:t>
      </w:r>
    </w:p>
    <w:p w:rsidR="00F50E38" w:rsidRDefault="00F50E38" w:rsidP="00F50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Липчанского сельского поселения</w:t>
      </w:r>
    </w:p>
    <w:p w:rsidR="00F50E38" w:rsidRDefault="00F50E38" w:rsidP="00F50E38">
      <w:pPr>
        <w:pStyle w:val="ConsPlusTitle"/>
        <w:widowControl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Богучарского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</w:p>
    <w:p w:rsidR="00F50E38" w:rsidRDefault="00F50E38" w:rsidP="00F50E38">
      <w:pPr>
        <w:pStyle w:val="ConsPlusTitle"/>
        <w:widowControl/>
        <w:rPr>
          <w:rStyle w:val="FontStyle11"/>
          <w:sz w:val="28"/>
          <w:szCs w:val="28"/>
        </w:rPr>
      </w:pPr>
    </w:p>
    <w:p w:rsidR="00F50E38" w:rsidRDefault="00F50E38" w:rsidP="00F50E38">
      <w:pPr>
        <w:pStyle w:val="ConsPlusTitle"/>
        <w:widowControl/>
      </w:pPr>
    </w:p>
    <w:p w:rsidR="00F50E38" w:rsidRDefault="00F50E38" w:rsidP="00F50E38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 xml:space="preserve">В соответствии с Федеральным законом от 27.07.2010  № 210 - ФЗ «Об организации предоставления государственных и муниципальных услуг», 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</w:t>
      </w:r>
      <w:r w:rsidRPr="00F50E38">
        <w:rPr>
          <w:rStyle w:val="FontStyle11"/>
          <w:sz w:val="28"/>
          <w:szCs w:val="28"/>
        </w:rPr>
        <w:t xml:space="preserve">Воронежской области», </w:t>
      </w:r>
      <w:r w:rsidRPr="00F50E38">
        <w:rPr>
          <w:rStyle w:val="FontStyle18"/>
          <w:b w:val="0"/>
          <w:sz w:val="28"/>
          <w:szCs w:val="28"/>
        </w:rPr>
        <w:t xml:space="preserve">Уставом  Липчанского сельского  поселения </w:t>
      </w:r>
      <w:proofErr w:type="spellStart"/>
      <w:r w:rsidRPr="00F50E38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F50E38">
        <w:rPr>
          <w:rStyle w:val="FontStyle18"/>
          <w:b w:val="0"/>
          <w:sz w:val="28"/>
          <w:szCs w:val="28"/>
        </w:rPr>
        <w:t xml:space="preserve"> муниципального района Воронежской области (далее – администрация Липчанского сельского поселения),</w:t>
      </w:r>
      <w:r w:rsidRPr="00F50E38">
        <w:rPr>
          <w:rStyle w:val="FontStyle18"/>
          <w:sz w:val="28"/>
          <w:szCs w:val="28"/>
        </w:rPr>
        <w:t xml:space="preserve"> </w:t>
      </w:r>
      <w:r w:rsidRPr="00F50E38">
        <w:rPr>
          <w:rStyle w:val="FontStyle11"/>
          <w:sz w:val="28"/>
          <w:szCs w:val="28"/>
        </w:rPr>
        <w:t>а также в</w:t>
      </w:r>
      <w:proofErr w:type="gramEnd"/>
      <w:r w:rsidRPr="00F50E38">
        <w:rPr>
          <w:rStyle w:val="FontStyle11"/>
          <w:sz w:val="28"/>
          <w:szCs w:val="28"/>
        </w:rPr>
        <w:t xml:space="preserve"> </w:t>
      </w:r>
      <w:proofErr w:type="gramStart"/>
      <w:r w:rsidRPr="00F50E38">
        <w:rPr>
          <w:rStyle w:val="FontStyle11"/>
          <w:sz w:val="28"/>
          <w:szCs w:val="28"/>
        </w:rPr>
        <w:t>целях</w:t>
      </w:r>
      <w:proofErr w:type="gramEnd"/>
      <w:r w:rsidRPr="00F50E38">
        <w:rPr>
          <w:rStyle w:val="FontStyle11"/>
          <w:sz w:val="28"/>
          <w:szCs w:val="28"/>
        </w:rPr>
        <w:t xml:space="preserve"> приведения нормативных правовых актов органов местного самоуправления  Липчанского  </w:t>
      </w:r>
      <w:r w:rsidRPr="00F50E38">
        <w:rPr>
          <w:rStyle w:val="FontStyle18"/>
          <w:b w:val="0"/>
          <w:sz w:val="28"/>
          <w:szCs w:val="28"/>
        </w:rPr>
        <w:t>сельского  поселения в соответствии со сложившейся судебной практикой, администрация  Липчанского сельского поселения</w:t>
      </w:r>
      <w:r>
        <w:rPr>
          <w:rStyle w:val="FontStyle18"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>постановляет:</w:t>
      </w:r>
    </w:p>
    <w:p w:rsidR="00F50E38" w:rsidRDefault="00F50E38" w:rsidP="00F50E38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 Внести в отдельные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Липчанского сельского поселения </w:t>
      </w:r>
      <w:r>
        <w:rPr>
          <w:rStyle w:val="FontStyle11"/>
          <w:b w:val="0"/>
          <w:sz w:val="28"/>
          <w:szCs w:val="28"/>
        </w:rPr>
        <w:t>следующие изменения:</w:t>
      </w:r>
    </w:p>
    <w:p w:rsidR="00F50E38" w:rsidRDefault="00F50E38" w:rsidP="00F50E38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1.1. В приложении к постановлению от 17.12.2015 № 101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>
        <w:rPr>
          <w:rStyle w:val="FontStyle11"/>
          <w:b w:val="0"/>
          <w:sz w:val="28"/>
          <w:szCs w:val="28"/>
        </w:rPr>
        <w:t>»:</w:t>
      </w:r>
    </w:p>
    <w:p w:rsidR="00F50E38" w:rsidRDefault="00F50E38" w:rsidP="00F50E38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1.1.1. Подпункт 1.1.2 пункта 1.1. раздела 1 признать утратившим силу.</w:t>
      </w:r>
    </w:p>
    <w:p w:rsidR="00F50E38" w:rsidRDefault="00F50E38" w:rsidP="00F50E38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1.1.2. Пункт 2.9. раздела 2 изложить в следующей редакции:</w:t>
      </w:r>
    </w:p>
    <w:p w:rsidR="00F50E38" w:rsidRDefault="00F50E38" w:rsidP="00F50E3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«2.9.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отношения Воронежской области от 02.07.2015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Без предоставления участков и установления сервитутов»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>
        <w:rPr>
          <w:rStyle w:val="FontStyle11"/>
          <w:sz w:val="28"/>
          <w:szCs w:val="28"/>
        </w:rPr>
        <w:t>»</w:t>
      </w:r>
      <w:proofErr w:type="gramEnd"/>
      <w:r>
        <w:rPr>
          <w:rStyle w:val="FontStyle11"/>
          <w:sz w:val="28"/>
          <w:szCs w:val="28"/>
        </w:rPr>
        <w:t>.</w:t>
      </w:r>
    </w:p>
    <w:p w:rsidR="00F50E38" w:rsidRDefault="00F50E38" w:rsidP="00F50E3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1.2. В</w:t>
      </w:r>
      <w:r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приложении к</w:t>
      </w:r>
      <w:r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постановлению от 14.06.2016 № 30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>
        <w:rPr>
          <w:rStyle w:val="FontStyle11"/>
          <w:sz w:val="28"/>
          <w:szCs w:val="28"/>
        </w:rPr>
        <w:t>»:</w:t>
      </w:r>
    </w:p>
    <w:p w:rsidR="00F50E38" w:rsidRDefault="00F50E38" w:rsidP="00F50E3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1.2.1. Абзац четвертый пункта 2.7. раздела 2 исключить.</w:t>
      </w:r>
    </w:p>
    <w:p w:rsidR="00F50E38" w:rsidRDefault="00F50E38" w:rsidP="00F50E38">
      <w:pPr>
        <w:pStyle w:val="a5"/>
        <w:tabs>
          <w:tab w:val="left" w:pos="900"/>
        </w:tabs>
        <w:spacing w:after="0" w:line="240" w:lineRule="auto"/>
        <w:ind w:left="0" w:firstLine="567"/>
        <w:jc w:val="both"/>
      </w:pPr>
      <w:r>
        <w:rPr>
          <w:rStyle w:val="FontStyle1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50E38" w:rsidRDefault="00F50E38" w:rsidP="00F50E3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E38" w:rsidRDefault="00F50E38" w:rsidP="00F50E38">
      <w:pPr>
        <w:pStyle w:val="a5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Липчанского сельского поселения</w:t>
      </w:r>
    </w:p>
    <w:p w:rsidR="00F50E38" w:rsidRDefault="00F50E38" w:rsidP="00F50E38">
      <w:pPr>
        <w:pStyle w:val="a5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50E38" w:rsidRDefault="00F50E38" w:rsidP="00F50E38">
      <w:pPr>
        <w:pStyle w:val="a5"/>
        <w:tabs>
          <w:tab w:val="left" w:pos="90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           Е.Б.Акименко   </w:t>
      </w:r>
    </w:p>
    <w:p w:rsidR="009D62DA" w:rsidRDefault="009D62DA" w:rsidP="00F50E38">
      <w:pPr>
        <w:spacing w:after="0" w:line="240" w:lineRule="auto"/>
      </w:pPr>
    </w:p>
    <w:sectPr w:rsidR="009D62DA" w:rsidSect="009D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38"/>
    <w:rsid w:val="0031010C"/>
    <w:rsid w:val="009D62DA"/>
    <w:rsid w:val="00ED589C"/>
    <w:rsid w:val="00F5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50E3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50E3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50E38"/>
    <w:pPr>
      <w:ind w:left="720"/>
      <w:contextualSpacing/>
    </w:pPr>
  </w:style>
  <w:style w:type="paragraph" w:customStyle="1" w:styleId="Style1">
    <w:name w:val="Style1"/>
    <w:basedOn w:val="a"/>
    <w:uiPriority w:val="99"/>
    <w:rsid w:val="00F50E38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F50E38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F50E38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50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basedOn w:val="a0"/>
    <w:uiPriority w:val="99"/>
    <w:rsid w:val="00F50E38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F50E3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4</cp:revision>
  <dcterms:created xsi:type="dcterms:W3CDTF">2016-11-17T06:56:00Z</dcterms:created>
  <dcterms:modified xsi:type="dcterms:W3CDTF">2016-11-17T07:04:00Z</dcterms:modified>
</cp:coreProperties>
</file>