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5B" w:rsidRDefault="00CB2D5B" w:rsidP="00CB2D5B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CB2D5B" w:rsidP="003A41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3A4131">
        <w:rPr>
          <w:rFonts w:ascii="Times New Roman" w:hAnsi="Times New Roman"/>
          <w:sz w:val="24"/>
          <w:szCs w:val="24"/>
        </w:rPr>
        <w:t xml:space="preserve">              СОВЕТ НАРОДНЫХ ДЕПУТАТОВ КАМЕННО-ВЕРХОВСКОГО </w:t>
      </w: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КАШИРСКОГО МУНИЦИПАЛЬНОГО РАЙОНА                        </w:t>
      </w: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ВОРОНЕЖСКОЙ ОБЛАСТИ</w:t>
      </w: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Р Е Ш Е Н И Е</w:t>
      </w: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февраля   2021г.                                   № 17    </w:t>
      </w: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Каменно-Верховка.</w:t>
      </w: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Отчет о деятельности главы и</w:t>
      </w: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Каменно-Верховского </w:t>
      </w: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за 2020 год.</w:t>
      </w: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 с частями 11.1.  и  5.1. Федерального закона от 6 октября 2003 года № 131-ФЗ «Об общих принципах организации местного самоуправления в Российской Федерации»,  заслушав и обсудив отчет главы Каменно-Верховского сельского поселения о деятельности главы и администрации Каменно-Верховского сельского поселения за 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20 год, Совет народных депутатов Каменно-Верховского сельского поселения Каширского муниципального района Воронежской области </w:t>
      </w: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 Е Ш И Л:</w:t>
      </w: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Отчет главы Каменно-Верховского сельского поселения  Верлина Александра Анатольевича, о деятельности главы и администрации Каменно-Верховского сельского поселения за 2020 год принять к сведению и одобрить (Отчет прилагается).</w:t>
      </w: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Каменно-Верховского</w:t>
      </w:r>
    </w:p>
    <w:p w:rsidR="003A4131" w:rsidRDefault="003A4131" w:rsidP="003A41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А.А.Верлин.</w:t>
      </w:r>
    </w:p>
    <w:p w:rsidR="003A4131" w:rsidRDefault="003A4131" w:rsidP="003A4131"/>
    <w:p w:rsidR="003A4131" w:rsidRDefault="003A4131" w:rsidP="003A4131"/>
    <w:p w:rsidR="003A4131" w:rsidRDefault="003A4131" w:rsidP="003A4131"/>
    <w:p w:rsidR="003A4131" w:rsidRDefault="003A4131" w:rsidP="003A4131"/>
    <w:p w:rsidR="003A4131" w:rsidRDefault="003A4131" w:rsidP="003A4131"/>
    <w:p w:rsidR="003A4131" w:rsidRDefault="003A4131" w:rsidP="003A4131"/>
    <w:p w:rsidR="003A4131" w:rsidRDefault="003A4131" w:rsidP="003A4131"/>
    <w:p w:rsidR="003A4131" w:rsidRDefault="003A4131" w:rsidP="003A4131"/>
    <w:p w:rsidR="003A4131" w:rsidRDefault="003A4131" w:rsidP="003A4131"/>
    <w:p w:rsidR="003A4131" w:rsidRDefault="003A4131" w:rsidP="003A4131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 Т Ч Е Т</w:t>
      </w:r>
    </w:p>
    <w:p w:rsidR="003A4131" w:rsidRDefault="003A4131" w:rsidP="003A413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Каменно-Верховского сельского поселения Каширского муниципального района  о  проделанной  работе в 2020 году</w:t>
      </w:r>
    </w:p>
    <w:p w:rsidR="003A4131" w:rsidRDefault="003A4131" w:rsidP="003A4131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Каменно-Верховка</w:t>
      </w:r>
    </w:p>
    <w:p w:rsidR="003A4131" w:rsidRDefault="003A4131" w:rsidP="003A41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12.02.2021г.</w:t>
      </w:r>
    </w:p>
    <w:p w:rsidR="003A4131" w:rsidRDefault="003A4131" w:rsidP="003A41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A4131" w:rsidRDefault="003A4131" w:rsidP="003A413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ab/>
        <w:t xml:space="preserve">Администрация Каменно-Верховского сельского поселения строит свою работу в соответствии с Конституцией РФ, законами РФ, законами Воронежской области, правовыми актами Каширского муниципального района, Уставом Каменно-Верховского сельского поселения. </w:t>
      </w:r>
    </w:p>
    <w:p w:rsidR="003A4131" w:rsidRDefault="003A4131" w:rsidP="003A413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жителей  Каменно-Верховского сельского поселения есть генеральный    план  развития нашего поселения. Он утвержден 27 июня 2008 года и сейчас идет реализация этого плана.</w:t>
      </w:r>
    </w:p>
    <w:p w:rsidR="003A4131" w:rsidRDefault="003A4131" w:rsidP="003A413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131" w:rsidRDefault="003A4131" w:rsidP="003A4131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СТАТИСТИЧЕСКИЕ ДАННЫЕ</w:t>
      </w:r>
    </w:p>
    <w:p w:rsidR="003A4131" w:rsidRDefault="003A4131" w:rsidP="003A4131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Основной закон, который устанавливает общие правовые, территориальные, организационные и экономические принципы организации местного самоуправления, определяет государственные гарантии его осуществления, -  это Федеральный закон № 131 от 06.10.2003 года «Об общих принципах организации местного самоуправления» в котором статья 14 определяет вопросы местного значения поселения, которые сельская администрация обязана исполнять исходя из бюджетных и вне бюджетных средств.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Общая площадь  территории 6507, 52 га, количество  населенных пунктов – один,  с Каменно-Верховка.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Каменно-Верховского сельского поселения земли, находящиеся в собственности пайщиков, невостребованные паи и </w:t>
      </w:r>
      <w:proofErr w:type="spellStart"/>
      <w:r>
        <w:rPr>
          <w:rFonts w:ascii="Times New Roman" w:hAnsi="Times New Roman"/>
        </w:rPr>
        <w:t>спецземфонд</w:t>
      </w:r>
      <w:proofErr w:type="spellEnd"/>
      <w:r>
        <w:rPr>
          <w:rFonts w:ascii="Times New Roman" w:hAnsi="Times New Roman"/>
        </w:rPr>
        <w:t xml:space="preserve"> обрабатываются ЗАО «</w:t>
      </w:r>
      <w:proofErr w:type="spellStart"/>
      <w:r>
        <w:rPr>
          <w:rFonts w:ascii="Times New Roman" w:hAnsi="Times New Roman"/>
        </w:rPr>
        <w:t>АгроСВЕТ</w:t>
      </w:r>
      <w:proofErr w:type="spellEnd"/>
      <w:r>
        <w:rPr>
          <w:rFonts w:ascii="Times New Roman" w:hAnsi="Times New Roman"/>
        </w:rPr>
        <w:t xml:space="preserve">», КФХ «Ивахненко». Также на территории поселения есть дачные кооперативы и </w:t>
      </w:r>
      <w:proofErr w:type="spellStart"/>
      <w:r>
        <w:rPr>
          <w:rFonts w:ascii="Times New Roman" w:hAnsi="Times New Roman"/>
        </w:rPr>
        <w:t>гослесфонд</w:t>
      </w:r>
      <w:proofErr w:type="spellEnd"/>
      <w:r>
        <w:rPr>
          <w:rFonts w:ascii="Times New Roman" w:hAnsi="Times New Roman"/>
        </w:rPr>
        <w:t>.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>
        <w:rPr>
          <w:rFonts w:ascii="Times New Roman" w:hAnsi="Times New Roman"/>
        </w:rPr>
        <w:tab/>
        <w:t xml:space="preserve"> По территории поселения проходит автодорога Воронеж-Луганск, есть один фельдшерско-акушерский пункт, который возглавляет </w:t>
      </w:r>
      <w:proofErr w:type="spellStart"/>
      <w:r>
        <w:rPr>
          <w:rFonts w:ascii="Times New Roman" w:hAnsi="Times New Roman"/>
        </w:rPr>
        <w:t>Мургина</w:t>
      </w:r>
      <w:proofErr w:type="spellEnd"/>
      <w:r>
        <w:rPr>
          <w:rFonts w:ascii="Times New Roman" w:hAnsi="Times New Roman"/>
        </w:rPr>
        <w:t xml:space="preserve"> Валентина Викторовна;  школа, где учится 28 школьника,  директор школы Бердникова Елена Викторовна. В поселении работают два магазина и цех по переработке рыбы. Есть Каменно-Верховский клуб, который проводит культурные мероприятия в  собственном помещении,  отремонтированном в 2016 году. 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Транспорт  Каширского АТП  перевозит жителей села Каменно-Верховка ежедневно в 7 часов и в 16 часов.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</w:t>
      </w:r>
      <w:r>
        <w:rPr>
          <w:rFonts w:ascii="Times New Roman" w:hAnsi="Times New Roman"/>
        </w:rPr>
        <w:tab/>
        <w:t xml:space="preserve">По селу Каменно-Верховка проходит асфальтированная дорога до переулка Овражный, где находится водозабор НВ АЭС – 2. </w:t>
      </w:r>
    </w:p>
    <w:p w:rsidR="003A4131" w:rsidRDefault="003A4131" w:rsidP="003A41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МЕРОПРИЯТИЯ</w:t>
      </w:r>
    </w:p>
    <w:p w:rsidR="003A4131" w:rsidRDefault="003A4131" w:rsidP="003A41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2020 году проведено - 13 заседаний Совета депутатов</w:t>
      </w:r>
    </w:p>
    <w:p w:rsidR="003A4131" w:rsidRDefault="003A4131" w:rsidP="003A41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Принято - 35 муниципальных нормативно-правовых актов.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В ходе работы по личным приемам граждан обратилось жители, по насущным проблемным вопросам, всем даны разъяснения по указанным решению заданных вопросов.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Подводя итоги работы 2020 года, активность проявили все вновь избранные депутаты Совета без исключений.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Впереди у вновь избранных народных избранников много работы и главная их задача регулярно общаться с людьми, знать их беды и ещё активнее включаться в решение поселенческих проблем, чтобы избиратели видели конкретную заботу о них, а их у нас - 389 . 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Так же регулярно мы учувствуем в различных муниципальных программах, в областных конкурсах, а именно «Территория идей» - « Лучшая эскиз идея обустройства улицы или бульвара» в категории «Муниципальные образования, не являющиеся административными центрами», в данной программе наш</w:t>
      </w:r>
      <w:r w:rsidR="00F94225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село занял</w:t>
      </w:r>
      <w:r w:rsidR="00F94225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2 место .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В декабре 2020 года завершили проект линейного объекта «Строительство  автомобильных  дорог в с. Каменно- Верховка Каширского района Воронежской области по улице Лесная, Донская, Озерная, Восточная», данная дорога  введена в эксплантацию, а так же на данных улицах было установлено уличное освещение</w:t>
      </w:r>
      <w:r w:rsidR="001C282D">
        <w:rPr>
          <w:rFonts w:ascii="Times New Roman" w:hAnsi="Times New Roman"/>
        </w:rPr>
        <w:t>.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В ноябре 2020 года , произвели «Текущий ремонт автодороги  по улице Мира 15», с установкой дорожных знаков.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03.07. 2020 года произвели « Текущей ремонт наружных сетей водоснабжения по улицам Мира, Юбилейная, Советская, Октябрьска». В августе 2020 года, данная работа была завершена.         </w:t>
      </w:r>
      <w:r>
        <w:rPr>
          <w:rFonts w:ascii="Times New Roman" w:hAnsi="Times New Roman"/>
          <w:color w:val="FF0000"/>
        </w:rPr>
        <w:t xml:space="preserve">    </w:t>
      </w:r>
      <w:r>
        <w:rPr>
          <w:rFonts w:ascii="Times New Roman" w:hAnsi="Times New Roman"/>
        </w:rPr>
        <w:t xml:space="preserve">    </w:t>
      </w:r>
    </w:p>
    <w:p w:rsidR="003A4131" w:rsidRDefault="00F94225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A4131">
        <w:rPr>
          <w:rFonts w:ascii="Times New Roman" w:hAnsi="Times New Roman"/>
        </w:rPr>
        <w:t>В 2020 году</w:t>
      </w:r>
      <w:r w:rsidR="001C282D">
        <w:rPr>
          <w:rFonts w:ascii="Times New Roman" w:hAnsi="Times New Roman"/>
        </w:rPr>
        <w:t xml:space="preserve"> своими силами</w:t>
      </w:r>
      <w:r w:rsidR="003A4131">
        <w:rPr>
          <w:rFonts w:ascii="Times New Roman" w:hAnsi="Times New Roman"/>
        </w:rPr>
        <w:t xml:space="preserve"> завершили ремонт </w:t>
      </w:r>
      <w:r w:rsidR="001C282D">
        <w:rPr>
          <w:rFonts w:ascii="Times New Roman" w:hAnsi="Times New Roman"/>
        </w:rPr>
        <w:t>в администрации, при этом из бюджета администрации денежные средства не были задействованы.</w:t>
      </w:r>
    </w:p>
    <w:p w:rsidR="003A005B" w:rsidRDefault="003A005B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-  в 2020 году была проведена работа по реконструкции Памятника погибшим воинам Великой Отечественной войны;</w:t>
      </w:r>
    </w:p>
    <w:p w:rsidR="003A4131" w:rsidRDefault="00F94225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A4131">
        <w:rPr>
          <w:rFonts w:ascii="Times New Roman" w:hAnsi="Times New Roman"/>
        </w:rPr>
        <w:t>Так же в декабре 2020 года  нами было выделено льготникам ( многодетным семьям,  ветеранам труда, инвалидам, соц.работникам) 29 земельных участков.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отчетный период проводились   встречи с каменноверховцами  в рамках собраний, публичных слушаний по разным вопросам деятельности. 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2020 год специалистами администрации выдано гражданам 176 справок различного характера, выписок из похозяйственных книг, зарегистрировано входящей корреспонденции 1315 и исходящей 789, а также участвует в электронном документообороте. В течение года нашей администрацией оказывались муниципальные услуги населению. Все услуги оказаны в полном объеме. 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Самые востребованные муниципальные  услуги - это присвоение адреса объекту недвижимости, утверждение схем расположения земельных участков.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  <w:t>В течение отчетного периода сотрудниками администрации проводилась работа по выдаче документов для  оформления  прав собственности граждан на землю.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Администрацией ведется учет всех домохозяйств, землевладений и землепользований граждан  - похозяйственный  учет.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Официальный сайт Каменно-Верховского сельского поселения постоянно обновляется и  работает в полном объеме. Мы взаимодействуем с газетой Каширского района «Каширские Зори», где получили благодарность за тесное сотрудничество, а так же  другими медийными площадками. </w:t>
      </w:r>
    </w:p>
    <w:p w:rsidR="003A4131" w:rsidRDefault="003A4131" w:rsidP="003A413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ФОРМИРОВАНИЕ, УТВЕРЖДЕНИЕ И ИСПОЛНЕНИЕ БЮДЖЕТА СЕЛЬСКОГО ПОСЕЛЕНИЯ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Реализация полномочий органов местного самоуправления зависит от обеспеченности финансами.</w:t>
      </w:r>
    </w:p>
    <w:p w:rsidR="003A4131" w:rsidRDefault="003A4131" w:rsidP="003A4131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Администрацией Каменно-Верховского сельского поселения был сформирован, проверен и утвержден бюджет решением Совета народных депутатов Каменно-Верховского сельского поселения о</w:t>
      </w:r>
      <w:r>
        <w:rPr>
          <w:rFonts w:ascii="Times New Roman" w:hAnsi="Times New Roman"/>
          <w:bCs/>
          <w:color w:val="000000" w:themeColor="text1"/>
        </w:rPr>
        <w:t>т 19 декабря 2019  №152.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FF0000"/>
        </w:rPr>
        <w:tab/>
      </w:r>
      <w:r>
        <w:rPr>
          <w:rFonts w:ascii="Times New Roman" w:hAnsi="Times New Roman"/>
          <w:color w:val="000000" w:themeColor="text1"/>
        </w:rPr>
        <w:t>Бюджет на 2020 год составляет 44562,07</w:t>
      </w:r>
      <w:r>
        <w:rPr>
          <w:rFonts w:ascii="Times New Roman" w:hAnsi="Times New Roman"/>
          <w:color w:val="000000" w:themeColor="text1"/>
          <w:lang w:val="en-US"/>
        </w:rPr>
        <w:t> </w:t>
      </w:r>
      <w:r>
        <w:rPr>
          <w:rFonts w:ascii="Times New Roman" w:hAnsi="Times New Roman"/>
          <w:color w:val="000000" w:themeColor="text1"/>
        </w:rPr>
        <w:t>тыс.руб., в том числе:</w:t>
      </w:r>
    </w:p>
    <w:p w:rsidR="003A4131" w:rsidRDefault="003A4131" w:rsidP="003A4131">
      <w:pPr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/>
          <w:color w:val="000000" w:themeColor="text1"/>
        </w:rPr>
        <w:t xml:space="preserve">-налоговые и неналоговые </w:t>
      </w:r>
      <w:r>
        <w:rPr>
          <w:rFonts w:ascii="Times New Roman" w:hAnsi="Times New Roman"/>
          <w:color w:val="000000" w:themeColor="text1"/>
          <w:spacing w:val="2"/>
        </w:rPr>
        <w:t>доходы бюджета поселения –855,2 тыс.рублей</w:t>
      </w:r>
    </w:p>
    <w:p w:rsidR="003A4131" w:rsidRDefault="003A4131" w:rsidP="003A4131">
      <w:pPr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/>
          <w:color w:val="000000" w:themeColor="text1"/>
          <w:spacing w:val="2"/>
        </w:rPr>
        <w:t>-безвозмездные поступления –277,7  тыс.рублей.</w:t>
      </w:r>
    </w:p>
    <w:p w:rsidR="003A4131" w:rsidRDefault="003A4131" w:rsidP="003A4131">
      <w:pPr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/>
          <w:color w:val="000000" w:themeColor="text1"/>
          <w:spacing w:val="2"/>
        </w:rPr>
        <w:t xml:space="preserve"> Из них:</w:t>
      </w:r>
    </w:p>
    <w:p w:rsidR="003A4131" w:rsidRDefault="003A4131" w:rsidP="003A4131">
      <w:pPr>
        <w:rPr>
          <w:rFonts w:ascii="Times New Roman" w:hAnsi="Times New Roman"/>
          <w:color w:val="000000" w:themeColor="text1"/>
          <w:spacing w:val="1"/>
        </w:rPr>
      </w:pPr>
      <w:r>
        <w:rPr>
          <w:rFonts w:ascii="Times New Roman" w:hAnsi="Times New Roman"/>
          <w:color w:val="000000" w:themeColor="text1"/>
          <w:spacing w:val="1"/>
        </w:rPr>
        <w:t>-дотация бюджетам поселений на выравнивание бюджетной обеспеченности из районного бюджета – 402,3 тыс.рублей</w:t>
      </w:r>
    </w:p>
    <w:p w:rsidR="003A4131" w:rsidRDefault="003A4131" w:rsidP="003A4131">
      <w:pPr>
        <w:rPr>
          <w:rFonts w:ascii="Times New Roman" w:hAnsi="Times New Roman"/>
          <w:color w:val="000000" w:themeColor="text1"/>
          <w:spacing w:val="1"/>
        </w:rPr>
      </w:pPr>
      <w:r>
        <w:rPr>
          <w:rFonts w:ascii="Times New Roman" w:hAnsi="Times New Roman"/>
          <w:color w:val="000000" w:themeColor="text1"/>
          <w:spacing w:val="1"/>
        </w:rPr>
        <w:t>-дотация бюджетам поселений на поддержку мер по обеспечению сбалансированности бюджетов – 0 тыс.рублей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pacing w:val="1"/>
        </w:rPr>
        <w:t xml:space="preserve">-субвенция </w:t>
      </w:r>
      <w:r>
        <w:rPr>
          <w:rFonts w:ascii="Times New Roman" w:hAnsi="Times New Roman"/>
          <w:color w:val="000000" w:themeColor="text1"/>
        </w:rPr>
        <w:t>на осуществление первичного воинского учета</w:t>
      </w:r>
      <w:r>
        <w:rPr>
          <w:rFonts w:ascii="Times New Roman" w:hAnsi="Times New Roman"/>
          <w:color w:val="000000" w:themeColor="text1"/>
          <w:spacing w:val="1"/>
        </w:rPr>
        <w:t xml:space="preserve">–88 тыс. рублей. </w:t>
      </w:r>
    </w:p>
    <w:p w:rsidR="003A4131" w:rsidRDefault="003A4131" w:rsidP="003A4131">
      <w:pPr>
        <w:jc w:val="center"/>
        <w:rPr>
          <w:rFonts w:ascii="Times New Roman" w:hAnsi="Times New Roman"/>
          <w:b/>
          <w:color w:val="000000" w:themeColor="text1"/>
          <w:spacing w:val="19"/>
        </w:rPr>
      </w:pPr>
      <w:r>
        <w:rPr>
          <w:rFonts w:ascii="Times New Roman" w:hAnsi="Times New Roman"/>
          <w:b/>
          <w:color w:val="000000" w:themeColor="text1"/>
          <w:spacing w:val="19"/>
        </w:rPr>
        <w:t>ДОХОДЫ</w:t>
      </w:r>
    </w:p>
    <w:p w:rsidR="003A4131" w:rsidRDefault="003A4131" w:rsidP="003A4131">
      <w:pPr>
        <w:rPr>
          <w:rFonts w:ascii="Times New Roman" w:hAnsi="Times New Roman"/>
          <w:color w:val="000000" w:themeColor="text1"/>
          <w:spacing w:val="2"/>
        </w:rPr>
      </w:pPr>
      <w:r>
        <w:rPr>
          <w:rFonts w:ascii="Times New Roman" w:hAnsi="Times New Roman"/>
          <w:color w:val="000000" w:themeColor="text1"/>
          <w:spacing w:val="19"/>
        </w:rPr>
        <w:t xml:space="preserve">Исполнение бюджета  </w:t>
      </w:r>
      <w:r>
        <w:rPr>
          <w:rFonts w:ascii="Times New Roman" w:hAnsi="Times New Roman"/>
          <w:color w:val="000000" w:themeColor="text1"/>
        </w:rPr>
        <w:t>Каменно-Верховского</w:t>
      </w:r>
      <w:r>
        <w:rPr>
          <w:rFonts w:ascii="Times New Roman" w:hAnsi="Times New Roman"/>
          <w:color w:val="000000" w:themeColor="text1"/>
          <w:spacing w:val="19"/>
        </w:rPr>
        <w:t xml:space="preserve"> сельского поселения Каширского муниципального района за </w:t>
      </w:r>
      <w:r>
        <w:rPr>
          <w:rFonts w:ascii="Times New Roman" w:hAnsi="Times New Roman"/>
          <w:color w:val="000000" w:themeColor="text1"/>
          <w:spacing w:val="2"/>
        </w:rPr>
        <w:t xml:space="preserve">2020 год составило </w:t>
      </w:r>
      <w:r>
        <w:rPr>
          <w:rFonts w:ascii="Times New Roman" w:hAnsi="Times New Roman"/>
          <w:b/>
          <w:color w:val="000000" w:themeColor="text1"/>
          <w:spacing w:val="2"/>
        </w:rPr>
        <w:t>по доходам 44 562,07 тыс.</w:t>
      </w:r>
      <w:r>
        <w:rPr>
          <w:rFonts w:ascii="Times New Roman" w:hAnsi="Times New Roman"/>
          <w:color w:val="000000" w:themeColor="text1"/>
          <w:spacing w:val="2"/>
        </w:rPr>
        <w:t xml:space="preserve"> рублей. </w:t>
      </w:r>
    </w:p>
    <w:p w:rsidR="003A4131" w:rsidRDefault="003A4131" w:rsidP="003A4131">
      <w:pPr>
        <w:rPr>
          <w:rFonts w:ascii="Times New Roman" w:hAnsi="Times New Roman"/>
          <w:color w:val="000000" w:themeColor="text1"/>
          <w:spacing w:val="1"/>
        </w:rPr>
      </w:pPr>
      <w:r>
        <w:rPr>
          <w:rFonts w:ascii="Times New Roman" w:hAnsi="Times New Roman"/>
          <w:color w:val="000000" w:themeColor="text1"/>
          <w:spacing w:val="19"/>
        </w:rPr>
        <w:t xml:space="preserve">За </w:t>
      </w:r>
      <w:r>
        <w:rPr>
          <w:rFonts w:ascii="Times New Roman" w:hAnsi="Times New Roman"/>
          <w:color w:val="000000" w:themeColor="text1"/>
          <w:spacing w:val="2"/>
        </w:rPr>
        <w:t>отчетный период налоговые и неналоговые доходы исполнены в сумме 855,2</w:t>
      </w:r>
      <w:r>
        <w:rPr>
          <w:rFonts w:ascii="Times New Roman" w:hAnsi="Times New Roman"/>
          <w:b/>
          <w:color w:val="000000" w:themeColor="text1"/>
          <w:spacing w:val="2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1"/>
        </w:rPr>
        <w:t>тыс.рублей</w:t>
      </w:r>
      <w:r>
        <w:rPr>
          <w:rFonts w:ascii="Times New Roman" w:hAnsi="Times New Roman"/>
          <w:color w:val="000000" w:themeColor="text1"/>
          <w:spacing w:val="1"/>
        </w:rPr>
        <w:t>, что на 100% выполнен показатель на 2020 год.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Налоговые и неналоговые доходы состоят из: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-налога на доходы физических лиц – 59,7 тыс. рублей или 100 % ,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-земельного налога –  751,6 тыс. рублей или 100 %,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-налог на имущество – 38,9 тыс.рублей или 100 %, 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-доходы от использования имущества, находящегося в государственной и муниципальной собственности –4 тыс. рублей или 100%,</w:t>
      </w:r>
    </w:p>
    <w:p w:rsidR="003A4131" w:rsidRDefault="003A4131" w:rsidP="003A4131">
      <w:pPr>
        <w:rPr>
          <w:rFonts w:ascii="Times New Roman" w:hAnsi="Times New Roman"/>
          <w:color w:val="FF0000"/>
        </w:rPr>
      </w:pPr>
    </w:p>
    <w:p w:rsidR="003A4131" w:rsidRDefault="003A4131" w:rsidP="003A4131">
      <w:pPr>
        <w:rPr>
          <w:rFonts w:ascii="Times New Roman" w:hAnsi="Times New Roman"/>
          <w:color w:val="000000" w:themeColor="text1"/>
          <w:spacing w:val="1"/>
        </w:rPr>
      </w:pPr>
      <w:r>
        <w:rPr>
          <w:rFonts w:ascii="Times New Roman" w:hAnsi="Times New Roman"/>
          <w:color w:val="000000" w:themeColor="text1"/>
          <w:spacing w:val="1"/>
        </w:rPr>
        <w:t>Безвозмездные поступления от других бюджетов бюджетной системы Российской Федерации за 2020 год составили  43 706,87</w:t>
      </w:r>
      <w:r>
        <w:rPr>
          <w:rFonts w:ascii="Times New Roman" w:hAnsi="Times New Roman"/>
          <w:b/>
          <w:color w:val="000000" w:themeColor="text1"/>
          <w:spacing w:val="1"/>
        </w:rPr>
        <w:t xml:space="preserve"> тыс. рублей</w:t>
      </w:r>
      <w:r>
        <w:rPr>
          <w:rFonts w:ascii="Times New Roman" w:hAnsi="Times New Roman"/>
          <w:color w:val="000000" w:themeColor="text1"/>
          <w:spacing w:val="1"/>
        </w:rPr>
        <w:t>. Из них:</w:t>
      </w:r>
    </w:p>
    <w:p w:rsidR="003A4131" w:rsidRDefault="003A4131" w:rsidP="003A4131">
      <w:pPr>
        <w:rPr>
          <w:rFonts w:ascii="Times New Roman" w:hAnsi="Times New Roman"/>
          <w:color w:val="000000" w:themeColor="text1"/>
          <w:spacing w:val="1"/>
        </w:rPr>
      </w:pPr>
      <w:r>
        <w:rPr>
          <w:rFonts w:ascii="Times New Roman" w:hAnsi="Times New Roman"/>
          <w:color w:val="000000" w:themeColor="text1"/>
          <w:spacing w:val="1"/>
        </w:rPr>
        <w:t>-дотация бюджетам поселений на выравнивание бюджетной обеспеченности из районного бюджета составила 402,3 тыс. рублей,</w:t>
      </w:r>
    </w:p>
    <w:p w:rsidR="003A4131" w:rsidRDefault="003A4131" w:rsidP="003A4131">
      <w:pPr>
        <w:rPr>
          <w:rFonts w:ascii="Times New Roman" w:hAnsi="Times New Roman"/>
          <w:color w:val="000000" w:themeColor="text1"/>
          <w:spacing w:val="1"/>
        </w:rPr>
      </w:pPr>
      <w:r>
        <w:rPr>
          <w:rFonts w:ascii="Times New Roman" w:hAnsi="Times New Roman"/>
          <w:color w:val="000000" w:themeColor="text1"/>
          <w:spacing w:val="1"/>
        </w:rPr>
        <w:t>-дотация бюджетам поселений на поддержку мер по обеспечению сбалансированности бюджетов составила 0 тыс. рублей,</w:t>
      </w:r>
    </w:p>
    <w:p w:rsidR="003A4131" w:rsidRDefault="003A4131" w:rsidP="003A4131">
      <w:pPr>
        <w:rPr>
          <w:rFonts w:ascii="Times New Roman" w:hAnsi="Times New Roman"/>
          <w:color w:val="000000" w:themeColor="text1"/>
          <w:spacing w:val="1"/>
        </w:rPr>
      </w:pPr>
      <w:r>
        <w:rPr>
          <w:rFonts w:ascii="Times New Roman" w:hAnsi="Times New Roman"/>
          <w:color w:val="000000" w:themeColor="text1"/>
          <w:spacing w:val="1"/>
        </w:rPr>
        <w:t>-прочие дотации бюджетам сельских поселений – 0 тыс.рублей,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pacing w:val="1"/>
        </w:rPr>
        <w:lastRenderedPageBreak/>
        <w:t xml:space="preserve">Из федерального бюджета выделена субвенция в размере 88 тыс. рублей </w:t>
      </w:r>
      <w:r>
        <w:rPr>
          <w:rFonts w:ascii="Times New Roman" w:hAnsi="Times New Roman"/>
          <w:color w:val="000000" w:themeColor="text1"/>
        </w:rPr>
        <w:t xml:space="preserve">на осуществление первичного воинского учета. </w:t>
      </w:r>
    </w:p>
    <w:p w:rsidR="003A4131" w:rsidRDefault="003A4131" w:rsidP="003A4131">
      <w:pPr>
        <w:rPr>
          <w:rFonts w:ascii="Times New Roman" w:hAnsi="Times New Roman"/>
          <w:color w:val="000000" w:themeColor="text1"/>
          <w:spacing w:val="1"/>
        </w:rPr>
      </w:pPr>
      <w:r>
        <w:rPr>
          <w:rFonts w:ascii="Times New Roman" w:hAnsi="Times New Roman"/>
          <w:color w:val="000000" w:themeColor="text1"/>
        </w:rPr>
        <w:t>И</w:t>
      </w:r>
      <w:r>
        <w:rPr>
          <w:rFonts w:ascii="Times New Roman" w:hAnsi="Times New Roman"/>
          <w:color w:val="000000" w:themeColor="text1"/>
          <w:spacing w:val="1"/>
        </w:rPr>
        <w:t>з областного бюджета выделены субсидии:</w:t>
      </w:r>
    </w:p>
    <w:p w:rsidR="003A4131" w:rsidRDefault="003A4131" w:rsidP="003A4131">
      <w:pPr>
        <w:rPr>
          <w:rFonts w:ascii="Times New Roman" w:hAnsi="Times New Roman"/>
          <w:color w:val="000000" w:themeColor="text1"/>
          <w:spacing w:val="1"/>
        </w:rPr>
      </w:pPr>
      <w:r>
        <w:rPr>
          <w:rFonts w:ascii="Times New Roman" w:hAnsi="Times New Roman"/>
          <w:color w:val="000000" w:themeColor="text1"/>
          <w:spacing w:val="1"/>
        </w:rPr>
        <w:t xml:space="preserve">                1) иные межбюджетные трансферты в размере 42 595,3 тыс. рублей, из них: </w:t>
      </w:r>
    </w:p>
    <w:p w:rsidR="003A4131" w:rsidRDefault="003A4131" w:rsidP="003A4131">
      <w:pPr>
        <w:rPr>
          <w:rFonts w:ascii="Times New Roman" w:hAnsi="Times New Roman"/>
          <w:color w:val="000000" w:themeColor="text1"/>
          <w:spacing w:val="1"/>
        </w:rPr>
      </w:pPr>
      <w:r>
        <w:rPr>
          <w:rFonts w:ascii="Times New Roman" w:hAnsi="Times New Roman"/>
          <w:color w:val="000000" w:themeColor="text1"/>
          <w:spacing w:val="1"/>
        </w:rPr>
        <w:t>-остаток с отчетного периода 2019 года – 1495,7 тыс. рублей</w:t>
      </w:r>
    </w:p>
    <w:p w:rsidR="003A4131" w:rsidRDefault="003A4131" w:rsidP="003A4131">
      <w:pPr>
        <w:rPr>
          <w:rFonts w:ascii="Times New Roman" w:hAnsi="Times New Roman"/>
          <w:color w:val="000000" w:themeColor="text1"/>
          <w:spacing w:val="1"/>
        </w:rPr>
      </w:pPr>
      <w:r>
        <w:rPr>
          <w:rFonts w:ascii="Times New Roman" w:hAnsi="Times New Roman"/>
          <w:color w:val="000000" w:themeColor="text1"/>
          <w:spacing w:val="1"/>
        </w:rPr>
        <w:t>-прочие безвозмездные поступления в бюджеты поселений составили 277,7 тыс.рублей.</w:t>
      </w:r>
    </w:p>
    <w:p w:rsidR="003A4131" w:rsidRDefault="003A4131" w:rsidP="003A413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РАСХОДЫ</w:t>
      </w:r>
    </w:p>
    <w:p w:rsidR="003A4131" w:rsidRDefault="003A4131" w:rsidP="003A413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Расходная часть бюджета Каменно - Верховского сельского поселения за 2020 год выполнена в объеме-  46 215,1 </w:t>
      </w:r>
      <w:r>
        <w:rPr>
          <w:rFonts w:ascii="Times New Roman" w:hAnsi="Times New Roman"/>
          <w:b/>
          <w:color w:val="000000" w:themeColor="text1"/>
        </w:rPr>
        <w:t>тыс. рублей.</w:t>
      </w:r>
    </w:p>
    <w:p w:rsidR="003A4131" w:rsidRDefault="003A4131" w:rsidP="003A413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ВУС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Администрацией Каменно-Верховского сельского поселения ведется исполнение отдельных государственных полномочий в части ведения воинского учета. 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Учет граждан,  пребывающих в запасе, и граждан, подлежащих призыву на военную службу   в   Вооруженных  Силах  РФ,    организован  и  ведется в соответствии с требованиями закона РФ «О воинской обязанности и военной службе», Положения о воинском учете, а также соответствующих инструкций.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На воинском учете состоят 54  человек, в том числе:</w:t>
      </w:r>
      <w:r>
        <w:rPr>
          <w:rFonts w:ascii="Times New Roman" w:hAnsi="Times New Roman"/>
          <w:color w:val="000000" w:themeColor="text1"/>
        </w:rPr>
        <w:br/>
        <w:t>-офицеров –3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-сержантов и солдат – 51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-призывников – 0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-допризывников – 0.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Из областного бюджета на эти цели было выделено 88 тыс.рублей, что составляет 100% от плана.  На заработную плату и обеспечение деятельности ВУС израсходовано 79,9</w:t>
      </w:r>
      <w:r>
        <w:rPr>
          <w:rFonts w:ascii="Times New Roman" w:hAnsi="Times New Roman"/>
          <w:b/>
          <w:color w:val="000000" w:themeColor="text1"/>
        </w:rPr>
        <w:t xml:space="preserve"> тыс.рублей</w:t>
      </w:r>
      <w:r>
        <w:rPr>
          <w:rFonts w:ascii="Times New Roman" w:hAnsi="Times New Roman"/>
          <w:color w:val="000000" w:themeColor="text1"/>
        </w:rPr>
        <w:t xml:space="preserve">. </w:t>
      </w:r>
    </w:p>
    <w:p w:rsidR="003A4131" w:rsidRDefault="003A4131" w:rsidP="003A4131">
      <w:pPr>
        <w:rPr>
          <w:rFonts w:ascii="Times New Roman" w:hAnsi="Times New Roman"/>
          <w:b/>
          <w:color w:val="FF0000"/>
        </w:rPr>
      </w:pPr>
    </w:p>
    <w:p w:rsidR="003A4131" w:rsidRDefault="003A4131" w:rsidP="003A413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ФУНКЦИОНИРОВАНИЕ МЕСТНОЙ АДМИНИСТРАЦИИ</w:t>
      </w:r>
    </w:p>
    <w:p w:rsidR="003A4131" w:rsidRDefault="003A4131" w:rsidP="003A4131">
      <w:pPr>
        <w:rPr>
          <w:rFonts w:ascii="Times New Roman" w:hAnsi="Times New Roman"/>
          <w:b/>
          <w:color w:val="000000" w:themeColor="text1"/>
        </w:rPr>
      </w:pPr>
    </w:p>
    <w:p w:rsidR="003A4131" w:rsidRDefault="003A4131" w:rsidP="003A4131">
      <w:pPr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</w:rPr>
        <w:t>Для функционирования администрации Каменно-Верховского сельского поселения было израсходовано 1 730,2</w:t>
      </w: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тыс</w:t>
      </w:r>
      <w:r>
        <w:rPr>
          <w:rFonts w:ascii="Times New Roman" w:hAnsi="Times New Roman"/>
          <w:b/>
          <w:color w:val="000000" w:themeColor="text1"/>
        </w:rPr>
        <w:t>.руб</w:t>
      </w:r>
      <w:r>
        <w:rPr>
          <w:rFonts w:ascii="Times New Roman" w:hAnsi="Times New Roman"/>
          <w:color w:val="000000" w:themeColor="text1"/>
        </w:rPr>
        <w:t>., в том числе: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-на заработную плату и начисления на оплату труда – 1 468 тыс.руб.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-коммунальные услуги – 111,7 тыс.руб.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-услуги связи  - 30,9 тыс.руб.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-транспортные услуги (в том числе услуги водителя) – 0,00 тыс.руб.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-услуги по содержанию администрации (подписка на периодические издания,  содержание оргтехники, обслуживание пожарной сигнализации) –  119,6 тыс.руб.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 -содержание служебных автомобилей –0,00 тыс.руб.</w:t>
      </w:r>
    </w:p>
    <w:p w:rsidR="003A4131" w:rsidRDefault="003A4131" w:rsidP="003A413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Все социально-значимые статьи расходов (оплата труда, начисления на оплату труда и оплата коммунальных услуг) израсходованы в объеме в пределах плановых назначений на 2020 год.</w:t>
      </w:r>
    </w:p>
    <w:p w:rsidR="003A4131" w:rsidRDefault="003A4131" w:rsidP="003A41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ВЫБОРЫ</w:t>
      </w:r>
    </w:p>
    <w:p w:rsidR="003A4131" w:rsidRDefault="003A4131" w:rsidP="003A41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проведение выборов в органы местного самоуправления Каменно- Верховского сельского поселения Каширского муниципального района Воронежской области было израсходовано </w:t>
      </w:r>
      <w:r>
        <w:rPr>
          <w:rFonts w:ascii="Times New Roman" w:hAnsi="Times New Roman"/>
          <w:b/>
        </w:rPr>
        <w:t>110 000.руб.</w:t>
      </w:r>
    </w:p>
    <w:p w:rsidR="003A4131" w:rsidRDefault="003A4131" w:rsidP="003A41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БЛАГОУСТРОЙСТВО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Одним из направлений социально-экономического развития поселения является решение вопросов благоустройства, санитарного состояния населенного пункта и территории поселения. 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2020 год на решение этих задач израсходовано </w:t>
      </w:r>
      <w:r>
        <w:rPr>
          <w:rFonts w:ascii="Times New Roman" w:hAnsi="Times New Roman"/>
          <w:b/>
        </w:rPr>
        <w:t>2 318,3 тыс.рублей.</w:t>
      </w:r>
      <w:r>
        <w:rPr>
          <w:rFonts w:ascii="Times New Roman" w:hAnsi="Times New Roman"/>
        </w:rPr>
        <w:t xml:space="preserve"> Из них:</w:t>
      </w:r>
    </w:p>
    <w:p w:rsidR="003A4131" w:rsidRDefault="003A4131" w:rsidP="003A4131">
      <w:pPr>
        <w:rPr>
          <w:rFonts w:ascii="Times New Roman" w:hAnsi="Times New Roman"/>
          <w:b/>
          <w:shd w:val="clear" w:color="auto" w:fill="FFFF00"/>
        </w:rPr>
      </w:pPr>
      <w:r>
        <w:rPr>
          <w:rFonts w:ascii="Times New Roman" w:hAnsi="Times New Roman"/>
        </w:rPr>
        <w:t xml:space="preserve">-текущий ремонт наружных сетей водоснабжения по улицам Мира, Юбилейная, Советская, Октябрьская-2 216,1 тыс.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-уличное освещение – 34,3 тыс. рублей, в т.ч. за оплату электроэнергии 34,3 тыс. рублей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-очистка территории и вывоз мусора (свалки по улицам и с территории кладбища)  - 0 тыс. рублей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-расходы на скашивание, опиливание деревьев и озеленение территории поселка 0 тыс. рублей.</w:t>
      </w:r>
    </w:p>
    <w:p w:rsidR="003A4131" w:rsidRDefault="00591B3F" w:rsidP="003A41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3A4131">
        <w:rPr>
          <w:rFonts w:ascii="Times New Roman" w:hAnsi="Times New Roman"/>
          <w:b/>
        </w:rPr>
        <w:t>ДОРОЖНОЕ ХОЗЯЙСТВО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Дорожное хозяйство –это наличие и состояние сети автомобильных дорог. Роль автомобильных дорог является одной из причин экономических трудностей и негативных социальных процессов. 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2020 год на решение этих задач израсходовано </w:t>
      </w:r>
      <w:r>
        <w:rPr>
          <w:rFonts w:ascii="Times New Roman" w:hAnsi="Times New Roman"/>
          <w:b/>
        </w:rPr>
        <w:t xml:space="preserve">45 337,0 тыс.рублей. </w:t>
      </w:r>
      <w:r>
        <w:rPr>
          <w:rFonts w:ascii="Times New Roman" w:hAnsi="Times New Roman"/>
        </w:rPr>
        <w:t>Из них: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-строительство  автомобильных  дорог в с. Каменно- Верховка Каширского района Воронежской области по улице Лесная, Донская, Озерная, Восточная- 44 719,4 тыс. </w:t>
      </w:r>
      <w:proofErr w:type="spellStart"/>
      <w:r>
        <w:rPr>
          <w:rFonts w:ascii="Times New Roman" w:hAnsi="Times New Roman"/>
        </w:rPr>
        <w:t>руб</w:t>
      </w:r>
      <w:proofErr w:type="spellEnd"/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-текущий ремонт автодороги  по улице Мира 15 -511,1 тыс. руб.</w:t>
      </w:r>
    </w:p>
    <w:p w:rsidR="003A4131" w:rsidRDefault="003A4131" w:rsidP="003A41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МЕРОПРИЯТИЙ НА 2021 ГОД: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-освещение улиц села Каменно-Верховка;</w:t>
      </w:r>
    </w:p>
    <w:p w:rsidR="003A4131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-изготовление  проектно-сметной документации на парк:</w:t>
      </w:r>
    </w:p>
    <w:p w:rsidR="003A005B" w:rsidRDefault="003A4131" w:rsidP="003A4131">
      <w:pPr>
        <w:rPr>
          <w:rFonts w:ascii="Times New Roman" w:hAnsi="Times New Roman"/>
        </w:rPr>
      </w:pPr>
      <w:r>
        <w:rPr>
          <w:rFonts w:ascii="Times New Roman" w:hAnsi="Times New Roman"/>
        </w:rPr>
        <w:t>-строительство дороги по ул.Кирова</w:t>
      </w:r>
      <w:r w:rsidR="003A005B">
        <w:rPr>
          <w:rFonts w:ascii="Times New Roman" w:hAnsi="Times New Roman"/>
        </w:rPr>
        <w:t>;</w:t>
      </w:r>
    </w:p>
    <w:p w:rsidR="003A4131" w:rsidRDefault="003A4131" w:rsidP="003A4131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- </w:t>
      </w:r>
      <w:r>
        <w:rPr>
          <w:rFonts w:ascii="Times New Roman" w:hAnsi="Times New Roman"/>
          <w:shd w:val="clear" w:color="auto" w:fill="FFFFFF"/>
        </w:rPr>
        <w:t>Продолжить работы по благоустройству, озеленению, поддержанию порядка на территории поселения в целом.</w:t>
      </w:r>
    </w:p>
    <w:p w:rsidR="003A4131" w:rsidRDefault="003A4131" w:rsidP="003A413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-Продолжить работу по организации вывоза мусора с территории поселения.</w:t>
      </w:r>
    </w:p>
    <w:p w:rsidR="003A4131" w:rsidRDefault="003A4131" w:rsidP="003A413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поддержание в надлежащем состоянии мест захоронения.</w:t>
      </w:r>
    </w:p>
    <w:p w:rsidR="003A005B" w:rsidRDefault="003A005B" w:rsidP="003A413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привлечение инвесторов, для создания новых рабочих мест;</w:t>
      </w:r>
    </w:p>
    <w:p w:rsidR="003A4131" w:rsidRDefault="003A4131" w:rsidP="003A413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>-  работать над привлечением и увеличением собственных доходов в бюджет поселения, планируется проведение инвентаризации земель, имущества, работать по сокращению недоимки по налогам.</w:t>
      </w:r>
    </w:p>
    <w:p w:rsidR="003A4131" w:rsidRDefault="003A4131" w:rsidP="003A4131">
      <w:pPr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  <w:shd w:val="clear" w:color="auto" w:fill="FFFFFF"/>
        </w:rPr>
        <w:t>- тесное взаимодействие с административной комиссий района по выявлению нарушителей правил благоустройства и проживания в населенном пункте.</w:t>
      </w:r>
    </w:p>
    <w:p w:rsidR="003A4131" w:rsidRDefault="003A4131" w:rsidP="003A4131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Сегодня, анализируя итоги ушедшего года,  не скрою, не всё из того, что планировалось, удалось сделать. Однако нельзя отрицать и того, что в 2020 году немало сделано для будущего нашего поселения.</w:t>
      </w:r>
    </w:p>
    <w:p w:rsidR="003A4131" w:rsidRDefault="003A4131" w:rsidP="003A4131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Все, что сделано в поселении - это итог совместной работы! Но еще много нерешенных проблем остается, как по благоустройству  территории, так и  по пополнению доходной части бюджета,  эффективного расходования  средств бюджета.</w:t>
      </w:r>
    </w:p>
    <w:p w:rsidR="003A4131" w:rsidRDefault="003A4131" w:rsidP="003A4131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 xml:space="preserve">Надеюсь, что для выполнения поставленных задач, взаимосвязь администрации поселения и всех жителей будет еще теснее. </w:t>
      </w:r>
    </w:p>
    <w:p w:rsidR="003A4131" w:rsidRDefault="003A4131" w:rsidP="003A4131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Мне хочется, чтобы все живущие здесь понимали, что все зависит от нас самих.</w:t>
      </w:r>
    </w:p>
    <w:p w:rsidR="003A4131" w:rsidRDefault="003A4131" w:rsidP="003A4131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 xml:space="preserve">Выражаю слова благодарности всем жителям поселения, которые не остаются в стороне от наших проблем и оказывают всевозможную помощь. </w:t>
      </w:r>
    </w:p>
    <w:p w:rsidR="003A4131" w:rsidRDefault="003A4131" w:rsidP="003A4131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Благодарю всех руководителей предприятий, организаций, учреждений,  предпринимателей за помощь, за участие и поддержку в проведении большинства мероприятий.</w:t>
      </w:r>
    </w:p>
    <w:p w:rsidR="003A4131" w:rsidRDefault="003A4131" w:rsidP="003A4131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:rsidR="003A4131" w:rsidRDefault="003A4131" w:rsidP="003A4131">
      <w:pPr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Спасибо за сотрудничество!</w:t>
      </w:r>
    </w:p>
    <w:p w:rsidR="00D378BA" w:rsidRPr="00D378BA" w:rsidRDefault="00D378BA" w:rsidP="003A4131">
      <w:pPr>
        <w:pStyle w:val="a3"/>
        <w:rPr>
          <w:rFonts w:ascii="Times New Roman" w:eastAsia="SimSun" w:hAnsi="Times New Roman"/>
          <w:kern w:val="2"/>
          <w:lang w:eastAsia="ar-SA"/>
        </w:rPr>
      </w:pPr>
    </w:p>
    <w:sectPr w:rsidR="00D378BA" w:rsidRPr="00D378BA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2D5B"/>
    <w:rsid w:val="00037158"/>
    <w:rsid w:val="000F22E7"/>
    <w:rsid w:val="001B387C"/>
    <w:rsid w:val="001C1846"/>
    <w:rsid w:val="001C282D"/>
    <w:rsid w:val="0027377A"/>
    <w:rsid w:val="002B20EB"/>
    <w:rsid w:val="002B34D4"/>
    <w:rsid w:val="003A005B"/>
    <w:rsid w:val="003A4131"/>
    <w:rsid w:val="004D5B99"/>
    <w:rsid w:val="00501401"/>
    <w:rsid w:val="00502B65"/>
    <w:rsid w:val="00553274"/>
    <w:rsid w:val="00580221"/>
    <w:rsid w:val="00591B3F"/>
    <w:rsid w:val="005D4B1F"/>
    <w:rsid w:val="0062052E"/>
    <w:rsid w:val="00623BC3"/>
    <w:rsid w:val="0075579D"/>
    <w:rsid w:val="007B7A45"/>
    <w:rsid w:val="008449BA"/>
    <w:rsid w:val="008D7F75"/>
    <w:rsid w:val="008E7124"/>
    <w:rsid w:val="00900D80"/>
    <w:rsid w:val="00936A4A"/>
    <w:rsid w:val="00987F51"/>
    <w:rsid w:val="009D3D3A"/>
    <w:rsid w:val="00B503C1"/>
    <w:rsid w:val="00B84805"/>
    <w:rsid w:val="00B96EB3"/>
    <w:rsid w:val="00CB2D5B"/>
    <w:rsid w:val="00D378BA"/>
    <w:rsid w:val="00D43B7A"/>
    <w:rsid w:val="00E20616"/>
    <w:rsid w:val="00E63F91"/>
    <w:rsid w:val="00EF18A4"/>
    <w:rsid w:val="00F86E76"/>
    <w:rsid w:val="00F94225"/>
    <w:rsid w:val="00FC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2021-02-12T10:23:00Z</cp:lastPrinted>
  <dcterms:created xsi:type="dcterms:W3CDTF">2021-02-05T05:55:00Z</dcterms:created>
  <dcterms:modified xsi:type="dcterms:W3CDTF">2021-02-12T10:24:00Z</dcterms:modified>
</cp:coreProperties>
</file>