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2799715</wp:posOffset>
            </wp:positionH>
            <wp:positionV relativeFrom="paragraph">
              <wp:posOffset>-394335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1A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1A" w:rsidRPr="0011073C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CF271A" w:rsidRPr="0011073C" w:rsidRDefault="00CF271A" w:rsidP="00CF271A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НОВОСЕЛЬ</w:t>
      </w:r>
      <w:r w:rsidRPr="0011073C">
        <w:rPr>
          <w:rFonts w:ascii="Times New Roman" w:hAnsi="Times New Roman"/>
          <w:b/>
          <w:color w:val="000000"/>
          <w:sz w:val="28"/>
          <w:szCs w:val="28"/>
        </w:rPr>
        <w:t>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73C">
        <w:rPr>
          <w:rFonts w:ascii="Times New Roman" w:hAnsi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CF271A" w:rsidRPr="0011073C" w:rsidRDefault="00CF271A" w:rsidP="00FC254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FC2546" w:rsidRDefault="00FC2546" w:rsidP="00FC254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71A" w:rsidRDefault="00CF271A" w:rsidP="00FC254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C2546" w:rsidRDefault="00FC2546" w:rsidP="00FC254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2546" w:rsidRPr="0011073C" w:rsidRDefault="00FC2546" w:rsidP="00FC254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073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24.12.2021г.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№ 259</w:t>
      </w:r>
    </w:p>
    <w:p w:rsidR="00FC2546" w:rsidRDefault="00FC2546" w:rsidP="00FC254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F271A" w:rsidRPr="0011073C" w:rsidRDefault="00FC2546" w:rsidP="007D12ED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color w:val="000000"/>
        </w:rPr>
      </w:pPr>
      <w:r w:rsidRPr="00FF4721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изменений в муниципальную </w:t>
      </w:r>
      <w:r w:rsidRPr="00FF4721">
        <w:rPr>
          <w:rFonts w:ascii="Times New Roman" w:hAnsi="Times New Roman"/>
          <w:sz w:val="28"/>
          <w:szCs w:val="28"/>
        </w:rPr>
        <w:t>Программу</w:t>
      </w:r>
      <w:r w:rsidRPr="00FF4721">
        <w:rPr>
          <w:sz w:val="28"/>
          <w:szCs w:val="28"/>
        </w:rPr>
        <w:t xml:space="preserve"> </w:t>
      </w:r>
      <w:r w:rsidRPr="00FF472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Pr="00FF4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</w:t>
      </w:r>
    </w:p>
    <w:p w:rsidR="007D12ED" w:rsidRDefault="007D12ED" w:rsidP="007D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546" w:rsidRDefault="00FC2546" w:rsidP="007D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657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FC254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B01657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01657">
          <w:rPr>
            <w:rFonts w:ascii="Times New Roman" w:hAnsi="Times New Roman"/>
            <w:sz w:val="28"/>
            <w:szCs w:val="28"/>
          </w:rPr>
          <w:t>2003 г</w:t>
        </w:r>
      </w:smartTag>
      <w:r w:rsidRPr="00B01657">
        <w:rPr>
          <w:rFonts w:ascii="Times New Roman" w:hAnsi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</w:t>
      </w:r>
      <w:hyperlink r:id="rId8" w:history="1">
        <w:r w:rsidRPr="00FC254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B01657">
        <w:rPr>
          <w:rFonts w:ascii="Times New Roman" w:hAnsi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CF271A" w:rsidRDefault="00CF271A" w:rsidP="007D1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FF472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F472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F472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FC2546" w:rsidRDefault="00CF271A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 Внести следующие изменения в муниципальную Программу «Обеспечение деятельности органов местного самоуправления Новосельского сельского поселения Вяземского р</w:t>
      </w:r>
      <w:r>
        <w:rPr>
          <w:rFonts w:ascii="Times New Roman" w:hAnsi="Times New Roman"/>
          <w:sz w:val="28"/>
          <w:szCs w:val="28"/>
        </w:rPr>
        <w:t>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», утвержденную постановлением Администрации Новосельского сельского поселения Вяземского района Смоленск</w:t>
      </w:r>
      <w:r w:rsidR="003F2284">
        <w:rPr>
          <w:rFonts w:ascii="Times New Roman" w:hAnsi="Times New Roman"/>
          <w:sz w:val="28"/>
          <w:szCs w:val="28"/>
        </w:rPr>
        <w:t>ой области от 14</w:t>
      </w:r>
      <w:r>
        <w:rPr>
          <w:rFonts w:ascii="Times New Roman" w:hAnsi="Times New Roman"/>
          <w:sz w:val="28"/>
          <w:szCs w:val="28"/>
        </w:rPr>
        <w:t>.0</w:t>
      </w:r>
      <w:r w:rsidR="003F2284">
        <w:rPr>
          <w:rFonts w:ascii="Times New Roman" w:hAnsi="Times New Roman"/>
          <w:sz w:val="28"/>
          <w:szCs w:val="28"/>
        </w:rPr>
        <w:t>1.2021г. № 4</w:t>
      </w:r>
      <w:r w:rsidRPr="00FF4721">
        <w:rPr>
          <w:rFonts w:ascii="Times New Roman" w:hAnsi="Times New Roman"/>
          <w:sz w:val="28"/>
          <w:szCs w:val="28"/>
        </w:rPr>
        <w:t>:</w:t>
      </w:r>
    </w:p>
    <w:p w:rsidR="00FC2546" w:rsidRDefault="00CF271A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1.1. В раз</w:t>
      </w:r>
      <w:r>
        <w:rPr>
          <w:rFonts w:ascii="Times New Roman" w:hAnsi="Times New Roman"/>
          <w:sz w:val="28"/>
          <w:szCs w:val="28"/>
        </w:rPr>
        <w:t>деле «ПАСПОРТ ПРОГРАММЫ» в седьм</w:t>
      </w:r>
      <w:r w:rsidRPr="00FF4721">
        <w:rPr>
          <w:rFonts w:ascii="Times New Roman" w:hAnsi="Times New Roman"/>
          <w:sz w:val="28"/>
          <w:szCs w:val="28"/>
        </w:rPr>
        <w:t>ой позиции «Объем</w:t>
      </w:r>
      <w:r w:rsidR="002C3C73">
        <w:rPr>
          <w:rFonts w:ascii="Times New Roman" w:hAnsi="Times New Roman"/>
          <w:sz w:val="28"/>
          <w:szCs w:val="28"/>
        </w:rPr>
        <w:t>ы</w:t>
      </w:r>
      <w:r w:rsidRPr="00FF4721">
        <w:rPr>
          <w:rFonts w:ascii="Times New Roman" w:hAnsi="Times New Roman"/>
          <w:sz w:val="28"/>
          <w:szCs w:val="28"/>
        </w:rPr>
        <w:t xml:space="preserve"> и источники ф</w:t>
      </w:r>
      <w:r w:rsidR="00FC2546">
        <w:rPr>
          <w:rFonts w:ascii="Times New Roman" w:hAnsi="Times New Roman"/>
          <w:sz w:val="28"/>
          <w:szCs w:val="28"/>
        </w:rPr>
        <w:t xml:space="preserve">инансирования Программы» абзац </w:t>
      </w:r>
      <w:r w:rsidRPr="00FF47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2546" w:rsidRDefault="00CF271A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Источниками финансирования Программы являются</w:t>
      </w:r>
      <w:r w:rsidRPr="00FF4721">
        <w:rPr>
          <w:rFonts w:ascii="Times New Roman" w:hAnsi="Times New Roman"/>
          <w:sz w:val="28"/>
          <w:szCs w:val="28"/>
        </w:rPr>
        <w:t xml:space="preserve"> средства бюджета Новосельского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C2546" w:rsidRDefault="007E4D2C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4308,5</w:t>
      </w:r>
      <w:r w:rsidR="00CF271A" w:rsidRPr="00FF4721">
        <w:rPr>
          <w:rFonts w:ascii="Times New Roman" w:hAnsi="Times New Roman"/>
          <w:sz w:val="28"/>
          <w:szCs w:val="28"/>
        </w:rPr>
        <w:t xml:space="preserve"> тыс. рублей;</w:t>
      </w:r>
      <w:r w:rsidR="00CF271A">
        <w:rPr>
          <w:rFonts w:ascii="Times New Roman" w:hAnsi="Times New Roman"/>
          <w:sz w:val="28"/>
          <w:szCs w:val="28"/>
        </w:rPr>
        <w:t xml:space="preserve"> </w:t>
      </w:r>
    </w:p>
    <w:p w:rsidR="00FC2546" w:rsidRDefault="002C3C73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F2284">
        <w:rPr>
          <w:rFonts w:ascii="Times New Roman" w:hAnsi="Times New Roman"/>
          <w:sz w:val="28"/>
          <w:szCs w:val="28"/>
        </w:rPr>
        <w:t>2</w:t>
      </w:r>
      <w:r w:rsidR="00CF271A" w:rsidRPr="00FF4721">
        <w:rPr>
          <w:rFonts w:ascii="Times New Roman" w:hAnsi="Times New Roman"/>
          <w:sz w:val="28"/>
          <w:szCs w:val="28"/>
        </w:rPr>
        <w:t xml:space="preserve"> год – </w:t>
      </w:r>
      <w:r w:rsidR="003F2284">
        <w:rPr>
          <w:rFonts w:ascii="Times New Roman" w:hAnsi="Times New Roman"/>
          <w:color w:val="000000"/>
          <w:sz w:val="28"/>
          <w:szCs w:val="28"/>
        </w:rPr>
        <w:t>4279,5</w:t>
      </w:r>
      <w:r w:rsidR="00CF271A">
        <w:rPr>
          <w:rFonts w:ascii="Times New Roman" w:hAnsi="Times New Roman"/>
          <w:color w:val="000000"/>
          <w:sz w:val="28"/>
          <w:szCs w:val="28"/>
        </w:rPr>
        <w:t> </w:t>
      </w:r>
      <w:r w:rsidR="00CF271A" w:rsidRPr="000876CF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FC2546" w:rsidRDefault="003F2284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</w:t>
      </w:r>
      <w:r w:rsidR="00CF271A" w:rsidRPr="000876CF">
        <w:rPr>
          <w:rFonts w:ascii="Times New Roman" w:hAnsi="Times New Roman"/>
          <w:color w:val="000000"/>
          <w:sz w:val="28"/>
          <w:szCs w:val="28"/>
        </w:rPr>
        <w:t xml:space="preserve"> год -  </w:t>
      </w:r>
      <w:r w:rsidR="00CF271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287,5</w:t>
      </w:r>
      <w:r w:rsidR="002C3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71A" w:rsidRPr="00FF4721">
        <w:rPr>
          <w:rFonts w:ascii="Times New Roman" w:hAnsi="Times New Roman"/>
          <w:sz w:val="28"/>
          <w:szCs w:val="28"/>
        </w:rPr>
        <w:t>тыс. рублей».</w:t>
      </w:r>
    </w:p>
    <w:p w:rsidR="00FC2546" w:rsidRDefault="00CF271A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 xml:space="preserve">2.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</w:t>
      </w:r>
      <w:hyperlink r:id="rId9" w:history="1">
        <w:proofErr w:type="gram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http</w:t>
        </w:r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://</w:t>
        </w:r>
        <w:proofErr w:type="spell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novoselskoe</w:t>
        </w:r>
        <w:proofErr w:type="spellEnd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.</w:t>
        </w:r>
        <w:proofErr w:type="spellStart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  <w:lang w:val="en-US"/>
          </w:rPr>
          <w:t>ru</w:t>
        </w:r>
        <w:proofErr w:type="spellEnd"/>
        <w:r w:rsidRPr="00BA66CA">
          <w:rPr>
            <w:rStyle w:val="a5"/>
            <w:rFonts w:ascii="Times New Roman" w:hAnsi="Times New Roman"/>
            <w:color w:val="2F5496"/>
            <w:sz w:val="28"/>
            <w:szCs w:val="28"/>
          </w:rPr>
          <w:t>/</w:t>
        </w:r>
      </w:hyperlink>
      <w:r w:rsidRPr="00BA66CA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BA66CA">
        <w:rPr>
          <w:rFonts w:ascii="Times New Roman" w:hAnsi="Times New Roman"/>
          <w:sz w:val="28"/>
          <w:szCs w:val="28"/>
        </w:rPr>
        <w:t>.</w:t>
      </w:r>
      <w:proofErr w:type="gramEnd"/>
    </w:p>
    <w:p w:rsidR="00CF271A" w:rsidRPr="00BA66CA" w:rsidRDefault="00CF271A" w:rsidP="00FC2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7D12ED" w:rsidRDefault="007D12ED" w:rsidP="00FC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71A" w:rsidRPr="00FF4721" w:rsidRDefault="00CF271A" w:rsidP="00FC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F271A" w:rsidRPr="00FF4721" w:rsidRDefault="00CF271A" w:rsidP="00FC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9F62E1" w:rsidRDefault="00CF271A" w:rsidP="00FC2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Pr="00FF4721">
        <w:rPr>
          <w:rFonts w:ascii="Times New Roman" w:hAnsi="Times New Roman"/>
          <w:b/>
          <w:sz w:val="28"/>
          <w:szCs w:val="28"/>
        </w:rPr>
        <w:t>Н.А. Журальская</w:t>
      </w:r>
      <w:r w:rsidRPr="00FF4721">
        <w:rPr>
          <w:rFonts w:ascii="Times New Roman" w:hAnsi="Times New Roman"/>
          <w:sz w:val="28"/>
          <w:szCs w:val="28"/>
        </w:rPr>
        <w:t xml:space="preserve">    </w:t>
      </w:r>
    </w:p>
    <w:p w:rsidR="003F2284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F2284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Новосельского сельского поселения Вяземского района Смоленской области </w:t>
      </w:r>
      <w:r w:rsidR="007E4D2C">
        <w:rPr>
          <w:rFonts w:ascii="Times New Roman" w:hAnsi="Times New Roman"/>
          <w:sz w:val="24"/>
          <w:szCs w:val="24"/>
          <w:u w:val="single"/>
        </w:rPr>
        <w:t>от 24.12.2021 г. № 259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2284" w:rsidRDefault="003F2284" w:rsidP="003F2284">
      <w:pPr>
        <w:ind w:left="6237"/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sz w:val="28"/>
          <w:szCs w:val="28"/>
        </w:rPr>
      </w:pPr>
    </w:p>
    <w:p w:rsidR="003F2284" w:rsidRDefault="003F2284" w:rsidP="003F22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3F2284" w:rsidRDefault="003F2284" w:rsidP="003F2284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Pr="002C3C73" w:rsidRDefault="003F2284" w:rsidP="003F228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>(в редакции постановления от 29.03.2021 № 82</w:t>
      </w:r>
      <w:r w:rsidR="00AF79D5">
        <w:rPr>
          <w:rFonts w:ascii="Times New Roman" w:hAnsi="Times New Roman"/>
        </w:rPr>
        <w:t>, от 29.09.2021 №192</w:t>
      </w:r>
      <w:r w:rsidR="007E4D2C">
        <w:rPr>
          <w:rFonts w:ascii="Times New Roman" w:hAnsi="Times New Roman"/>
        </w:rPr>
        <w:t>, от 24.12.2021 №259</w:t>
      </w:r>
      <w:r w:rsidRPr="002C3C73">
        <w:rPr>
          <w:rFonts w:ascii="Times New Roman" w:hAnsi="Times New Roman"/>
        </w:rPr>
        <w:t>)</w:t>
      </w:r>
    </w:p>
    <w:p w:rsidR="003F2284" w:rsidRDefault="003F2284" w:rsidP="003F22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Новое Село Вяземского района Смоленской области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3F2284" w:rsidRDefault="003F2284" w:rsidP="003F2284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Default="003F2284" w:rsidP="003F2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255"/>
      </w:tblGrid>
      <w:tr w:rsidR="003F2284" w:rsidTr="003F2284">
        <w:trPr>
          <w:trHeight w:val="93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Смоленской области»</w:t>
            </w:r>
          </w:p>
        </w:tc>
      </w:tr>
      <w:tr w:rsidR="003F2284" w:rsidTr="003F2284">
        <w:trPr>
          <w:trHeight w:val="93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napToGrid w:val="0"/>
              <w:spacing w:line="256" w:lineRule="auto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pStyle w:val="ConsPlusNonformat"/>
              <w:suppressAutoHyphens/>
              <w:spacing w:line="276" w:lineRule="auto"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 с изменениями и дополнениями.</w:t>
            </w:r>
          </w:p>
          <w:p w:rsidR="003F2284" w:rsidRDefault="003F2284">
            <w:pPr>
              <w:pStyle w:val="ConsPlusNormal"/>
              <w:widowControl/>
              <w:suppressAutoHyphens/>
              <w:spacing w:line="276" w:lineRule="auto"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Послание Президента Российской Федерации Федеральному Собранию Российской Федерации от 15.01.2020.</w:t>
            </w:r>
          </w:p>
          <w:p w:rsidR="003F2284" w:rsidRDefault="003F2284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утвержденная постановлением Правительства Российской Федерации от 18.05.2016 № 445 (с изменениями).</w:t>
            </w:r>
          </w:p>
          <w:p w:rsidR="003F2284" w:rsidRDefault="003F2284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 годы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 w:rsidP="003F2284">
            <w:pPr>
              <w:numPr>
                <w:ilvl w:val="0"/>
                <w:numId w:val="1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3F2284" w:rsidRDefault="003F2284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3F2284" w:rsidRDefault="007E4D2C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-  4308,5</w:t>
            </w:r>
            <w:r w:rsidR="003F2284">
              <w:rPr>
                <w:rFonts w:ascii="Times New Roman" w:hAnsi="Times New Roman"/>
                <w:color w:val="000000"/>
                <w:sz w:val="24"/>
                <w:szCs w:val="24"/>
              </w:rPr>
              <w:t> тыс. руб.</w:t>
            </w:r>
          </w:p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-  4279,5 тыс. руб.</w:t>
            </w:r>
          </w:p>
          <w:p w:rsidR="003F2284" w:rsidRDefault="003F2284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-  4287,5 тыс. руб.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2.Увеличение общего объема расходов бюджета Новосельского сельского поселения Вяземского района Смоленской области в расчете на одного жителя поселения;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Доля муниципальных служащих, соответствующих замещаемой должности по результатам аттестации;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муниципальных служащих, прошедших обучение по профильным направлениям деятельности;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Количество граждан, муниципальных служащих, включенных в кадровый резерв;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Доля дефицита в доходах местного бюджета без учета финансовой помощи;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Уровень финансовой зависимости бюджета;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Уровень расходов на обслуживание муниципального долга;</w:t>
            </w:r>
          </w:p>
          <w:p w:rsidR="003F2284" w:rsidRDefault="003F2284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3F2284" w:rsidTr="003F2284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before="100" w:beforeAutospacing="1" w:after="100" w:afterAutospacing="1" w:line="256" w:lineRule="auto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3F2284" w:rsidRDefault="003F2284" w:rsidP="003F22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Обеспечение деятельности Администрации Новосельского сельского поселения Вяземского района Смоленской области</w:t>
      </w:r>
    </w:p>
    <w:p w:rsidR="003F2284" w:rsidRDefault="003F2284" w:rsidP="003F2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административной реформы,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Основная стратегическая цель –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Уставом Новосельского сельского поселения Вяземского района Смоленской области, принятым решением Совета депутатов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10.11.2017 г. № 17,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Совет депутатов Новосельского сельского поселения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Администрация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Администрация поселения) – исполнительно-распорядительный орган муниципального образования.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Новосельского сельского поселения состоит из 11 депутатов, избираемых на муниципальных выборах на основе всеобщего равного и прямого избирательного права при тайном голосовании. Возглавляет Совет депутатов – Глава муниципального образования Новосельского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поселения возглавляет Глава муниципального образования Новосельского сельского поселения Вяземского района Смоленской области (далее - Глава муниципального образования поселения).  Срок полномочий Главы муниципального образования поселения – 5 лет. Администрация сельского поселения формируется Главой муниципального образования поселения на основе структуры Администрации поселения, утвержденной Советом депутатов Новосельского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Новосельского сельского поселения (исполнительно-распорядительного органа местного самоуправления) в рамках полномочий, определенных Уставом Новосельского сельского поселения, утвержденным решением Совета Новосельского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от 10.11.2017 г. № 17.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данного направления Администрацией Новосельского сельского поселения с 2014 года подготавливаются и размещаются на официальном сайте Администрации МО «Вяземский район» Смоленской области в разделе «Сельские поселения» информационные разъяснительные материалы, сообщения, НПА. 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поступающие обращения граждан рассматриваются в сроки, установленные законодательством Российской Федерации.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сельского поселения.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развития муниципальной службы в Администрации Новосельского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1.2. Краткая характеристика сферы реализации Программы</w:t>
      </w:r>
    </w:p>
    <w:p w:rsidR="003F2284" w:rsidRDefault="003F2284" w:rsidP="003F2284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Вяземского района Смоленской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 поселения осуществляет в соответствии с Федеральным законом от 06.10.2003 №131-ФЗ «Об общих принципах организации местного самоуправления в Российской Федерации».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на территории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>
        <w:rPr>
          <w:rFonts w:ascii="Times New Roman" w:hAnsi="Times New Roman"/>
          <w:sz w:val="24"/>
          <w:szCs w:val="24"/>
        </w:rPr>
        <w:t>Основным итогом многолетней работы по информатизации является наличие компьютерного и сетевого оборудования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рабочие места в единую локально-вычислительную сеть, что позволило совместно работать с документами, более оперативно принимать решения, </w:t>
      </w:r>
      <w:r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«Интернет»</w:t>
      </w:r>
      <w:r>
        <w:rPr>
          <w:rFonts w:ascii="Times New Roman" w:hAnsi="Times New Roman"/>
          <w:color w:val="000000"/>
          <w:sz w:val="24"/>
          <w:szCs w:val="24"/>
        </w:rPr>
        <w:t xml:space="preserve"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муниципального заказа, нормативные правовые акты, принятые Советом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Новосельского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FC2546">
        <w:rPr>
          <w:shd w:val="clear" w:color="auto" w:fill="FFFFFF"/>
        </w:rPr>
        <w:t>р</w:t>
      </w:r>
      <w:r>
        <w:rPr>
          <w:shd w:val="clear" w:color="auto" w:fill="FFFFFF"/>
        </w:rPr>
        <w:t>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В 2014 году начата и в настоящее время продолжается работа по реализации положений </w:t>
      </w:r>
      <w:r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3F2284" w:rsidRDefault="003F2284" w:rsidP="003F2284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3F2284" w:rsidRDefault="003F2284" w:rsidP="003F228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Pr="00FC2546" w:rsidRDefault="003F2284" w:rsidP="00FC254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Управление муниципальными финансами Администрации Новосельского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Вяземского района Смоленской области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условий достижения стратегических целей социально-экономического развития Новосельского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Финансово-бюджетная система в Новосельском сельском поселении характеризуется низким уровнем автономности, развивается в условиях непрерывно меняющегося федерального законодательства, 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местного бюджета на текущий год.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система управления муниципальными финансами и муниципальным долгом Новосельского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Новосельском сельском поселении.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созданы достаточные условия для мотивации органов местного самоуправления к повышению эффективности бюджетных расходов и деятельности в целом;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планирование капитальных и текущих расходов методологически не было взаимоувязано;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Новосельском сельском поселении. Данными документами утверждены приоритетные направления социально-экономического развития Новосельского сельского поселения.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ожидаемые результаты реализации Программы</w:t>
      </w:r>
    </w:p>
    <w:p w:rsidR="003F2284" w:rsidRDefault="003F2284" w:rsidP="003F228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Обеспечение деятельности Администрации Новосельского сельского поселения, повышение эффективности и результативности;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Обеспечение долгосрочной сбалансированности и устойчивости бюджета Новосельского сельского поселения, создание условий для повышения качества управления муниципальными финансами;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Обеспечение выполнения расходных обязательств Администрации Новосельского сельского поселения и создание условий для их оптимизации;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Обеспечение своевременного контроля в финансово-бюджетной сфере;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Развитие муниципальной службы Администрации Новосельского сельского поселения;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проведения иных мероприятий в области муниципального управления.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3F2284" w:rsidRDefault="003F2284" w:rsidP="003F2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Программа будет способствовать выходу системы управления Новосельского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</w: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F2284" w:rsidRDefault="003F2284" w:rsidP="003F22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284" w:rsidRDefault="003F2284" w:rsidP="003F2284">
      <w:pPr>
        <w:pStyle w:val="ConsPlusNonformat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Стоимость выполнения мероприятий в п.2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3F2284" w:rsidRDefault="003F2284" w:rsidP="003F228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Расчет расходов </w:t>
      </w:r>
      <w:r>
        <w:rPr>
          <w:rFonts w:ascii="Times New Roman" w:hAnsi="Times New Roman"/>
          <w:color w:val="000000"/>
          <w:sz w:val="24"/>
        </w:rPr>
        <w:t>мероприятия п.2 «</w:t>
      </w:r>
      <w:r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>
        <w:rPr>
          <w:rFonts w:ascii="Times New Roman" w:hAnsi="Times New Roman"/>
          <w:sz w:val="24"/>
        </w:rPr>
        <w:t>произведен на основании анализа фактических расходов за 2020 год и прогноза исполнения доходной части бюджета поселения на 2021 - 2023 годы.</w:t>
      </w:r>
    </w:p>
    <w:p w:rsidR="003F2284" w:rsidRDefault="003F2284" w:rsidP="003F22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jc w:val="both"/>
        <w:rPr>
          <w:sz w:val="24"/>
          <w:szCs w:val="24"/>
        </w:rPr>
      </w:pPr>
    </w:p>
    <w:p w:rsidR="003F2284" w:rsidRDefault="003F2284" w:rsidP="003F228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F2284" w:rsidRDefault="003F2284" w:rsidP="003F22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         «Обеспечение деятельности органов местного самоуправления Новосельского сельского поселения Вяземского района Смоленской области»</w:t>
      </w:r>
    </w:p>
    <w:p w:rsidR="003F2284" w:rsidRDefault="003F2284" w:rsidP="003F2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2284" w:rsidRDefault="003F2284" w:rsidP="003F2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</w:p>
    <w:p w:rsidR="003F2284" w:rsidRDefault="003F2284" w:rsidP="003F2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2126"/>
        <w:gridCol w:w="992"/>
        <w:gridCol w:w="992"/>
        <w:gridCol w:w="993"/>
      </w:tblGrid>
      <w:tr w:rsidR="003F2284" w:rsidTr="003F2284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</w:p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ind w:left="8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Объемы финансирования, в тыс. рублей</w:t>
            </w:r>
          </w:p>
        </w:tc>
      </w:tr>
      <w:tr w:rsidR="003F2284" w:rsidTr="003F2284">
        <w:trPr>
          <w:trHeight w:val="4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</w:t>
            </w:r>
          </w:p>
        </w:tc>
      </w:tr>
      <w:tr w:rsidR="003F2284" w:rsidTr="003F2284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3F2284" w:rsidTr="003F2284">
        <w:trPr>
          <w:trHeight w:val="20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E4D2C">
              <w:rPr>
                <w:b/>
                <w:lang w:eastAsia="en-US"/>
              </w:rPr>
              <w:t>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3378,5</w:t>
            </w:r>
          </w:p>
        </w:tc>
      </w:tr>
      <w:tr w:rsidR="003F2284" w:rsidTr="003F2284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4D2C">
              <w:rPr>
                <w:lang w:eastAsia="en-US"/>
              </w:rPr>
              <w:t>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3378,5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7E4D2C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7E4D2C" w:rsidP="007E4D2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</w:t>
            </w:r>
            <w:r w:rsidR="00085DA8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085DA8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</w:t>
            </w:r>
            <w:r w:rsidR="007E4D2C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17,0</w:t>
            </w:r>
          </w:p>
        </w:tc>
      </w:tr>
      <w:tr w:rsidR="003F2284" w:rsidTr="003F2284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84" w:rsidRDefault="003F228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085DA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</w:t>
            </w:r>
            <w:r w:rsidR="007E4D2C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</w:tr>
      <w:tr w:rsidR="003F2284" w:rsidTr="003F2284">
        <w:trPr>
          <w:trHeight w:val="21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AF79D5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43</w:t>
            </w:r>
            <w:r w:rsidR="007E4D2C">
              <w:rPr>
                <w:b/>
                <w:color w:val="000000" w:themeColor="text1"/>
                <w:lang w:eastAsia="en-US"/>
              </w:rPr>
              <w:t>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84" w:rsidRDefault="003F2284">
            <w:pPr>
              <w:pStyle w:val="ConsPlusCell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4287,5</w:t>
            </w:r>
          </w:p>
        </w:tc>
      </w:tr>
    </w:tbl>
    <w:p w:rsidR="003F2284" w:rsidRDefault="003F2284" w:rsidP="003F2284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3F2284" w:rsidRDefault="003F2284" w:rsidP="003F228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 w:rsidP="003F2284">
      <w:pPr>
        <w:spacing w:after="0" w:line="240" w:lineRule="auto"/>
        <w:ind w:left="5670"/>
      </w:pPr>
    </w:p>
    <w:sectPr w:rsidR="003918D2" w:rsidSect="00EE4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2lhC808pi6eY87Vn2m+pF278yh4nvJbHQ9aA7YQlP/7kH/eg8a95DYVz5ZRPcN8u7z3JUfwtiFQfTnodgUdA==" w:salt="aurYqGHD3Ratfp1NQD3b1w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5DA8"/>
    <w:rsid w:val="000876CF"/>
    <w:rsid w:val="000948C1"/>
    <w:rsid w:val="000A20D4"/>
    <w:rsid w:val="000D2A21"/>
    <w:rsid w:val="000F36D9"/>
    <w:rsid w:val="00193090"/>
    <w:rsid w:val="001F616E"/>
    <w:rsid w:val="00234543"/>
    <w:rsid w:val="00293CE8"/>
    <w:rsid w:val="002A0251"/>
    <w:rsid w:val="002B125F"/>
    <w:rsid w:val="002C3C73"/>
    <w:rsid w:val="002C7D03"/>
    <w:rsid w:val="00303C9F"/>
    <w:rsid w:val="00311636"/>
    <w:rsid w:val="0038063E"/>
    <w:rsid w:val="00385DE4"/>
    <w:rsid w:val="003918D2"/>
    <w:rsid w:val="00397301"/>
    <w:rsid w:val="003F2284"/>
    <w:rsid w:val="003F7D41"/>
    <w:rsid w:val="00406ED9"/>
    <w:rsid w:val="00407D68"/>
    <w:rsid w:val="004209E3"/>
    <w:rsid w:val="00496162"/>
    <w:rsid w:val="004A1381"/>
    <w:rsid w:val="004C70BE"/>
    <w:rsid w:val="004D0C9A"/>
    <w:rsid w:val="00543B83"/>
    <w:rsid w:val="00556AC4"/>
    <w:rsid w:val="005B6578"/>
    <w:rsid w:val="005C27E2"/>
    <w:rsid w:val="005F0C33"/>
    <w:rsid w:val="005F440E"/>
    <w:rsid w:val="00634C14"/>
    <w:rsid w:val="00656698"/>
    <w:rsid w:val="006804C2"/>
    <w:rsid w:val="006A11EE"/>
    <w:rsid w:val="006A4796"/>
    <w:rsid w:val="006F21D8"/>
    <w:rsid w:val="00734225"/>
    <w:rsid w:val="007761D8"/>
    <w:rsid w:val="00784434"/>
    <w:rsid w:val="007D12ED"/>
    <w:rsid w:val="007E4D2C"/>
    <w:rsid w:val="00825D38"/>
    <w:rsid w:val="00866D08"/>
    <w:rsid w:val="00875F3F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9F62E1"/>
    <w:rsid w:val="00A156C1"/>
    <w:rsid w:val="00AF79D5"/>
    <w:rsid w:val="00B57E21"/>
    <w:rsid w:val="00BA1C6E"/>
    <w:rsid w:val="00C306D0"/>
    <w:rsid w:val="00C94EFF"/>
    <w:rsid w:val="00C97C64"/>
    <w:rsid w:val="00CF271A"/>
    <w:rsid w:val="00D63D0C"/>
    <w:rsid w:val="00DB7086"/>
    <w:rsid w:val="00E07B66"/>
    <w:rsid w:val="00E90C14"/>
    <w:rsid w:val="00E93187"/>
    <w:rsid w:val="00E94EEC"/>
    <w:rsid w:val="00EB1366"/>
    <w:rsid w:val="00EB282E"/>
    <w:rsid w:val="00ED5FA1"/>
    <w:rsid w:val="00EE4E1C"/>
    <w:rsid w:val="00EF18DE"/>
    <w:rsid w:val="00F01B36"/>
    <w:rsid w:val="00F50A82"/>
    <w:rsid w:val="00F559B8"/>
    <w:rsid w:val="00FB270F"/>
    <w:rsid w:val="00FC2546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C784FB-26EA-4E10-9E91-E6C1123E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3687</Words>
  <Characters>21021</Characters>
  <Application>Microsoft Office Word</Application>
  <DocSecurity>8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1.2. Краткая характеристика сферы реализации Программы</vt:lpstr>
      <vt:lpstr>        </vt:lpstr>
    </vt:vector>
  </TitlesOfParts>
  <Company>Grizli777</Company>
  <LinksUpToDate>false</LinksUpToDate>
  <CharactersWithSpaces>24659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Специалист</cp:lastModifiedBy>
  <cp:revision>35</cp:revision>
  <cp:lastPrinted>2021-12-29T10:02:00Z</cp:lastPrinted>
  <dcterms:created xsi:type="dcterms:W3CDTF">2015-02-19T14:06:00Z</dcterms:created>
  <dcterms:modified xsi:type="dcterms:W3CDTF">2022-01-14T08:48:00Z</dcterms:modified>
</cp:coreProperties>
</file>