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95" w:rsidRPr="000B0E5B" w:rsidRDefault="00587EDB" w:rsidP="000F0AE8">
      <w:pPr>
        <w:spacing w:after="25" w:line="276" w:lineRule="auto"/>
        <w:ind w:right="168" w:firstLine="0"/>
        <w:jc w:val="right"/>
        <w:rPr>
          <w:i/>
          <w:sz w:val="28"/>
        </w:rPr>
      </w:pPr>
      <w:r w:rsidRPr="000F0AE8">
        <w:rPr>
          <w:sz w:val="28"/>
        </w:rPr>
        <w:t xml:space="preserve">  </w:t>
      </w:r>
      <w:r w:rsidR="00851B92">
        <w:rPr>
          <w:sz w:val="28"/>
        </w:rPr>
        <w:t xml:space="preserve">                     </w:t>
      </w:r>
      <w:r w:rsidR="000F0AE8">
        <w:rPr>
          <w:sz w:val="28"/>
        </w:rPr>
        <w:t>ПРОЕКТ</w:t>
      </w:r>
    </w:p>
    <w:p w:rsidR="00851B92" w:rsidRDefault="00F67BCE" w:rsidP="000B0E5B">
      <w:pPr>
        <w:spacing w:after="25" w:line="240" w:lineRule="auto"/>
        <w:ind w:right="168" w:firstLine="0"/>
        <w:jc w:val="center"/>
        <w:rPr>
          <w:b/>
          <w:bCs/>
          <w:sz w:val="28"/>
          <w:szCs w:val="28"/>
        </w:rPr>
      </w:pPr>
      <w:r w:rsidRPr="001A398E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F67BCE" w:rsidRPr="00F67BCE" w:rsidRDefault="00851B92" w:rsidP="000B0E5B">
      <w:pPr>
        <w:spacing w:after="25" w:line="240" w:lineRule="auto"/>
        <w:ind w:right="168" w:firstLine="0"/>
        <w:jc w:val="center"/>
        <w:rPr>
          <w:sz w:val="28"/>
        </w:rPr>
      </w:pPr>
      <w:r>
        <w:rPr>
          <w:b/>
          <w:bCs/>
          <w:sz w:val="28"/>
          <w:szCs w:val="28"/>
        </w:rPr>
        <w:t>ПОДЪЕМ-МИХАЙЛОВКА</w:t>
      </w:r>
    </w:p>
    <w:p w:rsidR="00F67BCE" w:rsidRPr="001A398E" w:rsidRDefault="00F67BCE" w:rsidP="000B0E5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1A398E">
        <w:rPr>
          <w:b/>
          <w:bCs/>
          <w:sz w:val="28"/>
          <w:szCs w:val="28"/>
        </w:rPr>
        <w:t>МУНИЦИПАЛЬНОГО РАЙОНА ВОЛЖСКИЙ</w:t>
      </w:r>
    </w:p>
    <w:p w:rsidR="00F67BCE" w:rsidRDefault="00F67BCE" w:rsidP="000B0E5B">
      <w:pPr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 w:rsidRPr="001A398E">
        <w:rPr>
          <w:b/>
          <w:bCs/>
          <w:sz w:val="28"/>
          <w:szCs w:val="28"/>
        </w:rPr>
        <w:t>САМАРСКОЙ ОБЛАСТИ</w:t>
      </w:r>
    </w:p>
    <w:p w:rsidR="00F67BCE" w:rsidRPr="001A398E" w:rsidRDefault="00F67BCE" w:rsidP="00936633">
      <w:pPr>
        <w:shd w:val="clear" w:color="auto" w:fill="FFFFFF"/>
        <w:spacing w:line="276" w:lineRule="auto"/>
        <w:ind w:firstLine="0"/>
        <w:rPr>
          <w:b/>
          <w:bCs/>
          <w:sz w:val="28"/>
          <w:szCs w:val="28"/>
        </w:rPr>
      </w:pPr>
    </w:p>
    <w:p w:rsidR="00F67BCE" w:rsidRPr="001A398E" w:rsidRDefault="00F67BCE" w:rsidP="00F36295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1A398E">
        <w:rPr>
          <w:b/>
          <w:bCs/>
          <w:sz w:val="32"/>
          <w:szCs w:val="32"/>
        </w:rPr>
        <w:t>ПОСТАНОВЛЕНИЕ</w:t>
      </w:r>
    </w:p>
    <w:p w:rsidR="00F67BCE" w:rsidRPr="001A398E" w:rsidRDefault="00936633" w:rsidP="00F36295">
      <w:pPr>
        <w:spacing w:line="276" w:lineRule="auto"/>
        <w:jc w:val="center"/>
        <w:rPr>
          <w:sz w:val="28"/>
          <w:szCs w:val="28"/>
        </w:rPr>
      </w:pPr>
      <w:r w:rsidRPr="001A398E">
        <w:rPr>
          <w:sz w:val="28"/>
          <w:szCs w:val="28"/>
        </w:rPr>
        <w:t>О</w:t>
      </w:r>
      <w:r w:rsidR="00F67BCE" w:rsidRPr="001A398E">
        <w:rPr>
          <w:sz w:val="28"/>
          <w:szCs w:val="28"/>
        </w:rPr>
        <w:t>т</w:t>
      </w:r>
      <w:r w:rsidR="000F0AE8">
        <w:rPr>
          <w:sz w:val="28"/>
          <w:szCs w:val="28"/>
        </w:rPr>
        <w:t xml:space="preserve">                                  </w:t>
      </w:r>
      <w:r w:rsidR="00851B92">
        <w:rPr>
          <w:sz w:val="28"/>
          <w:szCs w:val="28"/>
        </w:rPr>
        <w:t xml:space="preserve"> г</w:t>
      </w:r>
      <w:r w:rsidR="00F67BCE" w:rsidRPr="001A398E">
        <w:rPr>
          <w:sz w:val="28"/>
          <w:szCs w:val="28"/>
        </w:rPr>
        <w:t xml:space="preserve"> № </w:t>
      </w:r>
    </w:p>
    <w:p w:rsidR="00F67BCE" w:rsidRPr="001A398E" w:rsidRDefault="00F67BCE" w:rsidP="00F36295">
      <w:pPr>
        <w:spacing w:line="276" w:lineRule="auto"/>
        <w:rPr>
          <w:sz w:val="28"/>
          <w:szCs w:val="28"/>
        </w:rPr>
      </w:pPr>
      <w:r w:rsidRPr="001A398E">
        <w:rPr>
          <w:sz w:val="28"/>
          <w:szCs w:val="28"/>
        </w:rPr>
        <w:t xml:space="preserve">                     </w:t>
      </w:r>
    </w:p>
    <w:p w:rsidR="006A3F9E" w:rsidRPr="00936633" w:rsidRDefault="00F67BCE" w:rsidP="000B0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633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социальной </w:t>
      </w:r>
    </w:p>
    <w:p w:rsidR="006A3F9E" w:rsidRPr="00936633" w:rsidRDefault="006A3F9E" w:rsidP="000B0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633">
        <w:rPr>
          <w:rFonts w:ascii="Times New Roman" w:hAnsi="Times New Roman" w:cs="Times New Roman"/>
          <w:sz w:val="28"/>
          <w:szCs w:val="28"/>
        </w:rPr>
        <w:t>и</w:t>
      </w:r>
      <w:r w:rsidR="00F67BCE" w:rsidRPr="00936633">
        <w:rPr>
          <w:rFonts w:ascii="Times New Roman" w:hAnsi="Times New Roman" w:cs="Times New Roman"/>
          <w:sz w:val="28"/>
          <w:szCs w:val="28"/>
        </w:rPr>
        <w:t>нфраструктуры</w:t>
      </w:r>
      <w:r w:rsidRPr="00936633">
        <w:rPr>
          <w:rFonts w:ascii="Times New Roman" w:hAnsi="Times New Roman" w:cs="Times New Roman"/>
          <w:sz w:val="28"/>
          <w:szCs w:val="28"/>
        </w:rPr>
        <w:t xml:space="preserve"> </w:t>
      </w:r>
      <w:r w:rsidR="00F67BCE" w:rsidRPr="009366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B92" w:rsidRPr="00936633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F67BCE" w:rsidRPr="0093663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41B79" w:rsidRPr="00936633" w:rsidRDefault="00F67BCE" w:rsidP="00936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633">
        <w:rPr>
          <w:rFonts w:ascii="Times New Roman" w:hAnsi="Times New Roman" w:cs="Times New Roman"/>
          <w:sz w:val="28"/>
          <w:szCs w:val="28"/>
        </w:rPr>
        <w:t xml:space="preserve">района Волжский Самарской области </w:t>
      </w:r>
      <w:r w:rsidR="00F36295" w:rsidRPr="00936633">
        <w:rPr>
          <w:rFonts w:ascii="Times New Roman" w:hAnsi="Times New Roman" w:cs="Times New Roman"/>
          <w:sz w:val="28"/>
          <w:szCs w:val="28"/>
        </w:rPr>
        <w:t xml:space="preserve">на </w:t>
      </w:r>
      <w:r w:rsidR="00936633">
        <w:rPr>
          <w:rFonts w:ascii="Times New Roman" w:hAnsi="Times New Roman" w:cs="Times New Roman"/>
          <w:sz w:val="28"/>
          <w:szCs w:val="28"/>
        </w:rPr>
        <w:t>2019</w:t>
      </w:r>
      <w:r w:rsidRPr="00936633">
        <w:rPr>
          <w:rFonts w:ascii="Times New Roman" w:hAnsi="Times New Roman" w:cs="Times New Roman"/>
          <w:sz w:val="28"/>
          <w:szCs w:val="28"/>
        </w:rPr>
        <w:t xml:space="preserve"> - 2033 гг.</w:t>
      </w:r>
    </w:p>
    <w:p w:rsidR="00F67BCE" w:rsidRDefault="00F67BCE" w:rsidP="00F36295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BCE" w:rsidRPr="004F743D" w:rsidRDefault="00F36295" w:rsidP="005B1B89">
      <w:pPr>
        <w:pStyle w:val="ConsPlusTitle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67BCE" w:rsidRPr="004F74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самоуправления», Градостроительным кодексом Российской Федерации, Постановлением Правительства Российской Федерации </w:t>
      </w:r>
      <w:r w:rsidRPr="004F743D">
        <w:rPr>
          <w:rFonts w:ascii="Times New Roman" w:hAnsi="Times New Roman" w:cs="Times New Roman"/>
          <w:b w:val="0"/>
          <w:sz w:val="28"/>
          <w:szCs w:val="28"/>
        </w:rPr>
        <w:t xml:space="preserve">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</w:t>
      </w:r>
      <w:r w:rsidR="00851B92" w:rsidRPr="004F743D">
        <w:rPr>
          <w:rFonts w:ascii="Times New Roman" w:hAnsi="Times New Roman" w:cs="Times New Roman"/>
          <w:b w:val="0"/>
          <w:sz w:val="28"/>
          <w:szCs w:val="28"/>
        </w:rPr>
        <w:t>Подъем-Михайловка</w:t>
      </w:r>
      <w:r w:rsidRPr="004F74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</w:t>
      </w:r>
      <w:r w:rsidR="00F67BCE" w:rsidRPr="004F743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сельского поселения </w:t>
      </w:r>
      <w:r w:rsidR="00851B92" w:rsidRPr="004F743D">
        <w:rPr>
          <w:rFonts w:ascii="Times New Roman" w:hAnsi="Times New Roman" w:cs="Times New Roman"/>
          <w:b w:val="0"/>
          <w:sz w:val="28"/>
          <w:szCs w:val="28"/>
        </w:rPr>
        <w:t>Подъем-Михайловка</w:t>
      </w:r>
      <w:r w:rsidR="00F67BCE" w:rsidRPr="004F74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области, Администрация сельского поселения </w:t>
      </w:r>
      <w:r w:rsidR="00851B92" w:rsidRPr="004F743D">
        <w:rPr>
          <w:rFonts w:ascii="Times New Roman" w:hAnsi="Times New Roman" w:cs="Times New Roman"/>
          <w:b w:val="0"/>
          <w:sz w:val="28"/>
          <w:szCs w:val="28"/>
        </w:rPr>
        <w:t>Подъем-Михайловка</w:t>
      </w:r>
      <w:r w:rsidR="00F67BCE" w:rsidRPr="004F743D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F67BCE" w:rsidRPr="004F743D" w:rsidRDefault="00F67BCE" w:rsidP="005B1B89">
      <w:pPr>
        <w:spacing w:line="276" w:lineRule="auto"/>
        <w:ind w:firstLine="708"/>
        <w:rPr>
          <w:color w:val="auto"/>
          <w:sz w:val="28"/>
          <w:szCs w:val="28"/>
        </w:rPr>
      </w:pPr>
      <w:r w:rsidRPr="004F743D">
        <w:rPr>
          <w:color w:val="auto"/>
          <w:sz w:val="28"/>
          <w:szCs w:val="28"/>
        </w:rPr>
        <w:t xml:space="preserve">1. Утвердить Программу комплексного </w:t>
      </w:r>
      <w:r w:rsidR="00F36295" w:rsidRPr="004F743D">
        <w:rPr>
          <w:color w:val="auto"/>
          <w:sz w:val="28"/>
          <w:szCs w:val="28"/>
        </w:rPr>
        <w:t xml:space="preserve">развития </w:t>
      </w:r>
      <w:r w:rsidRPr="004F743D">
        <w:rPr>
          <w:color w:val="auto"/>
          <w:sz w:val="28"/>
          <w:szCs w:val="28"/>
        </w:rPr>
        <w:t>социально</w:t>
      </w:r>
      <w:r w:rsidR="00F36295" w:rsidRPr="004F743D">
        <w:rPr>
          <w:color w:val="auto"/>
          <w:sz w:val="28"/>
          <w:szCs w:val="28"/>
        </w:rPr>
        <w:t xml:space="preserve">й инфраструктуры </w:t>
      </w:r>
      <w:r w:rsidRPr="004F743D">
        <w:rPr>
          <w:color w:val="auto"/>
          <w:sz w:val="28"/>
          <w:szCs w:val="28"/>
        </w:rPr>
        <w:t xml:space="preserve">   сельского поселения </w:t>
      </w:r>
      <w:r w:rsidR="00851B92" w:rsidRPr="004F743D">
        <w:rPr>
          <w:color w:val="auto"/>
          <w:sz w:val="28"/>
          <w:szCs w:val="28"/>
        </w:rPr>
        <w:t>Подъем-Михайловка</w:t>
      </w:r>
      <w:r w:rsidRPr="004F743D">
        <w:rPr>
          <w:color w:val="auto"/>
          <w:sz w:val="28"/>
          <w:szCs w:val="28"/>
        </w:rPr>
        <w:t xml:space="preserve"> муниципального района Волжский Самарской области на </w:t>
      </w:r>
      <w:r w:rsidR="00936633" w:rsidRPr="004F743D">
        <w:rPr>
          <w:color w:val="auto"/>
          <w:sz w:val="28"/>
          <w:szCs w:val="28"/>
        </w:rPr>
        <w:t>2019</w:t>
      </w:r>
      <w:r w:rsidRPr="004F743D">
        <w:rPr>
          <w:color w:val="auto"/>
          <w:sz w:val="28"/>
          <w:szCs w:val="28"/>
        </w:rPr>
        <w:t>-20</w:t>
      </w:r>
      <w:r w:rsidR="00F36295" w:rsidRPr="004F743D">
        <w:rPr>
          <w:color w:val="auto"/>
          <w:sz w:val="28"/>
          <w:szCs w:val="28"/>
        </w:rPr>
        <w:t>33</w:t>
      </w:r>
      <w:r w:rsidRPr="004F743D">
        <w:rPr>
          <w:color w:val="auto"/>
          <w:sz w:val="28"/>
          <w:szCs w:val="28"/>
        </w:rPr>
        <w:t xml:space="preserve"> годы, согласно приложени</w:t>
      </w:r>
      <w:r w:rsidR="000B0E5B" w:rsidRPr="004F743D">
        <w:rPr>
          <w:color w:val="auto"/>
          <w:sz w:val="28"/>
          <w:szCs w:val="28"/>
        </w:rPr>
        <w:t>я</w:t>
      </w:r>
      <w:r w:rsidRPr="004F743D">
        <w:rPr>
          <w:color w:val="auto"/>
          <w:sz w:val="28"/>
          <w:szCs w:val="28"/>
        </w:rPr>
        <w:t xml:space="preserve"> к настоящему </w:t>
      </w:r>
      <w:r w:rsidR="000B0E5B" w:rsidRPr="004F743D">
        <w:rPr>
          <w:color w:val="auto"/>
          <w:sz w:val="28"/>
          <w:szCs w:val="28"/>
        </w:rPr>
        <w:t>п</w:t>
      </w:r>
      <w:r w:rsidRPr="004F743D">
        <w:rPr>
          <w:color w:val="auto"/>
          <w:sz w:val="28"/>
          <w:szCs w:val="28"/>
        </w:rPr>
        <w:t>остановлению.</w:t>
      </w:r>
      <w:r w:rsidRPr="004F743D">
        <w:rPr>
          <w:b/>
          <w:color w:val="auto"/>
          <w:sz w:val="28"/>
          <w:szCs w:val="28"/>
        </w:rPr>
        <w:t xml:space="preserve"> </w:t>
      </w:r>
    </w:p>
    <w:p w:rsidR="00F67BCE" w:rsidRPr="004F743D" w:rsidRDefault="00F67BCE" w:rsidP="005B1B89">
      <w:pPr>
        <w:spacing w:line="276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F743D">
        <w:rPr>
          <w:color w:val="auto"/>
          <w:sz w:val="28"/>
          <w:szCs w:val="28"/>
        </w:rPr>
        <w:t xml:space="preserve">2. </w:t>
      </w:r>
      <w:r w:rsidRPr="004F743D">
        <w:rPr>
          <w:rFonts w:eastAsia="Calibri"/>
          <w:color w:val="auto"/>
          <w:sz w:val="28"/>
          <w:szCs w:val="28"/>
          <w:lang w:eastAsia="en-US"/>
        </w:rPr>
        <w:t>Опубликовать настоящее постановление в печатном издании «</w:t>
      </w:r>
      <w:r w:rsidR="00851B92" w:rsidRPr="004F743D">
        <w:rPr>
          <w:rFonts w:eastAsia="Calibri"/>
          <w:color w:val="auto"/>
          <w:sz w:val="28"/>
          <w:szCs w:val="28"/>
          <w:lang w:eastAsia="en-US"/>
        </w:rPr>
        <w:t>Подъем-Михайлов</w:t>
      </w:r>
      <w:r w:rsidRPr="004F743D">
        <w:rPr>
          <w:rFonts w:eastAsia="Calibri"/>
          <w:color w:val="auto"/>
          <w:sz w:val="28"/>
          <w:szCs w:val="28"/>
          <w:lang w:eastAsia="en-US"/>
        </w:rPr>
        <w:t xml:space="preserve">ские вести» и на официальном сайте Администрации сельского поселения </w:t>
      </w:r>
      <w:r w:rsidR="00851B92" w:rsidRPr="004F743D">
        <w:rPr>
          <w:rFonts w:eastAsia="Calibri"/>
          <w:color w:val="auto"/>
          <w:sz w:val="28"/>
          <w:szCs w:val="28"/>
          <w:lang w:eastAsia="en-US"/>
        </w:rPr>
        <w:t>Подъем-Михайловка</w:t>
      </w:r>
      <w:r w:rsidRPr="004F743D">
        <w:rPr>
          <w:rFonts w:eastAsia="Calibri"/>
          <w:color w:val="auto"/>
          <w:sz w:val="28"/>
          <w:szCs w:val="28"/>
          <w:lang w:eastAsia="en-US"/>
        </w:rPr>
        <w:t xml:space="preserve"> (</w:t>
      </w:r>
      <w:r w:rsidRPr="004F743D">
        <w:rPr>
          <w:color w:val="auto"/>
          <w:sz w:val="28"/>
          <w:szCs w:val="28"/>
        </w:rPr>
        <w:t>Настоящее постановление вступает в силу с момента его</w:t>
      </w:r>
      <w:r w:rsidR="00F36295" w:rsidRPr="004F743D">
        <w:rPr>
          <w:color w:val="auto"/>
          <w:sz w:val="28"/>
          <w:szCs w:val="28"/>
        </w:rPr>
        <w:t xml:space="preserve"> официального опубликования</w:t>
      </w:r>
      <w:r w:rsidRPr="004F743D">
        <w:rPr>
          <w:color w:val="auto"/>
          <w:sz w:val="28"/>
          <w:szCs w:val="28"/>
        </w:rPr>
        <w:t>.</w:t>
      </w:r>
    </w:p>
    <w:p w:rsidR="00F67BCE" w:rsidRPr="004F743D" w:rsidRDefault="005B1B89" w:rsidP="005B1B89">
      <w:pPr>
        <w:spacing w:line="276" w:lineRule="auto"/>
        <w:ind w:firstLine="708"/>
        <w:rPr>
          <w:color w:val="auto"/>
          <w:sz w:val="28"/>
          <w:szCs w:val="28"/>
        </w:rPr>
      </w:pPr>
      <w:r w:rsidRPr="004F743D">
        <w:rPr>
          <w:color w:val="auto"/>
          <w:sz w:val="28"/>
          <w:szCs w:val="28"/>
        </w:rPr>
        <w:t>4</w:t>
      </w:r>
      <w:r w:rsidR="00F67BCE" w:rsidRPr="004F743D">
        <w:rPr>
          <w:color w:val="auto"/>
          <w:sz w:val="28"/>
          <w:szCs w:val="28"/>
        </w:rPr>
        <w:t xml:space="preserve">. Контроль за выполнением настоящего </w:t>
      </w:r>
      <w:r w:rsidR="000B0E5B" w:rsidRPr="004F743D">
        <w:rPr>
          <w:color w:val="auto"/>
          <w:sz w:val="28"/>
          <w:szCs w:val="28"/>
        </w:rPr>
        <w:t>п</w:t>
      </w:r>
      <w:r w:rsidR="00F67BCE" w:rsidRPr="004F743D">
        <w:rPr>
          <w:color w:val="auto"/>
          <w:sz w:val="28"/>
          <w:szCs w:val="28"/>
        </w:rPr>
        <w:t>остановления оставляю за собой.</w:t>
      </w:r>
    </w:p>
    <w:p w:rsidR="00F67BCE" w:rsidRPr="004F743D" w:rsidRDefault="00F67BCE" w:rsidP="006A3F9E">
      <w:pPr>
        <w:spacing w:line="360" w:lineRule="auto"/>
        <w:rPr>
          <w:color w:val="auto"/>
          <w:sz w:val="28"/>
          <w:szCs w:val="28"/>
        </w:rPr>
      </w:pPr>
    </w:p>
    <w:p w:rsidR="00851B92" w:rsidRPr="004F743D" w:rsidRDefault="00F67BCE" w:rsidP="006A3F9E">
      <w:pPr>
        <w:spacing w:line="360" w:lineRule="auto"/>
        <w:ind w:firstLine="0"/>
        <w:rPr>
          <w:color w:val="auto"/>
          <w:sz w:val="28"/>
          <w:szCs w:val="28"/>
        </w:rPr>
      </w:pPr>
      <w:r w:rsidRPr="004F743D">
        <w:rPr>
          <w:color w:val="auto"/>
          <w:sz w:val="28"/>
          <w:szCs w:val="28"/>
        </w:rPr>
        <w:t xml:space="preserve">Глава сельского поселения </w:t>
      </w:r>
    </w:p>
    <w:p w:rsidR="00F67BCE" w:rsidRPr="004F743D" w:rsidRDefault="00851B92" w:rsidP="006A3F9E">
      <w:pPr>
        <w:spacing w:line="360" w:lineRule="auto"/>
        <w:ind w:firstLine="0"/>
        <w:rPr>
          <w:color w:val="auto"/>
          <w:sz w:val="28"/>
          <w:szCs w:val="28"/>
        </w:rPr>
      </w:pPr>
      <w:r w:rsidRPr="004F743D">
        <w:rPr>
          <w:color w:val="auto"/>
          <w:sz w:val="28"/>
          <w:szCs w:val="28"/>
        </w:rPr>
        <w:t>Подъем-Михайловка</w:t>
      </w:r>
      <w:r w:rsidR="00F67BCE" w:rsidRPr="004F743D">
        <w:rPr>
          <w:color w:val="auto"/>
          <w:sz w:val="28"/>
          <w:szCs w:val="28"/>
        </w:rPr>
        <w:t xml:space="preserve">          </w:t>
      </w:r>
      <w:r w:rsidR="00F36295" w:rsidRPr="004F743D">
        <w:rPr>
          <w:color w:val="auto"/>
          <w:sz w:val="28"/>
          <w:szCs w:val="28"/>
        </w:rPr>
        <w:t xml:space="preserve">   </w:t>
      </w:r>
      <w:r w:rsidRPr="004F743D">
        <w:rPr>
          <w:color w:val="auto"/>
          <w:sz w:val="28"/>
          <w:szCs w:val="28"/>
        </w:rPr>
        <w:t xml:space="preserve">            </w:t>
      </w:r>
      <w:r w:rsidR="00F36295" w:rsidRPr="004F743D">
        <w:rPr>
          <w:color w:val="auto"/>
          <w:sz w:val="28"/>
          <w:szCs w:val="28"/>
        </w:rPr>
        <w:t xml:space="preserve"> </w:t>
      </w:r>
      <w:r w:rsidR="00F67BCE" w:rsidRPr="004F743D">
        <w:rPr>
          <w:color w:val="auto"/>
          <w:sz w:val="28"/>
          <w:szCs w:val="28"/>
        </w:rPr>
        <w:t xml:space="preserve">                     </w:t>
      </w:r>
      <w:r w:rsidRPr="004F743D">
        <w:rPr>
          <w:color w:val="auto"/>
          <w:sz w:val="28"/>
          <w:szCs w:val="28"/>
        </w:rPr>
        <w:t xml:space="preserve">      </w:t>
      </w:r>
      <w:proofErr w:type="spellStart"/>
      <w:r w:rsidRPr="004F743D">
        <w:rPr>
          <w:color w:val="auto"/>
          <w:sz w:val="28"/>
          <w:szCs w:val="28"/>
        </w:rPr>
        <w:t>Н.И.Пырнэу</w:t>
      </w:r>
      <w:proofErr w:type="spellEnd"/>
    </w:p>
    <w:p w:rsidR="00F36295" w:rsidRDefault="00F36295" w:rsidP="006A3F9E">
      <w:pPr>
        <w:spacing w:line="360" w:lineRule="auto"/>
        <w:ind w:firstLine="0"/>
        <w:rPr>
          <w:sz w:val="28"/>
          <w:szCs w:val="28"/>
        </w:rPr>
      </w:pPr>
    </w:p>
    <w:p w:rsidR="000B0E5B" w:rsidRDefault="000B0E5B" w:rsidP="005B1B89">
      <w:pPr>
        <w:spacing w:after="0" w:line="240" w:lineRule="auto"/>
        <w:ind w:right="0" w:firstLine="0"/>
        <w:jc w:val="right"/>
        <w:rPr>
          <w:color w:val="auto"/>
          <w:sz w:val="28"/>
          <w:szCs w:val="28"/>
        </w:rPr>
      </w:pPr>
    </w:p>
    <w:p w:rsidR="00F36295" w:rsidRPr="005B1B89" w:rsidRDefault="00F36295" w:rsidP="005B1B89">
      <w:pPr>
        <w:spacing w:after="0" w:line="240" w:lineRule="auto"/>
        <w:ind w:right="0" w:firstLine="0"/>
        <w:jc w:val="right"/>
        <w:rPr>
          <w:color w:val="auto"/>
          <w:sz w:val="28"/>
          <w:szCs w:val="28"/>
        </w:rPr>
      </w:pPr>
      <w:r w:rsidRPr="005B1B89">
        <w:rPr>
          <w:color w:val="auto"/>
          <w:sz w:val="28"/>
          <w:szCs w:val="28"/>
        </w:rPr>
        <w:lastRenderedPageBreak/>
        <w:t xml:space="preserve">Приложение </w:t>
      </w:r>
    </w:p>
    <w:p w:rsidR="00F36295" w:rsidRPr="005B1B89" w:rsidRDefault="00F36295" w:rsidP="005B1B89">
      <w:pPr>
        <w:spacing w:after="0" w:line="240" w:lineRule="auto"/>
        <w:ind w:right="0" w:firstLine="0"/>
        <w:jc w:val="right"/>
        <w:rPr>
          <w:color w:val="auto"/>
          <w:sz w:val="28"/>
          <w:szCs w:val="28"/>
        </w:rPr>
      </w:pPr>
      <w:r w:rsidRPr="005B1B89">
        <w:rPr>
          <w:color w:val="auto"/>
          <w:sz w:val="28"/>
          <w:szCs w:val="28"/>
        </w:rPr>
        <w:t xml:space="preserve">к постановлению Администрации </w:t>
      </w:r>
    </w:p>
    <w:p w:rsidR="00F36295" w:rsidRPr="005B1B89" w:rsidRDefault="00F36295" w:rsidP="005B1B89">
      <w:pPr>
        <w:spacing w:after="0" w:line="240" w:lineRule="auto"/>
        <w:ind w:right="0" w:firstLine="0"/>
        <w:jc w:val="right"/>
        <w:rPr>
          <w:color w:val="auto"/>
          <w:sz w:val="28"/>
          <w:szCs w:val="28"/>
        </w:rPr>
      </w:pPr>
      <w:r w:rsidRPr="005B1B89">
        <w:rPr>
          <w:color w:val="auto"/>
          <w:sz w:val="28"/>
          <w:szCs w:val="28"/>
        </w:rPr>
        <w:t xml:space="preserve">сельского поселения </w:t>
      </w:r>
      <w:r w:rsidR="00851B92">
        <w:rPr>
          <w:color w:val="auto"/>
          <w:sz w:val="28"/>
          <w:szCs w:val="28"/>
        </w:rPr>
        <w:t>Подъем-Михайловка</w:t>
      </w:r>
      <w:r w:rsidRPr="005B1B89">
        <w:rPr>
          <w:color w:val="auto"/>
          <w:sz w:val="28"/>
          <w:szCs w:val="28"/>
        </w:rPr>
        <w:t xml:space="preserve"> </w:t>
      </w:r>
    </w:p>
    <w:p w:rsidR="00F36295" w:rsidRPr="005B1B89" w:rsidRDefault="00F36295" w:rsidP="005B1B89">
      <w:pPr>
        <w:spacing w:after="0" w:line="240" w:lineRule="auto"/>
        <w:ind w:right="0" w:firstLine="0"/>
        <w:jc w:val="right"/>
        <w:rPr>
          <w:color w:val="auto"/>
          <w:sz w:val="28"/>
          <w:szCs w:val="28"/>
        </w:rPr>
      </w:pPr>
      <w:r w:rsidRPr="005B1B89">
        <w:rPr>
          <w:color w:val="auto"/>
          <w:sz w:val="28"/>
          <w:szCs w:val="28"/>
        </w:rPr>
        <w:t xml:space="preserve">муниципального района Волжский </w:t>
      </w:r>
    </w:p>
    <w:p w:rsidR="00F36295" w:rsidRPr="005B1B89" w:rsidRDefault="00F36295" w:rsidP="005B1B89">
      <w:pPr>
        <w:spacing w:after="0" w:line="240" w:lineRule="auto"/>
        <w:ind w:right="0" w:firstLine="0"/>
        <w:jc w:val="right"/>
        <w:rPr>
          <w:color w:val="auto"/>
          <w:sz w:val="28"/>
          <w:szCs w:val="28"/>
        </w:rPr>
      </w:pPr>
      <w:r w:rsidRPr="005B1B89">
        <w:rPr>
          <w:color w:val="auto"/>
          <w:sz w:val="28"/>
          <w:szCs w:val="28"/>
        </w:rPr>
        <w:t>Самарской области</w:t>
      </w:r>
    </w:p>
    <w:p w:rsidR="00E43CCB" w:rsidRPr="005B1B89" w:rsidRDefault="000F0AE8" w:rsidP="005B1B89">
      <w:pPr>
        <w:spacing w:after="60" w:line="240" w:lineRule="auto"/>
        <w:ind w:left="5670" w:right="0" w:firstLine="614"/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От                  </w:t>
      </w:r>
      <w:bookmarkStart w:id="0" w:name="_GoBack"/>
      <w:bookmarkEnd w:id="0"/>
      <w:r>
        <w:rPr>
          <w:color w:val="auto"/>
          <w:sz w:val="28"/>
          <w:szCs w:val="28"/>
        </w:rPr>
        <w:t xml:space="preserve">Г №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0" w:line="276" w:lineRule="auto"/>
        <w:ind w:right="91" w:firstLine="0"/>
        <w:jc w:val="center"/>
      </w:pPr>
      <w:r>
        <w:rPr>
          <w:b/>
          <w:sz w:val="36"/>
        </w:rPr>
        <w:t xml:space="preserve"> </w:t>
      </w:r>
    </w:p>
    <w:p w:rsidR="00E43CCB" w:rsidRDefault="00120A28" w:rsidP="00F36295">
      <w:pPr>
        <w:spacing w:after="21" w:line="276" w:lineRule="auto"/>
        <w:ind w:left="1435" w:right="931" w:hanging="684"/>
        <w:jc w:val="center"/>
      </w:pPr>
      <w:r>
        <w:rPr>
          <w:b/>
          <w:sz w:val="36"/>
        </w:rPr>
        <w:t>ПРОГРАММА КОМПЛЕКСНОГО РАЗВИТИЯ СОЦИАЛЬНОЙ ИНФРАСТРУКТУРЫ</w:t>
      </w:r>
    </w:p>
    <w:p w:rsidR="00E43CCB" w:rsidRDefault="00120A28" w:rsidP="00F36295">
      <w:pPr>
        <w:spacing w:after="21" w:line="276" w:lineRule="auto"/>
        <w:ind w:left="751" w:right="931" w:firstLine="0"/>
        <w:jc w:val="center"/>
      </w:pPr>
      <w:r>
        <w:rPr>
          <w:b/>
          <w:sz w:val="36"/>
        </w:rPr>
        <w:t xml:space="preserve">СЕЛЬСКОГО ПОСЕЛЕНИЯ </w:t>
      </w:r>
      <w:r w:rsidR="00851B92">
        <w:rPr>
          <w:b/>
          <w:sz w:val="36"/>
        </w:rPr>
        <w:t>ПОДЪЕМ-МИХАЙЛОВКА</w:t>
      </w:r>
    </w:p>
    <w:p w:rsidR="00787986" w:rsidRDefault="00120A28" w:rsidP="00F36295">
      <w:pPr>
        <w:spacing w:after="21" w:line="276" w:lineRule="auto"/>
        <w:ind w:left="2504" w:right="931" w:hanging="1753"/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</w:p>
    <w:p w:rsidR="00120A28" w:rsidRDefault="00120A28" w:rsidP="00F36295">
      <w:pPr>
        <w:spacing w:after="21" w:line="276" w:lineRule="auto"/>
        <w:ind w:left="2504" w:right="931" w:hanging="1753"/>
        <w:jc w:val="center"/>
        <w:rPr>
          <w:sz w:val="36"/>
        </w:rPr>
      </w:pPr>
      <w:r>
        <w:rPr>
          <w:b/>
          <w:sz w:val="36"/>
        </w:rPr>
        <w:t>ВОЛЖСКИЙ САМАРСКОЙ ОБЛАСТИ</w:t>
      </w:r>
    </w:p>
    <w:p w:rsidR="00E43CCB" w:rsidRDefault="00120A28" w:rsidP="00F36295">
      <w:pPr>
        <w:spacing w:after="21" w:line="276" w:lineRule="auto"/>
        <w:ind w:left="2504" w:right="931" w:hanging="1753"/>
        <w:jc w:val="center"/>
      </w:pPr>
      <w:proofErr w:type="gramStart"/>
      <w:r>
        <w:rPr>
          <w:b/>
          <w:sz w:val="36"/>
        </w:rPr>
        <w:t xml:space="preserve">на  </w:t>
      </w:r>
      <w:r w:rsidR="00936633">
        <w:rPr>
          <w:b/>
          <w:sz w:val="36"/>
        </w:rPr>
        <w:t>2019</w:t>
      </w:r>
      <w:proofErr w:type="gramEnd"/>
      <w:r>
        <w:rPr>
          <w:b/>
          <w:sz w:val="36"/>
        </w:rPr>
        <w:t xml:space="preserve"> - 2033 гг.</w:t>
      </w:r>
    </w:p>
    <w:p w:rsidR="00E43CCB" w:rsidRDefault="00120A28" w:rsidP="00F36295">
      <w:pPr>
        <w:spacing w:after="256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4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6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7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4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6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6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4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56" w:line="276" w:lineRule="auto"/>
        <w:ind w:right="121" w:firstLine="0"/>
        <w:jc w:val="center"/>
      </w:pPr>
      <w:r>
        <w:t xml:space="preserve"> </w:t>
      </w:r>
    </w:p>
    <w:p w:rsidR="00E43CCB" w:rsidRDefault="00120A28" w:rsidP="00F36295">
      <w:pPr>
        <w:spacing w:after="267" w:line="276" w:lineRule="auto"/>
        <w:ind w:right="121" w:firstLine="0"/>
        <w:jc w:val="center"/>
      </w:pPr>
      <w:r>
        <w:t xml:space="preserve"> </w:t>
      </w:r>
    </w:p>
    <w:p w:rsidR="00E43CCB" w:rsidRDefault="00936633" w:rsidP="00F36295">
      <w:pPr>
        <w:spacing w:after="259" w:line="276" w:lineRule="auto"/>
        <w:ind w:left="698" w:right="872" w:hanging="10"/>
        <w:jc w:val="center"/>
      </w:pPr>
      <w:r>
        <w:t>2019</w:t>
      </w:r>
      <w:r w:rsidR="00120A28">
        <w:t xml:space="preserve"> г. </w:t>
      </w:r>
    </w:p>
    <w:p w:rsidR="00E43CCB" w:rsidRDefault="00120A28" w:rsidP="00F36295">
      <w:pPr>
        <w:spacing w:after="0" w:line="276" w:lineRule="auto"/>
        <w:ind w:right="121" w:firstLine="0"/>
        <w:jc w:val="center"/>
      </w:pPr>
      <w:r>
        <w:rPr>
          <w:b/>
        </w:rPr>
        <w:lastRenderedPageBreak/>
        <w:t xml:space="preserve">  </w:t>
      </w:r>
    </w:p>
    <w:p w:rsidR="00E43CCB" w:rsidRDefault="00120A28" w:rsidP="00F36295">
      <w:pPr>
        <w:pStyle w:val="1"/>
        <w:spacing w:after="290" w:line="276" w:lineRule="auto"/>
        <w:ind w:left="568" w:right="739"/>
      </w:pPr>
      <w:r>
        <w:t xml:space="preserve">ВВЕДЕНИЕ </w:t>
      </w:r>
    </w:p>
    <w:p w:rsidR="00E43CCB" w:rsidRDefault="00120A28" w:rsidP="00F36295">
      <w:pPr>
        <w:spacing w:line="276" w:lineRule="auto"/>
        <w:ind w:left="-15" w:right="181"/>
      </w:pPr>
      <w:r>
        <w:t xml:space="preserve">Программа комплексного развития социальной инфраструктуры (далее – Программа) </w:t>
      </w:r>
      <w:r w:rsidR="00583F9C">
        <w:t xml:space="preserve">сельского поселения </w:t>
      </w:r>
      <w:r w:rsidR="00851B92">
        <w:t>Подъем-Михайловка</w:t>
      </w:r>
      <w:r w:rsidR="00583F9C">
        <w:t xml:space="preserve"> </w:t>
      </w:r>
      <w:r>
        <w:t xml:space="preserve">муниципального района </w:t>
      </w:r>
      <w:r w:rsidR="00787986">
        <w:t>Волжский Самарской</w:t>
      </w:r>
      <w:r>
        <w:t xml:space="preserve"> области (далее </w:t>
      </w:r>
      <w:r w:rsidR="00583F9C">
        <w:t xml:space="preserve">сельского поселения </w:t>
      </w:r>
      <w:r w:rsidR="00851B92">
        <w:t>Подъем-Михайловка</w:t>
      </w:r>
      <w:r>
        <w:t xml:space="preserve">) разработана в соответствии </w:t>
      </w:r>
      <w:r w:rsidR="00787986">
        <w:t>с Федеральным</w:t>
      </w:r>
      <w:r>
        <w:t xml:space="preserve"> законом от 06.10.2003 г.  № 131-ФЗ «Об общих принципах организации местного самоуправления в Российской Федерации» и Постановлением Правительства РФ от 1.10.2015 г. № 1050 «Об утверждении требований к программам комплексного развития социальной инфраструктуры поселений, городских округов». </w:t>
      </w:r>
    </w:p>
    <w:p w:rsidR="00E43CCB" w:rsidRDefault="00120A28" w:rsidP="00F36295">
      <w:pPr>
        <w:spacing w:line="276" w:lineRule="auto"/>
        <w:ind w:left="-15" w:right="187"/>
      </w:pPr>
      <w: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         </w:t>
      </w:r>
      <w:r w:rsidR="00583F9C">
        <w:t xml:space="preserve">сельского поселения </w:t>
      </w:r>
      <w:r w:rsidR="00851B92">
        <w:t>Подъем-Михайловка</w:t>
      </w:r>
      <w:r w:rsidR="00583F9C">
        <w:t xml:space="preserve"> </w:t>
      </w:r>
      <w:r>
        <w:t xml:space="preserve"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 </w:t>
      </w:r>
    </w:p>
    <w:p w:rsidR="00E43CCB" w:rsidRDefault="00120A28" w:rsidP="00F36295">
      <w:pPr>
        <w:spacing w:after="8" w:line="276" w:lineRule="auto"/>
        <w:ind w:left="-15" w:right="0"/>
      </w:pPr>
      <w:r>
        <w:t xml:space="preserve">Комплексная программа </w:t>
      </w:r>
      <w:r w:rsidR="00787986">
        <w:t>социального развития</w:t>
      </w:r>
      <w:r>
        <w:t xml:space="preserve"> </w:t>
      </w:r>
      <w:r w:rsidR="00583F9C">
        <w:t xml:space="preserve">сельского поселения </w:t>
      </w:r>
      <w:r w:rsidR="00851B92">
        <w:t>Подъем-Михайловка</w:t>
      </w:r>
      <w:r w:rsidR="00583F9C">
        <w:t xml:space="preserve"> </w:t>
      </w:r>
      <w:r>
        <w:t xml:space="preserve">на 2016-2033 </w:t>
      </w:r>
      <w:r w:rsidR="00F755CB">
        <w:t xml:space="preserve">годы (далее </w:t>
      </w:r>
      <w:r>
        <w:t xml:space="preserve">- </w:t>
      </w:r>
      <w:r w:rsidR="00F755CB">
        <w:t>Программа) описывает</w:t>
      </w:r>
      <w:r>
        <w:t xml:space="preserve"> действия органов </w:t>
      </w:r>
      <w:r w:rsidR="00F755CB">
        <w:t xml:space="preserve">местного </w:t>
      </w:r>
      <w:r>
        <w:t xml:space="preserve">самоуправления, направленные на развитие поселения, улучшение качества жизни населения. </w:t>
      </w:r>
    </w:p>
    <w:p w:rsidR="00E43CCB" w:rsidRDefault="00120A28" w:rsidP="00F36295">
      <w:pPr>
        <w:spacing w:line="276" w:lineRule="auto"/>
        <w:ind w:left="-15" w:right="176"/>
      </w:pPr>
      <w:r>
        <w:t>Программа представляет собой систему целевых ориентиров социально</w:t>
      </w:r>
      <w:r w:rsidR="00787986">
        <w:t>-</w:t>
      </w:r>
      <w:r>
        <w:t xml:space="preserve">экономического </w:t>
      </w:r>
      <w:r w:rsidR="00787986">
        <w:t>развития сельского</w:t>
      </w:r>
      <w:r w:rsidR="00583F9C">
        <w:t xml:space="preserve"> поселения </w:t>
      </w:r>
      <w:r w:rsidR="00851B92">
        <w:t>Подъем-Михайловка</w:t>
      </w:r>
      <w:r>
        <w:t xml:space="preserve">, а также увязанный по целям, задачам, ресурсам и срокам реализации комплекс мероприятий, обеспечивающих эффективное решение ключевых проблем и достижение стратегических целей. </w:t>
      </w:r>
    </w:p>
    <w:p w:rsidR="00E43CCB" w:rsidRDefault="00120A28" w:rsidP="00F36295">
      <w:pPr>
        <w:spacing w:line="276" w:lineRule="auto"/>
        <w:ind w:left="-15" w:right="187"/>
      </w:pPr>
      <w:r>
        <w:t xml:space="preserve">Цель программы – повышение качества жизни населения, включая формирование благоприятной социальной среды, обеспечивающей всестороннее развитие личности и укрепление здоровья, обеспечение устойчивости территориального развития. </w:t>
      </w:r>
    </w:p>
    <w:p w:rsidR="00E43CCB" w:rsidRDefault="00120A28" w:rsidP="00F36295">
      <w:pPr>
        <w:spacing w:line="276" w:lineRule="auto"/>
        <w:ind w:left="-15" w:right="183"/>
      </w:pPr>
      <w:r>
        <w:t xml:space="preserve">Задача программы – на основе комплексной оценки текущего состояния социально-экономического развития </w:t>
      </w:r>
      <w:r w:rsidR="00583F9C">
        <w:t xml:space="preserve">сельского поселения </w:t>
      </w:r>
      <w:r w:rsidR="00851B92">
        <w:t>Подъем-Михайловка</w:t>
      </w:r>
      <w:r w:rsidR="00583F9C">
        <w:t xml:space="preserve"> </w:t>
      </w:r>
      <w:r>
        <w:t xml:space="preserve">определить целевые ориентиры и основные направления развития, чтобы с помощью механизма управления реализацией Программы достичь поставленные цели. </w:t>
      </w:r>
    </w:p>
    <w:p w:rsidR="00E43CCB" w:rsidRDefault="00120A28" w:rsidP="00F36295">
      <w:pPr>
        <w:spacing w:line="276" w:lineRule="auto"/>
        <w:ind w:left="-15"/>
      </w:pPr>
      <w: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583F9C">
        <w:t>Программе, могут</w:t>
      </w:r>
      <w:r>
        <w:t xml:space="preserve">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E43CCB" w:rsidRDefault="00120A28" w:rsidP="00F36295">
      <w:pPr>
        <w:spacing w:after="115" w:line="276" w:lineRule="auto"/>
        <w:ind w:left="720" w:right="0" w:firstLine="0"/>
        <w:jc w:val="left"/>
      </w:pPr>
      <w:r>
        <w:t xml:space="preserve"> </w:t>
      </w:r>
    </w:p>
    <w:p w:rsidR="005B1B89" w:rsidRDefault="005B1B89" w:rsidP="00F36295">
      <w:pPr>
        <w:spacing w:after="302" w:line="276" w:lineRule="auto"/>
        <w:ind w:right="121" w:firstLine="0"/>
        <w:jc w:val="center"/>
        <w:rPr>
          <w:b/>
        </w:rPr>
      </w:pPr>
    </w:p>
    <w:p w:rsidR="00E43CCB" w:rsidRDefault="00120A28" w:rsidP="00F36295">
      <w:pPr>
        <w:spacing w:after="302" w:line="276" w:lineRule="auto"/>
        <w:ind w:right="121" w:firstLine="0"/>
        <w:jc w:val="center"/>
      </w:pPr>
      <w:r>
        <w:rPr>
          <w:b/>
        </w:rPr>
        <w:t xml:space="preserve"> </w:t>
      </w:r>
    </w:p>
    <w:p w:rsidR="00941B79" w:rsidRDefault="00941B79" w:rsidP="00F36295">
      <w:pPr>
        <w:pStyle w:val="1"/>
        <w:spacing w:line="276" w:lineRule="auto"/>
        <w:ind w:left="3121"/>
        <w:jc w:val="left"/>
      </w:pPr>
    </w:p>
    <w:p w:rsidR="00B96DA7" w:rsidRPr="00B96DA7" w:rsidRDefault="00B96DA7" w:rsidP="00B96DA7"/>
    <w:p w:rsidR="00B96DA7" w:rsidRDefault="00B96DA7" w:rsidP="00B96DA7">
      <w:pPr>
        <w:pStyle w:val="1"/>
        <w:spacing w:line="276" w:lineRule="auto"/>
        <w:ind w:left="0" w:firstLine="0"/>
        <w:jc w:val="left"/>
      </w:pPr>
    </w:p>
    <w:p w:rsidR="00E43CCB" w:rsidRDefault="00120A28" w:rsidP="00B96DA7">
      <w:pPr>
        <w:pStyle w:val="1"/>
        <w:spacing w:line="276" w:lineRule="auto"/>
        <w:ind w:left="0" w:firstLine="0"/>
      </w:pPr>
      <w:r>
        <w:t>1 ПАСПОРТ ПРОГРАММЫ</w:t>
      </w:r>
    </w:p>
    <w:tbl>
      <w:tblPr>
        <w:tblStyle w:val="TableGrid"/>
        <w:tblW w:w="9556" w:type="dxa"/>
        <w:tblInd w:w="-14" w:type="dxa"/>
        <w:tblCellMar>
          <w:top w:w="53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3500"/>
        <w:gridCol w:w="6056"/>
      </w:tblGrid>
      <w:tr w:rsidR="00E43CCB">
        <w:trPr>
          <w:trHeight w:val="111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CB" w:rsidRDefault="00120A28" w:rsidP="00F36295">
            <w:pPr>
              <w:spacing w:after="0" w:line="276" w:lineRule="auto"/>
              <w:ind w:right="0" w:firstLine="0"/>
              <w:jc w:val="left"/>
            </w:pPr>
            <w:r>
              <w:t xml:space="preserve">Наименование Программы: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CB" w:rsidRDefault="00583F9C" w:rsidP="00F36295">
            <w:pPr>
              <w:spacing w:after="0" w:line="276" w:lineRule="auto"/>
              <w:ind w:left="2" w:right="108" w:firstLine="0"/>
            </w:pPr>
            <w:r>
              <w:t>Программа комплексного</w:t>
            </w:r>
            <w:r w:rsidR="00120A28">
              <w:t xml:space="preserve"> развития социальной инфраструктуры </w:t>
            </w:r>
            <w:r>
              <w:t xml:space="preserve">сельского поселения </w:t>
            </w:r>
            <w:r w:rsidR="00851B92">
              <w:t>Подъем-Михайловка</w:t>
            </w:r>
            <w:r>
              <w:t xml:space="preserve"> </w:t>
            </w:r>
            <w:r w:rsidR="00120A28">
              <w:t xml:space="preserve">муниципального района Волжский Самарской области на </w:t>
            </w:r>
            <w:r w:rsidR="00936633">
              <w:t>2019</w:t>
            </w:r>
            <w:r w:rsidR="00120A28">
              <w:t xml:space="preserve"> - 2033 годы  </w:t>
            </w:r>
          </w:p>
        </w:tc>
      </w:tr>
      <w:tr w:rsidR="00E43CCB">
        <w:trPr>
          <w:trHeight w:val="250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CB" w:rsidRDefault="00120A28" w:rsidP="00F36295">
            <w:pPr>
              <w:spacing w:after="0" w:line="276" w:lineRule="auto"/>
              <w:ind w:right="0" w:firstLine="0"/>
              <w:jc w:val="left"/>
            </w:pPr>
            <w:r>
              <w:t xml:space="preserve">Основание для разработки Программы: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CB" w:rsidRDefault="00120A28" w:rsidP="00F36295">
            <w:pPr>
              <w:spacing w:after="22" w:line="276" w:lineRule="auto"/>
              <w:ind w:left="2" w:right="0" w:firstLine="0"/>
              <w:jc w:val="left"/>
            </w:pPr>
            <w:r>
              <w:t xml:space="preserve">Градостроительный Кодекс Российской Федерации; </w:t>
            </w:r>
          </w:p>
          <w:p w:rsidR="00E43CCB" w:rsidRDefault="00120A28" w:rsidP="00F36295">
            <w:pPr>
              <w:spacing w:after="19" w:line="276" w:lineRule="auto"/>
              <w:ind w:left="2" w:right="0" w:firstLine="0"/>
              <w:jc w:val="left"/>
            </w:pPr>
            <w:r>
              <w:t xml:space="preserve">Генеральный план </w:t>
            </w:r>
            <w:r w:rsidR="00583F9C">
              <w:t xml:space="preserve">сельского поселения </w:t>
            </w:r>
            <w:r w:rsidR="00851B92">
              <w:t>Подъем-Михайловка</w:t>
            </w:r>
            <w:r>
              <w:t xml:space="preserve">; </w:t>
            </w:r>
          </w:p>
          <w:p w:rsidR="00E43CCB" w:rsidRDefault="00120A28" w:rsidP="005B1B89">
            <w:pPr>
              <w:spacing w:after="47" w:line="276" w:lineRule="auto"/>
              <w:ind w:left="2" w:right="333" w:firstLine="0"/>
            </w:pPr>
            <w:r>
              <w:t>Федеральный Закон от 06.10.2003 г. № 131-</w:t>
            </w:r>
            <w:r w:rsidR="00787986">
              <w:t>ФЗ «</w:t>
            </w:r>
            <w:r>
              <w:t xml:space="preserve">Об общих принципах организации местного самоуправления в Российской Федерации»; </w:t>
            </w:r>
          </w:p>
          <w:p w:rsidR="00E43CCB" w:rsidRDefault="00120A28" w:rsidP="00F36295">
            <w:pPr>
              <w:spacing w:after="0" w:line="276" w:lineRule="auto"/>
              <w:ind w:left="2" w:right="113" w:firstLine="0"/>
            </w:pPr>
            <w:r>
              <w:t xml:space="preserve"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 </w:t>
            </w:r>
          </w:p>
        </w:tc>
      </w:tr>
      <w:tr w:rsidR="00E43CCB">
        <w:trPr>
          <w:trHeight w:val="64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CB" w:rsidRDefault="00120A28" w:rsidP="00F36295">
            <w:pPr>
              <w:spacing w:after="0" w:line="276" w:lineRule="auto"/>
              <w:ind w:right="0" w:firstLine="0"/>
              <w:jc w:val="left"/>
            </w:pPr>
            <w:r>
              <w:t xml:space="preserve">Заказчик Программы: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CCB" w:rsidRDefault="00583F9C" w:rsidP="00F36295">
            <w:pPr>
              <w:spacing w:after="0" w:line="276" w:lineRule="auto"/>
              <w:ind w:left="2" w:right="0" w:firstLine="0"/>
            </w:pPr>
            <w:r>
              <w:t xml:space="preserve">Администрация сельского поселения </w:t>
            </w:r>
            <w:r w:rsidR="00851B92">
              <w:t>Подъем-Михайловка</w:t>
            </w:r>
            <w:r>
              <w:t xml:space="preserve"> </w:t>
            </w:r>
            <w:r w:rsidR="00120A28">
              <w:t xml:space="preserve">муниципального района Волжский Самарской области </w:t>
            </w:r>
          </w:p>
        </w:tc>
      </w:tr>
      <w:tr w:rsidR="00E43CCB">
        <w:trPr>
          <w:trHeight w:val="64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CB" w:rsidRDefault="00120A28" w:rsidP="00F36295">
            <w:pPr>
              <w:spacing w:after="0" w:line="276" w:lineRule="auto"/>
              <w:ind w:right="0" w:firstLine="0"/>
              <w:jc w:val="left"/>
            </w:pPr>
            <w:r>
              <w:t xml:space="preserve">Местонахождение </w:t>
            </w:r>
            <w:r>
              <w:tab/>
              <w:t xml:space="preserve">Заказчика Программы: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CCB" w:rsidRDefault="00851B92" w:rsidP="00F36295">
            <w:pPr>
              <w:spacing w:after="0" w:line="276" w:lineRule="auto"/>
              <w:ind w:left="2" w:right="0" w:firstLine="0"/>
              <w:jc w:val="left"/>
            </w:pPr>
            <w:r>
              <w:t>443524</w:t>
            </w:r>
            <w:r w:rsidR="00120A28">
              <w:t>, Сама</w:t>
            </w:r>
            <w:r>
              <w:t>рская область, Волжский район, с</w:t>
            </w:r>
            <w:r w:rsidR="00583F9C">
              <w:t xml:space="preserve">. </w:t>
            </w:r>
            <w:r>
              <w:t>Подъем-Михайловка, ул. Советская, д.45</w:t>
            </w:r>
          </w:p>
        </w:tc>
      </w:tr>
      <w:tr w:rsidR="00E43CCB" w:rsidTr="00787986">
        <w:trPr>
          <w:trHeight w:val="83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CCB" w:rsidRDefault="00120A28" w:rsidP="00F36295">
            <w:pPr>
              <w:spacing w:after="0" w:line="276" w:lineRule="auto"/>
              <w:ind w:right="0" w:firstLine="0"/>
              <w:jc w:val="left"/>
            </w:pPr>
            <w:r>
              <w:t xml:space="preserve">Разработчик Программы: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CB" w:rsidRDefault="00583F9C" w:rsidP="00F36295">
            <w:pPr>
              <w:spacing w:after="0" w:line="276" w:lineRule="auto"/>
              <w:ind w:left="2" w:right="0" w:firstLine="0"/>
              <w:jc w:val="left"/>
            </w:pPr>
            <w:r>
              <w:t xml:space="preserve">Администрация сельского поселения </w:t>
            </w:r>
            <w:r w:rsidR="00851B92">
              <w:t>Подъем-Михайловка</w:t>
            </w:r>
            <w:r>
              <w:t xml:space="preserve"> муниципального района Волжский Самарской области</w:t>
            </w:r>
          </w:p>
        </w:tc>
      </w:tr>
      <w:tr w:rsidR="00E43CCB" w:rsidTr="00787986">
        <w:trPr>
          <w:trHeight w:val="1114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3CCB" w:rsidRDefault="00120A28" w:rsidP="00F36295">
            <w:pPr>
              <w:spacing w:after="0" w:line="276" w:lineRule="auto"/>
              <w:ind w:right="0" w:firstLine="0"/>
              <w:jc w:val="left"/>
            </w:pPr>
            <w:r>
              <w:t xml:space="preserve">Цели Программы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CCB" w:rsidRDefault="00A70756" w:rsidP="00F36295">
            <w:pPr>
              <w:spacing w:after="0" w:line="276" w:lineRule="auto"/>
              <w:ind w:left="2" w:right="0" w:firstLine="0"/>
              <w:jc w:val="left"/>
            </w:pPr>
            <w:r w:rsidRPr="00A70756">
              <w:rPr>
                <w:color w:val="auto"/>
                <w:szCs w:val="24"/>
              </w:rPr>
              <w:t xml:space="preserve">Развитие социальной инфраструктуры </w:t>
            </w:r>
            <w:r>
              <w:rPr>
                <w:color w:val="auto"/>
                <w:szCs w:val="24"/>
              </w:rPr>
              <w:t xml:space="preserve">сельского поселения </w:t>
            </w:r>
            <w:r w:rsidR="00851B92">
              <w:rPr>
                <w:color w:val="auto"/>
                <w:szCs w:val="24"/>
              </w:rPr>
              <w:t>Подъем-Михайловка</w:t>
            </w:r>
            <w:r>
              <w:rPr>
                <w:color w:val="auto"/>
                <w:szCs w:val="24"/>
              </w:rPr>
              <w:t xml:space="preserve"> </w:t>
            </w:r>
            <w:r w:rsidRPr="00A70756">
              <w:rPr>
                <w:color w:val="auto"/>
                <w:szCs w:val="24"/>
              </w:rPr>
              <w:t>муниципального района Волжский Самарской области</w:t>
            </w:r>
            <w:r>
              <w:rPr>
                <w:color w:val="auto"/>
                <w:szCs w:val="24"/>
              </w:rPr>
              <w:t>.</w:t>
            </w:r>
            <w:r w:rsidRPr="00A70756">
              <w:rPr>
                <w:szCs w:val="24"/>
              </w:rPr>
              <w:t xml:space="preserve"> </w:t>
            </w:r>
          </w:p>
        </w:tc>
      </w:tr>
      <w:tr w:rsidR="00CE6CB6" w:rsidTr="00707CEC">
        <w:trPr>
          <w:trHeight w:val="1114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B6" w:rsidRDefault="00CE6CB6" w:rsidP="00F36295">
            <w:pPr>
              <w:spacing w:after="0" w:line="276" w:lineRule="auto"/>
              <w:ind w:right="0" w:firstLine="0"/>
              <w:jc w:val="left"/>
            </w:pPr>
            <w:r>
              <w:t xml:space="preserve">Задачи Программы: 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B6" w:rsidRDefault="00CE6CB6" w:rsidP="00F36295">
            <w:pPr>
              <w:spacing w:after="45" w:line="276" w:lineRule="auto"/>
              <w:ind w:left="2" w:right="111" w:firstLine="0"/>
            </w:pPr>
            <w: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E6CB6" w:rsidRDefault="00CE6CB6" w:rsidP="00F36295">
            <w:pPr>
              <w:spacing w:after="45" w:line="276" w:lineRule="auto"/>
              <w:ind w:left="2" w:right="111" w:firstLine="0"/>
            </w:pPr>
            <w:r>
              <w:t>2. Развитие и расширение информационно-консультационного и правового обслуживания населения;</w:t>
            </w:r>
          </w:p>
          <w:p w:rsidR="00CE6CB6" w:rsidRDefault="00CE6CB6" w:rsidP="00F36295">
            <w:pPr>
              <w:spacing w:after="45" w:line="276" w:lineRule="auto"/>
              <w:ind w:left="2" w:right="111" w:firstLine="0"/>
            </w:pPr>
            <w: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E6CB6" w:rsidRDefault="00CE6CB6" w:rsidP="00F36295">
            <w:pPr>
              <w:spacing w:after="45" w:line="276" w:lineRule="auto"/>
              <w:ind w:left="2" w:right="111" w:firstLine="0"/>
            </w:pPr>
            <w:r>
              <w:t>4.Сохранение объектов культуры и активизация культурной деятельности;</w:t>
            </w:r>
          </w:p>
          <w:p w:rsidR="00CE6CB6" w:rsidRDefault="00CE6CB6" w:rsidP="00F36295">
            <w:pPr>
              <w:spacing w:after="45" w:line="276" w:lineRule="auto"/>
              <w:ind w:left="2" w:right="111" w:firstLine="0"/>
            </w:pPr>
            <w:r>
              <w:lastRenderedPageBreak/>
              <w:t>5. Развитие личных подсобных хозяйств;</w:t>
            </w:r>
          </w:p>
          <w:p w:rsidR="00CE6CB6" w:rsidRDefault="00CE6CB6" w:rsidP="00F36295">
            <w:pPr>
              <w:spacing w:after="45" w:line="276" w:lineRule="auto"/>
              <w:ind w:left="2" w:right="111" w:firstLine="0"/>
            </w:pPr>
            <w:r>
              <w:t>6.Создание условий для безопасного проживания населения на территории поселения.</w:t>
            </w:r>
          </w:p>
          <w:p w:rsidR="00CE6CB6" w:rsidRDefault="00CE6CB6" w:rsidP="00F36295">
            <w:pPr>
              <w:spacing w:after="45" w:line="276" w:lineRule="auto"/>
              <w:ind w:left="2" w:right="111" w:firstLine="0"/>
            </w:pPr>
            <w: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E6CB6" w:rsidRDefault="00CE6CB6" w:rsidP="00F36295">
            <w:pPr>
              <w:spacing w:after="0" w:line="276" w:lineRule="auto"/>
              <w:ind w:left="2" w:right="0" w:firstLine="0"/>
              <w:jc w:val="left"/>
            </w:pPr>
            <w:r>
              <w:t>8.Содействие в обеспечении социальной поддержки слабозащищенным слоям населения:</w:t>
            </w:r>
          </w:p>
        </w:tc>
      </w:tr>
      <w:tr w:rsidR="00CE6CB6" w:rsidTr="00707CEC">
        <w:trPr>
          <w:trHeight w:val="56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B6" w:rsidRDefault="00CE6CB6" w:rsidP="00F36295">
            <w:pPr>
              <w:spacing w:after="0" w:line="276" w:lineRule="auto"/>
              <w:ind w:right="54" w:firstLine="0"/>
              <w:jc w:val="left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6CB6" w:rsidRDefault="00CE6CB6" w:rsidP="00941B79">
            <w:pPr>
              <w:spacing w:after="0" w:line="276" w:lineRule="auto"/>
              <w:ind w:firstLine="0"/>
            </w:pPr>
            <w:r>
              <w:t>Достижение расчетного уровня обеспеченности населения услугами в областях образования, здравоохранения, физической культуры и спорта, и культуры.</w:t>
            </w:r>
            <w:r w:rsidR="00941B79">
              <w:t xml:space="preserve"> Приложение 1 к Программе</w:t>
            </w:r>
          </w:p>
        </w:tc>
      </w:tr>
      <w:tr w:rsidR="00CE6CB6">
        <w:trPr>
          <w:trHeight w:val="326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B6" w:rsidRDefault="00CE6CB6" w:rsidP="00F36295">
            <w:pPr>
              <w:spacing w:after="0" w:line="276" w:lineRule="auto"/>
              <w:ind w:right="0" w:firstLine="0"/>
              <w:jc w:val="left"/>
            </w:pPr>
            <w:r>
              <w:t xml:space="preserve">Мероприятия Программы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B6" w:rsidRDefault="00CE6CB6" w:rsidP="00F36295">
            <w:pPr>
              <w:spacing w:after="0" w:line="276" w:lineRule="auto"/>
              <w:ind w:left="2" w:right="0" w:firstLine="0"/>
              <w:jc w:val="left"/>
            </w:pPr>
            <w:r>
              <w:t xml:space="preserve">Приложение 2 к Программе </w:t>
            </w:r>
          </w:p>
        </w:tc>
      </w:tr>
      <w:tr w:rsidR="00CE6CB6">
        <w:trPr>
          <w:trHeight w:val="63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B6" w:rsidRDefault="00CE6CB6" w:rsidP="00F36295">
            <w:pPr>
              <w:spacing w:after="0" w:line="276" w:lineRule="auto"/>
              <w:ind w:right="0" w:firstLine="0"/>
              <w:jc w:val="left"/>
            </w:pPr>
            <w:r>
              <w:t xml:space="preserve">Срок </w:t>
            </w:r>
            <w:r>
              <w:tab/>
              <w:t xml:space="preserve">и </w:t>
            </w:r>
            <w:r>
              <w:tab/>
              <w:t xml:space="preserve">этапы </w:t>
            </w:r>
            <w:r>
              <w:tab/>
              <w:t xml:space="preserve">реализации Программы: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CB6" w:rsidRDefault="00CE6CB6" w:rsidP="00F36295">
            <w:pPr>
              <w:spacing w:after="0" w:line="276" w:lineRule="auto"/>
              <w:ind w:left="2" w:right="0" w:firstLine="0"/>
            </w:pPr>
            <w:r>
              <w:t xml:space="preserve">Программа реализуется в период с </w:t>
            </w:r>
            <w:r w:rsidR="00936633">
              <w:t>2019</w:t>
            </w:r>
            <w:r>
              <w:t xml:space="preserve"> по 2033 годы         </w:t>
            </w:r>
          </w:p>
        </w:tc>
      </w:tr>
      <w:tr w:rsidR="00CE6CB6">
        <w:trPr>
          <w:trHeight w:val="12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B6" w:rsidRDefault="00CE6CB6" w:rsidP="00F36295">
            <w:pPr>
              <w:spacing w:after="0" w:line="276" w:lineRule="auto"/>
              <w:ind w:right="0" w:firstLine="0"/>
              <w:jc w:val="left"/>
            </w:pPr>
            <w:r>
              <w:t xml:space="preserve">Объемы и источники </w:t>
            </w:r>
          </w:p>
          <w:p w:rsidR="00CE6CB6" w:rsidRDefault="00CE6CB6" w:rsidP="00F36295">
            <w:pPr>
              <w:spacing w:after="0" w:line="276" w:lineRule="auto"/>
              <w:ind w:right="0" w:firstLine="0"/>
              <w:jc w:val="left"/>
            </w:pPr>
            <w:r>
              <w:t xml:space="preserve">финансирования мероприятий Программы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B6" w:rsidRPr="00787986" w:rsidRDefault="00CE6CB6" w:rsidP="00F36295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787986">
              <w:rPr>
                <w:color w:val="auto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</w:t>
            </w:r>
            <w:r w:rsidR="005B1B89">
              <w:rPr>
                <w:color w:val="auto"/>
                <w:szCs w:val="24"/>
              </w:rPr>
              <w:t xml:space="preserve">нков, предприятий, организаций, </w:t>
            </w:r>
            <w:r w:rsidRPr="00787986">
              <w:rPr>
                <w:color w:val="auto"/>
                <w:szCs w:val="24"/>
              </w:rPr>
              <w:t>предпринимателей</w:t>
            </w:r>
          </w:p>
        </w:tc>
      </w:tr>
      <w:tr w:rsidR="00CE6CB6">
        <w:trPr>
          <w:trHeight w:val="197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B6" w:rsidRDefault="00CE6CB6" w:rsidP="00F36295">
            <w:pPr>
              <w:spacing w:after="0" w:line="276" w:lineRule="auto"/>
              <w:ind w:right="0" w:firstLine="0"/>
            </w:pPr>
            <w:r>
              <w:t xml:space="preserve">Ожидаемые результаты реализации Программы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B6" w:rsidRDefault="00CE6CB6" w:rsidP="00F36295">
            <w:pPr>
              <w:spacing w:after="0" w:line="276" w:lineRule="auto"/>
              <w:ind w:left="2" w:right="8" w:firstLine="0"/>
              <w:jc w:val="left"/>
            </w:pPr>
            <w:r>
              <w:t xml:space="preserve">Укрепление, развитие социальной инфраструктуры и улучшение условий жизнедеятельности населения сельского поселения. Создание сбалансированного рынка труда и обеспечение занятости населения района. </w:t>
            </w:r>
          </w:p>
          <w:p w:rsidR="00CE6CB6" w:rsidRDefault="00CE6CB6" w:rsidP="00F36295">
            <w:pPr>
              <w:spacing w:after="0" w:line="276" w:lineRule="auto"/>
              <w:ind w:left="2" w:right="0" w:firstLine="0"/>
              <w:jc w:val="left"/>
            </w:pPr>
            <w:r>
              <w:t xml:space="preserve">Создание условий для развития сферы услуг: </w:t>
            </w:r>
          </w:p>
          <w:p w:rsidR="00CE6CB6" w:rsidRDefault="00CE6CB6" w:rsidP="00F36295">
            <w:pPr>
              <w:spacing w:after="0" w:line="276" w:lineRule="auto"/>
              <w:ind w:left="2" w:right="0" w:firstLine="0"/>
              <w:jc w:val="left"/>
            </w:pPr>
            <w:r>
              <w:t xml:space="preserve">здравоохранения, образования, культуры, спорта и туризма. </w:t>
            </w:r>
          </w:p>
        </w:tc>
      </w:tr>
      <w:tr w:rsidR="00CE6CB6">
        <w:trPr>
          <w:trHeight w:val="1978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B6" w:rsidRPr="00CE6CB6" w:rsidRDefault="00CE6CB6" w:rsidP="00F36295">
            <w:pPr>
              <w:spacing w:after="0" w:line="276" w:lineRule="auto"/>
              <w:ind w:right="0" w:firstLine="0"/>
              <w:jc w:val="left"/>
              <w:rPr>
                <w:szCs w:val="24"/>
              </w:rPr>
            </w:pPr>
            <w:r w:rsidRPr="00CE6CB6">
              <w:rPr>
                <w:bCs/>
                <w:color w:val="auto"/>
                <w:szCs w:val="24"/>
              </w:rPr>
              <w:t>Система контроля за исполнением Программы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B6" w:rsidRPr="00CE6CB6" w:rsidRDefault="00CE6CB6" w:rsidP="00F36295">
            <w:pPr>
              <w:spacing w:after="0" w:line="276" w:lineRule="auto"/>
              <w:ind w:left="2" w:right="8" w:firstLine="0"/>
              <w:jc w:val="left"/>
              <w:rPr>
                <w:szCs w:val="24"/>
              </w:rPr>
            </w:pPr>
            <w:r w:rsidRPr="00CE6CB6">
              <w:rPr>
                <w:color w:val="auto"/>
                <w:szCs w:val="24"/>
              </w:rPr>
              <w:t xml:space="preserve">Собрание представителей </w:t>
            </w:r>
            <w:r>
              <w:rPr>
                <w:color w:val="auto"/>
                <w:szCs w:val="24"/>
              </w:rPr>
              <w:t xml:space="preserve">сельского поселения </w:t>
            </w:r>
            <w:r w:rsidR="00851B92">
              <w:rPr>
                <w:color w:val="auto"/>
                <w:szCs w:val="24"/>
              </w:rPr>
              <w:t>Подъем-Михайловка</w:t>
            </w:r>
            <w:r>
              <w:rPr>
                <w:color w:val="auto"/>
                <w:szCs w:val="24"/>
              </w:rPr>
              <w:t xml:space="preserve"> муниципального района Волжский Самарской области</w:t>
            </w:r>
          </w:p>
        </w:tc>
      </w:tr>
    </w:tbl>
    <w:p w:rsidR="00E43CCB" w:rsidRDefault="00120A28" w:rsidP="00F36295">
      <w:pPr>
        <w:spacing w:after="239" w:line="276" w:lineRule="auto"/>
        <w:ind w:left="-15" w:right="0" w:firstLine="0"/>
      </w:pPr>
      <w:r>
        <w:t xml:space="preserve"> </w:t>
      </w:r>
    </w:p>
    <w:p w:rsidR="00E43CCB" w:rsidRDefault="00120A28" w:rsidP="00F36295">
      <w:pPr>
        <w:spacing w:after="254" w:line="276" w:lineRule="auto"/>
        <w:ind w:right="121" w:firstLine="0"/>
        <w:jc w:val="center"/>
      </w:pPr>
      <w:r>
        <w:rPr>
          <w:b/>
        </w:rPr>
        <w:t xml:space="preserve"> </w:t>
      </w:r>
    </w:p>
    <w:p w:rsidR="00E43CCB" w:rsidRDefault="00120A28" w:rsidP="00F36295">
      <w:pPr>
        <w:spacing w:after="254" w:line="276" w:lineRule="auto"/>
        <w:ind w:right="121" w:firstLine="0"/>
      </w:pPr>
      <w:r>
        <w:rPr>
          <w:b/>
        </w:rPr>
        <w:t xml:space="preserve"> </w:t>
      </w:r>
    </w:p>
    <w:p w:rsidR="00E43CCB" w:rsidRDefault="00120A28" w:rsidP="00F36295">
      <w:pPr>
        <w:spacing w:after="0" w:line="276" w:lineRule="auto"/>
        <w:ind w:right="0" w:firstLine="0"/>
        <w:jc w:val="left"/>
      </w:pPr>
      <w:r>
        <w:rPr>
          <w:b/>
        </w:rPr>
        <w:t xml:space="preserve"> </w:t>
      </w:r>
    </w:p>
    <w:p w:rsidR="00F755CB" w:rsidRDefault="00F755CB" w:rsidP="00F36295">
      <w:pPr>
        <w:pStyle w:val="1"/>
        <w:spacing w:after="244" w:line="276" w:lineRule="auto"/>
        <w:ind w:left="3439" w:hanging="3080"/>
        <w:jc w:val="left"/>
      </w:pPr>
    </w:p>
    <w:p w:rsidR="00F755CB" w:rsidRDefault="00F755CB" w:rsidP="00F36295">
      <w:pPr>
        <w:pStyle w:val="1"/>
        <w:spacing w:after="244" w:line="276" w:lineRule="auto"/>
        <w:ind w:left="0" w:firstLine="0"/>
        <w:jc w:val="left"/>
        <w:rPr>
          <w:b w:val="0"/>
        </w:rPr>
      </w:pPr>
    </w:p>
    <w:p w:rsidR="00F06CEB" w:rsidRPr="00F06CEB" w:rsidRDefault="00F06CEB" w:rsidP="00F36295">
      <w:pPr>
        <w:spacing w:line="276" w:lineRule="auto"/>
      </w:pPr>
    </w:p>
    <w:p w:rsidR="00E43CCB" w:rsidRDefault="00120A28" w:rsidP="00F36295">
      <w:pPr>
        <w:pStyle w:val="1"/>
        <w:spacing w:after="244" w:line="276" w:lineRule="auto"/>
        <w:ind w:left="3439" w:hanging="3080"/>
        <w:jc w:val="left"/>
      </w:pPr>
      <w:r>
        <w:lastRenderedPageBreak/>
        <w:t>2</w:t>
      </w:r>
      <w:r w:rsidR="000A3714">
        <w:t>.</w:t>
      </w:r>
      <w:r>
        <w:t xml:space="preserve"> ХАРАКТЕРИСТИКА СУЩЕСТВУЮЩЕГО СОСТОЯНИЯ СОЦИАЛЬНОЙ ИНФРАСТРУКТУРЫ </w:t>
      </w:r>
    </w:p>
    <w:p w:rsidR="000A3714" w:rsidRPr="00EB38C9" w:rsidRDefault="000A3714" w:rsidP="00F36295">
      <w:pPr>
        <w:spacing w:after="0" w:line="276" w:lineRule="auto"/>
        <w:outlineLvl w:val="0"/>
        <w:rPr>
          <w:bCs/>
          <w:kern w:val="36"/>
          <w:szCs w:val="24"/>
        </w:rPr>
      </w:pPr>
      <w:r w:rsidRPr="00EB38C9">
        <w:rPr>
          <w:bCs/>
          <w:kern w:val="36"/>
          <w:szCs w:val="24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0A3714" w:rsidRPr="000A3714" w:rsidRDefault="000A3714" w:rsidP="00F36295">
      <w:pPr>
        <w:spacing w:after="0" w:line="276" w:lineRule="auto"/>
        <w:ind w:firstLine="0"/>
        <w:outlineLvl w:val="0"/>
      </w:pPr>
      <w:r w:rsidRPr="00EB38C9">
        <w:rPr>
          <w:bCs/>
          <w:kern w:val="36"/>
          <w:szCs w:val="24"/>
        </w:rPr>
        <w:tab/>
        <w:t xml:space="preserve">Развитие экономического потенциала любого муниципального образования напрямую зависит от активности протекающих в нем инвестиционных процессов. Поэтому важнейшей стороной деятельности Администрации </w:t>
      </w:r>
      <w:r>
        <w:rPr>
          <w:bCs/>
          <w:kern w:val="36"/>
          <w:szCs w:val="24"/>
        </w:rPr>
        <w:t>сельского</w:t>
      </w:r>
      <w:r w:rsidRPr="00EB38C9">
        <w:rPr>
          <w:bCs/>
          <w:kern w:val="36"/>
          <w:szCs w:val="24"/>
        </w:rPr>
        <w:t xml:space="preserve"> поселения является привлечение частных инвестиций в экономику поселения, а также координация работы с районной администрацией и областным правительством по привлечению средств из вышестоящих бюджетов за счет участия в областных и федеральных целевых программах, в том числе в рамках реализации национальных проектов</w:t>
      </w:r>
      <w:r>
        <w:rPr>
          <w:bCs/>
          <w:kern w:val="36"/>
          <w:szCs w:val="24"/>
        </w:rPr>
        <w:t>.</w:t>
      </w:r>
    </w:p>
    <w:p w:rsidR="00E43CCB" w:rsidRDefault="00120A28" w:rsidP="00F36295">
      <w:pPr>
        <w:spacing w:after="25" w:line="276" w:lineRule="auto"/>
        <w:ind w:right="0" w:firstLine="0"/>
        <w:jc w:val="left"/>
      </w:pPr>
      <w:r>
        <w:rPr>
          <w:b/>
        </w:rPr>
        <w:t xml:space="preserve"> </w:t>
      </w:r>
    </w:p>
    <w:p w:rsidR="00583F9C" w:rsidRPr="00583F9C" w:rsidRDefault="00120A28" w:rsidP="00F36295">
      <w:pPr>
        <w:pStyle w:val="2"/>
        <w:spacing w:after="0" w:line="276" w:lineRule="auto"/>
        <w:ind w:left="2410" w:right="830" w:hanging="1585"/>
        <w:rPr>
          <w:b/>
          <w:u w:val="none"/>
        </w:rPr>
      </w:pPr>
      <w:r>
        <w:rPr>
          <w:b/>
          <w:u w:val="none"/>
        </w:rPr>
        <w:t xml:space="preserve">2.1 Социально-экономическое состояние </w:t>
      </w:r>
      <w:r w:rsidR="00583F9C" w:rsidRPr="00583F9C">
        <w:rPr>
          <w:b/>
          <w:u w:val="none"/>
        </w:rPr>
        <w:t xml:space="preserve">сельского поселения </w:t>
      </w:r>
      <w:r w:rsidR="00851B92">
        <w:rPr>
          <w:b/>
          <w:u w:val="none"/>
        </w:rPr>
        <w:t>Подъем-Михайловка</w:t>
      </w:r>
    </w:p>
    <w:p w:rsidR="00D23639" w:rsidRPr="00D23639" w:rsidRDefault="00D23639" w:rsidP="00F36295">
      <w:pPr>
        <w:spacing w:line="276" w:lineRule="auto"/>
        <w:ind w:firstLine="720"/>
        <w:rPr>
          <w:szCs w:val="24"/>
        </w:rPr>
      </w:pPr>
      <w:r w:rsidRPr="00D23639">
        <w:rPr>
          <w:szCs w:val="24"/>
        </w:rPr>
        <w:t xml:space="preserve">Территория </w:t>
      </w:r>
      <w:r>
        <w:rPr>
          <w:szCs w:val="24"/>
        </w:rPr>
        <w:t>с</w:t>
      </w:r>
      <w:r w:rsidRPr="00D23639">
        <w:rPr>
          <w:szCs w:val="24"/>
        </w:rPr>
        <w:t>ельско</w:t>
      </w:r>
      <w:r>
        <w:rPr>
          <w:szCs w:val="24"/>
        </w:rPr>
        <w:t>го</w:t>
      </w:r>
      <w:r w:rsidRPr="00D23639">
        <w:rPr>
          <w:szCs w:val="24"/>
        </w:rPr>
        <w:t xml:space="preserve"> поселени</w:t>
      </w:r>
      <w:r>
        <w:t xml:space="preserve">я </w:t>
      </w:r>
      <w:r w:rsidR="00851B92">
        <w:t>Подъем-Михайловка</w:t>
      </w:r>
      <w:r w:rsidRPr="00D23639">
        <w:rPr>
          <w:szCs w:val="24"/>
        </w:rPr>
        <w:t xml:space="preserve"> расположена в юго-восточной части </w:t>
      </w:r>
      <w:hyperlink r:id="rId8" w:tooltip="Вязниковский район" w:history="1">
        <w:r w:rsidRPr="00D23639">
          <w:rPr>
            <w:rStyle w:val="a4"/>
            <w:color w:val="auto"/>
            <w:szCs w:val="24"/>
            <w:u w:val="none"/>
          </w:rPr>
          <w:t>Волжского района</w:t>
        </w:r>
      </w:hyperlink>
      <w:r w:rsidRPr="00D23639">
        <w:rPr>
          <w:szCs w:val="24"/>
        </w:rPr>
        <w:t xml:space="preserve">.  Площадь территории сельского поселения </w:t>
      </w:r>
      <w:r w:rsidR="00851B92">
        <w:rPr>
          <w:szCs w:val="24"/>
        </w:rPr>
        <w:t>Подъем-Михайловка – 33254</w:t>
      </w:r>
      <w:r w:rsidRPr="00D23639">
        <w:rPr>
          <w:szCs w:val="24"/>
        </w:rPr>
        <w:t xml:space="preserve"> га.</w:t>
      </w:r>
    </w:p>
    <w:p w:rsidR="00D23639" w:rsidRPr="00D23639" w:rsidRDefault="00D23639" w:rsidP="00F36295">
      <w:pPr>
        <w:pStyle w:val="a3"/>
        <w:spacing w:before="0" w:beforeAutospacing="0" w:after="0" w:afterAutospacing="0" w:line="276" w:lineRule="auto"/>
        <w:ind w:firstLine="709"/>
        <w:jc w:val="both"/>
      </w:pPr>
      <w:r w:rsidRPr="00D23639">
        <w:t>Численность населения сельского поселения по состоянию на 01.01.</w:t>
      </w:r>
      <w:r w:rsidR="00936633">
        <w:t>2019</w:t>
      </w:r>
      <w:r w:rsidRPr="00D23639">
        <w:t xml:space="preserve"> года составляет 30</w:t>
      </w:r>
      <w:r w:rsidR="00851B92">
        <w:t>43</w:t>
      </w:r>
      <w:r w:rsidRPr="00D23639">
        <w:t xml:space="preserve"> человек.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36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Сельское поселение Подъем-Михайловка входит в состав Волжского района, находится на территории Самарской области. Административным центром сельского поселения Подъем-Михайловка является село Подъем-Михайловка.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На территории муниципального образования проживает 3078 человека.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В </w:t>
      </w:r>
      <w:proofErr w:type="gramStart"/>
      <w:r w:rsidRPr="00851B92">
        <w:rPr>
          <w:rFonts w:eastAsiaTheme="minorHAnsi"/>
          <w:color w:val="auto"/>
          <w:szCs w:val="24"/>
          <w:lang w:eastAsia="en-US"/>
        </w:rPr>
        <w:t>состав  сельского</w:t>
      </w:r>
      <w:proofErr w:type="gramEnd"/>
      <w:r w:rsidRPr="00851B92">
        <w:rPr>
          <w:rFonts w:eastAsiaTheme="minorHAnsi"/>
          <w:color w:val="auto"/>
          <w:szCs w:val="24"/>
          <w:lang w:eastAsia="en-US"/>
        </w:rPr>
        <w:t xml:space="preserve"> поселения Подъем-Михайловка входят населённые пункты: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село Подъем-Михайловка, село </w:t>
      </w:r>
      <w:proofErr w:type="spellStart"/>
      <w:r w:rsidRPr="00851B92">
        <w:rPr>
          <w:rFonts w:eastAsiaTheme="minorHAnsi"/>
          <w:color w:val="auto"/>
          <w:szCs w:val="24"/>
          <w:lang w:eastAsia="en-US"/>
        </w:rPr>
        <w:t>Яблоновый</w:t>
      </w:r>
      <w:proofErr w:type="spellEnd"/>
      <w:r w:rsidRPr="00851B92">
        <w:rPr>
          <w:rFonts w:eastAsiaTheme="minorHAnsi"/>
          <w:color w:val="auto"/>
          <w:szCs w:val="24"/>
          <w:lang w:eastAsia="en-US"/>
        </w:rPr>
        <w:t xml:space="preserve"> Овраг, поселок Тридцатый, поселок </w:t>
      </w:r>
      <w:proofErr w:type="spellStart"/>
      <w:r w:rsidRPr="00851B92">
        <w:rPr>
          <w:rFonts w:eastAsiaTheme="minorHAnsi"/>
          <w:color w:val="auto"/>
          <w:szCs w:val="24"/>
          <w:lang w:eastAsia="en-US"/>
        </w:rPr>
        <w:t>Дудачный</w:t>
      </w:r>
      <w:proofErr w:type="spellEnd"/>
      <w:r w:rsidRPr="00851B92">
        <w:rPr>
          <w:rFonts w:eastAsiaTheme="minorHAnsi"/>
          <w:color w:val="auto"/>
          <w:szCs w:val="24"/>
          <w:lang w:eastAsia="en-US"/>
        </w:rPr>
        <w:t xml:space="preserve">, поселок Озерки, поселок </w:t>
      </w:r>
      <w:proofErr w:type="spellStart"/>
      <w:r w:rsidRPr="00851B92">
        <w:rPr>
          <w:rFonts w:eastAsiaTheme="minorHAnsi"/>
          <w:color w:val="auto"/>
          <w:szCs w:val="24"/>
          <w:lang w:eastAsia="en-US"/>
        </w:rPr>
        <w:t>Подлесный</w:t>
      </w:r>
      <w:proofErr w:type="spellEnd"/>
      <w:r w:rsidRPr="00851B92">
        <w:rPr>
          <w:rFonts w:eastAsiaTheme="minorHAnsi"/>
          <w:color w:val="auto"/>
          <w:szCs w:val="24"/>
          <w:lang w:eastAsia="en-US"/>
        </w:rPr>
        <w:t>, поселок Восточный.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Размеры сельского поселения Подъем-Михайловка: с севера на юг – 19,3 км.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                          с востока на запад – 17,2 км.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Сельское поселение Подъем-Михайловка граничит: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- с севера – сельские поселения Дубовый Умет и Просвет муниципального района Волжский;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- с юга – сельские поселения Александровское и </w:t>
      </w:r>
      <w:proofErr w:type="spellStart"/>
      <w:r w:rsidRPr="00851B92">
        <w:rPr>
          <w:rFonts w:eastAsiaTheme="minorHAnsi"/>
          <w:color w:val="auto"/>
          <w:szCs w:val="24"/>
          <w:lang w:eastAsia="en-US"/>
        </w:rPr>
        <w:t>Мокшанское</w:t>
      </w:r>
      <w:proofErr w:type="spellEnd"/>
      <w:r w:rsidRPr="00851B92">
        <w:rPr>
          <w:rFonts w:eastAsiaTheme="minorHAnsi"/>
          <w:color w:val="auto"/>
          <w:szCs w:val="24"/>
          <w:lang w:eastAsia="en-US"/>
        </w:rPr>
        <w:t xml:space="preserve"> муниципального района </w:t>
      </w:r>
      <w:proofErr w:type="spellStart"/>
      <w:r w:rsidRPr="00851B92">
        <w:rPr>
          <w:rFonts w:eastAsiaTheme="minorHAnsi"/>
          <w:color w:val="auto"/>
          <w:szCs w:val="24"/>
          <w:lang w:eastAsia="en-US"/>
        </w:rPr>
        <w:t>Большеглушицкий</w:t>
      </w:r>
      <w:proofErr w:type="spellEnd"/>
      <w:r w:rsidRPr="00851B92">
        <w:rPr>
          <w:rFonts w:eastAsiaTheme="minorHAnsi"/>
          <w:color w:val="auto"/>
          <w:szCs w:val="24"/>
          <w:lang w:eastAsia="en-US"/>
        </w:rPr>
        <w:t>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- с востока - сельское поселение Дмитриевка </w:t>
      </w:r>
      <w:proofErr w:type="gramStart"/>
      <w:r w:rsidRPr="00851B92">
        <w:rPr>
          <w:rFonts w:eastAsiaTheme="minorHAnsi"/>
          <w:color w:val="auto"/>
          <w:szCs w:val="24"/>
          <w:lang w:eastAsia="en-US"/>
        </w:rPr>
        <w:t>муниципального  района</w:t>
      </w:r>
      <w:proofErr w:type="gramEnd"/>
      <w:r w:rsidRPr="00851B92">
        <w:rPr>
          <w:rFonts w:eastAsiaTheme="minorHAnsi"/>
          <w:color w:val="auto"/>
          <w:szCs w:val="24"/>
          <w:lang w:eastAsia="en-US"/>
        </w:rPr>
        <w:t xml:space="preserve"> </w:t>
      </w:r>
      <w:proofErr w:type="spellStart"/>
      <w:r w:rsidRPr="00851B92">
        <w:rPr>
          <w:rFonts w:eastAsiaTheme="minorHAnsi"/>
          <w:color w:val="auto"/>
          <w:szCs w:val="24"/>
          <w:lang w:eastAsia="en-US"/>
        </w:rPr>
        <w:t>Нефтегорский</w:t>
      </w:r>
      <w:proofErr w:type="spellEnd"/>
      <w:r w:rsidRPr="00851B92">
        <w:rPr>
          <w:rFonts w:eastAsiaTheme="minorHAnsi"/>
          <w:color w:val="auto"/>
          <w:szCs w:val="24"/>
          <w:lang w:eastAsia="en-US"/>
        </w:rPr>
        <w:t>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- сельское поселение Ленинский муниципального района Красноармейский. 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NewRomanPSMT" w:eastAsiaTheme="minorHAnsi" w:hAnsi="TimesNewRomanPSMT" w:cs="TimesNewRomanPSMT"/>
          <w:color w:val="auto"/>
          <w:szCs w:val="24"/>
          <w:lang w:eastAsia="en-US"/>
        </w:rPr>
      </w:pPr>
    </w:p>
    <w:p w:rsidR="00D23639" w:rsidRPr="00D23639" w:rsidRDefault="00D23639" w:rsidP="00F36295">
      <w:pPr>
        <w:widowControl w:val="0"/>
        <w:spacing w:line="276" w:lineRule="auto"/>
        <w:ind w:firstLine="709"/>
        <w:rPr>
          <w:szCs w:val="24"/>
        </w:rPr>
      </w:pPr>
      <w:r w:rsidRPr="00D23639">
        <w:rPr>
          <w:szCs w:val="24"/>
        </w:rPr>
        <w:t xml:space="preserve">На территории сельского поселения </w:t>
      </w:r>
      <w:r w:rsidR="00851B92">
        <w:rPr>
          <w:szCs w:val="24"/>
        </w:rPr>
        <w:t>Подъем-Михайловка</w:t>
      </w:r>
      <w:r w:rsidRPr="00D23639">
        <w:rPr>
          <w:szCs w:val="24"/>
        </w:rPr>
        <w:t xml:space="preserve"> преобладает континентальный климат умеренных широт.</w:t>
      </w:r>
    </w:p>
    <w:p w:rsidR="00D23639" w:rsidRPr="00D23639" w:rsidRDefault="00D23639" w:rsidP="00F36295">
      <w:pPr>
        <w:widowControl w:val="0"/>
        <w:spacing w:line="276" w:lineRule="auto"/>
        <w:ind w:firstLine="709"/>
        <w:rPr>
          <w:szCs w:val="24"/>
        </w:rPr>
      </w:pPr>
      <w:r w:rsidRPr="00D23639">
        <w:rPr>
          <w:szCs w:val="24"/>
        </w:rPr>
        <w:t>Для данного климата характерны: суровая продолжительная зима, жаркое и сухое лето, короткие переходные сезоны и возможность глубоких аномалий всех элементов погоды (оттепели зимой, возврат холодов весной, резкие температурные контрасты).</w:t>
      </w:r>
    </w:p>
    <w:p w:rsidR="00D23639" w:rsidRPr="00D23639" w:rsidRDefault="00D23639" w:rsidP="00F36295">
      <w:pPr>
        <w:widowControl w:val="0"/>
        <w:spacing w:line="276" w:lineRule="auto"/>
        <w:ind w:firstLine="709"/>
        <w:rPr>
          <w:szCs w:val="24"/>
        </w:rPr>
      </w:pPr>
      <w:r w:rsidRPr="00D23639">
        <w:rPr>
          <w:szCs w:val="24"/>
        </w:rPr>
        <w:t xml:space="preserve">Территория поселения находится в юго-восточной части муниципального района, где господствующее развитие получили почвы чернозёмного типа (черноземы обыкновенные и южные). </w:t>
      </w:r>
    </w:p>
    <w:p w:rsidR="00D23639" w:rsidRPr="00D23639" w:rsidRDefault="00D23639" w:rsidP="00F36295">
      <w:pPr>
        <w:pStyle w:val="a3"/>
        <w:spacing w:before="0" w:beforeAutospacing="0" w:after="0" w:afterAutospacing="0" w:line="276" w:lineRule="auto"/>
        <w:ind w:firstLine="708"/>
        <w:jc w:val="both"/>
      </w:pPr>
      <w:r w:rsidRPr="00D23639">
        <w:lastRenderedPageBreak/>
        <w:t xml:space="preserve">Ресурсы полезных ископаемых на территории района представлены разнообразными видами полезных ископаемых. Наиболее важными из них являются нефть и природный газ. Из других полезных ископаемых на территории района выявлены и разведаны нерудные полезные ископаемые: камень строительный, кирпично-черепичное сырье, пески строительные, керамзитовое сырье и другие. </w:t>
      </w:r>
    </w:p>
    <w:p w:rsidR="00D23639" w:rsidRPr="00D23639" w:rsidRDefault="00D23639" w:rsidP="00F36295">
      <w:pPr>
        <w:pStyle w:val="a3"/>
        <w:spacing w:before="0" w:beforeAutospacing="0" w:after="0" w:afterAutospacing="0" w:line="276" w:lineRule="auto"/>
        <w:ind w:firstLine="709"/>
        <w:jc w:val="both"/>
      </w:pPr>
      <w:r w:rsidRPr="00D23639">
        <w:t xml:space="preserve">На территории поселения распространены все типы чернозёмов (оподзоленные, </w:t>
      </w:r>
      <w:proofErr w:type="spellStart"/>
      <w:r w:rsidRPr="00D23639">
        <w:t>выщелочные</w:t>
      </w:r>
      <w:proofErr w:type="spellEnd"/>
      <w:r w:rsidRPr="00D23639">
        <w:t>, типичные, обыкновенные и южные), лесные почвы, почвы речных долин, а также почвы солонцового типа.</w:t>
      </w:r>
    </w:p>
    <w:p w:rsidR="00D23639" w:rsidRPr="00D23639" w:rsidRDefault="00D23639" w:rsidP="00F36295">
      <w:pPr>
        <w:spacing w:line="276" w:lineRule="auto"/>
        <w:ind w:firstLine="709"/>
        <w:rPr>
          <w:szCs w:val="24"/>
        </w:rPr>
      </w:pPr>
      <w:r w:rsidRPr="00D23639">
        <w:rPr>
          <w:szCs w:val="24"/>
        </w:rPr>
        <w:t xml:space="preserve">По обеспеченности пресными водами (с минерализацией менее 1,0 г/дм3), территорию сельского поселения </w:t>
      </w:r>
      <w:r w:rsidR="00851B92">
        <w:rPr>
          <w:szCs w:val="24"/>
        </w:rPr>
        <w:t>Подъем-Михайловка</w:t>
      </w:r>
      <w:r w:rsidRPr="00D23639">
        <w:rPr>
          <w:szCs w:val="24"/>
        </w:rPr>
        <w:t xml:space="preserve"> можно отнести к частично обеспеченной.</w:t>
      </w:r>
    </w:p>
    <w:p w:rsidR="00D23639" w:rsidRDefault="00D23639" w:rsidP="00F36295">
      <w:pPr>
        <w:pStyle w:val="a3"/>
        <w:spacing w:before="0" w:beforeAutospacing="0" w:after="0" w:afterAutospacing="0" w:line="276" w:lineRule="auto"/>
        <w:ind w:firstLine="708"/>
        <w:jc w:val="both"/>
      </w:pPr>
      <w:r w:rsidRPr="00D23639">
        <w:t>Населенные пункты сельского поселения располагаются рядом с озерами, на территории много зелёных насаждений общего пользования, насаждения общего пользования островного характера</w:t>
      </w:r>
      <w:r w:rsidR="00F06CEB">
        <w:t>.</w:t>
      </w:r>
    </w:p>
    <w:p w:rsidR="00B96DA7" w:rsidRPr="00D23639" w:rsidRDefault="00B96DA7" w:rsidP="00F36295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D23639" w:rsidRPr="00D23639" w:rsidRDefault="00D23639" w:rsidP="00F36295">
      <w:pPr>
        <w:pStyle w:val="4"/>
        <w:spacing w:line="276" w:lineRule="auto"/>
        <w:ind w:left="0" w:firstLine="0"/>
        <w:jc w:val="both"/>
        <w:rPr>
          <w:bCs/>
          <w:i/>
          <w:iCs/>
          <w:szCs w:val="24"/>
        </w:rPr>
      </w:pPr>
      <w:r w:rsidRPr="00D23639">
        <w:rPr>
          <w:b w:val="0"/>
          <w:bCs/>
          <w:szCs w:val="24"/>
        </w:rPr>
        <w:t xml:space="preserve">  </w:t>
      </w:r>
      <w:r w:rsidR="00416B03">
        <w:rPr>
          <w:b w:val="0"/>
          <w:bCs/>
          <w:szCs w:val="24"/>
        </w:rPr>
        <w:tab/>
        <w:t xml:space="preserve">Таблица </w:t>
      </w:r>
      <w:r w:rsidR="00F06CEB">
        <w:rPr>
          <w:b w:val="0"/>
          <w:bCs/>
          <w:szCs w:val="24"/>
        </w:rPr>
        <w:t>1</w:t>
      </w:r>
      <w:r w:rsidRPr="00D23639">
        <w:rPr>
          <w:b w:val="0"/>
          <w:bCs/>
          <w:szCs w:val="24"/>
        </w:rPr>
        <w:t xml:space="preserve">    </w:t>
      </w:r>
      <w:r w:rsidRPr="00F06CEB">
        <w:rPr>
          <w:bCs/>
          <w:iCs/>
          <w:szCs w:val="24"/>
        </w:rPr>
        <w:t xml:space="preserve">Современная структура земель поселения на 01.01. </w:t>
      </w:r>
      <w:r w:rsidR="00936633">
        <w:rPr>
          <w:bCs/>
          <w:iCs/>
          <w:szCs w:val="24"/>
        </w:rPr>
        <w:t>2019</w:t>
      </w:r>
      <w:r w:rsidRPr="00F06CEB">
        <w:rPr>
          <w:bCs/>
          <w:iCs/>
          <w:szCs w:val="24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6628"/>
        <w:gridCol w:w="1808"/>
      </w:tblGrid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№</w:t>
            </w:r>
          </w:p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 w:rsidRPr="00D23639">
              <w:rPr>
                <w:szCs w:val="24"/>
              </w:rPr>
              <w:t>пп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Состав земель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Общая площадь, га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3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Земли сельскохозяйственного назначения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851B92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29691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Земли населенных пунктов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851B92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3305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Земли промышленности, энергетики, транспорта, связи...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851B92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  <w:lang w:eastAsia="en-US"/>
              </w:rPr>
              <w:t>-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Земли лесного фонда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851B92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140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Земли водного фонда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851B92" w:rsidP="00851B9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Земли запаса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851B92" w:rsidP="00851B9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</w:tr>
      <w:tr w:rsidR="00D23639" w:rsidRPr="00D23639" w:rsidTr="00707C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D23639" w:rsidP="00F36295">
            <w:pPr>
              <w:spacing w:line="276" w:lineRule="auto"/>
              <w:rPr>
                <w:i/>
                <w:iCs/>
                <w:szCs w:val="24"/>
                <w:lang w:eastAsia="en-US"/>
              </w:rPr>
            </w:pPr>
            <w:r w:rsidRPr="00D23639">
              <w:rPr>
                <w:i/>
                <w:iCs/>
                <w:szCs w:val="24"/>
              </w:rPr>
              <w:t xml:space="preserve">Всего земель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9" w:rsidRPr="00D23639" w:rsidRDefault="00851B92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33254</w:t>
            </w:r>
          </w:p>
        </w:tc>
      </w:tr>
    </w:tbl>
    <w:p w:rsidR="00D23639" w:rsidRPr="00D23639" w:rsidRDefault="00D23639" w:rsidP="00F36295">
      <w:pPr>
        <w:spacing w:line="276" w:lineRule="auto"/>
        <w:rPr>
          <w:szCs w:val="24"/>
          <w:lang w:eastAsia="en-US"/>
        </w:rPr>
      </w:pPr>
    </w:p>
    <w:p w:rsidR="00D23639" w:rsidRPr="00D23639" w:rsidRDefault="00707CEC" w:rsidP="00F36295">
      <w:pPr>
        <w:spacing w:line="276" w:lineRule="auto"/>
        <w:ind w:left="-142" w:firstLine="567"/>
        <w:rPr>
          <w:szCs w:val="24"/>
        </w:rPr>
      </w:pPr>
      <w:r>
        <w:rPr>
          <w:szCs w:val="24"/>
        </w:rPr>
        <w:t xml:space="preserve">   </w:t>
      </w:r>
      <w:r w:rsidR="00D23639" w:rsidRPr="00D23639">
        <w:rPr>
          <w:szCs w:val="24"/>
        </w:rPr>
        <w:t xml:space="preserve">Определение генеральной линии социально-экономического развития поселения является определение перспективной численности его населения. Основой таких расчетов является демографический анализ.   </w:t>
      </w:r>
      <w:r w:rsidR="008E5F9B" w:rsidRPr="008E5F9B">
        <w:rPr>
          <w:szCs w:val="24"/>
        </w:rPr>
        <w:t xml:space="preserve">На перспективу до 2033 года Генеральным планом предусмотрено увеличение населения </w:t>
      </w:r>
      <w:r w:rsidR="00002123">
        <w:rPr>
          <w:szCs w:val="24"/>
        </w:rPr>
        <w:t>до 3487</w:t>
      </w:r>
      <w:r w:rsidR="008E5F9B" w:rsidRPr="008E5F9B">
        <w:rPr>
          <w:szCs w:val="24"/>
        </w:rPr>
        <w:t xml:space="preserve"> человек</w:t>
      </w:r>
      <w:r w:rsidR="00002123">
        <w:rPr>
          <w:b/>
          <w:bCs/>
          <w:szCs w:val="24"/>
        </w:rPr>
        <w:t>.</w:t>
      </w:r>
    </w:p>
    <w:p w:rsidR="00F06CEB" w:rsidRDefault="00D23639" w:rsidP="00F36295">
      <w:pPr>
        <w:spacing w:line="276" w:lineRule="auto"/>
        <w:ind w:firstLine="567"/>
        <w:rPr>
          <w:szCs w:val="24"/>
        </w:rPr>
      </w:pPr>
      <w:r w:rsidRPr="00D23639">
        <w:rPr>
          <w:szCs w:val="24"/>
        </w:rPr>
        <w:t xml:space="preserve"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Поэтому, чтобы понять логику демографических процессов, происходящих в конкретном населении, необходимо, прежде всего, проанализировать факторы, обусловливающие ход развития демографических событий, учитывая при этом их изменчивость во времени и неоднородность в пространстве. </w:t>
      </w:r>
    </w:p>
    <w:p w:rsidR="00B96DA7" w:rsidRDefault="00B96DA7" w:rsidP="00F36295">
      <w:pPr>
        <w:spacing w:line="276" w:lineRule="auto"/>
        <w:ind w:firstLine="567"/>
        <w:rPr>
          <w:szCs w:val="24"/>
        </w:rPr>
      </w:pPr>
    </w:p>
    <w:p w:rsidR="00B96DA7" w:rsidRDefault="00B96DA7" w:rsidP="00F36295">
      <w:pPr>
        <w:spacing w:line="276" w:lineRule="auto"/>
        <w:ind w:firstLine="567"/>
        <w:rPr>
          <w:szCs w:val="24"/>
        </w:rPr>
      </w:pPr>
    </w:p>
    <w:p w:rsidR="00D23639" w:rsidRDefault="00F06CEB" w:rsidP="00F36295">
      <w:pPr>
        <w:spacing w:line="276" w:lineRule="auto"/>
        <w:ind w:firstLine="567"/>
        <w:rPr>
          <w:b/>
          <w:szCs w:val="24"/>
        </w:rPr>
      </w:pPr>
      <w:r w:rsidRPr="00F06CEB">
        <w:rPr>
          <w:szCs w:val="24"/>
        </w:rPr>
        <w:t xml:space="preserve">Таблица </w:t>
      </w:r>
      <w:r w:rsidR="005B1B89" w:rsidRPr="00F06CEB">
        <w:rPr>
          <w:szCs w:val="24"/>
        </w:rPr>
        <w:t>2</w:t>
      </w:r>
      <w:r w:rsidR="005B1B89">
        <w:rPr>
          <w:szCs w:val="24"/>
        </w:rPr>
        <w:t xml:space="preserve"> </w:t>
      </w:r>
      <w:r w:rsidR="005B1B89">
        <w:rPr>
          <w:b/>
          <w:szCs w:val="24"/>
        </w:rPr>
        <w:t>Данные</w:t>
      </w:r>
      <w:r w:rsidR="00D23639" w:rsidRPr="00D23639">
        <w:rPr>
          <w:b/>
          <w:szCs w:val="24"/>
        </w:rPr>
        <w:t xml:space="preserve"> о среднегодовом приросте населения сельского поселения </w:t>
      </w:r>
      <w:r w:rsidR="00851B92">
        <w:rPr>
          <w:b/>
          <w:szCs w:val="24"/>
        </w:rPr>
        <w:t>Подъем-Михайловка</w:t>
      </w:r>
      <w:r w:rsidR="00D23639" w:rsidRPr="00D23639">
        <w:rPr>
          <w:b/>
          <w:szCs w:val="24"/>
        </w:rPr>
        <w:t xml:space="preserve"> и тенденции его изменения.</w:t>
      </w:r>
    </w:p>
    <w:tbl>
      <w:tblPr>
        <w:tblW w:w="92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538"/>
        <w:gridCol w:w="1538"/>
        <w:gridCol w:w="1538"/>
        <w:gridCol w:w="1538"/>
        <w:gridCol w:w="1538"/>
      </w:tblGrid>
      <w:tr w:rsidR="00B96DA7" w:rsidRPr="00D23639" w:rsidTr="00B96DA7">
        <w:tc>
          <w:tcPr>
            <w:tcW w:w="1539" w:type="dxa"/>
            <w:vAlign w:val="center"/>
          </w:tcPr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Показатели</w:t>
            </w:r>
          </w:p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lastRenderedPageBreak/>
              <w:t>2012 г.</w:t>
            </w:r>
          </w:p>
        </w:tc>
        <w:tc>
          <w:tcPr>
            <w:tcW w:w="1538" w:type="dxa"/>
            <w:vAlign w:val="center"/>
          </w:tcPr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2013 г.</w:t>
            </w:r>
          </w:p>
        </w:tc>
        <w:tc>
          <w:tcPr>
            <w:tcW w:w="1538" w:type="dxa"/>
            <w:vAlign w:val="center"/>
          </w:tcPr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2014 г.</w:t>
            </w:r>
          </w:p>
        </w:tc>
        <w:tc>
          <w:tcPr>
            <w:tcW w:w="1538" w:type="dxa"/>
            <w:vAlign w:val="center"/>
          </w:tcPr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2015 г.</w:t>
            </w:r>
          </w:p>
        </w:tc>
        <w:tc>
          <w:tcPr>
            <w:tcW w:w="1538" w:type="dxa"/>
            <w:vAlign w:val="center"/>
          </w:tcPr>
          <w:p w:rsidR="00B96DA7" w:rsidRPr="00D23639" w:rsidRDefault="00B96DA7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</w:t>
            </w:r>
            <w:r w:rsidRPr="00D23639">
              <w:rPr>
                <w:color w:val="auto"/>
                <w:szCs w:val="24"/>
              </w:rPr>
              <w:t xml:space="preserve"> г.</w:t>
            </w:r>
          </w:p>
        </w:tc>
      </w:tr>
      <w:tr w:rsidR="00A26A66" w:rsidRPr="00D23639" w:rsidTr="00B96DA7">
        <w:tc>
          <w:tcPr>
            <w:tcW w:w="1539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3039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3025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3025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3024</w:t>
            </w:r>
          </w:p>
        </w:tc>
        <w:tc>
          <w:tcPr>
            <w:tcW w:w="1538" w:type="dxa"/>
            <w:shd w:val="clear" w:color="auto" w:fill="auto"/>
          </w:tcPr>
          <w:p w:rsidR="00A26A66" w:rsidRPr="00B96DA7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</w:p>
          <w:p w:rsidR="00A26A66" w:rsidRPr="00B96DA7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B96DA7">
              <w:rPr>
                <w:color w:val="auto"/>
                <w:szCs w:val="24"/>
              </w:rPr>
              <w:t>3016</w:t>
            </w:r>
          </w:p>
        </w:tc>
      </w:tr>
      <w:tr w:rsidR="00A26A66" w:rsidRPr="00D23639" w:rsidTr="00B96DA7">
        <w:tc>
          <w:tcPr>
            <w:tcW w:w="1539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 xml:space="preserve">Родившиеся 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30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37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35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35</w:t>
            </w:r>
          </w:p>
        </w:tc>
        <w:tc>
          <w:tcPr>
            <w:tcW w:w="1538" w:type="dxa"/>
            <w:shd w:val="clear" w:color="auto" w:fill="auto"/>
          </w:tcPr>
          <w:p w:rsidR="00A26A66" w:rsidRPr="00B96DA7" w:rsidRDefault="00B96DA7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</w:t>
            </w:r>
          </w:p>
        </w:tc>
      </w:tr>
      <w:tr w:rsidR="00A26A66" w:rsidRPr="00D23639" w:rsidTr="00B96DA7">
        <w:tc>
          <w:tcPr>
            <w:tcW w:w="1539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Умершие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34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26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45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38</w:t>
            </w:r>
          </w:p>
        </w:tc>
        <w:tc>
          <w:tcPr>
            <w:tcW w:w="1538" w:type="dxa"/>
            <w:shd w:val="clear" w:color="auto" w:fill="auto"/>
          </w:tcPr>
          <w:p w:rsidR="00A26A66" w:rsidRPr="00B96DA7" w:rsidRDefault="00B96DA7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43</w:t>
            </w:r>
          </w:p>
        </w:tc>
      </w:tr>
      <w:tr w:rsidR="00A26A66" w:rsidRPr="00D23639" w:rsidTr="00B96DA7">
        <w:tc>
          <w:tcPr>
            <w:tcW w:w="1539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 xml:space="preserve">Естественный прирост </w:t>
            </w:r>
          </w:p>
          <w:p w:rsidR="00A26A66" w:rsidRPr="00D23639" w:rsidRDefault="00A26A66" w:rsidP="00F36295">
            <w:pPr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(убыль)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-4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9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-10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-3</w:t>
            </w:r>
          </w:p>
        </w:tc>
        <w:tc>
          <w:tcPr>
            <w:tcW w:w="1538" w:type="dxa"/>
            <w:shd w:val="clear" w:color="auto" w:fill="auto"/>
          </w:tcPr>
          <w:p w:rsidR="00A26A66" w:rsidRPr="00B96DA7" w:rsidRDefault="000A3714" w:rsidP="00B96DA7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B96DA7">
              <w:rPr>
                <w:color w:val="auto"/>
                <w:szCs w:val="24"/>
              </w:rPr>
              <w:t>-1</w:t>
            </w:r>
            <w:r w:rsidR="00B96DA7">
              <w:rPr>
                <w:color w:val="auto"/>
                <w:szCs w:val="24"/>
              </w:rPr>
              <w:t>3</w:t>
            </w:r>
          </w:p>
        </w:tc>
      </w:tr>
      <w:tr w:rsidR="00A26A66" w:rsidRPr="00D23639" w:rsidTr="00B96DA7">
        <w:tc>
          <w:tcPr>
            <w:tcW w:w="1539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rPr>
                <w:color w:val="auto"/>
                <w:szCs w:val="24"/>
              </w:rPr>
            </w:pPr>
            <w:proofErr w:type="spellStart"/>
            <w:proofErr w:type="gramStart"/>
            <w:r w:rsidRPr="00D23639">
              <w:rPr>
                <w:color w:val="auto"/>
                <w:szCs w:val="24"/>
              </w:rPr>
              <w:t>Миграцион-ный</w:t>
            </w:r>
            <w:proofErr w:type="spellEnd"/>
            <w:proofErr w:type="gramEnd"/>
            <w:r w:rsidRPr="00D23639">
              <w:rPr>
                <w:color w:val="auto"/>
                <w:szCs w:val="24"/>
              </w:rPr>
              <w:t xml:space="preserve"> прирост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36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-25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42</w:t>
            </w:r>
          </w:p>
        </w:tc>
        <w:tc>
          <w:tcPr>
            <w:tcW w:w="1538" w:type="dxa"/>
          </w:tcPr>
          <w:p w:rsidR="00A26A66" w:rsidRPr="00D23639" w:rsidRDefault="00A26A66" w:rsidP="00F36295">
            <w:pPr>
              <w:spacing w:after="0" w:line="276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D23639">
              <w:rPr>
                <w:color w:val="auto"/>
                <w:szCs w:val="24"/>
              </w:rPr>
              <w:t>+2</w:t>
            </w:r>
          </w:p>
        </w:tc>
        <w:tc>
          <w:tcPr>
            <w:tcW w:w="1538" w:type="dxa"/>
          </w:tcPr>
          <w:p w:rsidR="00A26A66" w:rsidRPr="00D23639" w:rsidRDefault="00B96DA7" w:rsidP="00F36295">
            <w:pPr>
              <w:spacing w:after="0" w:line="276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+5</w:t>
            </w:r>
          </w:p>
        </w:tc>
      </w:tr>
    </w:tbl>
    <w:p w:rsidR="00B96DA7" w:rsidRDefault="00B96DA7" w:rsidP="00B96DA7">
      <w:pPr>
        <w:tabs>
          <w:tab w:val="left" w:pos="9180"/>
        </w:tabs>
        <w:spacing w:line="276" w:lineRule="auto"/>
        <w:ind w:firstLine="0"/>
        <w:rPr>
          <w:color w:val="auto"/>
          <w:spacing w:val="-5"/>
          <w:szCs w:val="24"/>
          <w:lang w:eastAsia="en-US"/>
        </w:rPr>
      </w:pPr>
    </w:p>
    <w:p w:rsidR="00D23639" w:rsidRPr="00D23639" w:rsidRDefault="00B96DA7" w:rsidP="00B96DA7">
      <w:pPr>
        <w:tabs>
          <w:tab w:val="left" w:pos="9180"/>
        </w:tabs>
        <w:spacing w:line="276" w:lineRule="auto"/>
        <w:ind w:firstLine="0"/>
        <w:rPr>
          <w:szCs w:val="24"/>
        </w:rPr>
      </w:pPr>
      <w:r>
        <w:rPr>
          <w:color w:val="auto"/>
          <w:spacing w:val="-5"/>
          <w:szCs w:val="24"/>
          <w:lang w:eastAsia="en-US"/>
        </w:rPr>
        <w:t xml:space="preserve">          </w:t>
      </w:r>
      <w:r w:rsidR="00D23639" w:rsidRPr="00D23639">
        <w:rPr>
          <w:szCs w:val="24"/>
        </w:rPr>
        <w:t xml:space="preserve">Существующая численность населения сельского поселения </w:t>
      </w:r>
      <w:r w:rsidR="00851B92">
        <w:rPr>
          <w:szCs w:val="24"/>
        </w:rPr>
        <w:t>Подъем-Михайловка</w:t>
      </w:r>
      <w:r w:rsidR="00D23639" w:rsidRPr="00D23639">
        <w:rPr>
          <w:szCs w:val="24"/>
        </w:rPr>
        <w:t xml:space="preserve"> по состоянию на </w:t>
      </w:r>
      <w:r w:rsidR="00D23639" w:rsidRPr="00D23639">
        <w:rPr>
          <w:iCs/>
          <w:szCs w:val="24"/>
        </w:rPr>
        <w:t>01.01.</w:t>
      </w:r>
      <w:r w:rsidR="00936633">
        <w:rPr>
          <w:iCs/>
          <w:szCs w:val="24"/>
        </w:rPr>
        <w:t>2019</w:t>
      </w:r>
      <w:r w:rsidR="00D23639" w:rsidRPr="00D23639">
        <w:rPr>
          <w:iCs/>
          <w:szCs w:val="24"/>
        </w:rPr>
        <w:t xml:space="preserve"> </w:t>
      </w:r>
      <w:r w:rsidR="00D23639" w:rsidRPr="00D23639">
        <w:rPr>
          <w:szCs w:val="24"/>
        </w:rPr>
        <w:t>г. составляет 30</w:t>
      </w:r>
      <w:r w:rsidR="00A26A66">
        <w:rPr>
          <w:szCs w:val="24"/>
        </w:rPr>
        <w:t>16</w:t>
      </w:r>
      <w:r w:rsidR="00D23639" w:rsidRPr="00D23639">
        <w:rPr>
          <w:szCs w:val="24"/>
        </w:rPr>
        <w:t xml:space="preserve"> человек. Численность трудоспособного возраста составляет</w:t>
      </w:r>
      <w:r w:rsidR="007B5FB4">
        <w:rPr>
          <w:szCs w:val="24"/>
        </w:rPr>
        <w:t xml:space="preserve"> 1908</w:t>
      </w:r>
      <w:r w:rsidR="00D23639" w:rsidRPr="00D23639">
        <w:rPr>
          <w:szCs w:val="24"/>
        </w:rPr>
        <w:t xml:space="preserve"> человек (63 % от общей численности). Детей в возрасте до 18 лет 659 человек, до 6 лет включительно 243 человек, численность населения старше трудоспособного возраста -454 человек (15% от общей численности</w:t>
      </w:r>
      <w:r w:rsidR="00A26A66">
        <w:rPr>
          <w:szCs w:val="24"/>
        </w:rPr>
        <w:t>)</w:t>
      </w:r>
      <w:r w:rsidR="00D23639" w:rsidRPr="00D23639">
        <w:rPr>
          <w:szCs w:val="24"/>
        </w:rPr>
        <w:t>.</w:t>
      </w:r>
    </w:p>
    <w:p w:rsidR="00D23639" w:rsidRPr="00D23639" w:rsidRDefault="00F06CEB" w:rsidP="00F36295">
      <w:pPr>
        <w:spacing w:line="276" w:lineRule="auto"/>
        <w:ind w:firstLine="567"/>
        <w:rPr>
          <w:b/>
          <w:szCs w:val="24"/>
        </w:rPr>
      </w:pPr>
      <w:r w:rsidRPr="00F06CEB">
        <w:rPr>
          <w:szCs w:val="24"/>
        </w:rPr>
        <w:t xml:space="preserve">Таблица </w:t>
      </w:r>
      <w:r w:rsidR="00416B03">
        <w:rPr>
          <w:szCs w:val="24"/>
        </w:rPr>
        <w:t>3-</w:t>
      </w:r>
      <w:r>
        <w:rPr>
          <w:b/>
          <w:szCs w:val="24"/>
        </w:rPr>
        <w:t xml:space="preserve"> </w:t>
      </w:r>
      <w:r w:rsidR="00D23639" w:rsidRPr="00D23639">
        <w:rPr>
          <w:b/>
          <w:szCs w:val="24"/>
        </w:rPr>
        <w:t>Данные о возрастной структуре населения на 01.01.</w:t>
      </w:r>
      <w:r w:rsidR="00936633">
        <w:rPr>
          <w:b/>
          <w:szCs w:val="24"/>
        </w:rPr>
        <w:t>2019</w:t>
      </w:r>
      <w:r w:rsidR="00D23639" w:rsidRPr="00D23639">
        <w:rPr>
          <w:b/>
          <w:szCs w:val="24"/>
        </w:rPr>
        <w:t xml:space="preserve"> г.</w:t>
      </w:r>
    </w:p>
    <w:p w:rsidR="00D23639" w:rsidRDefault="00D23639" w:rsidP="00F36295">
      <w:pPr>
        <w:spacing w:line="276" w:lineRule="auto"/>
        <w:rPr>
          <w:b/>
          <w:szCs w:val="24"/>
        </w:rPr>
      </w:pPr>
      <w:r w:rsidRPr="00D23639">
        <w:rPr>
          <w:b/>
          <w:szCs w:val="24"/>
        </w:rPr>
        <w:t>(по поселению)</w:t>
      </w:r>
    </w:p>
    <w:tbl>
      <w:tblPr>
        <w:tblpPr w:leftFromText="180" w:rightFromText="180" w:vertAnchor="text" w:tblpXSpec="righ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2"/>
        <w:gridCol w:w="854"/>
        <w:gridCol w:w="1418"/>
        <w:gridCol w:w="1559"/>
        <w:gridCol w:w="856"/>
        <w:gridCol w:w="845"/>
        <w:gridCol w:w="992"/>
      </w:tblGrid>
      <w:tr w:rsidR="00851B92" w:rsidRPr="00851B92" w:rsidTr="00851B92">
        <w:trPr>
          <w:trHeight w:val="456"/>
        </w:trPr>
        <w:tc>
          <w:tcPr>
            <w:tcW w:w="1838" w:type="dxa"/>
            <w:vMerge w:val="restart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Наименование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населенных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пунктов</w:t>
            </w:r>
          </w:p>
        </w:tc>
        <w:tc>
          <w:tcPr>
            <w:tcW w:w="1272" w:type="dxa"/>
            <w:vMerge w:val="restart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  Число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 хозяйств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(ведущих личное подсобное хозяйство)</w:t>
            </w:r>
          </w:p>
        </w:tc>
        <w:tc>
          <w:tcPr>
            <w:tcW w:w="854" w:type="dxa"/>
            <w:vMerge w:val="restart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    Всего</w:t>
            </w:r>
          </w:p>
        </w:tc>
        <w:tc>
          <w:tcPr>
            <w:tcW w:w="5670" w:type="dxa"/>
            <w:gridSpan w:val="5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                              Количество населения</w:t>
            </w:r>
          </w:p>
        </w:tc>
      </w:tr>
      <w:tr w:rsidR="00851B92" w:rsidRPr="00851B92" w:rsidTr="00851B92">
        <w:trPr>
          <w:trHeight w:val="1655"/>
        </w:trPr>
        <w:tc>
          <w:tcPr>
            <w:tcW w:w="1838" w:type="dxa"/>
            <w:vMerge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2" w:type="dxa"/>
            <w:vMerge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  <w:vMerge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работающих</w:t>
            </w:r>
          </w:p>
        </w:tc>
        <w:tc>
          <w:tcPr>
            <w:tcW w:w="1559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пенсионеров</w:t>
            </w:r>
          </w:p>
        </w:tc>
        <w:tc>
          <w:tcPr>
            <w:tcW w:w="856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Учащихся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школ</w:t>
            </w:r>
          </w:p>
        </w:tc>
        <w:tc>
          <w:tcPr>
            <w:tcW w:w="845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Дети до 7 лет</w:t>
            </w:r>
          </w:p>
        </w:tc>
        <w:tc>
          <w:tcPr>
            <w:tcW w:w="99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прочие</w:t>
            </w:r>
          </w:p>
        </w:tc>
      </w:tr>
      <w:tr w:rsidR="00851B92" w:rsidRPr="00851B92" w:rsidTr="00851B92">
        <w:trPr>
          <w:trHeight w:val="360"/>
        </w:trPr>
        <w:tc>
          <w:tcPr>
            <w:tcW w:w="183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с. Подъем-Михайловка</w:t>
            </w:r>
          </w:p>
        </w:tc>
        <w:tc>
          <w:tcPr>
            <w:tcW w:w="127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607</w:t>
            </w:r>
          </w:p>
        </w:tc>
        <w:tc>
          <w:tcPr>
            <w:tcW w:w="854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1367</w:t>
            </w:r>
          </w:p>
        </w:tc>
        <w:tc>
          <w:tcPr>
            <w:tcW w:w="141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595</w:t>
            </w:r>
          </w:p>
        </w:tc>
        <w:tc>
          <w:tcPr>
            <w:tcW w:w="1559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364</w:t>
            </w:r>
          </w:p>
        </w:tc>
        <w:tc>
          <w:tcPr>
            <w:tcW w:w="856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112</w:t>
            </w:r>
          </w:p>
        </w:tc>
        <w:tc>
          <w:tcPr>
            <w:tcW w:w="845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111</w:t>
            </w:r>
          </w:p>
        </w:tc>
        <w:tc>
          <w:tcPr>
            <w:tcW w:w="99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147</w:t>
            </w:r>
          </w:p>
        </w:tc>
      </w:tr>
      <w:tr w:rsidR="00851B92" w:rsidRPr="00851B92" w:rsidTr="00851B92">
        <w:trPr>
          <w:trHeight w:val="528"/>
        </w:trPr>
        <w:tc>
          <w:tcPr>
            <w:tcW w:w="183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с.Яблоновый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Овраг</w:t>
            </w:r>
          </w:p>
        </w:tc>
        <w:tc>
          <w:tcPr>
            <w:tcW w:w="127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448</w:t>
            </w:r>
          </w:p>
        </w:tc>
        <w:tc>
          <w:tcPr>
            <w:tcW w:w="854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1006</w:t>
            </w:r>
          </w:p>
        </w:tc>
        <w:tc>
          <w:tcPr>
            <w:tcW w:w="141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636</w:t>
            </w:r>
          </w:p>
        </w:tc>
        <w:tc>
          <w:tcPr>
            <w:tcW w:w="1559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249</w:t>
            </w:r>
          </w:p>
        </w:tc>
        <w:tc>
          <w:tcPr>
            <w:tcW w:w="856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87</w:t>
            </w:r>
          </w:p>
        </w:tc>
        <w:tc>
          <w:tcPr>
            <w:tcW w:w="845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84</w:t>
            </w:r>
          </w:p>
        </w:tc>
        <w:tc>
          <w:tcPr>
            <w:tcW w:w="99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52</w:t>
            </w:r>
          </w:p>
        </w:tc>
      </w:tr>
      <w:tr w:rsidR="00851B92" w:rsidRPr="00851B92" w:rsidTr="00851B92">
        <w:trPr>
          <w:trHeight w:val="528"/>
        </w:trPr>
        <w:tc>
          <w:tcPr>
            <w:tcW w:w="183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 Тридцатый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п.Подлесный</w:t>
            </w:r>
            <w:proofErr w:type="spellEnd"/>
          </w:p>
        </w:tc>
        <w:tc>
          <w:tcPr>
            <w:tcW w:w="127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177</w:t>
            </w:r>
          </w:p>
        </w:tc>
        <w:tc>
          <w:tcPr>
            <w:tcW w:w="854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386</w:t>
            </w:r>
          </w:p>
        </w:tc>
        <w:tc>
          <w:tcPr>
            <w:tcW w:w="141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122</w:t>
            </w:r>
          </w:p>
        </w:tc>
        <w:tc>
          <w:tcPr>
            <w:tcW w:w="1559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84</w:t>
            </w:r>
          </w:p>
        </w:tc>
        <w:tc>
          <w:tcPr>
            <w:tcW w:w="856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43</w:t>
            </w:r>
          </w:p>
        </w:tc>
        <w:tc>
          <w:tcPr>
            <w:tcW w:w="845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35</w:t>
            </w:r>
          </w:p>
        </w:tc>
        <w:tc>
          <w:tcPr>
            <w:tcW w:w="99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74</w:t>
            </w:r>
          </w:p>
        </w:tc>
      </w:tr>
      <w:tr w:rsidR="00851B92" w:rsidRPr="00851B92" w:rsidTr="00851B92">
        <w:trPr>
          <w:trHeight w:val="420"/>
        </w:trPr>
        <w:tc>
          <w:tcPr>
            <w:tcW w:w="183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п.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Дудачный</w:t>
            </w:r>
            <w:proofErr w:type="spellEnd"/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п.Восточный</w:t>
            </w:r>
            <w:proofErr w:type="spellEnd"/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п.Озерки</w:t>
            </w:r>
            <w:proofErr w:type="spellEnd"/>
          </w:p>
        </w:tc>
        <w:tc>
          <w:tcPr>
            <w:tcW w:w="127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136</w:t>
            </w:r>
          </w:p>
        </w:tc>
        <w:tc>
          <w:tcPr>
            <w:tcW w:w="854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319</w:t>
            </w:r>
          </w:p>
        </w:tc>
        <w:tc>
          <w:tcPr>
            <w:tcW w:w="141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94</w:t>
            </w:r>
          </w:p>
        </w:tc>
        <w:tc>
          <w:tcPr>
            <w:tcW w:w="1559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83</w:t>
            </w:r>
          </w:p>
        </w:tc>
        <w:tc>
          <w:tcPr>
            <w:tcW w:w="856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845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99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49</w:t>
            </w:r>
          </w:p>
        </w:tc>
      </w:tr>
      <w:tr w:rsidR="00851B92" w:rsidRPr="00851B92" w:rsidTr="00851B92">
        <w:trPr>
          <w:trHeight w:val="420"/>
        </w:trPr>
        <w:tc>
          <w:tcPr>
            <w:tcW w:w="183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ВСЕГО:</w:t>
            </w:r>
          </w:p>
        </w:tc>
        <w:tc>
          <w:tcPr>
            <w:tcW w:w="127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1368</w:t>
            </w:r>
          </w:p>
        </w:tc>
        <w:tc>
          <w:tcPr>
            <w:tcW w:w="854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val="en-US"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3078</w:t>
            </w:r>
          </w:p>
        </w:tc>
        <w:tc>
          <w:tcPr>
            <w:tcW w:w="141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1447</w:t>
            </w:r>
          </w:p>
        </w:tc>
        <w:tc>
          <w:tcPr>
            <w:tcW w:w="1559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780</w:t>
            </w:r>
          </w:p>
        </w:tc>
        <w:tc>
          <w:tcPr>
            <w:tcW w:w="856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270</w:t>
            </w:r>
          </w:p>
        </w:tc>
        <w:tc>
          <w:tcPr>
            <w:tcW w:w="845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259</w:t>
            </w:r>
          </w:p>
        </w:tc>
        <w:tc>
          <w:tcPr>
            <w:tcW w:w="992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322</w:t>
            </w:r>
          </w:p>
        </w:tc>
      </w:tr>
    </w:tbl>
    <w:p w:rsidR="00851B92" w:rsidRPr="00D23639" w:rsidRDefault="00851B92" w:rsidP="00F36295">
      <w:pPr>
        <w:spacing w:line="276" w:lineRule="auto"/>
        <w:rPr>
          <w:b/>
          <w:szCs w:val="24"/>
        </w:rPr>
      </w:pPr>
    </w:p>
    <w:p w:rsidR="00D23639" w:rsidRPr="00D23639" w:rsidRDefault="00D23639" w:rsidP="00F36295">
      <w:pPr>
        <w:tabs>
          <w:tab w:val="left" w:pos="9180"/>
        </w:tabs>
        <w:spacing w:line="276" w:lineRule="auto"/>
        <w:rPr>
          <w:b/>
          <w:szCs w:val="24"/>
        </w:rPr>
      </w:pPr>
    </w:p>
    <w:p w:rsidR="001872CF" w:rsidRDefault="00D23639" w:rsidP="00F36295">
      <w:pPr>
        <w:spacing w:line="276" w:lineRule="auto"/>
        <w:ind w:firstLine="540"/>
        <w:rPr>
          <w:szCs w:val="24"/>
        </w:rPr>
      </w:pPr>
      <w:r w:rsidRPr="00D23639">
        <w:rPr>
          <w:szCs w:val="24"/>
        </w:rPr>
        <w:lastRenderedPageBreak/>
        <w:t xml:space="preserve">Демографические процессы характеризуются низкой рождаемостью, высоким уровнем смертности, естественной убылью, </w:t>
      </w:r>
      <w:r w:rsidR="005B1B89">
        <w:rPr>
          <w:szCs w:val="24"/>
        </w:rPr>
        <w:t>ростом</w:t>
      </w:r>
      <w:r w:rsidRPr="00D23639">
        <w:rPr>
          <w:szCs w:val="24"/>
        </w:rPr>
        <w:t xml:space="preserve"> миграции населения. Сложившийся под влиянием снижения рождаемости регрессивный тип возрастной структуры населения, (удельный вес населения старших возрастов превышает долю населения детей и подростков) не обеспечивает возможности численного роста населения сельского поселения и приводит к демографическому старению населения. </w:t>
      </w:r>
    </w:p>
    <w:p w:rsidR="005B1B89" w:rsidRDefault="005B1B89" w:rsidP="00F36295">
      <w:pPr>
        <w:spacing w:line="276" w:lineRule="auto"/>
        <w:ind w:firstLine="540"/>
        <w:rPr>
          <w:b/>
          <w:szCs w:val="24"/>
        </w:rPr>
      </w:pPr>
    </w:p>
    <w:p w:rsidR="007B5FB4" w:rsidRPr="00D23639" w:rsidRDefault="00F06CEB" w:rsidP="00851B92">
      <w:pPr>
        <w:spacing w:line="276" w:lineRule="auto"/>
        <w:ind w:firstLine="540"/>
        <w:rPr>
          <w:b/>
          <w:szCs w:val="24"/>
        </w:rPr>
      </w:pPr>
      <w:r w:rsidRPr="00F06CEB">
        <w:rPr>
          <w:szCs w:val="24"/>
        </w:rPr>
        <w:t>Таблица 4</w:t>
      </w:r>
      <w:r>
        <w:rPr>
          <w:b/>
          <w:szCs w:val="24"/>
        </w:rPr>
        <w:t xml:space="preserve"> </w:t>
      </w:r>
      <w:r w:rsidR="00D23639" w:rsidRPr="00D23639">
        <w:rPr>
          <w:b/>
          <w:szCs w:val="24"/>
        </w:rPr>
        <w:t>Данные по средней продолжительности</w:t>
      </w:r>
      <w:r>
        <w:rPr>
          <w:b/>
          <w:szCs w:val="24"/>
        </w:rPr>
        <w:t xml:space="preserve"> </w:t>
      </w:r>
      <w:r w:rsidR="00D23639" w:rsidRPr="00D23639">
        <w:rPr>
          <w:b/>
          <w:szCs w:val="24"/>
        </w:rPr>
        <w:t>жизни населения сельского поселения</w:t>
      </w:r>
    </w:p>
    <w:p w:rsidR="00D23639" w:rsidRPr="00D23639" w:rsidRDefault="00D23639" w:rsidP="00F36295">
      <w:pPr>
        <w:spacing w:line="276" w:lineRule="auto"/>
        <w:ind w:firstLine="540"/>
        <w:rPr>
          <w:szCs w:val="24"/>
        </w:rPr>
      </w:pPr>
    </w:p>
    <w:p w:rsidR="00D23639" w:rsidRPr="00D23639" w:rsidRDefault="00D23639" w:rsidP="00F36295">
      <w:pPr>
        <w:spacing w:line="276" w:lineRule="auto"/>
        <w:ind w:firstLine="540"/>
        <w:rPr>
          <w:szCs w:val="24"/>
        </w:rPr>
      </w:pPr>
      <w:r w:rsidRPr="00D23639">
        <w:rPr>
          <w:szCs w:val="24"/>
        </w:rPr>
        <w:t>Средняя продолжительность жизни в поселении за 2015 год составляет 62 года у мужчин и 74 лет у женщин.</w:t>
      </w:r>
    </w:p>
    <w:p w:rsidR="00D23639" w:rsidRPr="00D23639" w:rsidRDefault="00D23639" w:rsidP="00F36295">
      <w:pPr>
        <w:spacing w:line="276" w:lineRule="auto"/>
        <w:ind w:firstLine="540"/>
        <w:rPr>
          <w:szCs w:val="24"/>
        </w:rPr>
      </w:pPr>
      <w:r w:rsidRPr="00D23639">
        <w:rPr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D23639">
        <w:rPr>
          <w:szCs w:val="24"/>
        </w:rPr>
        <w:t>самообеспечения</w:t>
      </w:r>
      <w:proofErr w:type="spellEnd"/>
      <w:r w:rsidRPr="00D23639">
        <w:rPr>
          <w:szCs w:val="24"/>
        </w:rPr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обанкротились ранее крупные сельскохозяйственные предприятия, появилась безработица, резко снизились доходы населения, произошла миграция населения трудоспособного возраста в города. В настоящее время ситуация улучшается.</w:t>
      </w:r>
    </w:p>
    <w:p w:rsidR="00D23639" w:rsidRPr="00D23639" w:rsidRDefault="00D23639" w:rsidP="00F36295">
      <w:pPr>
        <w:spacing w:line="276" w:lineRule="auto"/>
        <w:ind w:firstLine="540"/>
        <w:rPr>
          <w:szCs w:val="24"/>
        </w:rPr>
      </w:pPr>
      <w:r w:rsidRPr="00D23639">
        <w:rPr>
          <w:szCs w:val="24"/>
        </w:rPr>
        <w:t>На показатели рождаемости влияют следующие моменты: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- материальное благополучие;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- государственные выплаты за рождение второго ребенка;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- наличие собственного жилья;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- уверенность в будущем подрастающего поколения.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Отток населения в город связан с поступлением в Вузы и имеется большая вероятность найти работу, связан в большей степени с отсутствием рабочих мест в поселении, нежеланием заниматься ЛПХ. 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В связи с этим одной из главных задач в поселении должна стать занятость и </w:t>
      </w:r>
      <w:proofErr w:type="spellStart"/>
      <w:r w:rsidRPr="00D23639">
        <w:rPr>
          <w:szCs w:val="24"/>
        </w:rPr>
        <w:t>самозанятость</w:t>
      </w:r>
      <w:proofErr w:type="spellEnd"/>
      <w:r w:rsidRPr="00D23639">
        <w:rPr>
          <w:szCs w:val="24"/>
        </w:rPr>
        <w:t xml:space="preserve"> населения.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Издавна люди занимались личным подсобным хозяйством. К сожалению, доля ЛПХ с каждым годом резко сокращается. Это объясняется отсутствием кормовой базы на территории поселения. Жителям поселения для заготовки кормов для животных приходится выезжать в другие районы области, а это очень </w:t>
      </w:r>
      <w:proofErr w:type="spellStart"/>
      <w:r w:rsidRPr="00D23639">
        <w:rPr>
          <w:szCs w:val="24"/>
        </w:rPr>
        <w:t>затратно</w:t>
      </w:r>
      <w:proofErr w:type="spellEnd"/>
      <w:r w:rsidRPr="00D23639">
        <w:rPr>
          <w:szCs w:val="24"/>
        </w:rPr>
        <w:t>, если учесть, что рынок сбыта очень ограничен.</w:t>
      </w:r>
    </w:p>
    <w:p w:rsid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Не маловажным фактором является и то, что близость города позволяет трудоспособному населению трудоустраиваться в городе, это тоже влияет на снижение доли ЛПХ в сельском поселении.</w:t>
      </w:r>
    </w:p>
    <w:p w:rsidR="00044B50" w:rsidRDefault="00044B50" w:rsidP="00F36295">
      <w:pPr>
        <w:spacing w:line="276" w:lineRule="auto"/>
        <w:ind w:firstLine="708"/>
      </w:pPr>
      <w:r>
        <w:t xml:space="preserve">В результате изучения демографических явлений, происходящих в сельском поселении, построен сценарий возможного развития демографической ситуации в сельском поселении </w:t>
      </w:r>
      <w:r w:rsidR="00851B92">
        <w:t>Подъем-Михайловка</w:t>
      </w:r>
      <w:r>
        <w:t xml:space="preserve">. Для перспективных расчетов численности населения применялись два сценария возможного развития демографической ситуации в сельском поселении: метод </w:t>
      </w:r>
      <w:proofErr w:type="spellStart"/>
      <w:r>
        <w:t>погодового</w:t>
      </w:r>
      <w:proofErr w:type="spellEnd"/>
      <w:r>
        <w:t xml:space="preserve"> баланса с учетом тенденций 2005-2013 гг.; с учетом территориальных резервов в пределах сельского поселения и освоения новых территорий, которые могут быть использованы под жилищное строительство. За основной принят вариант прогноза численности населения сельского поселения </w:t>
      </w:r>
      <w:r w:rsidR="00851B92">
        <w:t>Подъем-Михайловка</w:t>
      </w:r>
      <w:r>
        <w:t xml:space="preserve">, рассчитанный с учетом имеющихся территориальных резервов, которые могут быть использованы под жилищное </w:t>
      </w:r>
      <w:r>
        <w:lastRenderedPageBreak/>
        <w:t xml:space="preserve">строительство. Согласно «Генерального плана сельского поселения </w:t>
      </w:r>
      <w:r w:rsidR="00851B92">
        <w:t>Подъем-Михайловка</w:t>
      </w:r>
      <w:r>
        <w:t xml:space="preserve">», на расчетный срок, до 2033 года, на резервных территориях сельского поселения можно разместить </w:t>
      </w:r>
      <w:r w:rsidR="00E619F4" w:rsidRPr="00E619F4">
        <w:t>1554 участка под индиви</w:t>
      </w:r>
      <w:r w:rsidR="00E619F4">
        <w:t>дуальное жилищное строительство</w:t>
      </w:r>
      <w:r>
        <w:t xml:space="preserve">. С учетом эффективности мероприятий по демографическому развитию Самарской области, а также с улучшением демографической ситуации </w:t>
      </w:r>
      <w:r w:rsidR="00E619F4">
        <w:t xml:space="preserve">сельского поселения </w:t>
      </w:r>
      <w:r w:rsidR="00851B92">
        <w:t>Подъем-Михайловка</w:t>
      </w:r>
      <w:r>
        <w:t xml:space="preserve">, увеличением коэффициента рождаемости и стабильно положительным сальдо миграции, средний размер домохозяйства в перспективе может увеличиться с </w:t>
      </w:r>
      <w:r w:rsidR="00E619F4">
        <w:t>2,7</w:t>
      </w:r>
      <w:r>
        <w:t xml:space="preserve"> до 3,5 человек. Исходя из этого, на участках, отведенных под жилищное строительство в поселении, при полном их освоении будет проживать </w:t>
      </w:r>
      <w:r w:rsidR="00E619F4">
        <w:t>5440</w:t>
      </w:r>
      <w:r>
        <w:t xml:space="preserve"> человек. В целом численность населения </w:t>
      </w:r>
      <w:r w:rsidR="00E619F4">
        <w:t xml:space="preserve">сельского поселения </w:t>
      </w:r>
      <w:r w:rsidR="00851B92">
        <w:t>Подъем-Михайловка</w:t>
      </w:r>
      <w:r>
        <w:t xml:space="preserve"> к 2033 году возрастет до </w:t>
      </w:r>
      <w:r w:rsidR="00E619F4">
        <w:t>8433</w:t>
      </w:r>
      <w:r>
        <w:t xml:space="preserve"> человек. </w:t>
      </w:r>
    </w:p>
    <w:p w:rsidR="000A3714" w:rsidRDefault="000A3714" w:rsidP="00F36295">
      <w:pPr>
        <w:spacing w:line="276" w:lineRule="auto"/>
        <w:ind w:firstLine="708"/>
      </w:pPr>
    </w:p>
    <w:p w:rsidR="000A3714" w:rsidRDefault="000A3714" w:rsidP="00F36295">
      <w:pPr>
        <w:spacing w:after="199" w:line="276" w:lineRule="auto"/>
        <w:ind w:left="568" w:right="558" w:hanging="10"/>
        <w:jc w:val="center"/>
      </w:pPr>
      <w:r>
        <w:rPr>
          <w:b/>
        </w:rPr>
        <w:t xml:space="preserve">2.2 Технико-экономические параметры существующих объектов социальной инфраструктуры сельского поселения </w:t>
      </w:r>
      <w:r w:rsidR="00851B92">
        <w:rPr>
          <w:b/>
        </w:rPr>
        <w:t>Подъем-Михайловка</w:t>
      </w:r>
      <w:r>
        <w:rPr>
          <w:b/>
        </w:rPr>
        <w:t xml:space="preserve"> </w:t>
      </w:r>
    </w:p>
    <w:p w:rsidR="00044B50" w:rsidRPr="00D23639" w:rsidRDefault="00044B50" w:rsidP="00F36295">
      <w:pPr>
        <w:spacing w:line="276" w:lineRule="auto"/>
        <w:ind w:firstLine="708"/>
        <w:rPr>
          <w:szCs w:val="24"/>
        </w:rPr>
      </w:pPr>
    </w:p>
    <w:p w:rsidR="00D23639" w:rsidRPr="00D23639" w:rsidRDefault="00D23639" w:rsidP="00F36295">
      <w:pPr>
        <w:spacing w:after="0" w:line="276" w:lineRule="auto"/>
        <w:ind w:firstLine="708"/>
        <w:jc w:val="center"/>
        <w:rPr>
          <w:b/>
          <w:szCs w:val="24"/>
        </w:rPr>
      </w:pPr>
      <w:r w:rsidRPr="00D23639">
        <w:rPr>
          <w:b/>
          <w:szCs w:val="24"/>
        </w:rPr>
        <w:t>Жилищный фонд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Существующий жилой фонд в сельском поселении </w:t>
      </w:r>
      <w:r w:rsidR="00851B92">
        <w:rPr>
          <w:szCs w:val="24"/>
        </w:rPr>
        <w:t>Подъем-Михайловка</w:t>
      </w:r>
      <w:r w:rsidRPr="00D23639">
        <w:rPr>
          <w:szCs w:val="24"/>
        </w:rPr>
        <w:t xml:space="preserve"> представлен одно - двухэтажными жилыми домами с приусадебными участками. Общая площадь жилищного фонда – 54070 </w:t>
      </w:r>
      <w:proofErr w:type="spellStart"/>
      <w:r w:rsidRPr="00D23639">
        <w:rPr>
          <w:szCs w:val="24"/>
        </w:rPr>
        <w:t>кв.м</w:t>
      </w:r>
      <w:proofErr w:type="spellEnd"/>
      <w:r w:rsidRPr="00D23639">
        <w:rPr>
          <w:szCs w:val="24"/>
        </w:rPr>
        <w:t xml:space="preserve">., обеспеченность жильем- 18,07 </w:t>
      </w:r>
      <w:proofErr w:type="spellStart"/>
      <w:r w:rsidRPr="00D23639">
        <w:rPr>
          <w:szCs w:val="24"/>
        </w:rPr>
        <w:t>кв.м</w:t>
      </w:r>
      <w:proofErr w:type="spellEnd"/>
      <w:r w:rsidRPr="00D23639">
        <w:rPr>
          <w:szCs w:val="24"/>
        </w:rPr>
        <w:t>. общей жилой площади на одного жителя. Тем не менее, проблема по обеспечению жильем населения существует. На территории поселения выделено около 350 земельных участков молодым и многодетным семьям, которые некоторыми владельцами уже застраиваются. В строительстве жилья молодые семьи используют средства материнского капитала, областные субсидии на строительство и приобретение жилья.</w:t>
      </w:r>
    </w:p>
    <w:p w:rsidR="00D23639" w:rsidRPr="00D23639" w:rsidRDefault="00D23639" w:rsidP="00F36295">
      <w:pPr>
        <w:spacing w:line="276" w:lineRule="auto"/>
        <w:rPr>
          <w:szCs w:val="24"/>
        </w:rPr>
      </w:pPr>
    </w:p>
    <w:p w:rsidR="00D23639" w:rsidRPr="00F06CEB" w:rsidRDefault="00F06CEB" w:rsidP="00F36295">
      <w:pPr>
        <w:spacing w:line="276" w:lineRule="auto"/>
        <w:rPr>
          <w:b/>
          <w:bCs/>
          <w:iCs/>
          <w:szCs w:val="24"/>
        </w:rPr>
      </w:pPr>
      <w:r w:rsidRPr="00F06CEB">
        <w:rPr>
          <w:bCs/>
          <w:iCs/>
          <w:szCs w:val="24"/>
        </w:rPr>
        <w:t>Таблица 5</w:t>
      </w:r>
      <w:r w:rsidR="00416B03">
        <w:rPr>
          <w:bCs/>
          <w:iCs/>
          <w:szCs w:val="24"/>
        </w:rPr>
        <w:t>-</w:t>
      </w:r>
      <w:r>
        <w:rPr>
          <w:b/>
          <w:bCs/>
          <w:iCs/>
          <w:szCs w:val="24"/>
        </w:rPr>
        <w:t xml:space="preserve"> </w:t>
      </w:r>
      <w:r w:rsidR="00D23639" w:rsidRPr="00F06CEB">
        <w:rPr>
          <w:b/>
          <w:bCs/>
          <w:iCs/>
          <w:szCs w:val="24"/>
        </w:rPr>
        <w:t>Данные по жилому фонду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3525"/>
      </w:tblGrid>
      <w:tr w:rsidR="00D23639" w:rsidRPr="00D23639" w:rsidTr="001F57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Наименование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На 01.01.</w:t>
            </w:r>
            <w:r w:rsidR="00936633">
              <w:rPr>
                <w:szCs w:val="24"/>
              </w:rPr>
              <w:t>2019</w:t>
            </w:r>
            <w:r w:rsidRPr="00D23639">
              <w:rPr>
                <w:szCs w:val="24"/>
              </w:rPr>
              <w:t xml:space="preserve"> г.</w:t>
            </w:r>
          </w:p>
        </w:tc>
      </w:tr>
      <w:tr w:rsidR="00D23639" w:rsidRPr="00D23639" w:rsidTr="001F57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pStyle w:val="a5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D23639" w:rsidRPr="00D23639" w:rsidTr="001F57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Общий жилой фонд, м</w:t>
            </w:r>
            <w:r w:rsidRPr="00D23639">
              <w:rPr>
                <w:szCs w:val="24"/>
                <w:vertAlign w:val="superscript"/>
              </w:rPr>
              <w:t>2</w:t>
            </w:r>
            <w:r w:rsidRPr="00D23639">
              <w:rPr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 w:rsidRPr="00D23639">
              <w:rPr>
                <w:szCs w:val="24"/>
              </w:rPr>
              <w:t>54070</w:t>
            </w:r>
          </w:p>
        </w:tc>
      </w:tr>
      <w:tr w:rsidR="00D23639" w:rsidRPr="00D23639" w:rsidTr="001F57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государственный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 w:rsidRPr="00D23639">
              <w:rPr>
                <w:szCs w:val="24"/>
              </w:rPr>
              <w:t>19762</w:t>
            </w:r>
          </w:p>
        </w:tc>
      </w:tr>
      <w:tr w:rsidR="00D23639" w:rsidRPr="00D23639" w:rsidTr="001F57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частный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 w:rsidRPr="00D23639">
              <w:rPr>
                <w:szCs w:val="24"/>
              </w:rPr>
              <w:t>34308</w:t>
            </w:r>
          </w:p>
        </w:tc>
      </w:tr>
      <w:tr w:rsidR="00D23639" w:rsidRPr="00D23639" w:rsidTr="001F57B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9" w:rsidRPr="00D23639" w:rsidRDefault="00D23639" w:rsidP="00F36295">
            <w:pPr>
              <w:spacing w:line="276" w:lineRule="auto"/>
              <w:rPr>
                <w:szCs w:val="24"/>
                <w:lang w:eastAsia="en-US"/>
              </w:rPr>
            </w:pPr>
            <w:r w:rsidRPr="00D23639">
              <w:rPr>
                <w:szCs w:val="24"/>
              </w:rPr>
              <w:t>Общий жилой фонд на 1 жителя, м</w:t>
            </w:r>
            <w:r w:rsidRPr="00D23639">
              <w:rPr>
                <w:szCs w:val="24"/>
                <w:vertAlign w:val="superscript"/>
              </w:rPr>
              <w:t>2</w:t>
            </w:r>
            <w:r w:rsidRPr="00D23639">
              <w:rPr>
                <w:szCs w:val="24"/>
              </w:rPr>
              <w:t xml:space="preserve">     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9" w:rsidRPr="00D23639" w:rsidRDefault="007B5FB4" w:rsidP="00F36295">
            <w:pPr>
              <w:spacing w:line="276" w:lineRule="auto"/>
              <w:ind w:firstLine="0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</w:rPr>
              <w:t xml:space="preserve">             </w:t>
            </w:r>
            <w:r w:rsidR="00D23639" w:rsidRPr="00D23639">
              <w:rPr>
                <w:szCs w:val="24"/>
              </w:rPr>
              <w:t>18,07</w:t>
            </w:r>
          </w:p>
        </w:tc>
      </w:tr>
    </w:tbl>
    <w:p w:rsidR="00D23639" w:rsidRPr="00D23639" w:rsidRDefault="00D23639" w:rsidP="00F36295">
      <w:pPr>
        <w:spacing w:line="276" w:lineRule="auto"/>
        <w:rPr>
          <w:szCs w:val="24"/>
        </w:rPr>
      </w:pPr>
    </w:p>
    <w:p w:rsidR="009C09A9" w:rsidRDefault="009C09A9" w:rsidP="00F36295">
      <w:pPr>
        <w:spacing w:line="276" w:lineRule="auto"/>
        <w:rPr>
          <w:b/>
          <w:szCs w:val="24"/>
        </w:rPr>
      </w:pPr>
    </w:p>
    <w:p w:rsidR="00B74C9F" w:rsidRPr="00B74C9F" w:rsidRDefault="00F06CEB" w:rsidP="00F36295">
      <w:pPr>
        <w:spacing w:line="276" w:lineRule="auto"/>
        <w:rPr>
          <w:b/>
        </w:rPr>
      </w:pPr>
      <w:r w:rsidRPr="00F06CEB">
        <w:t>Таблица 6</w:t>
      </w:r>
      <w:r w:rsidR="00416B03">
        <w:t>-</w:t>
      </w:r>
      <w:r>
        <w:rPr>
          <w:b/>
        </w:rPr>
        <w:t xml:space="preserve"> </w:t>
      </w:r>
      <w:r w:rsidR="00B74C9F" w:rsidRPr="00B74C9F">
        <w:rPr>
          <w:b/>
        </w:rPr>
        <w:t xml:space="preserve">Характеристика жилого фонда сельского поселения </w:t>
      </w:r>
      <w:r w:rsidR="00851B92">
        <w:rPr>
          <w:b/>
        </w:rPr>
        <w:t>Подъем-Михайловка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20"/>
        <w:gridCol w:w="252"/>
        <w:gridCol w:w="1368"/>
        <w:gridCol w:w="1440"/>
        <w:gridCol w:w="432"/>
      </w:tblGrid>
      <w:tr w:rsidR="00851B92" w:rsidRPr="00851B92" w:rsidTr="00851B92">
        <w:tc>
          <w:tcPr>
            <w:tcW w:w="540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Наименование</w:t>
            </w:r>
          </w:p>
        </w:tc>
        <w:tc>
          <w:tcPr>
            <w:tcW w:w="324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На 01.01. 2016</w:t>
            </w:r>
            <w:r w:rsidRPr="00851B92">
              <w:rPr>
                <w:rFonts w:eastAsiaTheme="minorHAnsi"/>
                <w:szCs w:val="24"/>
                <w:lang w:eastAsia="en-US"/>
              </w:rPr>
              <w:t xml:space="preserve"> г.</w:t>
            </w:r>
          </w:p>
        </w:tc>
      </w:tr>
      <w:tr w:rsidR="00851B92" w:rsidRPr="00851B92" w:rsidTr="00851B92">
        <w:tc>
          <w:tcPr>
            <w:tcW w:w="540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gridSpan w:val="3"/>
          </w:tcPr>
          <w:p w:rsidR="00851B92" w:rsidRPr="00851B92" w:rsidRDefault="00851B92" w:rsidP="00851B92">
            <w:pPr>
              <w:spacing w:after="0" w:line="240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851B92">
              <w:rPr>
                <w:szCs w:val="24"/>
                <w:lang w:eastAsia="en-US"/>
              </w:rPr>
              <w:t>3</w:t>
            </w:r>
          </w:p>
        </w:tc>
      </w:tr>
      <w:tr w:rsidR="00851B92" w:rsidRPr="00851B92" w:rsidTr="00851B92">
        <w:tc>
          <w:tcPr>
            <w:tcW w:w="540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Общий жилой фонд, м</w:t>
            </w:r>
            <w:r w:rsidRPr="00851B92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851B92">
              <w:rPr>
                <w:rFonts w:eastAsiaTheme="minorHAnsi"/>
                <w:szCs w:val="24"/>
                <w:lang w:eastAsia="en-US"/>
              </w:rPr>
              <w:t xml:space="preserve"> общ. </w:t>
            </w:r>
            <w:proofErr w:type="gramStart"/>
            <w:r w:rsidRPr="00851B92">
              <w:rPr>
                <w:rFonts w:eastAsiaTheme="minorHAnsi"/>
                <w:szCs w:val="24"/>
                <w:lang w:eastAsia="en-US"/>
              </w:rPr>
              <w:t>площади,  в</w:t>
            </w:r>
            <w:proofErr w:type="gramEnd"/>
            <w:r w:rsidRPr="00851B92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851B92">
              <w:rPr>
                <w:rFonts w:eastAsiaTheme="minorHAnsi"/>
                <w:szCs w:val="24"/>
                <w:lang w:eastAsia="en-US"/>
              </w:rPr>
              <w:t>т.ч</w:t>
            </w:r>
            <w:proofErr w:type="spellEnd"/>
            <w:r w:rsidRPr="00851B92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24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67350</w:t>
            </w:r>
          </w:p>
        </w:tc>
      </w:tr>
      <w:tr w:rsidR="00851B92" w:rsidRPr="00851B92" w:rsidTr="00851B92">
        <w:tc>
          <w:tcPr>
            <w:tcW w:w="540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государственный</w:t>
            </w:r>
          </w:p>
        </w:tc>
        <w:tc>
          <w:tcPr>
            <w:tcW w:w="324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851B92" w:rsidRPr="00851B92" w:rsidTr="00851B92">
        <w:tc>
          <w:tcPr>
            <w:tcW w:w="540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частный</w:t>
            </w:r>
          </w:p>
        </w:tc>
        <w:tc>
          <w:tcPr>
            <w:tcW w:w="324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67350</w:t>
            </w:r>
          </w:p>
        </w:tc>
      </w:tr>
      <w:tr w:rsidR="00851B92" w:rsidRPr="00851B92" w:rsidTr="00851B92">
        <w:tc>
          <w:tcPr>
            <w:tcW w:w="540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Общий жилой фонд на 1 жителя, м</w:t>
            </w:r>
            <w:r w:rsidRPr="00851B92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851B92">
              <w:rPr>
                <w:rFonts w:eastAsiaTheme="minorHAnsi"/>
                <w:szCs w:val="24"/>
                <w:lang w:eastAsia="en-US"/>
              </w:rPr>
              <w:t xml:space="preserve"> общ. пл.       </w:t>
            </w:r>
          </w:p>
        </w:tc>
        <w:tc>
          <w:tcPr>
            <w:tcW w:w="3240" w:type="dxa"/>
            <w:gridSpan w:val="3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21,4</w:t>
            </w: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0" w:line="240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851B92">
              <w:rPr>
                <w:szCs w:val="24"/>
                <w:lang w:eastAsia="en-US"/>
              </w:rPr>
              <w:lastRenderedPageBreak/>
              <w:t>№</w:t>
            </w:r>
            <w:proofErr w:type="spellStart"/>
            <w:r w:rsidRPr="00851B92">
              <w:rPr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Наименование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Кол-во домов, шт.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vertAlign w:val="superscript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Общая площадь, м</w:t>
            </w:r>
            <w:r w:rsidRPr="00851B92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Индивидуальная застройка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894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Секционная застройка: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2292</w:t>
            </w: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2-х этажная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0" w:line="240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851B92">
              <w:rPr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3-х этажная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4-х этажная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5-ти этажная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Блокированная застройка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248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51B92" w:rsidRPr="00851B92" w:rsidTr="00851B92">
        <w:trPr>
          <w:gridAfter w:val="1"/>
          <w:wAfter w:w="432" w:type="dxa"/>
        </w:trPr>
        <w:tc>
          <w:tcPr>
            <w:tcW w:w="828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432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Всего:</w:t>
            </w:r>
          </w:p>
        </w:tc>
        <w:tc>
          <w:tcPr>
            <w:tcW w:w="1620" w:type="dxa"/>
            <w:gridSpan w:val="2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1438</w:t>
            </w:r>
          </w:p>
        </w:tc>
        <w:tc>
          <w:tcPr>
            <w:tcW w:w="1440" w:type="dxa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851B92">
              <w:rPr>
                <w:rFonts w:eastAsiaTheme="minorHAnsi"/>
                <w:szCs w:val="24"/>
                <w:lang w:eastAsia="en-US"/>
              </w:rPr>
              <w:t>67350</w:t>
            </w:r>
          </w:p>
        </w:tc>
      </w:tr>
    </w:tbl>
    <w:p w:rsidR="00B74C9F" w:rsidRPr="00B74C9F" w:rsidRDefault="00B74C9F" w:rsidP="00F36295">
      <w:pPr>
        <w:spacing w:line="276" w:lineRule="auto"/>
      </w:pPr>
    </w:p>
    <w:p w:rsidR="00B74C9F" w:rsidRDefault="00B74C9F" w:rsidP="00F36295">
      <w:pPr>
        <w:spacing w:line="276" w:lineRule="auto"/>
      </w:pPr>
    </w:p>
    <w:p w:rsidR="00851B92" w:rsidRDefault="009C09A9" w:rsidP="00F36295">
      <w:pPr>
        <w:spacing w:line="276" w:lineRule="auto"/>
      </w:pPr>
      <w:r>
        <w:t xml:space="preserve">Общественный центр </w:t>
      </w:r>
      <w:r w:rsidR="00707CEC">
        <w:t xml:space="preserve">п. </w:t>
      </w:r>
      <w:r w:rsidR="00851B92">
        <w:t>Подъем-Михайловка</w:t>
      </w:r>
      <w:r>
        <w:t xml:space="preserve"> </w:t>
      </w:r>
      <w:r w:rsidR="005B1B89">
        <w:t>сформирован центральной</w:t>
      </w:r>
      <w:r>
        <w:t xml:space="preserve"> част</w:t>
      </w:r>
      <w:r w:rsidR="005B1B89">
        <w:t>ью</w:t>
      </w:r>
      <w:r>
        <w:t xml:space="preserve"> </w:t>
      </w:r>
      <w:r w:rsidR="005B1B89">
        <w:t>поселка</w:t>
      </w:r>
      <w:r w:rsidR="00851B92">
        <w:t xml:space="preserve">. На </w:t>
      </w:r>
      <w:proofErr w:type="gramStart"/>
      <w:r w:rsidR="00851B92">
        <w:t xml:space="preserve">улицах: </w:t>
      </w:r>
      <w:r>
        <w:t xml:space="preserve"> Советская</w:t>
      </w:r>
      <w:proofErr w:type="gramEnd"/>
      <w:r>
        <w:t xml:space="preserve"> и </w:t>
      </w:r>
      <w:proofErr w:type="spellStart"/>
      <w:r w:rsidR="00851B92">
        <w:t>Н.Наумова</w:t>
      </w:r>
      <w:proofErr w:type="spellEnd"/>
      <w:r>
        <w:t xml:space="preserve"> разместились административные здания, объекты культуры, здравоохранения, коммерческой деятельности, а также образовательные учреждения и спортивные сооружения. </w:t>
      </w:r>
    </w:p>
    <w:p w:rsidR="009C09A9" w:rsidRDefault="009C09A9" w:rsidP="00F36295">
      <w:pPr>
        <w:spacing w:line="276" w:lineRule="auto"/>
      </w:pPr>
      <w:r>
        <w:t>Зона производственного использования состоит из производственной зоны и комму</w:t>
      </w:r>
      <w:r w:rsidR="00851B92">
        <w:t>нально-складской зоны. В селе</w:t>
      </w:r>
      <w:r>
        <w:t xml:space="preserve"> </w:t>
      </w:r>
      <w:r w:rsidR="00851B92">
        <w:t>Подъем-Михайловка</w:t>
      </w:r>
      <w:r>
        <w:t xml:space="preserve"> в северной части населенного пункта сформировалась производственная площадка, на которой расположены:</w:t>
      </w:r>
    </w:p>
    <w:p w:rsidR="009C09A9" w:rsidRDefault="009C09A9" w:rsidP="00F36295">
      <w:pPr>
        <w:spacing w:line="276" w:lineRule="auto"/>
      </w:pPr>
      <w:r>
        <w:t>•</w:t>
      </w:r>
      <w:r>
        <w:tab/>
        <w:t>механические мастерские;</w:t>
      </w:r>
    </w:p>
    <w:p w:rsidR="009C09A9" w:rsidRDefault="009C09A9" w:rsidP="00F36295">
      <w:pPr>
        <w:spacing w:line="276" w:lineRule="auto"/>
      </w:pPr>
      <w:r>
        <w:t>•</w:t>
      </w:r>
      <w:r>
        <w:tab/>
        <w:t>производственная база</w:t>
      </w:r>
    </w:p>
    <w:p w:rsidR="009C09A9" w:rsidRDefault="009C09A9" w:rsidP="00F36295">
      <w:pPr>
        <w:spacing w:line="276" w:lineRule="auto"/>
      </w:pPr>
      <w:r>
        <w:t>•</w:t>
      </w:r>
      <w:r>
        <w:tab/>
        <w:t>объекты коммунально-складского назначения V классов опасности (СЗЗ – 50м).</w:t>
      </w:r>
    </w:p>
    <w:p w:rsidR="009C09A9" w:rsidRDefault="009C09A9" w:rsidP="00F36295">
      <w:pPr>
        <w:spacing w:line="276" w:lineRule="auto"/>
      </w:pPr>
      <w:r>
        <w:t>Севернее за границей населенного пункта расположена стоянка сельскохозяйственной техники, в настоящее время не действует (СЗЗ – 50м).</w:t>
      </w:r>
    </w:p>
    <w:p w:rsidR="009C09A9" w:rsidRDefault="009C09A9" w:rsidP="00F36295">
      <w:pPr>
        <w:spacing w:line="276" w:lineRule="auto"/>
      </w:pPr>
      <w:r>
        <w:t>Кроме того, на территории сельского поселения расположены значимые производственные объекты:</w:t>
      </w:r>
    </w:p>
    <w:p w:rsidR="00763964" w:rsidRDefault="009C09A9" w:rsidP="00F36295">
      <w:pPr>
        <w:spacing w:line="276" w:lineRule="auto"/>
      </w:pPr>
      <w:r>
        <w:t>Зона инженерной инфраструктуры предназначена для размещения и функционирования сооружений трубопроводного транспорта, связи, инженерного оборудования. В состав инженерного обеспечения входит: водоснабжение, водоотведение, теплоснабжение, газоснабжение, электроснабжение и связь. Центральным водоснабжением</w:t>
      </w:r>
      <w:r w:rsidR="00851B92">
        <w:t xml:space="preserve"> обеспечены все населенные пункты.</w:t>
      </w:r>
    </w:p>
    <w:p w:rsidR="005B1B89" w:rsidRDefault="005B1B89" w:rsidP="00F36295">
      <w:pPr>
        <w:spacing w:line="276" w:lineRule="auto"/>
      </w:pPr>
    </w:p>
    <w:p w:rsidR="00763964" w:rsidRPr="00763964" w:rsidRDefault="00763964" w:rsidP="00F36295">
      <w:pPr>
        <w:spacing w:line="276" w:lineRule="auto"/>
      </w:pPr>
      <w:r w:rsidRPr="00763964">
        <w:t>Таблица</w:t>
      </w:r>
      <w:r w:rsidR="00416B03">
        <w:t xml:space="preserve"> </w:t>
      </w:r>
      <w:r w:rsidR="001F57B6">
        <w:t xml:space="preserve">7 </w:t>
      </w:r>
      <w:r w:rsidR="001F57B6" w:rsidRPr="001F57B6">
        <w:rPr>
          <w:b/>
        </w:rPr>
        <w:t>Обеспеченность</w:t>
      </w:r>
      <w:r w:rsidR="00F06CEB" w:rsidRPr="00F06CEB">
        <w:rPr>
          <w:b/>
        </w:rPr>
        <w:t xml:space="preserve"> населённых пунктов сельского поселения </w:t>
      </w:r>
      <w:r w:rsidR="00851B92">
        <w:rPr>
          <w:b/>
        </w:rPr>
        <w:t>Подъем-Михайловка</w:t>
      </w:r>
      <w:r w:rsidR="00F06CEB" w:rsidRPr="00F06CEB">
        <w:rPr>
          <w:b/>
        </w:rPr>
        <w:t xml:space="preserve"> инженерной инфраструктурой</w:t>
      </w:r>
    </w:p>
    <w:p w:rsidR="009C09A9" w:rsidRDefault="009C09A9" w:rsidP="00F36295">
      <w:pPr>
        <w:spacing w:line="276" w:lineRule="auto"/>
        <w:jc w:val="center"/>
        <w:rPr>
          <w:b/>
          <w:szCs w:val="24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Одним из приоритетов жилищной политики </w:t>
      </w:r>
      <w:proofErr w:type="gramStart"/>
      <w:r w:rsidRPr="00851B92">
        <w:rPr>
          <w:rFonts w:eastAsiaTheme="minorHAnsi"/>
          <w:color w:val="auto"/>
          <w:szCs w:val="24"/>
          <w:lang w:eastAsia="en-US"/>
        </w:rPr>
        <w:t>в  сельском</w:t>
      </w:r>
      <w:proofErr w:type="gramEnd"/>
      <w:r w:rsidRPr="00851B92">
        <w:rPr>
          <w:rFonts w:eastAsiaTheme="minorHAnsi"/>
          <w:color w:val="auto"/>
          <w:szCs w:val="24"/>
          <w:lang w:eastAsia="en-US"/>
        </w:rPr>
        <w:t xml:space="preserve"> поселении Подъем-Михайловка является обеспечение комфортных условий проживания и доступности коммунальных услуг для населения. Жилищно-коммунальное хозяйство муниципального образования представляет собой важную отрасль муниципальной экономики, деятельность которой формирует жизненную среду человека.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lastRenderedPageBreak/>
        <w:t>Инженерное обеспечение сельского поселения Подъем-Михайловка включает в себя: водоснабжение, теплоснабжение, газоснабжение, электроснабжение, телефонизацию.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proofErr w:type="gramStart"/>
      <w:r w:rsidRPr="00851B92">
        <w:rPr>
          <w:rFonts w:eastAsiaTheme="minorHAnsi"/>
          <w:color w:val="auto"/>
          <w:szCs w:val="24"/>
          <w:lang w:eastAsia="en-US"/>
        </w:rPr>
        <w:t>Основными предприятиями</w:t>
      </w:r>
      <w:proofErr w:type="gramEnd"/>
      <w:r w:rsidRPr="00851B92">
        <w:rPr>
          <w:rFonts w:eastAsiaTheme="minorHAnsi"/>
          <w:color w:val="auto"/>
          <w:szCs w:val="24"/>
          <w:lang w:eastAsia="en-US"/>
        </w:rPr>
        <w:t xml:space="preserve"> обеспечивающими работу жилищно-коммунального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хозяйства являются: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МУП «Подъем-Михайловское» (водоснабжение);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ОАО «МРСК Волги» «Самарские распределительные сети» (электроснабжение);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ООО «СВГК» (теплоснабжение).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 </w:t>
      </w:r>
      <w:r w:rsidRPr="00851B92">
        <w:rPr>
          <w:rFonts w:eastAsiaTheme="minorHAnsi"/>
          <w:color w:val="auto"/>
          <w:szCs w:val="24"/>
          <w:lang w:eastAsia="en-US"/>
        </w:rPr>
        <w:tab/>
        <w:t>Водоотведение в населенных пунктах сельского поселения Подъем-Михайловка отсутствует. На существующих животноводческих фермах стоки отводятся в местные жижесборники с последующим их вывозом на поля в качестве удобрения.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 Водоотведение от частной застройки осуществляется в надворные уборные с утилизацией на приусадебных участках и герметичные выгребы </w:t>
      </w:r>
      <w:proofErr w:type="gramStart"/>
      <w:r w:rsidRPr="00851B92">
        <w:rPr>
          <w:rFonts w:eastAsiaTheme="minorHAnsi"/>
          <w:color w:val="auto"/>
          <w:szCs w:val="24"/>
          <w:lang w:eastAsia="en-US"/>
        </w:rPr>
        <w:t>( с</w:t>
      </w:r>
      <w:proofErr w:type="gramEnd"/>
      <w:r w:rsidRPr="00851B92">
        <w:rPr>
          <w:rFonts w:eastAsiaTheme="minorHAnsi"/>
          <w:color w:val="auto"/>
          <w:szCs w:val="24"/>
          <w:lang w:eastAsia="en-US"/>
        </w:rPr>
        <w:t xml:space="preserve"> последующей утилизацией).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ab/>
        <w:t>Источниками теплоснабжения являются мини-котельные, работающие на газе, которые локализованы внутри населенных пунктов.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Долгосрочными стратегическими целями развития системы водоснабжения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сельского поселения Подъем-Михайловка являются: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обеспечение рационального использования воды, как природной, так и питьевого качества, выполнение природоохранных требований;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повышение ресурсной эффективности водоснабжения путем модернизации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оборудования и сооружений, внедрения новой технологии и организации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производства;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достижение полной самоокупаемости услуг и финансовой устойчивости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предприятий водоснабжения;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оптимизация инфраструктуры и повышение эффективности капитальных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вложений, создание благоприятного инвестиционного климата.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color w:val="auto"/>
          <w:szCs w:val="24"/>
          <w:lang w:eastAsia="en-US"/>
        </w:rPr>
      </w:pPr>
      <w:r w:rsidRPr="00851B92">
        <w:rPr>
          <w:rFonts w:eastAsiaTheme="minorHAnsi"/>
          <w:b/>
          <w:bCs/>
          <w:color w:val="auto"/>
          <w:szCs w:val="24"/>
          <w:lang w:eastAsia="en-US"/>
        </w:rPr>
        <w:t>Характеристика существующей организации системы водоснабжения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            Сельское поселение Подъем-Михайловка обеспечено централизованным водоснабжением из подземных водозаборов. Водоснабжение осуществляется из скважин. Глубинными насосами вода подается в накопительные резервуары, из которых центробежными насосами перекачивается в распределительные сети. Подземные воды проходят очистку только грубыми фильтрами. Накопительные емкости по мере необходимости очищаются ручным способом. Используется вода на хозяйственно-питьевые и производственные нужды, в том числе, для нужд горячего водоснабжения, полива и пожаротушения. Наружные сети различных диаметров закольцованы, имеют большой процент износа и требуют ремонта, реконструкции или замены.</w:t>
      </w:r>
    </w:p>
    <w:p w:rsid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Водоснабжение муниципального образования осуществляет МУП «Подъем-Михайловское».</w:t>
      </w:r>
    </w:p>
    <w:p w:rsidR="004F743D" w:rsidRPr="00851B92" w:rsidRDefault="004F743D" w:rsidP="00851B92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keepNext/>
        <w:spacing w:after="0" w:line="240" w:lineRule="auto"/>
        <w:ind w:right="0" w:firstLine="0"/>
        <w:jc w:val="center"/>
        <w:outlineLvl w:val="7"/>
        <w:rPr>
          <w:b/>
          <w:bCs/>
          <w:color w:val="auto"/>
          <w:sz w:val="28"/>
          <w:szCs w:val="24"/>
          <w:lang w:eastAsia="en-US"/>
        </w:rPr>
      </w:pPr>
      <w:r w:rsidRPr="00851B92">
        <w:rPr>
          <w:b/>
          <w:bCs/>
          <w:color w:val="auto"/>
          <w:sz w:val="28"/>
          <w:szCs w:val="24"/>
          <w:lang w:eastAsia="en-US"/>
        </w:rPr>
        <w:lastRenderedPageBreak/>
        <w:t xml:space="preserve">Данные о водоснабжении </w:t>
      </w:r>
    </w:p>
    <w:p w:rsidR="00851B92" w:rsidRPr="00851B92" w:rsidRDefault="00851B92" w:rsidP="00851B92">
      <w:pPr>
        <w:spacing w:after="160" w:line="259" w:lineRule="auto"/>
        <w:ind w:right="0" w:firstLine="0"/>
        <w:jc w:val="center"/>
        <w:rPr>
          <w:rFonts w:eastAsiaTheme="minorHAnsi"/>
          <w:b/>
          <w:bCs/>
          <w:color w:val="auto"/>
          <w:sz w:val="28"/>
          <w:lang w:eastAsia="en-US"/>
        </w:rPr>
      </w:pPr>
      <w:r w:rsidRPr="00851B92">
        <w:rPr>
          <w:rFonts w:eastAsiaTheme="minorHAnsi"/>
          <w:b/>
          <w:bCs/>
          <w:color w:val="auto"/>
          <w:sz w:val="28"/>
          <w:lang w:eastAsia="en-US"/>
        </w:rPr>
        <w:t>Сельского поселения Подъем-Михайловка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51B92" w:rsidRPr="00851B92" w:rsidTr="00851B92">
        <w:tc>
          <w:tcPr>
            <w:tcW w:w="9322" w:type="dxa"/>
            <w:shd w:val="clear" w:color="auto" w:fill="CCCCCC"/>
          </w:tcPr>
          <w:p w:rsidR="00851B92" w:rsidRPr="00851B92" w:rsidRDefault="00851B92" w:rsidP="00851B92">
            <w:pPr>
              <w:spacing w:after="160" w:line="259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Сооружения, характеристики</w:t>
            </w:r>
          </w:p>
        </w:tc>
      </w:tr>
      <w:tr w:rsidR="00851B92" w:rsidRPr="00851B92" w:rsidTr="00851B92">
        <w:trPr>
          <w:trHeight w:val="1547"/>
        </w:trPr>
        <w:tc>
          <w:tcPr>
            <w:tcW w:w="9322" w:type="dxa"/>
          </w:tcPr>
          <w:p w:rsidR="00851B92" w:rsidRPr="00851B92" w:rsidRDefault="00851B92" w:rsidP="00851B92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Местоположение и тип водозаборных сооружений:</w:t>
            </w:r>
          </w:p>
          <w:p w:rsidR="00851B92" w:rsidRPr="00851B92" w:rsidRDefault="00851B92" w:rsidP="00851B92">
            <w:pPr>
              <w:spacing w:after="0" w:line="240" w:lineRule="auto"/>
              <w:ind w:left="72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с Подъем-Михайловка,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ул.Советская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– подземный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с.Яблоновый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Овраг,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ул.М.Горького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– подземный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п.Тридцатый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,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ул.Молодежная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– подземный</w:t>
            </w:r>
          </w:p>
          <w:p w:rsidR="00851B92" w:rsidRPr="00851B92" w:rsidRDefault="00851B92" w:rsidP="00851B92">
            <w:pPr>
              <w:spacing w:after="160" w:line="259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п.Дудачный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, в 5-ти км. От населенного пункта – подземный</w:t>
            </w:r>
          </w:p>
          <w:p w:rsidR="00851B92" w:rsidRPr="00851B92" w:rsidRDefault="00851B92" w:rsidP="00851B92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Описание отдельным текстом способа очистки и способа подачи потребителям</w:t>
            </w:r>
          </w:p>
          <w:p w:rsidR="00851B92" w:rsidRPr="00851B92" w:rsidRDefault="00851B92" w:rsidP="00851B92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с Подъем-Михайловка, фильтр грубой очистки, подача через башни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Рожновского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, Дебит 22 (м</w:t>
            </w:r>
            <w:r w:rsidRPr="00851B92">
              <w:rPr>
                <w:rFonts w:eastAsiaTheme="minorHAnsi"/>
                <w:color w:val="auto"/>
                <w:szCs w:val="24"/>
                <w:vertAlign w:val="superscript"/>
                <w:lang w:eastAsia="en-US"/>
              </w:rPr>
              <w:t>3</w:t>
            </w: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/час)</w:t>
            </w:r>
          </w:p>
          <w:p w:rsidR="00851B92" w:rsidRPr="00851B92" w:rsidRDefault="00851B92" w:rsidP="00851B92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с.Яблоновый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Овраг, фильтр грубой очистки, подача через резервуар</w:t>
            </w:r>
          </w:p>
          <w:p w:rsidR="00851B92" w:rsidRPr="00851B92" w:rsidRDefault="00851B92" w:rsidP="00851B92">
            <w:pPr>
              <w:spacing w:after="0" w:line="240" w:lineRule="auto"/>
              <w:ind w:left="72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proofErr w:type="gram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Дебит  16</w:t>
            </w:r>
            <w:proofErr w:type="gram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(м</w:t>
            </w:r>
            <w:r w:rsidRPr="00851B92">
              <w:rPr>
                <w:rFonts w:eastAsiaTheme="minorHAnsi"/>
                <w:color w:val="auto"/>
                <w:szCs w:val="24"/>
                <w:vertAlign w:val="superscript"/>
                <w:lang w:eastAsia="en-US"/>
              </w:rPr>
              <w:t>3</w:t>
            </w: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/час)</w:t>
            </w:r>
          </w:p>
          <w:p w:rsidR="00851B92" w:rsidRPr="00851B92" w:rsidRDefault="00851B92" w:rsidP="00851B92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п.Тридцатый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, фильтр грубой очистки, подача через башни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Рожновского</w:t>
            </w:r>
            <w:proofErr w:type="spellEnd"/>
          </w:p>
          <w:p w:rsidR="00851B92" w:rsidRPr="00851B92" w:rsidRDefault="00851B92" w:rsidP="00851B92">
            <w:pPr>
              <w:spacing w:after="0" w:line="240" w:lineRule="auto"/>
              <w:ind w:left="72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proofErr w:type="gram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Дебит  16</w:t>
            </w:r>
            <w:proofErr w:type="gram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(м</w:t>
            </w:r>
            <w:r w:rsidRPr="00851B92">
              <w:rPr>
                <w:rFonts w:eastAsiaTheme="minorHAnsi"/>
                <w:color w:val="auto"/>
                <w:szCs w:val="24"/>
                <w:vertAlign w:val="superscript"/>
                <w:lang w:eastAsia="en-US"/>
              </w:rPr>
              <w:t>3</w:t>
            </w: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/час)</w:t>
            </w:r>
          </w:p>
          <w:p w:rsidR="00851B92" w:rsidRPr="00851B92" w:rsidRDefault="00851B92" w:rsidP="00851B92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п.Дудачный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, фильтр грубой очистки, подача через башни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Рожновского</w:t>
            </w:r>
            <w:proofErr w:type="spellEnd"/>
          </w:p>
          <w:p w:rsidR="00851B92" w:rsidRPr="00851B92" w:rsidRDefault="00851B92" w:rsidP="00851B92">
            <w:pPr>
              <w:spacing w:after="0" w:line="240" w:lineRule="auto"/>
              <w:ind w:left="72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proofErr w:type="gram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Дебит  8</w:t>
            </w:r>
            <w:proofErr w:type="gram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(м</w:t>
            </w:r>
            <w:r w:rsidRPr="00851B92">
              <w:rPr>
                <w:rFonts w:eastAsiaTheme="minorHAnsi"/>
                <w:color w:val="auto"/>
                <w:szCs w:val="24"/>
                <w:vertAlign w:val="superscript"/>
                <w:lang w:eastAsia="en-US"/>
              </w:rPr>
              <w:t>3</w:t>
            </w: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/час)</w:t>
            </w:r>
          </w:p>
        </w:tc>
      </w:tr>
      <w:tr w:rsidR="00851B92" w:rsidRPr="00851B92" w:rsidTr="00851B92">
        <w:trPr>
          <w:trHeight w:val="1242"/>
        </w:trPr>
        <w:tc>
          <w:tcPr>
            <w:tcW w:w="9322" w:type="dxa"/>
          </w:tcPr>
          <w:p w:rsidR="00851B92" w:rsidRPr="00851B92" w:rsidRDefault="00851B92" w:rsidP="00851B92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color w:val="auto"/>
                <w:szCs w:val="24"/>
                <w:lang w:eastAsia="en-US"/>
              </w:rPr>
            </w:pPr>
            <w:r w:rsidRPr="00851B92">
              <w:rPr>
                <w:b/>
                <w:bCs/>
                <w:i/>
                <w:iCs/>
                <w:color w:val="auto"/>
                <w:szCs w:val="24"/>
                <w:lang w:eastAsia="en-US"/>
              </w:rPr>
              <w:t>Основные сети:</w:t>
            </w:r>
          </w:p>
          <w:p w:rsidR="00851B92" w:rsidRPr="00851B92" w:rsidRDefault="00851B92" w:rsidP="00851B92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- с Подъем-Михайловка, Общая протяженность, 13,4 км</w:t>
            </w:r>
          </w:p>
          <w:p w:rsidR="00851B92" w:rsidRPr="00851B92" w:rsidRDefault="00851B92" w:rsidP="00851B92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с.Яблоновый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 Овраг, Общая протяженность,16,4 км</w:t>
            </w:r>
          </w:p>
          <w:p w:rsidR="00851B92" w:rsidRPr="00851B92" w:rsidRDefault="00851B92" w:rsidP="00851B92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п.Тридцатый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, Общая протяженность, 6,2 км</w:t>
            </w:r>
          </w:p>
          <w:p w:rsidR="00851B92" w:rsidRPr="00851B92" w:rsidRDefault="00851B92" w:rsidP="00851B92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proofErr w:type="spellStart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п.Дудачный</w:t>
            </w:r>
            <w:proofErr w:type="spellEnd"/>
            <w:r w:rsidRPr="00851B92">
              <w:rPr>
                <w:rFonts w:eastAsiaTheme="minorHAnsi"/>
                <w:color w:val="auto"/>
                <w:szCs w:val="24"/>
                <w:lang w:eastAsia="en-US"/>
              </w:rPr>
              <w:t>, Общая протяженность,4,6 км</w:t>
            </w:r>
          </w:p>
        </w:tc>
      </w:tr>
    </w:tbl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NewRomanPS-BoldMT" w:eastAsiaTheme="minorHAnsi" w:hAnsi="TimesNewRomanPS-BoldMT" w:cs="TimesNewRomanPS-BoldMT"/>
          <w:b/>
          <w:bCs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Система водоснабжения </w:t>
      </w:r>
      <w:proofErr w:type="gramStart"/>
      <w:r w:rsidRPr="00851B92">
        <w:rPr>
          <w:rFonts w:eastAsiaTheme="minorHAnsi"/>
          <w:color w:val="auto"/>
          <w:szCs w:val="24"/>
          <w:lang w:eastAsia="en-US"/>
        </w:rPr>
        <w:t>в  сельском</w:t>
      </w:r>
      <w:proofErr w:type="gramEnd"/>
      <w:r w:rsidRPr="00851B92">
        <w:rPr>
          <w:rFonts w:eastAsiaTheme="minorHAnsi"/>
          <w:color w:val="auto"/>
          <w:szCs w:val="24"/>
          <w:lang w:eastAsia="en-US"/>
        </w:rPr>
        <w:t xml:space="preserve"> поселении Подъем-Михайловка представляет собой комплекс инженерных сооружений и процессов, условно разделенных на 2 уровня: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 Подъем воды на водозаборных скважинах;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 Распределение воды с помощью водонапорных башен.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708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В</w:t>
      </w:r>
      <w:r w:rsidRPr="00851B92">
        <w:rPr>
          <w:b/>
          <w:color w:val="auto"/>
          <w:szCs w:val="24"/>
        </w:rPr>
        <w:t xml:space="preserve">одоснабжение является одной из социальных проблем сельского поселения Подъем-Михайловка. </w:t>
      </w:r>
    </w:p>
    <w:p w:rsidR="00851B92" w:rsidRPr="00851B92" w:rsidRDefault="00851B92" w:rsidP="00851B92">
      <w:pPr>
        <w:spacing w:after="0" w:line="240" w:lineRule="auto"/>
        <w:ind w:right="0" w:firstLine="708"/>
        <w:rPr>
          <w:color w:val="auto"/>
          <w:szCs w:val="24"/>
        </w:rPr>
      </w:pPr>
      <w:r w:rsidRPr="00851B92">
        <w:rPr>
          <w:color w:val="auto"/>
          <w:szCs w:val="24"/>
        </w:rPr>
        <w:t xml:space="preserve"> Протяженность водопроводных уличных сетей сельского поселения – 40,6 км. Потери воды составляют ежегодно 1 тыс. куб. м., износ водопроводных сетей составляет более 85%. </w:t>
      </w:r>
    </w:p>
    <w:p w:rsidR="00851B92" w:rsidRPr="00851B92" w:rsidRDefault="00851B92" w:rsidP="00851B92">
      <w:pPr>
        <w:spacing w:after="0" w:line="240" w:lineRule="auto"/>
        <w:ind w:right="0" w:firstLine="708"/>
        <w:rPr>
          <w:color w:val="auto"/>
          <w:szCs w:val="24"/>
        </w:rPr>
      </w:pPr>
      <w:r w:rsidRPr="00851B92">
        <w:rPr>
          <w:color w:val="auto"/>
          <w:szCs w:val="24"/>
        </w:rPr>
        <w:t>Отпуск воды всем категориям потребителям за 2018-2019гг. имеет стабильный характер, но часто происходят аварии на водопроводе (порыв трубы), что приводит к большим потерям воды при транспортировке.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851B92" w:rsidRPr="00851B92" w:rsidRDefault="00851B92" w:rsidP="00851B92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color w:val="auto"/>
          <w:szCs w:val="24"/>
          <w:lang w:eastAsia="en-US"/>
        </w:rPr>
      </w:pPr>
      <w:r w:rsidRPr="00851B92">
        <w:rPr>
          <w:rFonts w:eastAsiaTheme="minorHAnsi"/>
          <w:b/>
          <w:bCs/>
          <w:color w:val="auto"/>
          <w:szCs w:val="24"/>
          <w:lang w:eastAsia="en-US"/>
        </w:rPr>
        <w:t>Базовые целевые показатели системы водоснабжения</w:t>
      </w:r>
      <w:r w:rsidRPr="00851B92">
        <w:rPr>
          <w:rFonts w:eastAsiaTheme="minorHAnsi"/>
          <w:b/>
          <w:bCs/>
          <w:color w:val="auto"/>
          <w:szCs w:val="24"/>
          <w:lang w:eastAsia="en-US"/>
        </w:rPr>
        <w:tab/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Выше проведенный анализ выявил следующие основные проблемы системы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 xml:space="preserve">водоснабжения </w:t>
      </w:r>
      <w:proofErr w:type="gramStart"/>
      <w:r w:rsidRPr="00851B92">
        <w:rPr>
          <w:rFonts w:eastAsiaTheme="minorHAnsi"/>
          <w:color w:val="auto"/>
          <w:szCs w:val="24"/>
          <w:lang w:eastAsia="en-US"/>
        </w:rPr>
        <w:t>в  сельском</w:t>
      </w:r>
      <w:proofErr w:type="gramEnd"/>
      <w:r w:rsidRPr="00851B92">
        <w:rPr>
          <w:rFonts w:eastAsiaTheme="minorHAnsi"/>
          <w:color w:val="auto"/>
          <w:szCs w:val="24"/>
          <w:lang w:eastAsia="en-US"/>
        </w:rPr>
        <w:t xml:space="preserve"> поселении Подъем-Михайловка: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1. Несоответствие нормативов потребления количества воды их фактическому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значению.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2. Отсутствие развитой системы водоснабжения.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3. Постоянные убытки от данного вида деятельности.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Для обоснования мероприятий комплексного развития систем водоотведения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произведена группировка проблем по следующим целевым показателям: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lastRenderedPageBreak/>
        <w:t></w:t>
      </w:r>
      <w:r w:rsidRPr="00851B92">
        <w:rPr>
          <w:rFonts w:eastAsiaTheme="minorHAnsi"/>
          <w:color w:val="auto"/>
          <w:szCs w:val="24"/>
          <w:lang w:eastAsia="en-US"/>
        </w:rPr>
        <w:t>надежность;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</w:t>
      </w:r>
      <w:r w:rsidRPr="00851B92">
        <w:rPr>
          <w:rFonts w:eastAsiaTheme="minorHAnsi"/>
          <w:color w:val="auto"/>
          <w:szCs w:val="24"/>
          <w:lang w:eastAsia="en-US"/>
        </w:rPr>
        <w:t>качество, экологическая безопасность;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</w:t>
      </w:r>
      <w:r w:rsidRPr="00851B92">
        <w:rPr>
          <w:rFonts w:eastAsiaTheme="minorHAnsi"/>
          <w:color w:val="auto"/>
          <w:szCs w:val="24"/>
          <w:lang w:eastAsia="en-US"/>
        </w:rPr>
        <w:t>доступность для потребителя.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Данная группировка позволяет обосновать эффективность заложенных в настоящей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Программе мероприятий с точки зрения результативности и подверженности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мониторингу.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  <w:r w:rsidRPr="00851B92">
        <w:rPr>
          <w:rFonts w:eastAsiaTheme="minorHAnsi"/>
          <w:b/>
          <w:bCs/>
          <w:i/>
          <w:iCs/>
          <w:color w:val="auto"/>
          <w:szCs w:val="24"/>
          <w:lang w:eastAsia="en-US"/>
        </w:rPr>
        <w:t>Надежность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Для целей комплексного развития систем водоснабжения главным интегральным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критерием эффективности выступает надежность функционирования сетей.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Основные показатели: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 w:val="18"/>
          <w:szCs w:val="18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количество аварий в системе водоснабжения.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  <w:r w:rsidRPr="00851B92">
        <w:rPr>
          <w:rFonts w:eastAsiaTheme="minorHAnsi"/>
          <w:b/>
          <w:bCs/>
          <w:i/>
          <w:iCs/>
          <w:color w:val="auto"/>
          <w:szCs w:val="24"/>
          <w:lang w:eastAsia="en-US"/>
        </w:rPr>
        <w:t>Качество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Качество услуг водоснабжения должно определяться условиями договора и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гарантировать бесперебойность их предоставления, а также соответствие доставляемого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ресурса (воды) соответствующим стандартам и нормативам.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Показателями, характеризующими параметры качества предоставляемых услуг и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поддающимися непосредственному наблюдению и оценке потребителями, являются: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 w:val="18"/>
          <w:szCs w:val="18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перебои в водоснабжении (часы, дни);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 w:val="18"/>
          <w:szCs w:val="18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частота отказов в услуге водоснабжения;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 w:val="18"/>
          <w:szCs w:val="18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 xml:space="preserve">давление в точке </w:t>
      </w:r>
      <w:proofErr w:type="spellStart"/>
      <w:r w:rsidRPr="00851B92">
        <w:rPr>
          <w:rFonts w:eastAsiaTheme="minorHAnsi"/>
          <w:color w:val="auto"/>
          <w:szCs w:val="24"/>
          <w:lang w:eastAsia="en-US"/>
        </w:rPr>
        <w:t>водоразбора</w:t>
      </w:r>
      <w:proofErr w:type="spellEnd"/>
      <w:r w:rsidRPr="00851B92">
        <w:rPr>
          <w:rFonts w:eastAsiaTheme="minorHAnsi"/>
          <w:color w:val="auto"/>
          <w:szCs w:val="24"/>
          <w:lang w:eastAsia="en-US"/>
        </w:rPr>
        <w:t xml:space="preserve"> (напор), поддающееся наблюдению и затрудняющее использование холодной воды для хозяйственно-бытовых нужд.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Показателями, характеризующими параметры качества материального носителя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услуги, нарушения которых выявляются в процессе проведения инспекционных и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контрольных проверок органами государственной жилищной инспекции, санитарно-эпидемиологического контроля, муниципальным заказчиком и др., являются: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состав и свойства воды (соответствие действующим стандартам);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="Wingdings-Regular"/>
          <w:color w:val="auto"/>
          <w:szCs w:val="24"/>
          <w:lang w:eastAsia="en-US"/>
        </w:rPr>
        <w:t xml:space="preserve"> </w:t>
      </w:r>
      <w:r w:rsidRPr="00851B92">
        <w:rPr>
          <w:rFonts w:eastAsiaTheme="minorHAnsi"/>
          <w:color w:val="auto"/>
          <w:szCs w:val="24"/>
          <w:lang w:eastAsia="en-US"/>
        </w:rPr>
        <w:t>расход холодной воды (потери и утечки).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  <w:r w:rsidRPr="00851B92">
        <w:rPr>
          <w:rFonts w:eastAsiaTheme="minorHAnsi"/>
          <w:b/>
          <w:bCs/>
          <w:i/>
          <w:iCs/>
          <w:color w:val="auto"/>
          <w:szCs w:val="24"/>
          <w:lang w:eastAsia="en-US"/>
        </w:rPr>
        <w:t>Доступность для потребителей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51B92">
        <w:rPr>
          <w:rFonts w:eastAsiaTheme="minorHAnsi"/>
          <w:color w:val="auto"/>
          <w:szCs w:val="24"/>
          <w:lang w:eastAsia="en-US"/>
        </w:rPr>
        <w:t>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регулирования.</w:t>
      </w:r>
    </w:p>
    <w:p w:rsidR="00851B92" w:rsidRPr="00851B92" w:rsidRDefault="00851B92" w:rsidP="00851B9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E619F4" w:rsidRPr="00D23639" w:rsidRDefault="00E619F4" w:rsidP="004F743D">
      <w:pPr>
        <w:spacing w:line="276" w:lineRule="auto"/>
        <w:ind w:firstLine="0"/>
        <w:rPr>
          <w:szCs w:val="24"/>
        </w:rPr>
      </w:pPr>
    </w:p>
    <w:p w:rsidR="00D23639" w:rsidRPr="00D23639" w:rsidRDefault="00D23639" w:rsidP="00F36295">
      <w:pPr>
        <w:spacing w:line="276" w:lineRule="auto"/>
        <w:jc w:val="center"/>
        <w:rPr>
          <w:b/>
          <w:szCs w:val="24"/>
        </w:rPr>
      </w:pPr>
      <w:r w:rsidRPr="00D23639">
        <w:rPr>
          <w:b/>
          <w:szCs w:val="24"/>
        </w:rPr>
        <w:t>Здравоохранение</w:t>
      </w:r>
    </w:p>
    <w:p w:rsidR="00D23639" w:rsidRPr="00D23639" w:rsidRDefault="00D23639" w:rsidP="00850041">
      <w:pPr>
        <w:spacing w:line="276" w:lineRule="auto"/>
        <w:rPr>
          <w:szCs w:val="24"/>
        </w:rPr>
      </w:pPr>
      <w:r w:rsidRPr="00D23639">
        <w:rPr>
          <w:szCs w:val="24"/>
        </w:rPr>
        <w:t xml:space="preserve">    </w:t>
      </w:r>
      <w:r w:rsidRPr="00D23639">
        <w:rPr>
          <w:szCs w:val="24"/>
        </w:rPr>
        <w:tab/>
        <w:t>На террито</w:t>
      </w:r>
      <w:r w:rsidR="00850041">
        <w:rPr>
          <w:szCs w:val="24"/>
        </w:rPr>
        <w:t xml:space="preserve">рии поселения функционируют </w:t>
      </w:r>
      <w:r w:rsidRPr="00D23639">
        <w:rPr>
          <w:szCs w:val="24"/>
        </w:rPr>
        <w:t>оф</w:t>
      </w:r>
      <w:r w:rsidR="00850041">
        <w:rPr>
          <w:szCs w:val="24"/>
        </w:rPr>
        <w:t>ис врачебной практики в селе</w:t>
      </w:r>
      <w:r w:rsidRPr="00D23639">
        <w:rPr>
          <w:szCs w:val="24"/>
        </w:rPr>
        <w:t xml:space="preserve"> </w:t>
      </w:r>
      <w:r w:rsidR="00851B92">
        <w:rPr>
          <w:szCs w:val="24"/>
        </w:rPr>
        <w:t>Подъем-Михайловка</w:t>
      </w:r>
      <w:r w:rsidR="00850041">
        <w:rPr>
          <w:szCs w:val="24"/>
        </w:rPr>
        <w:t xml:space="preserve"> и ФАП в селе </w:t>
      </w:r>
      <w:proofErr w:type="spellStart"/>
      <w:r w:rsidR="00850041">
        <w:rPr>
          <w:szCs w:val="24"/>
        </w:rPr>
        <w:t>Яблоновый</w:t>
      </w:r>
      <w:proofErr w:type="spellEnd"/>
      <w:r w:rsidR="00850041">
        <w:rPr>
          <w:szCs w:val="24"/>
        </w:rPr>
        <w:t xml:space="preserve"> Овраг и поселке Тридцатый</w:t>
      </w:r>
      <w:r w:rsidRPr="00D23639">
        <w:rPr>
          <w:szCs w:val="24"/>
        </w:rPr>
        <w:t xml:space="preserve">. 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 xml:space="preserve">Жителям оказывается общая врачебная практика и первая медицинская помощь. 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 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Причина высокой заболеваемости населения кроется в том числе и в особенностях проживания на селе: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•</w:t>
      </w:r>
      <w:r w:rsidRPr="00D23639">
        <w:rPr>
          <w:szCs w:val="24"/>
        </w:rPr>
        <w:tab/>
        <w:t xml:space="preserve">низкий жизненный уровень, 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•</w:t>
      </w:r>
      <w:r w:rsidRPr="00D23639">
        <w:rPr>
          <w:szCs w:val="24"/>
        </w:rPr>
        <w:tab/>
        <w:t>отсутствие средств на приобретение лекарств,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•</w:t>
      </w:r>
      <w:r w:rsidRPr="00D23639">
        <w:rPr>
          <w:szCs w:val="24"/>
        </w:rPr>
        <w:tab/>
        <w:t xml:space="preserve">низкая социальная культура. 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876A5" w:rsidRDefault="002876A5" w:rsidP="00F36295">
      <w:pPr>
        <w:spacing w:line="276" w:lineRule="auto"/>
        <w:jc w:val="center"/>
        <w:rPr>
          <w:b/>
          <w:szCs w:val="24"/>
        </w:rPr>
      </w:pPr>
    </w:p>
    <w:p w:rsidR="00D23639" w:rsidRPr="00D23639" w:rsidRDefault="00D23639" w:rsidP="00F36295">
      <w:pPr>
        <w:spacing w:line="276" w:lineRule="auto"/>
        <w:jc w:val="center"/>
        <w:rPr>
          <w:b/>
          <w:szCs w:val="24"/>
        </w:rPr>
      </w:pPr>
      <w:r w:rsidRPr="00D23639">
        <w:rPr>
          <w:b/>
          <w:szCs w:val="24"/>
        </w:rPr>
        <w:lastRenderedPageBreak/>
        <w:t>Культура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Историко-культурный потенциал образуют расположенные на территории сельского поселения памятники истории: 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 xml:space="preserve"> 1)  Памятник погибшим в годы</w:t>
      </w:r>
      <w:r w:rsidR="00850041">
        <w:rPr>
          <w:szCs w:val="24"/>
        </w:rPr>
        <w:t xml:space="preserve"> Великой Отечественной войны в с</w:t>
      </w:r>
      <w:r w:rsidRPr="00D23639">
        <w:rPr>
          <w:szCs w:val="24"/>
        </w:rPr>
        <w:t xml:space="preserve">. </w:t>
      </w:r>
      <w:r w:rsidR="00851B92">
        <w:rPr>
          <w:szCs w:val="24"/>
        </w:rPr>
        <w:t>Подъем-Михайловка</w:t>
      </w:r>
      <w:r w:rsidRPr="00D23639">
        <w:rPr>
          <w:szCs w:val="24"/>
        </w:rPr>
        <w:t>;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 xml:space="preserve"> </w:t>
      </w:r>
      <w:r w:rsidR="00850041">
        <w:rPr>
          <w:szCs w:val="24"/>
        </w:rPr>
        <w:t xml:space="preserve"> 3)  Храм </w:t>
      </w:r>
      <w:r w:rsidRPr="00D23639">
        <w:rPr>
          <w:szCs w:val="24"/>
        </w:rPr>
        <w:t xml:space="preserve">в честь Архангела Михаила </w:t>
      </w:r>
      <w:r w:rsidR="00850041">
        <w:rPr>
          <w:szCs w:val="24"/>
        </w:rPr>
        <w:t>с</w:t>
      </w:r>
      <w:r w:rsidR="00850041" w:rsidRPr="00D23639">
        <w:rPr>
          <w:szCs w:val="24"/>
        </w:rPr>
        <w:t xml:space="preserve">. </w:t>
      </w:r>
      <w:r w:rsidR="00850041">
        <w:rPr>
          <w:szCs w:val="24"/>
        </w:rPr>
        <w:t xml:space="preserve">Подъем-Михайловка, Церковь в честь святых </w:t>
      </w:r>
      <w:proofErr w:type="spellStart"/>
      <w:r w:rsidR="00850041">
        <w:rPr>
          <w:szCs w:val="24"/>
        </w:rPr>
        <w:t>бессребренников</w:t>
      </w:r>
      <w:proofErr w:type="spellEnd"/>
      <w:r w:rsidR="00850041">
        <w:rPr>
          <w:szCs w:val="24"/>
        </w:rPr>
        <w:t xml:space="preserve"> Космы и Дамиана в </w:t>
      </w:r>
      <w:proofErr w:type="spellStart"/>
      <w:r w:rsidR="00850041">
        <w:rPr>
          <w:szCs w:val="24"/>
        </w:rPr>
        <w:t>с.Яблоновый</w:t>
      </w:r>
      <w:proofErr w:type="spellEnd"/>
      <w:r w:rsidR="00850041">
        <w:rPr>
          <w:szCs w:val="24"/>
        </w:rPr>
        <w:t xml:space="preserve"> </w:t>
      </w:r>
      <w:proofErr w:type="gramStart"/>
      <w:r w:rsidR="00850041">
        <w:rPr>
          <w:szCs w:val="24"/>
        </w:rPr>
        <w:t xml:space="preserve">Овраг, </w:t>
      </w:r>
      <w:r w:rsidRPr="00D23639">
        <w:rPr>
          <w:szCs w:val="24"/>
        </w:rPr>
        <w:t xml:space="preserve"> в</w:t>
      </w:r>
      <w:proofErr w:type="gramEnd"/>
      <w:r w:rsidRPr="00D23639">
        <w:rPr>
          <w:szCs w:val="24"/>
        </w:rPr>
        <w:t xml:space="preserve"> настоящее время действует.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 xml:space="preserve">        Предоставление услуг населению в области культуры в сельском поселении осуществляет: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>-  МБУК «</w:t>
      </w:r>
      <w:r w:rsidR="00851B92">
        <w:rPr>
          <w:szCs w:val="24"/>
        </w:rPr>
        <w:t>Подъем-Михайловка</w:t>
      </w:r>
      <w:r w:rsidR="00850041">
        <w:rPr>
          <w:szCs w:val="24"/>
        </w:rPr>
        <w:t>» с</w:t>
      </w:r>
      <w:r w:rsidRPr="00D23639">
        <w:rPr>
          <w:szCs w:val="24"/>
        </w:rPr>
        <w:t xml:space="preserve">. </w:t>
      </w:r>
      <w:r w:rsidR="00851B92">
        <w:rPr>
          <w:szCs w:val="24"/>
        </w:rPr>
        <w:t>Подъем-Михайловка</w:t>
      </w:r>
      <w:r w:rsidRPr="00D23639">
        <w:rPr>
          <w:szCs w:val="24"/>
        </w:rPr>
        <w:t>;</w:t>
      </w:r>
      <w:r w:rsidR="00850041">
        <w:rPr>
          <w:szCs w:val="24"/>
        </w:rPr>
        <w:t xml:space="preserve"> ДК </w:t>
      </w:r>
      <w:proofErr w:type="spellStart"/>
      <w:r w:rsidR="00850041">
        <w:rPr>
          <w:szCs w:val="24"/>
        </w:rPr>
        <w:t>с.Яблоновый</w:t>
      </w:r>
      <w:proofErr w:type="spellEnd"/>
      <w:r w:rsidR="00850041">
        <w:rPr>
          <w:szCs w:val="24"/>
        </w:rPr>
        <w:t xml:space="preserve"> Овраг</w:t>
      </w:r>
    </w:p>
    <w:p w:rsidR="00D23639" w:rsidRPr="00D23639" w:rsidRDefault="00850041" w:rsidP="00F36295">
      <w:pPr>
        <w:spacing w:line="276" w:lineRule="auto"/>
        <w:rPr>
          <w:szCs w:val="24"/>
        </w:rPr>
      </w:pPr>
      <w:r>
        <w:rPr>
          <w:szCs w:val="24"/>
        </w:rPr>
        <w:t>-  библиотека с</w:t>
      </w:r>
      <w:r w:rsidR="00D23639" w:rsidRPr="00D23639">
        <w:rPr>
          <w:szCs w:val="24"/>
        </w:rPr>
        <w:t xml:space="preserve">. </w:t>
      </w:r>
      <w:r w:rsidR="00851B92">
        <w:rPr>
          <w:szCs w:val="24"/>
        </w:rPr>
        <w:t>Подъем-Михайловка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с.Яблоновый</w:t>
      </w:r>
      <w:proofErr w:type="spellEnd"/>
      <w:r>
        <w:rPr>
          <w:szCs w:val="24"/>
        </w:rPr>
        <w:t xml:space="preserve"> Овраг, </w:t>
      </w:r>
      <w:proofErr w:type="spellStart"/>
      <w:r>
        <w:rPr>
          <w:szCs w:val="24"/>
        </w:rPr>
        <w:t>п.Тридцатый</w:t>
      </w:r>
      <w:proofErr w:type="spellEnd"/>
      <w:r w:rsidR="00D23639" w:rsidRPr="00D23639">
        <w:rPr>
          <w:szCs w:val="24"/>
        </w:rPr>
        <w:t xml:space="preserve">. 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Работниками библиотеки проводятся книжные выставки к памятным и праздничным датам, мероприятия для школ, школьных детских площадок в каникулярный период и лагерей дневного пребывания детей.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В Доме культуры поселения созданы и работают кружки для взрослых и детей различных направлений: театральные, танцевальные, вокальные, хоровое пение и т.д. 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Одним из основных направлений работы сельского Дома культуры является работа по организации досуга детей и подростков.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Проведение праздничных мероприятий: Новогодний бал, День защитника Отечества, 8 марта, Проводы зимы, День села, проводятся различные конкурсы.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Задача в культурно-досуговых учреждениях-вводить инновационные формы организации досуга населения и увеличить процент охвата населения.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>Проведение этих мероприятий позволит увеличить обеспеченность населения сельского поселения качественными услугами культурно-досуговых учреждений.</w:t>
      </w:r>
    </w:p>
    <w:p w:rsidR="002876A5" w:rsidRDefault="002876A5" w:rsidP="00F36295">
      <w:pPr>
        <w:spacing w:line="276" w:lineRule="auto"/>
        <w:jc w:val="center"/>
        <w:rPr>
          <w:b/>
          <w:szCs w:val="24"/>
        </w:rPr>
      </w:pPr>
    </w:p>
    <w:p w:rsidR="00D23639" w:rsidRPr="00D23639" w:rsidRDefault="00D23639" w:rsidP="00F36295">
      <w:pPr>
        <w:spacing w:line="276" w:lineRule="auto"/>
        <w:jc w:val="center"/>
        <w:rPr>
          <w:b/>
          <w:szCs w:val="24"/>
        </w:rPr>
      </w:pPr>
      <w:r w:rsidRPr="00D23639">
        <w:rPr>
          <w:b/>
          <w:szCs w:val="24"/>
        </w:rPr>
        <w:t>Физическая культура и спорт.</w:t>
      </w:r>
    </w:p>
    <w:p w:rsidR="00D23639" w:rsidRPr="00D23639" w:rsidRDefault="00D23639" w:rsidP="00F36295">
      <w:pPr>
        <w:spacing w:line="276" w:lineRule="auto"/>
        <w:rPr>
          <w:szCs w:val="24"/>
        </w:rPr>
      </w:pPr>
      <w:r w:rsidRPr="00D23639">
        <w:rPr>
          <w:szCs w:val="24"/>
        </w:rPr>
        <w:t xml:space="preserve">         В сельском поселении </w:t>
      </w:r>
      <w:r w:rsidR="00851B92">
        <w:rPr>
          <w:szCs w:val="24"/>
        </w:rPr>
        <w:t>Подъем-Михайловка</w:t>
      </w:r>
      <w:r w:rsidRPr="00D23639">
        <w:rPr>
          <w:szCs w:val="24"/>
        </w:rPr>
        <w:t xml:space="preserve"> ведется спортивная работа в многочисленных секциях. При школе имеется спортивный зал, где проводятся игры и соревнования по волейболу, баскетболу, футболу, военно-спортивные соревнования и т.д.  В связи с отсутствием спортивных залов многим секциям приходится заниматься в различных свободных нежилых помещениях, имеющихся на территории поселения. </w:t>
      </w:r>
    </w:p>
    <w:p w:rsidR="00D23639" w:rsidRPr="00D23639" w:rsidRDefault="00D23639" w:rsidP="00F36295">
      <w:pPr>
        <w:spacing w:line="276" w:lineRule="auto"/>
        <w:ind w:firstLine="708"/>
        <w:rPr>
          <w:szCs w:val="24"/>
        </w:rPr>
      </w:pPr>
      <w:r w:rsidRPr="00D23639">
        <w:rPr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E43CCB" w:rsidRDefault="00120A28" w:rsidP="00F36295">
      <w:pPr>
        <w:spacing w:after="0" w:line="276" w:lineRule="auto"/>
        <w:ind w:right="121" w:firstLine="0"/>
        <w:jc w:val="center"/>
      </w:pPr>
      <w:r>
        <w:rPr>
          <w:b/>
        </w:rPr>
        <w:t xml:space="preserve"> </w:t>
      </w:r>
    </w:p>
    <w:p w:rsidR="00E43CCB" w:rsidRDefault="00E43CCB" w:rsidP="00F36295">
      <w:pPr>
        <w:spacing w:after="112" w:line="276" w:lineRule="auto"/>
        <w:ind w:right="0" w:firstLine="0"/>
        <w:jc w:val="left"/>
      </w:pPr>
    </w:p>
    <w:p w:rsidR="00053613" w:rsidRDefault="00416B03" w:rsidP="00F36295">
      <w:pPr>
        <w:pStyle w:val="ac"/>
        <w:spacing w:line="276" w:lineRule="auto"/>
        <w:jc w:val="left"/>
        <w:rPr>
          <w:b/>
          <w:sz w:val="24"/>
        </w:rPr>
      </w:pPr>
      <w:r w:rsidRPr="00416B03">
        <w:rPr>
          <w:spacing w:val="-5"/>
          <w:sz w:val="24"/>
          <w:lang w:eastAsia="en-US"/>
        </w:rPr>
        <w:t>Таблица 8</w:t>
      </w:r>
      <w:r w:rsidR="00120A28">
        <w:t xml:space="preserve"> </w:t>
      </w:r>
      <w:r w:rsidR="00053613" w:rsidRPr="00B50DB8">
        <w:rPr>
          <w:b/>
          <w:sz w:val="24"/>
        </w:rPr>
        <w:t>Объекты культурно-бытового обслуживания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В настоящее время на территории муниципального образования, работают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следующие предприятия торговли и индивидуальные предприниматели: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1. Коммерческие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ИП Ершова 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ИП </w:t>
      </w:r>
      <w:proofErr w:type="spellStart"/>
      <w:r w:rsidRPr="00850041">
        <w:rPr>
          <w:sz w:val="24"/>
        </w:rPr>
        <w:t>Мухамметшина</w:t>
      </w:r>
      <w:proofErr w:type="spellEnd"/>
      <w:r w:rsidRPr="00850041">
        <w:rPr>
          <w:sz w:val="24"/>
        </w:rPr>
        <w:t xml:space="preserve"> 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ИП Волошин 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ИП </w:t>
      </w:r>
      <w:proofErr w:type="spellStart"/>
      <w:r w:rsidRPr="00850041">
        <w:rPr>
          <w:sz w:val="24"/>
        </w:rPr>
        <w:t>Фазульдинова</w:t>
      </w:r>
      <w:proofErr w:type="spellEnd"/>
      <w:r w:rsidRPr="00850041">
        <w:rPr>
          <w:sz w:val="24"/>
        </w:rPr>
        <w:t xml:space="preserve"> 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ИП </w:t>
      </w:r>
      <w:proofErr w:type="spellStart"/>
      <w:r w:rsidRPr="00850041">
        <w:rPr>
          <w:sz w:val="24"/>
        </w:rPr>
        <w:t>Радиловец</w:t>
      </w:r>
      <w:proofErr w:type="spellEnd"/>
      <w:r w:rsidRPr="00850041">
        <w:rPr>
          <w:sz w:val="24"/>
        </w:rPr>
        <w:t xml:space="preserve"> 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lastRenderedPageBreak/>
        <w:t>•</w:t>
      </w:r>
      <w:r w:rsidRPr="00850041">
        <w:rPr>
          <w:sz w:val="24"/>
        </w:rPr>
        <w:t>ИП Сотникова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ИП </w:t>
      </w:r>
      <w:proofErr w:type="spellStart"/>
      <w:r w:rsidRPr="00850041">
        <w:rPr>
          <w:sz w:val="24"/>
        </w:rPr>
        <w:t>Айтасов</w:t>
      </w:r>
      <w:proofErr w:type="spellEnd"/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ИП </w:t>
      </w:r>
      <w:proofErr w:type="spellStart"/>
      <w:r w:rsidRPr="00850041">
        <w:rPr>
          <w:sz w:val="24"/>
        </w:rPr>
        <w:t>Караханян</w:t>
      </w:r>
      <w:proofErr w:type="spellEnd"/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>ИП Полякова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>ООО «Весна»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>ООО «Ветерок»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>ООО «Алина»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>ООО «Елена»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>ТЦ «Малороссы»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2. Муниципальные</w:t>
      </w:r>
    </w:p>
    <w:p w:rsidR="00850041" w:rsidRPr="00850041" w:rsidRDefault="00850041" w:rsidP="00850041">
      <w:pPr>
        <w:pStyle w:val="ac"/>
        <w:spacing w:line="276" w:lineRule="auto"/>
        <w:jc w:val="left"/>
        <w:rPr>
          <w:sz w:val="24"/>
        </w:rPr>
      </w:pPr>
      <w:r w:rsidRPr="00850041">
        <w:rPr>
          <w:sz w:val="24"/>
        </w:rPr>
        <w:t>•</w:t>
      </w:r>
      <w:r w:rsidRPr="00850041">
        <w:rPr>
          <w:sz w:val="24"/>
        </w:rPr>
        <w:t xml:space="preserve">МБУК «Юность» </w:t>
      </w:r>
      <w:proofErr w:type="spellStart"/>
      <w:r w:rsidRPr="00850041">
        <w:rPr>
          <w:sz w:val="24"/>
        </w:rPr>
        <w:t>с.Подъем</w:t>
      </w:r>
      <w:proofErr w:type="spellEnd"/>
      <w:r w:rsidRPr="00850041">
        <w:rPr>
          <w:sz w:val="24"/>
        </w:rPr>
        <w:t>-Михайловка.</w:t>
      </w:r>
    </w:p>
    <w:p w:rsidR="00053613" w:rsidRPr="00B50DB8" w:rsidRDefault="00053613" w:rsidP="009634B6">
      <w:pPr>
        <w:spacing w:after="0" w:line="240" w:lineRule="auto"/>
        <w:ind w:right="0" w:firstLine="0"/>
        <w:jc w:val="left"/>
        <w:rPr>
          <w:color w:val="auto"/>
          <w:szCs w:val="24"/>
          <w:lang w:eastAsia="en-US"/>
        </w:rPr>
      </w:pPr>
    </w:p>
    <w:p w:rsidR="00E43CCB" w:rsidRPr="00B50DB8" w:rsidRDefault="00E43CCB" w:rsidP="00F36295">
      <w:pPr>
        <w:spacing w:after="115" w:line="276" w:lineRule="auto"/>
        <w:ind w:right="0" w:firstLine="0"/>
        <w:jc w:val="left"/>
        <w:rPr>
          <w:szCs w:val="24"/>
        </w:rPr>
      </w:pPr>
    </w:p>
    <w:p w:rsidR="00E43CCB" w:rsidRPr="00B50DB8" w:rsidRDefault="00120A28" w:rsidP="00F36295">
      <w:pPr>
        <w:spacing w:after="0" w:line="276" w:lineRule="auto"/>
        <w:ind w:right="0" w:firstLine="0"/>
        <w:jc w:val="left"/>
        <w:rPr>
          <w:szCs w:val="24"/>
        </w:rPr>
      </w:pPr>
      <w:r w:rsidRPr="00B50DB8">
        <w:rPr>
          <w:szCs w:val="24"/>
        </w:rPr>
        <w:t xml:space="preserve"> </w:t>
      </w:r>
    </w:p>
    <w:p w:rsidR="00E43CCB" w:rsidRPr="00342692" w:rsidRDefault="00120A28" w:rsidP="00F36295">
      <w:pPr>
        <w:pStyle w:val="2"/>
        <w:spacing w:line="276" w:lineRule="auto"/>
        <w:ind w:left="723"/>
        <w:rPr>
          <w:b/>
          <w:u w:val="none"/>
        </w:rPr>
      </w:pPr>
      <w:r w:rsidRPr="00342692">
        <w:rPr>
          <w:b/>
          <w:u w:val="none"/>
        </w:rPr>
        <w:t xml:space="preserve">Бытовое обслуживание </w:t>
      </w:r>
    </w:p>
    <w:p w:rsidR="00E43CCB" w:rsidRDefault="00120A28" w:rsidP="00F36295">
      <w:pPr>
        <w:spacing w:after="115" w:line="276" w:lineRule="auto"/>
        <w:ind w:left="10" w:right="7" w:hanging="10"/>
      </w:pPr>
      <w:r>
        <w:t xml:space="preserve">В сфере бытового обслуживания на территории </w:t>
      </w:r>
      <w:r w:rsidR="00B50DB8">
        <w:t xml:space="preserve">сельского поселения </w:t>
      </w:r>
      <w:r w:rsidR="00851B92">
        <w:t>Подъем-Михайловка</w:t>
      </w:r>
      <w:r w:rsidR="00B50DB8">
        <w:t xml:space="preserve"> </w:t>
      </w:r>
      <w:r>
        <w:t xml:space="preserve">функционируют: парикмахерская, станции технического обслуживания автомобилей </w:t>
      </w:r>
    </w:p>
    <w:p w:rsidR="00E43CCB" w:rsidRPr="00342692" w:rsidRDefault="00120A28" w:rsidP="00F36295">
      <w:pPr>
        <w:pStyle w:val="2"/>
        <w:spacing w:line="276" w:lineRule="auto"/>
        <w:ind w:left="723" w:right="13"/>
        <w:rPr>
          <w:b/>
          <w:u w:val="none"/>
        </w:rPr>
      </w:pPr>
      <w:r w:rsidRPr="00342692">
        <w:rPr>
          <w:b/>
          <w:u w:val="none"/>
        </w:rPr>
        <w:t xml:space="preserve">Банки, предприятия связи </w:t>
      </w:r>
    </w:p>
    <w:p w:rsidR="00E43CCB" w:rsidRDefault="00120A28" w:rsidP="00F36295">
      <w:pPr>
        <w:spacing w:after="0" w:line="276" w:lineRule="auto"/>
        <w:ind w:right="0" w:firstLine="708"/>
        <w:jc w:val="left"/>
      </w:pPr>
      <w:r>
        <w:rPr>
          <w:color w:val="1C1919"/>
        </w:rPr>
        <w:t xml:space="preserve">Почтовое обслуживание в </w:t>
      </w:r>
      <w:r w:rsidR="00342692">
        <w:rPr>
          <w:color w:val="1C1919"/>
        </w:rPr>
        <w:t xml:space="preserve">сельском поселении </w:t>
      </w:r>
      <w:r w:rsidR="00851B92">
        <w:rPr>
          <w:color w:val="1C1919"/>
        </w:rPr>
        <w:t>Подъем-Михайловка</w:t>
      </w:r>
      <w:r w:rsidR="00850041">
        <w:rPr>
          <w:color w:val="1C1919"/>
        </w:rPr>
        <w:t xml:space="preserve"> осуществляю</w:t>
      </w:r>
      <w:r>
        <w:rPr>
          <w:color w:val="1C1919"/>
        </w:rPr>
        <w:t xml:space="preserve">т </w:t>
      </w:r>
      <w:r w:rsidR="00850041">
        <w:rPr>
          <w:color w:val="1C1919"/>
        </w:rPr>
        <w:t xml:space="preserve">4 </w:t>
      </w:r>
      <w:r>
        <w:rPr>
          <w:color w:val="1C1919"/>
        </w:rPr>
        <w:t xml:space="preserve">отделения почтовой связи </w:t>
      </w:r>
    </w:p>
    <w:p w:rsidR="00E43CCB" w:rsidRDefault="00120A28" w:rsidP="00F36295">
      <w:pPr>
        <w:spacing w:line="276" w:lineRule="auto"/>
        <w:ind w:left="-15" w:right="0"/>
      </w:pPr>
      <w:r>
        <w:t xml:space="preserve">Радиус обслуживания населения объектами социального назначения в сельском поселении соответствует нормативному. </w:t>
      </w:r>
    </w:p>
    <w:p w:rsidR="00E43CCB" w:rsidRDefault="00120A28" w:rsidP="00F36295">
      <w:pPr>
        <w:spacing w:after="163" w:line="276" w:lineRule="auto"/>
        <w:ind w:left="708" w:right="0" w:firstLine="0"/>
        <w:jc w:val="left"/>
      </w:pPr>
      <w:r>
        <w:t xml:space="preserve"> </w:t>
      </w:r>
    </w:p>
    <w:p w:rsidR="00E43CCB" w:rsidRDefault="00120A28" w:rsidP="00F36295">
      <w:pPr>
        <w:spacing w:after="242" w:line="276" w:lineRule="auto"/>
        <w:ind w:left="568" w:right="444" w:hanging="10"/>
        <w:jc w:val="center"/>
      </w:pPr>
      <w:r>
        <w:rPr>
          <w:b/>
        </w:rPr>
        <w:t>2.3 Прогнозируемый спрос на ус</w:t>
      </w:r>
      <w:r w:rsidR="00850041">
        <w:rPr>
          <w:b/>
        </w:rPr>
        <w:t xml:space="preserve">луги социальной инфраструктуры </w:t>
      </w:r>
      <w:r>
        <w:rPr>
          <w:b/>
        </w:rPr>
        <w:t xml:space="preserve">сельского поселения </w:t>
      </w:r>
      <w:r w:rsidR="00851B92">
        <w:rPr>
          <w:b/>
        </w:rPr>
        <w:t>Подъем-Михайловка</w:t>
      </w:r>
    </w:p>
    <w:p w:rsidR="00E43CCB" w:rsidRDefault="00120A28" w:rsidP="00F36295">
      <w:pPr>
        <w:pStyle w:val="2"/>
        <w:spacing w:after="85" w:line="276" w:lineRule="auto"/>
        <w:ind w:left="723" w:right="11"/>
      </w:pPr>
      <w:r>
        <w:t>Развитие жилой зоны</w:t>
      </w:r>
      <w:r>
        <w:rPr>
          <w:u w:val="none"/>
        </w:rPr>
        <w:t xml:space="preserve"> </w:t>
      </w:r>
    </w:p>
    <w:p w:rsidR="00E43CCB" w:rsidRDefault="00120A28" w:rsidP="00F36295">
      <w:pPr>
        <w:spacing w:line="276" w:lineRule="auto"/>
        <w:ind w:left="-15" w:right="0"/>
      </w:pPr>
      <w:r>
        <w:t xml:space="preserve">Документом территориального планирования сельского поселения </w:t>
      </w:r>
      <w:r w:rsidR="00851B92">
        <w:t>Подъем-Михайловка</w:t>
      </w:r>
      <w:r w:rsidR="00342692">
        <w:t xml:space="preserve"> </w:t>
      </w:r>
      <w:r>
        <w:t xml:space="preserve">является Генеральный план сельского поселения </w:t>
      </w:r>
      <w:r w:rsidR="00851B92">
        <w:t>Подъем-Михайловка</w:t>
      </w:r>
      <w:r>
        <w:t xml:space="preserve"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  </w:t>
      </w:r>
    </w:p>
    <w:p w:rsidR="009403C0" w:rsidRDefault="00120A28" w:rsidP="00F36295">
      <w:pPr>
        <w:spacing w:line="276" w:lineRule="auto"/>
        <w:ind w:left="-15" w:right="0"/>
      </w:pPr>
      <w:r>
        <w:t xml:space="preserve">Согласно схемы территориального планирования прирост площади жилого фонда и общественных зданий </w:t>
      </w:r>
      <w:r w:rsidR="00342692">
        <w:t xml:space="preserve">сельского поселения </w:t>
      </w:r>
      <w:r w:rsidR="00851B92">
        <w:t>Подъем-Михайловка</w:t>
      </w:r>
      <w:r>
        <w:t xml:space="preserve"> предусматривается за счет расширения существующих границ населенных пунктов сельского поселения. Развитие жилой зоны предусматривает строительство индивидуальных жилых домов с приусадебными участками массового типа по уровню комфорта (30 м² жилой площа</w:t>
      </w:r>
      <w:r w:rsidR="00283521">
        <w:t>д</w:t>
      </w:r>
      <w:r>
        <w:t xml:space="preserve">и/чел.) с земельными участками 15 соток. Размер жилого дома ориентировочно принят 150 м².  </w:t>
      </w:r>
      <w:r w:rsidR="009403C0">
        <w:t>Общая площадь территории, на которой предусмотрено размещение индивидуальной застройки, составляет 347,9 га.</w:t>
      </w:r>
      <w:r w:rsidR="009403C0">
        <w:rPr>
          <w:b/>
          <w:i/>
        </w:rPr>
        <w:t xml:space="preserve"> </w:t>
      </w:r>
      <w:r w:rsidR="009403C0">
        <w:t xml:space="preserve"> </w:t>
      </w:r>
    </w:p>
    <w:p w:rsidR="009403C0" w:rsidRDefault="00120A28" w:rsidP="00F36295">
      <w:pPr>
        <w:spacing w:line="276" w:lineRule="auto"/>
        <w:ind w:left="-15" w:right="0"/>
      </w:pPr>
      <w:r>
        <w:t xml:space="preserve">Данные по развитию индивидуальной жилой застройки сельского поселения </w:t>
      </w:r>
      <w:r w:rsidR="00851B92">
        <w:t>Подъем-Михайловка</w:t>
      </w:r>
      <w:r w:rsidR="00342692">
        <w:t xml:space="preserve"> </w:t>
      </w:r>
      <w:r>
        <w:t xml:space="preserve">приведены в таблице </w:t>
      </w:r>
      <w:r w:rsidR="00F06CEB">
        <w:t>9</w:t>
      </w:r>
      <w:r>
        <w:t xml:space="preserve">. </w:t>
      </w:r>
    </w:p>
    <w:p w:rsidR="002876A5" w:rsidRDefault="002876A5" w:rsidP="00F36295">
      <w:pPr>
        <w:spacing w:line="276" w:lineRule="auto"/>
        <w:ind w:left="-15" w:right="0"/>
      </w:pPr>
    </w:p>
    <w:p w:rsidR="005B4269" w:rsidRDefault="005B4269" w:rsidP="005B4269">
      <w:pPr>
        <w:spacing w:after="0" w:line="240" w:lineRule="auto"/>
        <w:ind w:right="0" w:firstLine="0"/>
        <w:jc w:val="left"/>
      </w:pPr>
    </w:p>
    <w:p w:rsidR="00E26EC8" w:rsidRDefault="00416B03" w:rsidP="00E26EC8">
      <w:pPr>
        <w:spacing w:after="0" w:line="240" w:lineRule="auto"/>
        <w:ind w:right="0" w:firstLine="0"/>
        <w:jc w:val="left"/>
        <w:rPr>
          <w:b/>
        </w:rPr>
      </w:pPr>
      <w:r w:rsidRPr="00B97CB9">
        <w:t>Таблица</w:t>
      </w:r>
      <w:r>
        <w:t xml:space="preserve"> 10 </w:t>
      </w:r>
      <w:r w:rsidR="009403C0" w:rsidRPr="00F06CEB">
        <w:rPr>
          <w:b/>
        </w:rPr>
        <w:t xml:space="preserve">Развитие жилой зоны сельского поселения </w:t>
      </w:r>
      <w:r w:rsidR="00851B92">
        <w:rPr>
          <w:b/>
        </w:rPr>
        <w:t>Подъем-Михайловка</w:t>
      </w:r>
    </w:p>
    <w:p w:rsidR="005B4269" w:rsidRDefault="005B4269" w:rsidP="00936633">
      <w:pPr>
        <w:spacing w:after="0" w:line="276" w:lineRule="auto"/>
        <w:ind w:right="0" w:firstLine="0"/>
        <w:jc w:val="left"/>
        <w:rPr>
          <w:b/>
        </w:rPr>
      </w:pPr>
    </w:p>
    <w:p w:rsidR="00E43CCB" w:rsidRDefault="00E26EC8" w:rsidP="005B4269">
      <w:pPr>
        <w:spacing w:before="240" w:line="276" w:lineRule="auto"/>
        <w:ind w:right="0" w:firstLine="0"/>
      </w:pPr>
      <w:r>
        <w:t xml:space="preserve">           </w:t>
      </w:r>
      <w:r w:rsidR="00120A28">
        <w:t xml:space="preserve">Для реализации основных направлений в области развития социальной инфраструктуры сельского поселения </w:t>
      </w:r>
      <w:r w:rsidR="00851B92">
        <w:t>Подъем-Михайловка</w:t>
      </w:r>
      <w:r w:rsidR="00120A28">
        <w:t xml:space="preserve">, с учетом перспектив развития жилой зоны и прогнозируемых демографических изменений на период до 2033 года, в социальной сфере предполагаются следующие мероприятия: </w:t>
      </w:r>
    </w:p>
    <w:p w:rsidR="00E43CCB" w:rsidRDefault="00120A28" w:rsidP="00F36295">
      <w:pPr>
        <w:spacing w:line="276" w:lineRule="auto"/>
        <w:ind w:left="708" w:right="0" w:hanging="35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7293" name="Picture 7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3" name="Picture 72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реконструкция существующих социальных объектов (школы, домов культуры, объектов спортивного назначения); </w:t>
      </w:r>
    </w:p>
    <w:p w:rsidR="00E43CCB" w:rsidRDefault="00120A28" w:rsidP="00F36295">
      <w:pPr>
        <w:spacing w:line="276" w:lineRule="auto"/>
        <w:ind w:left="708" w:right="0" w:hanging="35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7303" name="Picture 7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3" name="Picture 73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строительство новых объектов социального назначения в соответствии с расчетной мощностью. </w:t>
      </w:r>
    </w:p>
    <w:p w:rsidR="00E43CCB" w:rsidRDefault="00120A28" w:rsidP="00F36295">
      <w:pPr>
        <w:spacing w:line="276" w:lineRule="auto"/>
        <w:ind w:left="-15" w:right="0"/>
      </w:pPr>
      <w:r>
        <w:t xml:space="preserve">Емкость объектов культурно-бытового назначения рассчитана в соответствии с действующими нормативами по укрупненным показателям,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обслуживания. </w:t>
      </w:r>
    </w:p>
    <w:p w:rsidR="00E43CCB" w:rsidRDefault="00120A28" w:rsidP="00F36295">
      <w:pPr>
        <w:spacing w:line="276" w:lineRule="auto"/>
        <w:ind w:left="-15" w:right="0"/>
      </w:pPr>
      <w:r>
        <w:t xml:space="preserve">Прогнозная численность сельского поселения </w:t>
      </w:r>
      <w:r w:rsidR="00851B92">
        <w:t>Подъем-Михайловка</w:t>
      </w:r>
      <w:r>
        <w:t xml:space="preserve"> на расчетный срок до               2033 года составит </w:t>
      </w:r>
      <w:r w:rsidR="00850041">
        <w:t>5</w:t>
      </w:r>
      <w:r w:rsidR="00B97CB9">
        <w:t>433</w:t>
      </w:r>
      <w:r>
        <w:t xml:space="preserve"> человек. </w:t>
      </w:r>
    </w:p>
    <w:p w:rsidR="00E43CCB" w:rsidRDefault="00E43CCB" w:rsidP="00F36295">
      <w:pPr>
        <w:spacing w:after="160" w:line="276" w:lineRule="auto"/>
        <w:ind w:right="0" w:firstLine="0"/>
        <w:jc w:val="left"/>
      </w:pPr>
    </w:p>
    <w:p w:rsidR="00E43CCB" w:rsidRPr="00E45C4E" w:rsidRDefault="00120A28" w:rsidP="00F36295">
      <w:pPr>
        <w:pStyle w:val="3"/>
        <w:spacing w:line="276" w:lineRule="auto"/>
        <w:ind w:left="712" w:right="0"/>
        <w:rPr>
          <w:b/>
        </w:rPr>
      </w:pPr>
      <w:r w:rsidRPr="00E45C4E">
        <w:rPr>
          <w:b/>
        </w:rPr>
        <w:t>Образование</w:t>
      </w:r>
      <w:r w:rsidRPr="00E45C4E">
        <w:rPr>
          <w:b/>
          <w:u w:val="none"/>
        </w:rPr>
        <w:t xml:space="preserve"> </w:t>
      </w:r>
    </w:p>
    <w:p w:rsidR="00E43CCB" w:rsidRDefault="00120A28" w:rsidP="00F36295">
      <w:pPr>
        <w:spacing w:line="276" w:lineRule="auto"/>
        <w:ind w:left="-15" w:right="0"/>
      </w:pPr>
      <w:r>
        <w:t xml:space="preserve">В сфере образования в сельском поселении </w:t>
      </w:r>
      <w:r w:rsidR="00851B92">
        <w:t>Подъем-Михайловка</w:t>
      </w:r>
      <w:r>
        <w:t xml:space="preserve"> можно выделить следующие приоритетные направления развития дошкольного, общего и дополнительного образования с учетом особенностей развития: </w:t>
      </w:r>
    </w:p>
    <w:p w:rsidR="00E43CCB" w:rsidRDefault="00120A28" w:rsidP="00F36295">
      <w:pPr>
        <w:numPr>
          <w:ilvl w:val="0"/>
          <w:numId w:val="4"/>
        </w:numPr>
        <w:spacing w:line="276" w:lineRule="auto"/>
        <w:ind w:right="0" w:firstLine="425"/>
      </w:pPr>
      <w:r>
        <w:t xml:space="preserve">развитие муниципальной системы образования в соответствии с растущими потребностями населения; </w:t>
      </w:r>
    </w:p>
    <w:p w:rsidR="00E43CCB" w:rsidRDefault="00120A28" w:rsidP="00F36295">
      <w:pPr>
        <w:numPr>
          <w:ilvl w:val="0"/>
          <w:numId w:val="4"/>
        </w:numPr>
        <w:spacing w:line="276" w:lineRule="auto"/>
        <w:ind w:right="0" w:firstLine="425"/>
      </w:pPr>
      <w:r>
        <w:t xml:space="preserve">повышение качества образования и образовательных услуг (обеспечение перехода школ на новые государственные образовательные стандарты, в том числе в дополнительном образовании); </w:t>
      </w:r>
    </w:p>
    <w:p w:rsidR="00E43CCB" w:rsidRDefault="00120A28" w:rsidP="00F36295">
      <w:pPr>
        <w:numPr>
          <w:ilvl w:val="0"/>
          <w:numId w:val="4"/>
        </w:numPr>
        <w:spacing w:line="276" w:lineRule="auto"/>
        <w:ind w:right="0" w:firstLine="425"/>
      </w:pPr>
      <w:r>
        <w:t xml:space="preserve">формирование эффективной системы взаимодействия основного и дополнительного образования, создание безопасной образовательной среды и условий организации образовательного процесса. </w:t>
      </w:r>
    </w:p>
    <w:p w:rsidR="00850041" w:rsidRDefault="00120A28" w:rsidP="00F36295">
      <w:pPr>
        <w:spacing w:after="8" w:line="276" w:lineRule="auto"/>
        <w:ind w:left="-15" w:right="0"/>
        <w:jc w:val="left"/>
      </w:pPr>
      <w:r>
        <w:t xml:space="preserve">Развитие отраслей образования является одним из базовых показателей развития социальной сферы. </w:t>
      </w:r>
      <w:r>
        <w:tab/>
        <w:t xml:space="preserve">Сфера образования в </w:t>
      </w:r>
      <w:r>
        <w:tab/>
        <w:t xml:space="preserve">сельском </w:t>
      </w:r>
      <w:r>
        <w:tab/>
        <w:t xml:space="preserve">поселении представлена </w:t>
      </w:r>
      <w:r>
        <w:tab/>
      </w:r>
      <w:r w:rsidR="006E21CE">
        <w:t>двумя</w:t>
      </w:r>
      <w:r>
        <w:t xml:space="preserve"> образовательными учреждениями: </w:t>
      </w:r>
      <w:r w:rsidR="00850041">
        <w:t>ГБОУ СОШ «Образовательный центр» с</w:t>
      </w:r>
      <w:r w:rsidR="006E21CE" w:rsidRPr="006E21CE">
        <w:t xml:space="preserve">. </w:t>
      </w:r>
      <w:r w:rsidR="00851B92">
        <w:t>Подъем-Михайловка</w:t>
      </w:r>
      <w:r w:rsidR="004E5B23">
        <w:t xml:space="preserve"> и</w:t>
      </w:r>
      <w:r w:rsidR="006E21CE" w:rsidRPr="006E21CE">
        <w:t xml:space="preserve"> стру</w:t>
      </w:r>
      <w:r w:rsidR="00850041">
        <w:t>ктурное подразделение ГБОУ СОШ с</w:t>
      </w:r>
      <w:r w:rsidR="006E21CE" w:rsidRPr="006E21CE">
        <w:t xml:space="preserve">. </w:t>
      </w:r>
      <w:r w:rsidR="00851B92">
        <w:t>Подъем-Михайловка</w:t>
      </w:r>
      <w:r w:rsidR="00850041">
        <w:t xml:space="preserve"> детский сад «Буратино</w:t>
      </w:r>
      <w:r w:rsidR="006E21CE" w:rsidRPr="006E21CE">
        <w:t>»</w:t>
      </w:r>
      <w:r w:rsidR="00850041">
        <w:t xml:space="preserve">, ГБОУ ООШ </w:t>
      </w:r>
      <w:proofErr w:type="spellStart"/>
      <w:r w:rsidR="00850041">
        <w:t>с.Яблоновый</w:t>
      </w:r>
      <w:proofErr w:type="spellEnd"/>
      <w:r w:rsidR="00850041">
        <w:t xml:space="preserve"> Овраг</w:t>
      </w:r>
      <w:r w:rsidR="00850041" w:rsidRPr="00850041">
        <w:t xml:space="preserve"> </w:t>
      </w:r>
      <w:r w:rsidR="00850041">
        <w:t>и</w:t>
      </w:r>
      <w:r w:rsidR="00850041" w:rsidRPr="006E21CE">
        <w:t xml:space="preserve"> стру</w:t>
      </w:r>
      <w:r w:rsidR="00850041">
        <w:t>ктурное подразделение ГБОУ ООШ с</w:t>
      </w:r>
      <w:r w:rsidR="00850041" w:rsidRPr="006E21CE">
        <w:t xml:space="preserve">. </w:t>
      </w:r>
      <w:proofErr w:type="spellStart"/>
      <w:r w:rsidR="00850041">
        <w:t>Яблоновый</w:t>
      </w:r>
      <w:proofErr w:type="spellEnd"/>
      <w:r w:rsidR="00850041">
        <w:t xml:space="preserve"> Овраг детский сад «Солнышко</w:t>
      </w:r>
      <w:r w:rsidR="00850041" w:rsidRPr="006E21CE">
        <w:t>»</w:t>
      </w:r>
      <w:r w:rsidR="006E21CE" w:rsidRPr="006E21CE">
        <w:t>:</w:t>
      </w:r>
    </w:p>
    <w:p w:rsidR="00E43CCB" w:rsidRDefault="00E45C4E" w:rsidP="00850041">
      <w:pPr>
        <w:spacing w:after="8" w:line="276" w:lineRule="auto"/>
        <w:ind w:left="-15" w:right="0"/>
        <w:jc w:val="left"/>
      </w:pPr>
      <w:r>
        <w:t xml:space="preserve"> </w:t>
      </w:r>
    </w:p>
    <w:p w:rsidR="00E43CCB" w:rsidRDefault="00120A28" w:rsidP="00F36295">
      <w:pPr>
        <w:spacing w:after="159" w:line="276" w:lineRule="auto"/>
        <w:ind w:left="10" w:right="6" w:firstLine="685"/>
      </w:pPr>
      <w:r>
        <w:t xml:space="preserve">Школьники из населенных пунктов: п. </w:t>
      </w:r>
      <w:r w:rsidR="00850041">
        <w:t>Тридцатый</w:t>
      </w:r>
      <w:r w:rsidR="004E5B23">
        <w:t xml:space="preserve"> и п.</w:t>
      </w:r>
      <w:r>
        <w:t xml:space="preserve"> </w:t>
      </w:r>
      <w:proofErr w:type="spellStart"/>
      <w:r w:rsidR="00850041">
        <w:t>Дудачный</w:t>
      </w:r>
      <w:proofErr w:type="spellEnd"/>
      <w:r>
        <w:t xml:space="preserve">   доставляются в школу </w:t>
      </w:r>
      <w:r w:rsidR="00850041">
        <w:t>с.</w:t>
      </w:r>
      <w:r w:rsidR="004E5B23">
        <w:t xml:space="preserve"> </w:t>
      </w:r>
      <w:r w:rsidR="00851B92">
        <w:t>Подъем-Михайловка</w:t>
      </w:r>
      <w:r>
        <w:t xml:space="preserve"> школьными автобусами. </w:t>
      </w:r>
    </w:p>
    <w:p w:rsidR="00E43CCB" w:rsidRDefault="00120A28" w:rsidP="00936633">
      <w:pPr>
        <w:spacing w:line="276" w:lineRule="auto"/>
        <w:ind w:left="-15" w:right="0"/>
      </w:pPr>
      <w:r>
        <w:lastRenderedPageBreak/>
        <w:t>Учитывая прогнозируемый в ближайшие годы рост рождаемости и приток населения благодаря развитию жилищного строительства на территории сельского поселения, проблема нехватки образовательных учреждений может стать для поселения решающей в сфере образования. Её решение требует пересмотра существующей сети дошкольных и школьных учреждений со строительством дополнительных мощностей. Согласно проведенному прогнозу численности населения, количество детей дошкольного и школьного возраста к расчетному сроку, 2033 году, увеличится как в численно</w:t>
      </w:r>
      <w:r w:rsidR="00936633">
        <w:t>м, так и в процентном выражении.</w:t>
      </w:r>
      <w:r>
        <w:t xml:space="preserve"> </w:t>
      </w:r>
    </w:p>
    <w:p w:rsidR="00E43CCB" w:rsidRDefault="00120A28" w:rsidP="00F36295">
      <w:pPr>
        <w:spacing w:line="276" w:lineRule="auto"/>
        <w:ind w:left="-15" w:right="0"/>
      </w:pPr>
      <w:r>
        <w:t xml:space="preserve">Анализируя демографическую ситуацию, развитие образования на расчетную перспективу останется приоритетным для поселения. Однако существующая сеть дошкольного и школьного образования требует оптимизации – реконструкции имеющихся и строительства дополнительных мощностей. </w:t>
      </w:r>
    </w:p>
    <w:p w:rsidR="00E43CCB" w:rsidRPr="00E45C4E" w:rsidRDefault="00120A28" w:rsidP="00F36295">
      <w:pPr>
        <w:spacing w:after="160" w:line="276" w:lineRule="auto"/>
        <w:ind w:left="703" w:right="0" w:hanging="10"/>
        <w:jc w:val="center"/>
        <w:rPr>
          <w:b/>
          <w:u w:val="single"/>
        </w:rPr>
      </w:pPr>
      <w:r w:rsidRPr="00E45C4E">
        <w:rPr>
          <w:b/>
          <w:u w:val="single"/>
        </w:rPr>
        <w:t>Культура и искусство</w:t>
      </w:r>
    </w:p>
    <w:p w:rsidR="00E43CCB" w:rsidRDefault="00120A28" w:rsidP="00F36295">
      <w:pPr>
        <w:spacing w:after="155" w:line="276" w:lineRule="auto"/>
        <w:ind w:left="10" w:right="6" w:firstLine="683"/>
      </w:pPr>
      <w:r>
        <w:t xml:space="preserve">Сфера культуры сельского поселения представлена клубными учреждениями:              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СДК </w:t>
      </w:r>
      <w:r w:rsidR="00936633">
        <w:t>с</w:t>
      </w:r>
      <w:r w:rsidR="00E345DA">
        <w:t xml:space="preserve">. </w:t>
      </w:r>
      <w:r w:rsidR="00851B92">
        <w:t>Подъем-Михайловка</w:t>
      </w:r>
      <w:r>
        <w:t xml:space="preserve">, рассчитанного на </w:t>
      </w:r>
      <w:r w:rsidR="00E345DA">
        <w:t>312</w:t>
      </w:r>
      <w:r>
        <w:t xml:space="preserve"> мест с библиотекой на 2</w:t>
      </w:r>
      <w:r w:rsidR="00E345DA">
        <w:t>1</w:t>
      </w:r>
      <w:r>
        <w:t>,</w:t>
      </w:r>
      <w:r w:rsidR="00E345DA">
        <w:t>3</w:t>
      </w:r>
      <w:r w:rsidR="00936633">
        <w:t xml:space="preserve"> тыс. ед. изданий, СДК в </w:t>
      </w:r>
      <w:proofErr w:type="spellStart"/>
      <w:r w:rsidR="00936633">
        <w:t>с.Яблоновый</w:t>
      </w:r>
      <w:proofErr w:type="spellEnd"/>
      <w:r w:rsidR="00936633">
        <w:t xml:space="preserve"> Овраг</w:t>
      </w:r>
      <w:r>
        <w:t xml:space="preserve"> на </w:t>
      </w:r>
      <w:r w:rsidR="00E345DA">
        <w:t>100</w:t>
      </w:r>
      <w:r>
        <w:t xml:space="preserve"> посетительских мест с библиотекой на </w:t>
      </w:r>
      <w:r w:rsidR="00E345DA">
        <w:t>6,5 тыс. ед. изданий.</w:t>
      </w:r>
      <w:r w:rsidR="00430A43">
        <w:t xml:space="preserve"> </w:t>
      </w:r>
      <w:r>
        <w:t xml:space="preserve">В учреждениях культуры работают кружки по разным творческим направлениям, в которых занято как детское, так и взрослое население. </w:t>
      </w:r>
    </w:p>
    <w:p w:rsidR="00E43CCB" w:rsidRDefault="00120A28" w:rsidP="00F36295">
      <w:pPr>
        <w:spacing w:line="276" w:lineRule="auto"/>
        <w:ind w:left="-15" w:right="0" w:firstLine="540"/>
      </w:pPr>
      <w:r>
        <w:t xml:space="preserve">Одним из основных направлений работы Домов культуры является работа по организации досуга детей и подростков, это: проведение интеллектуальных игр, праздников, массовых мероприятий. </w:t>
      </w:r>
    </w:p>
    <w:p w:rsidR="00E43CCB" w:rsidRDefault="00120A28" w:rsidP="00F36295">
      <w:pPr>
        <w:spacing w:line="276" w:lineRule="auto"/>
        <w:ind w:left="-15" w:right="0"/>
      </w:pPr>
      <w:r>
        <w:t xml:space="preserve">Целью сферы культуры сельского поселения </w:t>
      </w:r>
      <w:r w:rsidR="00851B92">
        <w:t>Подъем-Михайловка</w:t>
      </w:r>
      <w:r>
        <w:t xml:space="preserve"> является развитие творческого культурного потенциала населения, обеспечение широкого доступа всех социальных слоев к ценностям отечественной и мировой культуры. </w:t>
      </w:r>
    </w:p>
    <w:p w:rsidR="00E43CCB" w:rsidRDefault="00120A28" w:rsidP="00F36295">
      <w:pPr>
        <w:spacing w:line="276" w:lineRule="auto"/>
        <w:ind w:left="-15" w:right="0"/>
      </w:pPr>
      <w:r>
        <w:t xml:space="preserve">Развитие позитивных тенденций, постепенное устранение негативных составляющих молодежной среды, использование потенциала инновационной активности молодежи в интересах успешного социально-экономического развития поселения может быть достигнуто при условии формирования и реализации молодежной политики на </w:t>
      </w:r>
      <w:proofErr w:type="gramStart"/>
      <w:r>
        <w:t>территории  поселения</w:t>
      </w:r>
      <w:proofErr w:type="gramEnd"/>
      <w:r>
        <w:t xml:space="preserve">.  </w:t>
      </w:r>
    </w:p>
    <w:p w:rsidR="002876A5" w:rsidRDefault="002876A5" w:rsidP="00433488">
      <w:pPr>
        <w:spacing w:after="0" w:line="276" w:lineRule="auto"/>
        <w:ind w:left="698" w:right="-10" w:hanging="10"/>
        <w:rPr>
          <w:u w:val="single" w:color="000000"/>
        </w:rPr>
      </w:pPr>
    </w:p>
    <w:p w:rsidR="00E43CCB" w:rsidRPr="00263CDF" w:rsidRDefault="00120A28" w:rsidP="00F36295">
      <w:pPr>
        <w:pStyle w:val="3"/>
        <w:spacing w:line="276" w:lineRule="auto"/>
        <w:ind w:left="712" w:right="4"/>
        <w:rPr>
          <w:b/>
          <w:i w:val="0"/>
        </w:rPr>
      </w:pPr>
      <w:r w:rsidRPr="00263CDF">
        <w:rPr>
          <w:b/>
          <w:i w:val="0"/>
        </w:rPr>
        <w:t xml:space="preserve">Физическая культура и спорт </w:t>
      </w:r>
    </w:p>
    <w:p w:rsidR="00E43CCB" w:rsidRDefault="00120A28" w:rsidP="00F36295">
      <w:pPr>
        <w:spacing w:line="276" w:lineRule="auto"/>
        <w:ind w:left="-15" w:right="0"/>
      </w:pPr>
      <w:r>
        <w:t xml:space="preserve">Целью развития спорта в сельском поселении </w:t>
      </w:r>
      <w:r w:rsidR="00851B92">
        <w:t>Подъем-Михайловка</w:t>
      </w:r>
      <w:r>
        <w:t xml:space="preserve"> является создание условий, ориентирующих граждан на здоровый образ жизни, в том числе на систематические занятия физической культурой и спортом. </w:t>
      </w:r>
    </w:p>
    <w:p w:rsidR="00E43CCB" w:rsidRDefault="00120A28" w:rsidP="00F36295">
      <w:pPr>
        <w:spacing w:line="276" w:lineRule="auto"/>
        <w:ind w:left="-15" w:right="0"/>
      </w:pPr>
      <w:r>
        <w:t>В сфере физической культуры и спорта сельского по</w:t>
      </w:r>
      <w:r w:rsidR="00263CDF">
        <w:t>селения на период до</w:t>
      </w:r>
      <w:r w:rsidR="00936633">
        <w:t xml:space="preserve"> </w:t>
      </w:r>
      <w:r>
        <w:t xml:space="preserve">2033 года можно выделить следующие задачи: </w:t>
      </w:r>
    </w:p>
    <w:p w:rsidR="00E43CCB" w:rsidRDefault="00120A28" w:rsidP="00F36295">
      <w:pPr>
        <w:spacing w:line="276" w:lineRule="auto"/>
        <w:ind w:left="1428" w:right="0" w:hanging="360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8018" name="Picture 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" name="Picture 80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повышения качества и разнообразия услуг, предоставляемых в сфере физкультуры и спорта; </w:t>
      </w:r>
    </w:p>
    <w:p w:rsidR="00E43CCB" w:rsidRDefault="00120A28" w:rsidP="00F36295">
      <w:pPr>
        <w:spacing w:line="276" w:lineRule="auto"/>
        <w:ind w:left="1073" w:right="0" w:hanging="5"/>
      </w:pP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8027" name="Picture 8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7" name="Picture 80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развитие массового спорта, популяризация активного и здорового образа жизни, физическое совершенствование и укрепление </w:t>
      </w:r>
      <w:proofErr w:type="gramStart"/>
      <w:r>
        <w:t xml:space="preserve">здоровья;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предоставление</w:t>
      </w:r>
      <w:proofErr w:type="gramEnd"/>
      <w:r>
        <w:t xml:space="preserve"> возможности физической реабилитации инвалидов и лиц с ограниченными возможностями здоровья с использованием методов адаптивной физической культуры; </w:t>
      </w:r>
    </w:p>
    <w:p w:rsidR="00E43CCB" w:rsidRDefault="00120A28" w:rsidP="00F36295">
      <w:pPr>
        <w:spacing w:line="276" w:lineRule="auto"/>
        <w:ind w:left="1428" w:right="0" w:hanging="360"/>
      </w:pPr>
      <w:r>
        <w:rPr>
          <w:noProof/>
        </w:rPr>
        <w:lastRenderedPageBreak/>
        <w:drawing>
          <wp:inline distT="0" distB="0" distL="0" distR="0">
            <wp:extent cx="140208" cy="187452"/>
            <wp:effectExtent l="0" t="0" r="0" b="0"/>
            <wp:docPr id="8044" name="Picture 8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4" name="Picture 80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развитие материально-технической базы спортивных сооружений для полноценных занятий физкультурой и спортом. </w:t>
      </w:r>
    </w:p>
    <w:p w:rsidR="006557EA" w:rsidRPr="006557EA" w:rsidRDefault="006557EA" w:rsidP="00F36295">
      <w:pPr>
        <w:spacing w:after="8" w:line="276" w:lineRule="auto"/>
        <w:ind w:left="-15" w:right="0"/>
      </w:pPr>
      <w:r w:rsidRPr="006557EA">
        <w:t xml:space="preserve">Спортивный зал находится только в школе, в котором постоянно проводятся занятия для школьников. На территории поселка </w:t>
      </w:r>
      <w:r w:rsidR="00851B92">
        <w:t>Подъем-Михайловка</w:t>
      </w:r>
      <w:r w:rsidRPr="006557EA">
        <w:t xml:space="preserve"> построена универсальная спортивная площадка, предназначенная для игр в волейбол, баскетбол и футбол. На которой также занимаются по расписанию учащиеся ГБОУ СОШ п. </w:t>
      </w:r>
      <w:r w:rsidR="00851B92">
        <w:t>Подъем-Михайловка</w:t>
      </w:r>
      <w:r w:rsidRPr="006557EA">
        <w:t>. В сельском поселении нет площадок, оборудованных хотя бы простейшими спортивными элементами, типа турника, бруса и скамьи для пресса. Учащиеся школы и молодежь постарше, остро нуждаются в спортивной площадке с различными тренажерами.</w:t>
      </w:r>
    </w:p>
    <w:p w:rsidR="006557EA" w:rsidRPr="006557EA" w:rsidRDefault="006557EA" w:rsidP="00F36295">
      <w:pPr>
        <w:spacing w:after="8" w:line="276" w:lineRule="auto"/>
        <w:ind w:left="-15" w:right="0"/>
      </w:pPr>
      <w:r w:rsidRPr="006557EA">
        <w:t xml:space="preserve"> Решить проблемы занятости детей и подростков могут бесплатные занятия спортом на современной спортивной площадке. Некоммерческая спортивная площадка с тренажерами не только повысит интерес всех слоев населения к занятиям спортом, но и подвигнет их к решению более активно участвовать в жизни села и района в целом, а также к распространению здорового образа жизни среди населения. </w:t>
      </w:r>
    </w:p>
    <w:p w:rsidR="00E43CCB" w:rsidRDefault="00120A28" w:rsidP="00F36295">
      <w:pPr>
        <w:spacing w:line="276" w:lineRule="auto"/>
        <w:ind w:left="-15" w:right="0"/>
      </w:pPr>
      <w:r>
        <w:t xml:space="preserve"> Общая численность регулярно занимающихся физической культурой и массовым спортом в поселении составляет </w:t>
      </w:r>
      <w:r w:rsidR="006557EA">
        <w:t>210</w:t>
      </w:r>
      <w:r>
        <w:t xml:space="preserve"> человек, из них в общеобразовательных школах –            </w:t>
      </w:r>
      <w:r w:rsidR="006557EA">
        <w:t>150</w:t>
      </w:r>
      <w:r>
        <w:t xml:space="preserve"> человек, в спортивных секциях по месту жительства – </w:t>
      </w:r>
      <w:r w:rsidR="006557EA">
        <w:t>60</w:t>
      </w:r>
      <w:r>
        <w:t xml:space="preserve"> человек. </w:t>
      </w:r>
    </w:p>
    <w:p w:rsidR="00E43CCB" w:rsidRDefault="00120A28" w:rsidP="00F36295">
      <w:pPr>
        <w:spacing w:line="276" w:lineRule="auto"/>
        <w:ind w:left="-15" w:right="0"/>
      </w:pPr>
      <w:r>
        <w:t>Несмотря на то, что в поселении уделяется большое внимание развитию физической культуры и спорта, существуют проблемы, имеющие прямое отношение к качеству жизни населения, его активности и здоровью. Недостаток двигательной активности провоцирует у детей болезни сердечно</w:t>
      </w:r>
      <w:r w:rsidR="003878B3">
        <w:t>-</w:t>
      </w:r>
      <w:r>
        <w:t>сосудистой, опорно-двигательной и костно</w:t>
      </w:r>
      <w:r w:rsidR="003878B3">
        <w:t>-</w:t>
      </w:r>
      <w:r>
        <w:t xml:space="preserve">мышечной </w:t>
      </w:r>
      <w:r>
        <w:tab/>
        <w:t xml:space="preserve">систем. </w:t>
      </w:r>
      <w:r>
        <w:tab/>
        <w:t xml:space="preserve">Все </w:t>
      </w:r>
      <w:r>
        <w:tab/>
        <w:t xml:space="preserve">больше </w:t>
      </w:r>
      <w:r>
        <w:tab/>
        <w:t xml:space="preserve">обостряются </w:t>
      </w:r>
      <w:r>
        <w:tab/>
        <w:t xml:space="preserve">проблемы </w:t>
      </w:r>
      <w:r>
        <w:tab/>
        <w:t xml:space="preserve">курения, </w:t>
      </w:r>
      <w:r>
        <w:tab/>
        <w:t xml:space="preserve">алкоголизма, расширяются масштабы социального неблагополучия. В связи с этим возникла необходимость принятия комплексных мер по развитию массового спорта в поселении, направленных на укрепление здоровья, совершенствование физического воспитания, формирование здорового образа жизни и новых ценностных ориентиров. </w:t>
      </w:r>
    </w:p>
    <w:p w:rsidR="00263CDF" w:rsidRDefault="00263CDF" w:rsidP="00F36295">
      <w:pPr>
        <w:spacing w:line="276" w:lineRule="auto"/>
        <w:ind w:left="-15" w:right="0"/>
      </w:pPr>
    </w:p>
    <w:p w:rsidR="00B13714" w:rsidRDefault="00B13714" w:rsidP="00F36295">
      <w:pPr>
        <w:pStyle w:val="3"/>
        <w:spacing w:line="276" w:lineRule="auto"/>
        <w:ind w:left="712" w:right="710"/>
        <w:rPr>
          <w:i w:val="0"/>
          <w:u w:val="none"/>
        </w:rPr>
      </w:pPr>
    </w:p>
    <w:p w:rsidR="00E43CCB" w:rsidRPr="00B13714" w:rsidRDefault="00B13714" w:rsidP="00F36295">
      <w:pPr>
        <w:pStyle w:val="3"/>
        <w:spacing w:line="276" w:lineRule="auto"/>
        <w:ind w:left="712" w:right="710"/>
        <w:rPr>
          <w:b/>
          <w:i w:val="0"/>
        </w:rPr>
      </w:pPr>
      <w:r w:rsidRPr="00B13714">
        <w:rPr>
          <w:i w:val="0"/>
        </w:rPr>
        <w:t xml:space="preserve"> </w:t>
      </w:r>
      <w:r w:rsidR="00120A28" w:rsidRPr="00B13714">
        <w:rPr>
          <w:b/>
          <w:i w:val="0"/>
        </w:rPr>
        <w:t xml:space="preserve">Прочие объекты инфраструктуры </w:t>
      </w:r>
    </w:p>
    <w:p w:rsidR="00E43CCB" w:rsidRDefault="00120A28" w:rsidP="00F36295">
      <w:pPr>
        <w:spacing w:line="276" w:lineRule="auto"/>
        <w:ind w:left="-15" w:right="0" w:firstLine="540"/>
      </w:pPr>
      <w:r>
        <w:rPr>
          <w:u w:val="single" w:color="000000"/>
        </w:rPr>
        <w:t>Социальное обслуживание</w:t>
      </w:r>
      <w:r>
        <w:t xml:space="preserve">. В настоящее время на территории сельского поселения функционирует Центр социального обслуживания граждан пожилого возраста и инвалидов, расположенный в </w:t>
      </w:r>
      <w:r w:rsidR="00936633">
        <w:t>с</w:t>
      </w:r>
      <w:r w:rsidR="00B13714">
        <w:t xml:space="preserve">. </w:t>
      </w:r>
      <w:r w:rsidR="00851B92">
        <w:t>Подъем-Михайловка</w:t>
      </w:r>
      <w:r w:rsidR="00936633">
        <w:t xml:space="preserve"> и </w:t>
      </w:r>
      <w:proofErr w:type="spellStart"/>
      <w:r w:rsidR="00936633">
        <w:t>с.Яблоновый</w:t>
      </w:r>
      <w:proofErr w:type="spellEnd"/>
      <w:r w:rsidR="00936633">
        <w:t xml:space="preserve"> Овраг</w:t>
      </w:r>
      <w:r>
        <w:t xml:space="preserve">. Социальная служба обслуживает в среднем </w:t>
      </w:r>
      <w:r w:rsidRPr="005228A1">
        <w:t>около 3</w:t>
      </w:r>
      <w:r w:rsidR="005228A1">
        <w:t>5</w:t>
      </w:r>
      <w:r w:rsidRPr="005228A1">
        <w:t xml:space="preserve">0 пенсионеров в год, из которых </w:t>
      </w:r>
      <w:r w:rsidR="005228A1">
        <w:t>73</w:t>
      </w:r>
      <w:r w:rsidRPr="005228A1">
        <w:t xml:space="preserve"> человек – на дому.</w:t>
      </w:r>
      <w:r>
        <w:t xml:space="preserve">  </w:t>
      </w:r>
    </w:p>
    <w:p w:rsidR="00E43CCB" w:rsidRDefault="00120A28" w:rsidP="00F36295">
      <w:pPr>
        <w:spacing w:line="276" w:lineRule="auto"/>
        <w:ind w:left="540" w:right="0" w:firstLine="0"/>
      </w:pPr>
      <w:r>
        <w:t xml:space="preserve">Учреждение полностью удовлетворяет потребность населения в данном виде услуг.  </w:t>
      </w:r>
    </w:p>
    <w:p w:rsidR="00B13714" w:rsidRDefault="00B13714" w:rsidP="00F36295">
      <w:pPr>
        <w:spacing w:line="276" w:lineRule="auto"/>
        <w:ind w:left="540" w:right="0" w:firstLine="0"/>
      </w:pPr>
    </w:p>
    <w:p w:rsidR="00E43CCB" w:rsidRDefault="00120A28" w:rsidP="00F36295">
      <w:pPr>
        <w:spacing w:line="276" w:lineRule="auto"/>
        <w:ind w:left="-15" w:right="0"/>
      </w:pPr>
      <w:r>
        <w:rPr>
          <w:u w:val="single" w:color="000000"/>
        </w:rPr>
        <w:t>Потребительская сфера</w:t>
      </w:r>
      <w:r>
        <w:rPr>
          <w:b/>
          <w:u w:val="single" w:color="000000"/>
        </w:rPr>
        <w:t>.</w:t>
      </w:r>
      <w:r>
        <w:rPr>
          <w:b/>
        </w:rPr>
        <w:t xml:space="preserve"> </w:t>
      </w:r>
      <w:r>
        <w:t xml:space="preserve">В сферу потребительского рынка включаются предприятия торговли, общественного питания, бытового и коммунального обслуживания населения. </w:t>
      </w:r>
    </w:p>
    <w:p w:rsidR="00E43CCB" w:rsidRDefault="00120A28" w:rsidP="00F36295">
      <w:pPr>
        <w:spacing w:line="276" w:lineRule="auto"/>
        <w:ind w:left="-15" w:right="0"/>
      </w:pPr>
      <w:r>
        <w:t xml:space="preserve">Объекты потребительского рынка в наибольшей мере ориентированы на обслуживание как постоянного, так и временного населения. Развитие данной сферы в генеральном плане базируется на следующих основных положениях: </w:t>
      </w:r>
    </w:p>
    <w:p w:rsidR="00E43CCB" w:rsidRDefault="00120A28" w:rsidP="00F36295">
      <w:pPr>
        <w:numPr>
          <w:ilvl w:val="0"/>
          <w:numId w:val="8"/>
        </w:numPr>
        <w:spacing w:line="276" w:lineRule="auto"/>
        <w:ind w:right="0"/>
      </w:pPr>
      <w:r>
        <w:t xml:space="preserve">Формирование условий для организации и размещения сети предприятий потребительского рынка по схеме, обеспечивающей увеличение количества и мощности объектов. </w:t>
      </w:r>
    </w:p>
    <w:p w:rsidR="00E43CCB" w:rsidRDefault="00120A28" w:rsidP="00F36295">
      <w:pPr>
        <w:numPr>
          <w:ilvl w:val="0"/>
          <w:numId w:val="8"/>
        </w:numPr>
        <w:spacing w:line="276" w:lineRule="auto"/>
        <w:ind w:right="0"/>
      </w:pPr>
      <w:r>
        <w:lastRenderedPageBreak/>
        <w:t xml:space="preserve">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проектирования. </w:t>
      </w:r>
    </w:p>
    <w:p w:rsidR="00E43CCB" w:rsidRDefault="00120A28" w:rsidP="00433488">
      <w:pPr>
        <w:numPr>
          <w:ilvl w:val="0"/>
          <w:numId w:val="8"/>
        </w:numPr>
        <w:spacing w:after="0" w:line="276" w:lineRule="auto"/>
        <w:ind w:right="0"/>
      </w:pPr>
      <w:r>
        <w:t xml:space="preserve">Развитие предприятий общественного питания и бытового обслуживания. </w:t>
      </w:r>
    </w:p>
    <w:p w:rsidR="00E43CCB" w:rsidRDefault="00120A28" w:rsidP="00433488">
      <w:pPr>
        <w:numPr>
          <w:ilvl w:val="0"/>
          <w:numId w:val="8"/>
        </w:numPr>
        <w:spacing w:after="0" w:line="276" w:lineRule="auto"/>
        <w:ind w:right="0"/>
      </w:pPr>
      <w:r>
        <w:t xml:space="preserve">Формирование в жилых районах центральных торговых зон с высоким уровнем торгового обслуживания и услуг. </w:t>
      </w:r>
    </w:p>
    <w:p w:rsidR="008A45D5" w:rsidRDefault="008A45D5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936633" w:rsidRDefault="00936633" w:rsidP="00936633">
      <w:pPr>
        <w:spacing w:line="276" w:lineRule="auto"/>
        <w:ind w:right="0" w:firstLine="0"/>
      </w:pPr>
    </w:p>
    <w:p w:rsidR="00E43CCB" w:rsidRDefault="00E43CCB" w:rsidP="00936633">
      <w:pPr>
        <w:spacing w:line="276" w:lineRule="auto"/>
        <w:ind w:firstLine="0"/>
        <w:sectPr w:rsidR="00E43CCB" w:rsidSect="000B0E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1" w:bottom="851" w:left="1134" w:header="720" w:footer="709" w:gutter="0"/>
          <w:cols w:space="720"/>
          <w:titlePg/>
          <w:docGrid w:linePitch="326"/>
        </w:sectPr>
      </w:pPr>
    </w:p>
    <w:p w:rsidR="00E43CCB" w:rsidRDefault="00E43CCB" w:rsidP="00F36295">
      <w:pPr>
        <w:spacing w:after="0" w:line="276" w:lineRule="auto"/>
        <w:ind w:right="0" w:firstLine="0"/>
        <w:jc w:val="left"/>
      </w:pPr>
    </w:p>
    <w:p w:rsidR="00E43CCB" w:rsidRDefault="00120A28" w:rsidP="00F36295">
      <w:pPr>
        <w:spacing w:after="0" w:line="276" w:lineRule="auto"/>
        <w:ind w:left="10" w:right="72" w:hanging="10"/>
        <w:jc w:val="right"/>
      </w:pPr>
      <w:r>
        <w:t xml:space="preserve"> </w:t>
      </w:r>
    </w:p>
    <w:p w:rsidR="00E43CCB" w:rsidRDefault="00120A28" w:rsidP="00F36295">
      <w:pPr>
        <w:spacing w:after="0" w:line="276" w:lineRule="auto"/>
        <w:ind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E43CCB" w:rsidRDefault="00E43CCB" w:rsidP="00936633">
      <w:pPr>
        <w:spacing w:line="276" w:lineRule="auto"/>
        <w:ind w:firstLine="0"/>
        <w:sectPr w:rsidR="00E43CCB" w:rsidSect="0093663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07" w:right="426" w:bottom="567" w:left="1134" w:header="720" w:footer="720" w:gutter="0"/>
          <w:cols w:space="720"/>
          <w:docGrid w:linePitch="326"/>
        </w:sectPr>
      </w:pPr>
    </w:p>
    <w:p w:rsidR="005243FF" w:rsidRPr="005243FF" w:rsidRDefault="007E23CE" w:rsidP="00936633">
      <w:pPr>
        <w:spacing w:after="0" w:line="276" w:lineRule="auto"/>
        <w:ind w:right="0" w:firstLine="0"/>
        <w:rPr>
          <w:b/>
        </w:rPr>
      </w:pPr>
      <w:r w:rsidRPr="005243FF">
        <w:rPr>
          <w:b/>
        </w:rPr>
        <w:lastRenderedPageBreak/>
        <w:t xml:space="preserve">2.4 Оценка нормативно-правовой базы социальной инфраструктуры </w:t>
      </w:r>
    </w:p>
    <w:p w:rsidR="0000485C" w:rsidRDefault="0000485C" w:rsidP="0000485C">
      <w:pPr>
        <w:spacing w:after="0" w:line="276" w:lineRule="auto"/>
        <w:ind w:right="0" w:firstLine="0"/>
      </w:pPr>
    </w:p>
    <w:p w:rsidR="00433488" w:rsidRDefault="007E23CE" w:rsidP="0000485C">
      <w:pPr>
        <w:spacing w:after="0" w:line="276" w:lineRule="auto"/>
        <w:ind w:right="0" w:firstLine="564"/>
      </w:pPr>
      <w:r>
        <w:t xml:space="preserve">Нормативная база социальных программ должна охватывать все направления социального развития и все уровни управления, при этом степень их дифференциации расширяется по мере перехода на наиболее низкие уровни управления. </w:t>
      </w:r>
      <w:r w:rsidR="00433488">
        <w:t xml:space="preserve">В сельском поселение </w:t>
      </w:r>
      <w:r w:rsidR="00851B92">
        <w:t>Подъем-Михайловка</w:t>
      </w:r>
      <w:r w:rsidR="00433488">
        <w:t xml:space="preserve"> основным нормативно-правовым документом является Генеральный план – документ территориального планирования,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инфраструктур, обеспечения учета интересов граждан и их объединений, Российской Федерации и муниципальных образований.</w:t>
      </w:r>
    </w:p>
    <w:p w:rsidR="0000485C" w:rsidRDefault="0000485C" w:rsidP="0000485C">
      <w:pPr>
        <w:spacing w:after="0" w:line="276" w:lineRule="auto"/>
        <w:ind w:right="0" w:firstLine="0"/>
      </w:pPr>
      <w:r>
        <w:t xml:space="preserve">          </w:t>
      </w:r>
      <w:r w:rsidR="00433488">
        <w:t xml:space="preserve">Для функционирования и развития социальной инфраструктуры сельского поселения </w:t>
      </w:r>
      <w:r w:rsidR="00851B92">
        <w:t>Подъем-Михайловка</w:t>
      </w:r>
      <w:r w:rsidR="00433488">
        <w:t xml:space="preserve"> </w:t>
      </w:r>
      <w:r>
        <w:t xml:space="preserve">имеется </w:t>
      </w:r>
      <w:r w:rsidR="00433488">
        <w:t>следующая нормативно-правовая база:</w:t>
      </w:r>
    </w:p>
    <w:p w:rsidR="0000485C" w:rsidRDefault="00433488" w:rsidP="0000485C">
      <w:pPr>
        <w:spacing w:after="0" w:line="276" w:lineRule="auto"/>
        <w:ind w:right="0" w:firstLine="0"/>
      </w:pPr>
      <w:r>
        <w:t xml:space="preserve">-Генеральный план сельского поселения </w:t>
      </w:r>
      <w:r w:rsidR="00851B92">
        <w:t>Подъем-Михайловка</w:t>
      </w:r>
      <w:r>
        <w:t xml:space="preserve"> муниципального района Волжский; </w:t>
      </w:r>
    </w:p>
    <w:p w:rsidR="0000485C" w:rsidRDefault="00433488" w:rsidP="0000485C">
      <w:pPr>
        <w:spacing w:after="0" w:line="276" w:lineRule="auto"/>
        <w:ind w:right="0" w:firstLine="0"/>
      </w:pPr>
      <w:r>
        <w:t xml:space="preserve">-Муниципальная долгосрочная целевая программа «Комплексное развитие систем коммунальной инфраструктуры на территории сельского поселения </w:t>
      </w:r>
      <w:r w:rsidR="00851B92">
        <w:t>Подъем-Михайловка</w:t>
      </w:r>
      <w:r w:rsidR="0000485C">
        <w:t xml:space="preserve"> </w:t>
      </w:r>
      <w:r>
        <w:t>муниципального района Волжский с 2014 по 2030 годы;</w:t>
      </w:r>
    </w:p>
    <w:p w:rsidR="0000485C" w:rsidRDefault="00433488" w:rsidP="0000485C">
      <w:pPr>
        <w:spacing w:after="0" w:line="276" w:lineRule="auto"/>
        <w:ind w:right="0" w:firstLine="0"/>
      </w:pPr>
      <w:r>
        <w:t xml:space="preserve"> -Схема водоснабжения и водоотведения сельского поселения </w:t>
      </w:r>
      <w:r w:rsidR="00851B92">
        <w:t>Подъем-Михайловка</w:t>
      </w:r>
      <w:r>
        <w:t xml:space="preserve"> муниципального района Волжский с 2013 по 2022 годы;</w:t>
      </w:r>
    </w:p>
    <w:p w:rsidR="004F431B" w:rsidRDefault="00433488" w:rsidP="0000485C">
      <w:pPr>
        <w:spacing w:after="0" w:line="276" w:lineRule="auto"/>
        <w:ind w:right="0" w:firstLine="0"/>
      </w:pPr>
      <w:r>
        <w:t xml:space="preserve"> -Схема теплоснабжения сельского поселения </w:t>
      </w:r>
      <w:r w:rsidR="00851B92">
        <w:t>Подъем-Михайловка</w:t>
      </w:r>
      <w:r>
        <w:t xml:space="preserve"> муниципального района Волжский с 2013 по 2029 годы;</w:t>
      </w:r>
    </w:p>
    <w:p w:rsidR="0000485C" w:rsidRDefault="004F431B" w:rsidP="0000485C">
      <w:pPr>
        <w:spacing w:after="0" w:line="276" w:lineRule="auto"/>
        <w:ind w:right="0" w:firstLine="0"/>
      </w:pPr>
      <w:r>
        <w:t xml:space="preserve">- </w:t>
      </w:r>
      <w:r w:rsidRPr="004F431B">
        <w:rPr>
          <w:szCs w:val="24"/>
        </w:rPr>
        <w:t>Программ</w:t>
      </w:r>
      <w:r>
        <w:rPr>
          <w:szCs w:val="24"/>
        </w:rPr>
        <w:t>а</w:t>
      </w:r>
      <w:r w:rsidRPr="004F431B">
        <w:rPr>
          <w:szCs w:val="24"/>
        </w:rPr>
        <w:t xml:space="preserve"> социально-экономического развития   сельского поселения </w:t>
      </w:r>
      <w:r w:rsidR="00851B92">
        <w:rPr>
          <w:szCs w:val="24"/>
        </w:rPr>
        <w:t>Подъем-Михайловка</w:t>
      </w:r>
      <w:r w:rsidRPr="004F431B">
        <w:rPr>
          <w:szCs w:val="24"/>
        </w:rPr>
        <w:t xml:space="preserve"> муниципального района Волжский Самарской области на период 2016-2020 годы</w:t>
      </w:r>
      <w:r>
        <w:t>.</w:t>
      </w:r>
      <w:r w:rsidR="00433488">
        <w:t xml:space="preserve"> </w:t>
      </w:r>
    </w:p>
    <w:p w:rsidR="00433488" w:rsidRDefault="00433488" w:rsidP="0000485C">
      <w:pPr>
        <w:spacing w:after="0" w:line="276" w:lineRule="auto"/>
        <w:ind w:right="0" w:firstLine="708"/>
      </w:pPr>
      <w:r>
        <w:t>Данная нормативно-правовая база является необходимой и достаточной для дальнейшего функционирования и развития социальной инфраструктуры с 2013 по 202</w:t>
      </w:r>
      <w:r w:rsidR="0000485C">
        <w:t xml:space="preserve">5 </w:t>
      </w:r>
      <w:r>
        <w:t>годы</w:t>
      </w:r>
      <w:r w:rsidR="0000485C">
        <w:t>.</w:t>
      </w:r>
    </w:p>
    <w:p w:rsidR="0000485C" w:rsidRDefault="0000485C" w:rsidP="0000485C">
      <w:pPr>
        <w:spacing w:after="0" w:line="276" w:lineRule="auto"/>
        <w:ind w:right="0" w:firstLine="0"/>
      </w:pPr>
    </w:p>
    <w:p w:rsidR="00E43CCB" w:rsidRDefault="00120A28" w:rsidP="00F36295">
      <w:pPr>
        <w:pStyle w:val="4"/>
        <w:spacing w:after="99" w:line="276" w:lineRule="auto"/>
        <w:ind w:left="568" w:right="57"/>
      </w:pPr>
      <w:r>
        <w:t>3</w:t>
      </w:r>
      <w:r w:rsidR="00413924">
        <w:t>.</w:t>
      </w:r>
      <w:r>
        <w:t xml:space="preserve"> МЕРОПРИЯТИЯ ПРОГРАММЫ </w:t>
      </w:r>
    </w:p>
    <w:p w:rsidR="00E26EC8" w:rsidRPr="00E26EC8" w:rsidRDefault="00E26EC8" w:rsidP="00E26EC8"/>
    <w:p w:rsidR="00E43CCB" w:rsidRDefault="00120A28" w:rsidP="00F36295">
      <w:pPr>
        <w:spacing w:line="276" w:lineRule="auto"/>
        <w:ind w:left="-15" w:right="0"/>
      </w:pPr>
      <w:r>
        <w:t xml:space="preserve">В целях развития социальной сферы поселения необходимо провести мероприятия по реконструкции существующих объектов и строительству новых объектов социальной сферы, расположенных на территории сельского поселения </w:t>
      </w:r>
      <w:r w:rsidR="00851B92">
        <w:t>Подъем-Михайловка</w:t>
      </w:r>
      <w:r w:rsidR="00AC521E">
        <w:t>.</w:t>
      </w:r>
      <w:r>
        <w:t xml:space="preserve"> </w:t>
      </w:r>
    </w:p>
    <w:p w:rsidR="00936633" w:rsidRDefault="00120A28" w:rsidP="00936633">
      <w:pPr>
        <w:spacing w:after="130" w:line="276" w:lineRule="auto"/>
        <w:ind w:left="-15" w:right="0" w:firstLine="0"/>
      </w:pPr>
      <w:r>
        <w:t xml:space="preserve"> Перечень объектов социальной инфраструктуры определён в соответствии со структурой и типологией общественных центров и объектов общественно-деловой зоны для центров сельских поселений, а также с учётом увеличения населения (расчетная численность населения до 2033 г. – </w:t>
      </w:r>
      <w:r w:rsidR="004F743D">
        <w:rPr>
          <w:b/>
          <w:i/>
        </w:rPr>
        <w:t>5</w:t>
      </w:r>
      <w:r w:rsidR="00AC521E">
        <w:rPr>
          <w:b/>
          <w:i/>
        </w:rPr>
        <w:t>433</w:t>
      </w:r>
      <w:r>
        <w:rPr>
          <w:b/>
          <w:i/>
        </w:rPr>
        <w:t xml:space="preserve"> человек</w:t>
      </w:r>
      <w:r>
        <w:t xml:space="preserve">). </w:t>
      </w:r>
    </w:p>
    <w:p w:rsidR="00936633" w:rsidRPr="00936633" w:rsidRDefault="00936633" w:rsidP="00936633">
      <w:pPr>
        <w:spacing w:after="130" w:line="276" w:lineRule="auto"/>
        <w:ind w:left="-15" w:right="0" w:firstLine="0"/>
      </w:pPr>
    </w:p>
    <w:p w:rsidR="00E43CCB" w:rsidRDefault="00120A28" w:rsidP="00F36295">
      <w:pPr>
        <w:spacing w:after="0" w:line="276" w:lineRule="auto"/>
        <w:ind w:right="2" w:firstLine="0"/>
        <w:jc w:val="center"/>
      </w:pPr>
      <w:r>
        <w:rPr>
          <w:b/>
        </w:rPr>
        <w:t xml:space="preserve">  </w:t>
      </w:r>
    </w:p>
    <w:p w:rsidR="005F1DBA" w:rsidRDefault="005F1DBA" w:rsidP="00F36295">
      <w:pPr>
        <w:spacing w:after="0" w:line="276" w:lineRule="auto"/>
        <w:ind w:left="10" w:right="65" w:hanging="10"/>
        <w:jc w:val="center"/>
        <w:rPr>
          <w:b/>
        </w:rPr>
      </w:pPr>
    </w:p>
    <w:p w:rsidR="005F1DBA" w:rsidRDefault="005F1DBA" w:rsidP="00F36295">
      <w:pPr>
        <w:spacing w:after="0" w:line="276" w:lineRule="auto"/>
        <w:ind w:left="10" w:right="65" w:hanging="10"/>
        <w:jc w:val="center"/>
        <w:rPr>
          <w:b/>
        </w:rPr>
      </w:pPr>
    </w:p>
    <w:p w:rsidR="005F1DBA" w:rsidRDefault="005F1DBA" w:rsidP="00F36295">
      <w:pPr>
        <w:spacing w:after="0" w:line="276" w:lineRule="auto"/>
        <w:ind w:left="10" w:right="65" w:hanging="10"/>
        <w:jc w:val="center"/>
        <w:rPr>
          <w:b/>
        </w:rPr>
      </w:pPr>
    </w:p>
    <w:p w:rsidR="00E43CCB" w:rsidRDefault="00120A28" w:rsidP="00F36295">
      <w:pPr>
        <w:spacing w:after="223" w:line="276" w:lineRule="auto"/>
        <w:ind w:left="568" w:right="282" w:hanging="10"/>
        <w:jc w:val="center"/>
      </w:pPr>
      <w:r>
        <w:rPr>
          <w:b/>
        </w:rPr>
        <w:lastRenderedPageBreak/>
        <w:t>5</w:t>
      </w:r>
      <w:r w:rsidR="00C453B1">
        <w:rPr>
          <w:b/>
        </w:rPr>
        <w:t>.</w:t>
      </w:r>
      <w:r>
        <w:rPr>
          <w:b/>
        </w:rPr>
        <w:t xml:space="preserve"> ОЦЕНКА СОЦИАЛЬНО-ЭКОНОМИЧЕСКОЙ ЭФФЕКТИВНОСТИ </w:t>
      </w:r>
    </w:p>
    <w:p w:rsidR="00E43CCB" w:rsidRDefault="00120A28" w:rsidP="00F36295">
      <w:pPr>
        <w:pStyle w:val="1"/>
        <w:spacing w:after="61" w:line="276" w:lineRule="auto"/>
        <w:ind w:left="568" w:right="566"/>
      </w:pPr>
      <w:r>
        <w:t>МЕРОПРИЯТИЙ ПРОГРАММЫ</w:t>
      </w:r>
      <w:r>
        <w:rPr>
          <w:sz w:val="32"/>
        </w:rPr>
        <w:t xml:space="preserve"> </w:t>
      </w:r>
    </w:p>
    <w:p w:rsidR="002B34D2" w:rsidRDefault="00120A28" w:rsidP="00F36295">
      <w:pPr>
        <w:spacing w:line="276" w:lineRule="auto"/>
        <w:ind w:left="-15" w:right="0" w:firstLine="0"/>
      </w:pPr>
      <w:r>
        <w:t xml:space="preserve"> </w:t>
      </w:r>
    </w:p>
    <w:p w:rsidR="002B34D2" w:rsidRDefault="002B34D2" w:rsidP="002B4168">
      <w:pPr>
        <w:spacing w:line="276" w:lineRule="auto"/>
        <w:ind w:left="-15" w:right="0" w:firstLine="573"/>
      </w:pPr>
      <w: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сельского поселения </w:t>
      </w:r>
      <w:r w:rsidR="00851B92">
        <w:t>Подъем-Михайловка</w:t>
      </w:r>
      <w:r>
        <w:t xml:space="preserve">, позволит достичь следующих показателей социального развития сельского поселения </w:t>
      </w:r>
      <w:r w:rsidR="00851B92">
        <w:t>Подъем-Михайловка</w:t>
      </w:r>
      <w:r w:rsidR="002B4168">
        <w:t xml:space="preserve"> в 2033</w:t>
      </w:r>
      <w:r>
        <w:t xml:space="preserve"> году по отношению к </w:t>
      </w:r>
      <w:r w:rsidR="00936633">
        <w:t>2019</w:t>
      </w:r>
      <w:r>
        <w:t xml:space="preserve"> году. За счет активизации предпринимательской деятельности, ежегодный рост объемов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</w:t>
      </w:r>
    </w:p>
    <w:p w:rsidR="00E43CCB" w:rsidRDefault="00E43CCB" w:rsidP="00F36295">
      <w:pPr>
        <w:spacing w:after="135" w:line="276" w:lineRule="auto"/>
        <w:ind w:right="0" w:firstLine="0"/>
        <w:jc w:val="left"/>
      </w:pPr>
    </w:p>
    <w:p w:rsidR="00E43CCB" w:rsidRDefault="00120A28" w:rsidP="00F36295">
      <w:pPr>
        <w:spacing w:after="0" w:line="276" w:lineRule="auto"/>
        <w:ind w:right="0" w:firstLine="0"/>
        <w:jc w:val="left"/>
      </w:pPr>
      <w:r>
        <w:rPr>
          <w:b/>
        </w:rPr>
        <w:t xml:space="preserve"> </w:t>
      </w:r>
    </w:p>
    <w:p w:rsidR="00E43CCB" w:rsidRDefault="00120A28" w:rsidP="00F36295">
      <w:pPr>
        <w:pStyle w:val="2"/>
        <w:spacing w:after="271" w:line="276" w:lineRule="auto"/>
        <w:ind w:left="568" w:right="569"/>
      </w:pPr>
      <w:r>
        <w:rPr>
          <w:b/>
          <w:u w:val="none"/>
        </w:rPr>
        <w:t xml:space="preserve">6 МЕХАНИЗМ РЕАЛИЗАЦИИ ПРОГРАММЫ </w:t>
      </w:r>
    </w:p>
    <w:p w:rsidR="00E43CCB" w:rsidRDefault="00120A28" w:rsidP="00F36295">
      <w:pPr>
        <w:pStyle w:val="3"/>
        <w:spacing w:after="143" w:line="276" w:lineRule="auto"/>
        <w:ind w:left="568" w:right="564"/>
      </w:pPr>
      <w:r>
        <w:rPr>
          <w:b/>
          <w:i w:val="0"/>
          <w:u w:val="none"/>
        </w:rPr>
        <w:t xml:space="preserve">6.1 Ответственные за реализацию Программы </w:t>
      </w:r>
    </w:p>
    <w:p w:rsidR="002B4168" w:rsidRDefault="002B4168" w:rsidP="00F36295">
      <w:pPr>
        <w:spacing w:line="276" w:lineRule="auto"/>
        <w:ind w:left="-15" w:right="0" w:firstLine="0"/>
      </w:pPr>
    </w:p>
    <w:p w:rsidR="00E43CCB" w:rsidRDefault="00120A28" w:rsidP="00F36295">
      <w:pPr>
        <w:spacing w:line="276" w:lineRule="auto"/>
        <w:ind w:left="-15" w:right="0" w:firstLine="0"/>
      </w:pPr>
      <w:r>
        <w:t xml:space="preserve"> </w:t>
      </w:r>
      <w:r w:rsidR="001F57B6">
        <w:tab/>
      </w:r>
      <w:r>
        <w:t xml:space="preserve"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 Управление реализацией Программы осуществляет заказчик – Администрация сельского поселения </w:t>
      </w:r>
      <w:r w:rsidR="00851B92">
        <w:t>Подъем-Михайловка</w:t>
      </w:r>
      <w:r>
        <w:t xml:space="preserve">.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 </w:t>
      </w:r>
      <w:r w:rsidR="001F57B6">
        <w:tab/>
      </w:r>
      <w:r>
        <w:t xml:space="preserve">Координатором реализации Программы является </w:t>
      </w:r>
      <w:r w:rsidR="001F57B6">
        <w:t>А</w:t>
      </w:r>
      <w:r>
        <w:t xml:space="preserve">дминистрация сельского поселения </w:t>
      </w:r>
      <w:r w:rsidR="00851B92">
        <w:t>Подъем-Михайловка</w:t>
      </w:r>
      <w:r>
        <w:t xml:space="preserve">, которая осуществляет текущее управление программой, мониторинг и подготовку ежегодного отчета об исполнении Программы. </w:t>
      </w:r>
    </w:p>
    <w:p w:rsidR="00E43CCB" w:rsidRDefault="001F57B6" w:rsidP="00F36295">
      <w:pPr>
        <w:tabs>
          <w:tab w:val="center" w:pos="4723"/>
        </w:tabs>
        <w:spacing w:after="121" w:line="276" w:lineRule="auto"/>
        <w:ind w:left="-15" w:right="0" w:firstLine="0"/>
        <w:jc w:val="left"/>
      </w:pPr>
      <w:r>
        <w:t xml:space="preserve"> </w:t>
      </w:r>
      <w:r w:rsidR="00120A28">
        <w:t xml:space="preserve">Координатор Программы является ответственным за реализацию Программы. </w:t>
      </w:r>
    </w:p>
    <w:p w:rsidR="00E43CCB" w:rsidRDefault="00120A28" w:rsidP="00F36295">
      <w:pPr>
        <w:spacing w:after="164" w:line="276" w:lineRule="auto"/>
        <w:ind w:right="0" w:firstLine="0"/>
        <w:jc w:val="left"/>
      </w:pPr>
      <w:r>
        <w:t xml:space="preserve"> </w:t>
      </w:r>
    </w:p>
    <w:p w:rsidR="00E43CCB" w:rsidRDefault="00120A28" w:rsidP="00F36295">
      <w:pPr>
        <w:pStyle w:val="3"/>
        <w:spacing w:after="146" w:line="276" w:lineRule="auto"/>
        <w:ind w:left="568" w:right="567"/>
      </w:pPr>
      <w:r>
        <w:rPr>
          <w:b/>
          <w:i w:val="0"/>
          <w:u w:val="none"/>
        </w:rPr>
        <w:t xml:space="preserve">6.2 План-график работ по реализации Программы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 </w:t>
      </w:r>
      <w:r w:rsidR="001F57B6">
        <w:tab/>
      </w:r>
      <w:r>
        <w:t xml:space="preserve">Сроки реализации инвестиционных проектов, включенных в Программу, должны соответствовать срокам, определенным в Программах инвестиционных проектов. </w:t>
      </w:r>
    </w:p>
    <w:p w:rsidR="00E43CCB" w:rsidRDefault="00120A28" w:rsidP="00F36295">
      <w:pPr>
        <w:tabs>
          <w:tab w:val="center" w:pos="4514"/>
        </w:tabs>
        <w:spacing w:after="119" w:line="276" w:lineRule="auto"/>
        <w:ind w:left="-15" w:right="0" w:firstLine="0"/>
        <w:jc w:val="left"/>
      </w:pPr>
      <w:r>
        <w:t xml:space="preserve"> </w:t>
      </w:r>
      <w:r>
        <w:tab/>
        <w:t xml:space="preserve">Реализация программы осуществляется на расчетный срок – до 2033 года. </w:t>
      </w:r>
    </w:p>
    <w:p w:rsidR="00E43CCB" w:rsidRDefault="00120A28" w:rsidP="00F36295">
      <w:pPr>
        <w:spacing w:after="168" w:line="276" w:lineRule="auto"/>
        <w:ind w:right="0" w:firstLine="0"/>
        <w:jc w:val="left"/>
      </w:pPr>
      <w:r>
        <w:t xml:space="preserve"> </w:t>
      </w:r>
    </w:p>
    <w:p w:rsidR="00E43CCB" w:rsidRDefault="001F57B6" w:rsidP="00F36295">
      <w:pPr>
        <w:spacing w:after="8" w:line="276" w:lineRule="auto"/>
        <w:ind w:left="-15" w:right="0" w:firstLine="866"/>
        <w:jc w:val="left"/>
      </w:pPr>
      <w:r>
        <w:rPr>
          <w:b/>
        </w:rPr>
        <w:lastRenderedPageBreak/>
        <w:t>6.3 Порядок</w:t>
      </w:r>
      <w:r w:rsidR="00120A28">
        <w:rPr>
          <w:b/>
        </w:rPr>
        <w:t xml:space="preserve"> предоставления отчетности по выполнению </w:t>
      </w:r>
      <w:r w:rsidR="00E26EC8">
        <w:rPr>
          <w:b/>
        </w:rPr>
        <w:t xml:space="preserve">Программы </w:t>
      </w:r>
      <w:r w:rsidR="00E26EC8">
        <w:tab/>
      </w:r>
      <w:r>
        <w:tab/>
      </w:r>
      <w:r w:rsidR="00120A28">
        <w:tab/>
      </w:r>
      <w:r w:rsidR="00E26EC8">
        <w:tab/>
      </w:r>
      <w:r w:rsidR="00120A28">
        <w:t xml:space="preserve">Предоставление </w:t>
      </w:r>
      <w:r w:rsidR="00120A28">
        <w:tab/>
        <w:t xml:space="preserve">отчетности </w:t>
      </w:r>
      <w:r w:rsidR="00120A28">
        <w:tab/>
        <w:t xml:space="preserve">по </w:t>
      </w:r>
      <w:r w:rsidR="00120A28">
        <w:tab/>
        <w:t xml:space="preserve">выполнению </w:t>
      </w:r>
      <w:r w:rsidR="00120A28">
        <w:tab/>
        <w:t xml:space="preserve">мероприятий </w:t>
      </w:r>
      <w:r w:rsidR="00120A28">
        <w:tab/>
        <w:t xml:space="preserve">Программы осуществляется в рамках мониторинга.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 </w:t>
      </w:r>
      <w:r w:rsidR="001F57B6">
        <w:tab/>
      </w:r>
      <w:r>
        <w:t xml:space="preserve">Целью мониторинга Программы сельского поселения </w:t>
      </w:r>
      <w:r w:rsidR="00851B92">
        <w:t>Подъем-Михайловка</w:t>
      </w:r>
      <w:r>
        <w:t xml:space="preserve"> является регулярный контроль ситуации в сфере социальной инфраструктуры, а также анализ выполнения мероприятий по модернизации и развитию объектов социальной инфраструктуры, предусмотренных Программой.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 Мониторинг Программы комплексного развития социальной инфраструктуры включает следующие этапы: </w:t>
      </w:r>
    </w:p>
    <w:p w:rsidR="00E43CCB" w:rsidRDefault="00120A28" w:rsidP="00F36295">
      <w:pPr>
        <w:numPr>
          <w:ilvl w:val="0"/>
          <w:numId w:val="9"/>
        </w:numPr>
        <w:spacing w:line="276" w:lineRule="auto"/>
        <w:ind w:right="0"/>
      </w:pPr>
      <w:r>
        <w:t xml:space="preserve">Периодический сбор информации о результатах выполнения мероприятий Программы, а также информации о состоянии и развитии социальной инфраструктуры поселения. </w:t>
      </w:r>
    </w:p>
    <w:p w:rsidR="00E43CCB" w:rsidRDefault="00120A28" w:rsidP="00F36295">
      <w:pPr>
        <w:numPr>
          <w:ilvl w:val="0"/>
          <w:numId w:val="9"/>
        </w:numPr>
        <w:spacing w:line="276" w:lineRule="auto"/>
        <w:ind w:right="0"/>
      </w:pPr>
      <w:r>
        <w:t xml:space="preserve">Анализ данных о результатах планируемых и фактически проводимых преобразований в сфере социальной инфраструктуры. </w:t>
      </w:r>
    </w:p>
    <w:p w:rsidR="00E43CCB" w:rsidRDefault="00120A28" w:rsidP="00F36295">
      <w:pPr>
        <w:spacing w:line="276" w:lineRule="auto"/>
        <w:ind w:left="-15" w:right="0" w:firstLine="0"/>
      </w:pPr>
      <w:r>
        <w:t xml:space="preserve"> Анализ проводится путем сопоставления показателя за отчетный период с аналогичным показателем за предыдущий </w:t>
      </w:r>
    </w:p>
    <w:p w:rsidR="00E43CCB" w:rsidRDefault="00120A28" w:rsidP="00F36295">
      <w:pPr>
        <w:spacing w:after="112" w:line="276" w:lineRule="auto"/>
        <w:ind w:left="-15" w:right="0" w:firstLine="0"/>
      </w:pPr>
      <w:r>
        <w:t xml:space="preserve">(базовый) период. </w:t>
      </w:r>
    </w:p>
    <w:p w:rsidR="00E43CCB" w:rsidRDefault="00120A28" w:rsidP="00F36295">
      <w:pPr>
        <w:spacing w:after="166" w:line="276" w:lineRule="auto"/>
        <w:ind w:right="0" w:firstLine="0"/>
        <w:jc w:val="left"/>
      </w:pPr>
      <w:r>
        <w:t xml:space="preserve"> </w:t>
      </w:r>
    </w:p>
    <w:p w:rsidR="00E43CCB" w:rsidRDefault="00120A28" w:rsidP="00F36295">
      <w:pPr>
        <w:pStyle w:val="3"/>
        <w:spacing w:after="143" w:line="276" w:lineRule="auto"/>
        <w:ind w:left="568" w:right="563"/>
      </w:pPr>
      <w:r>
        <w:rPr>
          <w:b/>
          <w:i w:val="0"/>
          <w:u w:val="none"/>
        </w:rPr>
        <w:t xml:space="preserve">6.4 Порядок корректировки Программы </w:t>
      </w:r>
    </w:p>
    <w:p w:rsidR="005F1DBA" w:rsidRDefault="00120A28" w:rsidP="001F57B6">
      <w:pPr>
        <w:spacing w:line="276" w:lineRule="auto"/>
        <w:ind w:left="-15" w:right="0" w:firstLine="573"/>
      </w:pPr>
      <w:r>
        <w:t>По ежегодным результатам мониторинга осуществляется своевременная корректировка Программы. Решение о корре</w:t>
      </w:r>
      <w:r w:rsidR="005F1DBA">
        <w:t>ктировке Программы принимается А</w:t>
      </w:r>
      <w:r>
        <w:t xml:space="preserve">дминистрацией сельского поселения </w:t>
      </w:r>
      <w:r w:rsidR="00851B92">
        <w:t>Подъем-Михайловка</w:t>
      </w:r>
      <w:r>
        <w:t xml:space="preserve"> по итогам ежегодного рассмотрения отчета о ходе реализации Программы или по представлению Главы сельского поселения</w:t>
      </w:r>
      <w:r w:rsidR="00EC33E9">
        <w:t xml:space="preserve"> </w:t>
      </w:r>
      <w:r w:rsidR="00851B92">
        <w:t>Подъем-Михайловка</w:t>
      </w:r>
      <w:r w:rsidR="00EC33E9">
        <w:t>.</w:t>
      </w:r>
      <w:r>
        <w:t xml:space="preserve">   </w:t>
      </w:r>
    </w:p>
    <w:p w:rsidR="005F1DBA" w:rsidRDefault="005F1DBA" w:rsidP="005F1DBA">
      <w:pPr>
        <w:spacing w:line="276" w:lineRule="auto"/>
        <w:ind w:left="-15" w:right="0" w:firstLine="0"/>
      </w:pPr>
    </w:p>
    <w:p w:rsidR="00E43CCB" w:rsidRDefault="00120A28" w:rsidP="005F1DBA">
      <w:pPr>
        <w:spacing w:line="276" w:lineRule="auto"/>
        <w:ind w:left="-15" w:right="0" w:firstLine="0"/>
        <w:jc w:val="center"/>
      </w:pPr>
      <w:r>
        <w:rPr>
          <w:b/>
        </w:rPr>
        <w:t>7 Целевые показатели</w:t>
      </w:r>
    </w:p>
    <w:p w:rsidR="00E43CCB" w:rsidRDefault="00120A28" w:rsidP="00F36295">
      <w:pPr>
        <w:spacing w:after="108" w:line="276" w:lineRule="auto"/>
        <w:ind w:left="620" w:right="0" w:firstLine="0"/>
        <w:jc w:val="center"/>
      </w:pPr>
      <w:r>
        <w:rPr>
          <w:b/>
        </w:rPr>
        <w:t xml:space="preserve"> </w:t>
      </w:r>
    </w:p>
    <w:p w:rsidR="00E43CCB" w:rsidRDefault="00120A28" w:rsidP="00F36295">
      <w:pPr>
        <w:spacing w:line="276" w:lineRule="auto"/>
        <w:ind w:left="-15" w:right="0"/>
      </w:pPr>
      <w:r>
        <w:t xml:space="preserve">Целевые показатели программы комплексного развития социальной инфраструктуры сельского поселения </w:t>
      </w:r>
      <w:r w:rsidR="00851B92">
        <w:t>Подъем-Михайловка</w:t>
      </w:r>
      <w:r>
        <w:t xml:space="preserve"> приведены в приложение 1. </w:t>
      </w:r>
    </w:p>
    <w:p w:rsidR="00E43CCB" w:rsidRDefault="00120A28" w:rsidP="00F36295">
      <w:pPr>
        <w:spacing w:line="276" w:lineRule="auto"/>
        <w:ind w:left="-15" w:right="0" w:firstLine="566"/>
      </w:pPr>
      <w:r>
        <w:t xml:space="preserve">Целевые показатели программы оценивались исходя из фактических показателей по каждому виду объектов социальной инфраструктуры: </w:t>
      </w:r>
    </w:p>
    <w:p w:rsidR="00E43CCB" w:rsidRDefault="00120A28" w:rsidP="00F36295">
      <w:pPr>
        <w:numPr>
          <w:ilvl w:val="0"/>
          <w:numId w:val="10"/>
        </w:numPr>
        <w:spacing w:after="161" w:line="276" w:lineRule="auto"/>
        <w:ind w:right="0" w:hanging="360"/>
      </w:pPr>
      <w:r>
        <w:t xml:space="preserve">Культура. </w:t>
      </w:r>
    </w:p>
    <w:p w:rsidR="00E43CCB" w:rsidRDefault="00120A28" w:rsidP="00F36295">
      <w:pPr>
        <w:numPr>
          <w:ilvl w:val="0"/>
          <w:numId w:val="10"/>
        </w:numPr>
        <w:spacing w:after="155" w:line="276" w:lineRule="auto"/>
        <w:ind w:right="0" w:hanging="360"/>
      </w:pPr>
      <w:r>
        <w:t xml:space="preserve">Физическая культура и спорт. </w:t>
      </w:r>
    </w:p>
    <w:p w:rsidR="00E43CCB" w:rsidRDefault="00120A28" w:rsidP="00F36295">
      <w:pPr>
        <w:numPr>
          <w:ilvl w:val="0"/>
          <w:numId w:val="10"/>
        </w:numPr>
        <w:spacing w:after="159" w:line="276" w:lineRule="auto"/>
        <w:ind w:right="0" w:hanging="360"/>
      </w:pPr>
      <w:r>
        <w:t xml:space="preserve">Образование. </w:t>
      </w:r>
    </w:p>
    <w:p w:rsidR="00E43CCB" w:rsidRDefault="00120A28" w:rsidP="00F36295">
      <w:pPr>
        <w:numPr>
          <w:ilvl w:val="0"/>
          <w:numId w:val="10"/>
        </w:numPr>
        <w:spacing w:after="159" w:line="276" w:lineRule="auto"/>
        <w:ind w:right="0" w:hanging="360"/>
      </w:pPr>
      <w:r>
        <w:t xml:space="preserve">Здравоохранение. </w:t>
      </w:r>
    </w:p>
    <w:p w:rsidR="005F1DBA" w:rsidRDefault="005F1DBA" w:rsidP="005F1DBA">
      <w:pPr>
        <w:numPr>
          <w:ilvl w:val="0"/>
          <w:numId w:val="10"/>
        </w:numPr>
        <w:spacing w:after="113" w:line="276" w:lineRule="auto"/>
        <w:ind w:right="0" w:hanging="360"/>
      </w:pPr>
      <w:r>
        <w:t>Бытовое обслуживание и коммунальное хозяйство</w:t>
      </w:r>
      <w:r w:rsidR="00120A28">
        <w:t>.</w:t>
      </w:r>
    </w:p>
    <w:p w:rsidR="00E43CCB" w:rsidRDefault="005F1DBA" w:rsidP="005F1DBA">
      <w:pPr>
        <w:numPr>
          <w:ilvl w:val="0"/>
          <w:numId w:val="10"/>
        </w:numPr>
        <w:spacing w:after="113" w:line="276" w:lineRule="auto"/>
        <w:ind w:right="0" w:hanging="360"/>
        <w:sectPr w:rsidR="00E43CC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5" w:right="846" w:bottom="1287" w:left="1702" w:header="720" w:footer="710" w:gutter="0"/>
          <w:cols w:space="720"/>
        </w:sectPr>
      </w:pPr>
      <w:r>
        <w:t>Торговля и общественное питание.</w:t>
      </w:r>
    </w:p>
    <w:p w:rsidR="00851B92" w:rsidRDefault="00851B92" w:rsidP="00936633">
      <w:pPr>
        <w:spacing w:line="276" w:lineRule="auto"/>
        <w:ind w:right="0" w:firstLine="0"/>
      </w:pPr>
    </w:p>
    <w:sectPr w:rsidR="00851B92" w:rsidSect="0093663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073" w:right="568" w:bottom="708" w:left="993" w:header="1135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81" w:rsidRDefault="00A83381">
      <w:pPr>
        <w:spacing w:after="0" w:line="240" w:lineRule="auto"/>
      </w:pPr>
      <w:r>
        <w:separator/>
      </w:r>
    </w:p>
  </w:endnote>
  <w:endnote w:type="continuationSeparator" w:id="0">
    <w:p w:rsidR="00A83381" w:rsidRDefault="00A8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4" w:firstLine="0"/>
      <w:jc w:val="right"/>
    </w:pP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fldChar w:fldCharType="end"/>
    </w:r>
    <w:r>
      <w:t xml:space="preserve"> </w:t>
    </w: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4" w:line="259" w:lineRule="auto"/>
      <w:ind w:right="0" w:firstLine="0"/>
      <w:jc w:val="right"/>
    </w:pPr>
    <w:r>
      <w:t xml:space="preserve"> </w:t>
    </w:r>
  </w:p>
  <w:p w:rsidR="00851B92" w:rsidRDefault="00851B92">
    <w:pPr>
      <w:spacing w:after="0" w:line="259" w:lineRule="auto"/>
      <w:ind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AE8">
      <w:rPr>
        <w:noProof/>
      </w:rPr>
      <w:t>25</w:t>
    </w:r>
    <w:r>
      <w:fldChar w:fldCharType="end"/>
    </w:r>
    <w:r>
      <w:t xml:space="preserve"> </w:t>
    </w: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4" w:line="259" w:lineRule="auto"/>
      <w:ind w:right="0" w:firstLine="0"/>
      <w:jc w:val="right"/>
    </w:pPr>
    <w:r>
      <w:t xml:space="preserve"> </w:t>
    </w:r>
  </w:p>
  <w:p w:rsidR="00851B92" w:rsidRDefault="00851B92">
    <w:pPr>
      <w:spacing w:after="0" w:line="259" w:lineRule="auto"/>
      <w:ind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53</w:t>
    </w:r>
    <w:r>
      <w:fldChar w:fldCharType="end"/>
    </w:r>
    <w:r>
      <w:t xml:space="preserve"> </w:t>
    </w: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4" w:firstLine="0"/>
      <w:jc w:val="right"/>
    </w:pP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  <w:r>
      <w:t xml:space="preserve"> </w:t>
    </w: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AE8">
      <w:rPr>
        <w:noProof/>
      </w:rPr>
      <w:t>22</w:t>
    </w:r>
    <w:r>
      <w:fldChar w:fldCharType="end"/>
    </w:r>
    <w:r>
      <w:t xml:space="preserve"> </w:t>
    </w: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51B92" w:rsidRDefault="00851B92">
    <w:pPr>
      <w:spacing w:after="0" w:line="259" w:lineRule="auto"/>
      <w:ind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81" w:rsidRDefault="00A83381">
      <w:pPr>
        <w:spacing w:after="0" w:line="240" w:lineRule="auto"/>
      </w:pPr>
      <w:r>
        <w:separator/>
      </w:r>
    </w:p>
  </w:footnote>
  <w:footnote w:type="continuationSeparator" w:id="0">
    <w:p w:rsidR="00A83381" w:rsidRDefault="00A8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61" w:firstLine="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61" w:firstLine="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0" w:line="259" w:lineRule="auto"/>
      <w:ind w:right="61" w:firstLine="0"/>
      <w:jc w:val="right"/>
    </w:pPr>
    <w:r>
      <w:t xml:space="preserve">Продолжение таблицы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9239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51B92" w:rsidRPr="000B0E5B" w:rsidRDefault="00851B92">
        <w:pPr>
          <w:pStyle w:val="af2"/>
          <w:jc w:val="right"/>
          <w:rPr>
            <w:rFonts w:ascii="Times New Roman" w:hAnsi="Times New Roman"/>
          </w:rPr>
        </w:pPr>
        <w:r w:rsidRPr="000B0E5B">
          <w:rPr>
            <w:rFonts w:ascii="Times New Roman" w:hAnsi="Times New Roman"/>
          </w:rPr>
          <w:fldChar w:fldCharType="begin"/>
        </w:r>
        <w:r w:rsidRPr="000B0E5B">
          <w:rPr>
            <w:rFonts w:ascii="Times New Roman" w:hAnsi="Times New Roman"/>
          </w:rPr>
          <w:instrText>PAGE   \* MERGEFORMAT</w:instrText>
        </w:r>
        <w:r w:rsidRPr="000B0E5B">
          <w:rPr>
            <w:rFonts w:ascii="Times New Roman" w:hAnsi="Times New Roman"/>
          </w:rPr>
          <w:fldChar w:fldCharType="separate"/>
        </w:r>
        <w:r w:rsidR="000F0AE8">
          <w:rPr>
            <w:rFonts w:ascii="Times New Roman" w:hAnsi="Times New Roman"/>
            <w:noProof/>
          </w:rPr>
          <w:t>20</w:t>
        </w:r>
        <w:r w:rsidRPr="000B0E5B">
          <w:rPr>
            <w:rFonts w:ascii="Times New Roman" w:hAnsi="Times New Roman"/>
          </w:rPr>
          <w:fldChar w:fldCharType="end"/>
        </w:r>
      </w:p>
    </w:sdtContent>
  </w:sdt>
  <w:p w:rsidR="00851B92" w:rsidRDefault="00851B92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851B92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931"/>
    <w:multiLevelType w:val="hybridMultilevel"/>
    <w:tmpl w:val="8EFE29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9027D6"/>
    <w:multiLevelType w:val="hybridMultilevel"/>
    <w:tmpl w:val="DE3052BC"/>
    <w:lvl w:ilvl="0" w:tplc="78AA8B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EDE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8DD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CCE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0E1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40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AD0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2B0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484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E752E"/>
    <w:multiLevelType w:val="hybridMultilevel"/>
    <w:tmpl w:val="56CE74E4"/>
    <w:lvl w:ilvl="0" w:tplc="D262B1B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875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4BC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851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6A0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C83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03C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677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E43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42BA9"/>
    <w:multiLevelType w:val="hybridMultilevel"/>
    <w:tmpl w:val="4058F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2006C"/>
    <w:multiLevelType w:val="hybridMultilevel"/>
    <w:tmpl w:val="C222052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027DA4"/>
    <w:multiLevelType w:val="hybridMultilevel"/>
    <w:tmpl w:val="B134BE50"/>
    <w:lvl w:ilvl="0" w:tplc="AAC611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ED3A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EEB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05BD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4D4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287E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EADE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C400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CF18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70CAC"/>
    <w:multiLevelType w:val="hybridMultilevel"/>
    <w:tmpl w:val="C3A8807A"/>
    <w:lvl w:ilvl="0" w:tplc="62C212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6A1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B0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CF6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619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E0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A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27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408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B461BA"/>
    <w:multiLevelType w:val="hybridMultilevel"/>
    <w:tmpl w:val="CF047B08"/>
    <w:lvl w:ilvl="0" w:tplc="4BDE19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2E5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CA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B5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4D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E14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8DD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698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D7B65"/>
    <w:multiLevelType w:val="hybridMultilevel"/>
    <w:tmpl w:val="4308084A"/>
    <w:lvl w:ilvl="0" w:tplc="7B3AEC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8B0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A81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E33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87D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C3E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A34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E8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463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51686"/>
    <w:multiLevelType w:val="hybridMultilevel"/>
    <w:tmpl w:val="93547264"/>
    <w:lvl w:ilvl="0" w:tplc="DE423D7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6CC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008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CCF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EF9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6D1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059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6B0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4A4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C37F6"/>
    <w:multiLevelType w:val="hybridMultilevel"/>
    <w:tmpl w:val="379CB178"/>
    <w:lvl w:ilvl="0" w:tplc="C96481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F769A"/>
    <w:multiLevelType w:val="hybridMultilevel"/>
    <w:tmpl w:val="891EC1D6"/>
    <w:lvl w:ilvl="0" w:tplc="D34A48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CB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632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833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43B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4C2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8B4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81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99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B6ED2"/>
    <w:multiLevelType w:val="hybridMultilevel"/>
    <w:tmpl w:val="DF685B74"/>
    <w:lvl w:ilvl="0" w:tplc="72129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00C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11056"/>
    <w:multiLevelType w:val="hybridMultilevel"/>
    <w:tmpl w:val="DA463D80"/>
    <w:lvl w:ilvl="0" w:tplc="A49A5B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AAE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58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CC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273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0C0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20B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802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D6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DA5F64"/>
    <w:multiLevelType w:val="hybridMultilevel"/>
    <w:tmpl w:val="6EECB862"/>
    <w:lvl w:ilvl="0" w:tplc="0CC4161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026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0E3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F7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45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8DD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EC9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62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6090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0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CB"/>
    <w:rsid w:val="00001CF7"/>
    <w:rsid w:val="00002123"/>
    <w:rsid w:val="0000485C"/>
    <w:rsid w:val="00022A45"/>
    <w:rsid w:val="00044B50"/>
    <w:rsid w:val="00053613"/>
    <w:rsid w:val="0008116B"/>
    <w:rsid w:val="000A3714"/>
    <w:rsid w:val="000B0E5B"/>
    <w:rsid w:val="000F0AE8"/>
    <w:rsid w:val="001054E0"/>
    <w:rsid w:val="00120A28"/>
    <w:rsid w:val="001614A1"/>
    <w:rsid w:val="0018567B"/>
    <w:rsid w:val="001872CF"/>
    <w:rsid w:val="001879D1"/>
    <w:rsid w:val="001B777D"/>
    <w:rsid w:val="001D6F79"/>
    <w:rsid w:val="001F57B6"/>
    <w:rsid w:val="002403A1"/>
    <w:rsid w:val="00263CDF"/>
    <w:rsid w:val="00266509"/>
    <w:rsid w:val="00283521"/>
    <w:rsid w:val="002876A5"/>
    <w:rsid w:val="002B34D2"/>
    <w:rsid w:val="002B4168"/>
    <w:rsid w:val="00337DFC"/>
    <w:rsid w:val="00342692"/>
    <w:rsid w:val="003878B3"/>
    <w:rsid w:val="003B0F23"/>
    <w:rsid w:val="00413924"/>
    <w:rsid w:val="00416B03"/>
    <w:rsid w:val="00420D5B"/>
    <w:rsid w:val="0043028C"/>
    <w:rsid w:val="00430A43"/>
    <w:rsid w:val="00433488"/>
    <w:rsid w:val="0047552A"/>
    <w:rsid w:val="004770E8"/>
    <w:rsid w:val="004A7A3B"/>
    <w:rsid w:val="004B22CF"/>
    <w:rsid w:val="004D097D"/>
    <w:rsid w:val="004E5B23"/>
    <w:rsid w:val="004F431B"/>
    <w:rsid w:val="004F743D"/>
    <w:rsid w:val="00501EBE"/>
    <w:rsid w:val="00520740"/>
    <w:rsid w:val="005228A1"/>
    <w:rsid w:val="005243FF"/>
    <w:rsid w:val="00537E21"/>
    <w:rsid w:val="0054236F"/>
    <w:rsid w:val="00583F9C"/>
    <w:rsid w:val="00587EDB"/>
    <w:rsid w:val="005B1938"/>
    <w:rsid w:val="005B1B89"/>
    <w:rsid w:val="005B2829"/>
    <w:rsid w:val="005B4269"/>
    <w:rsid w:val="005F1DBA"/>
    <w:rsid w:val="005F41FB"/>
    <w:rsid w:val="00605C9C"/>
    <w:rsid w:val="00633B69"/>
    <w:rsid w:val="0064088E"/>
    <w:rsid w:val="006557EA"/>
    <w:rsid w:val="00673B00"/>
    <w:rsid w:val="006969F1"/>
    <w:rsid w:val="006A3F9E"/>
    <w:rsid w:val="006B710B"/>
    <w:rsid w:val="006E21CE"/>
    <w:rsid w:val="00707CEC"/>
    <w:rsid w:val="007139EE"/>
    <w:rsid w:val="007500BD"/>
    <w:rsid w:val="00763964"/>
    <w:rsid w:val="00787986"/>
    <w:rsid w:val="007B253F"/>
    <w:rsid w:val="007B5FB4"/>
    <w:rsid w:val="007C502E"/>
    <w:rsid w:val="007E23CE"/>
    <w:rsid w:val="0084599D"/>
    <w:rsid w:val="00850041"/>
    <w:rsid w:val="00851B92"/>
    <w:rsid w:val="008521B8"/>
    <w:rsid w:val="00872841"/>
    <w:rsid w:val="00885905"/>
    <w:rsid w:val="00890F4F"/>
    <w:rsid w:val="008A45D5"/>
    <w:rsid w:val="008E18F0"/>
    <w:rsid w:val="008E2A35"/>
    <w:rsid w:val="008E5F9B"/>
    <w:rsid w:val="008F05C2"/>
    <w:rsid w:val="00916A9B"/>
    <w:rsid w:val="00936633"/>
    <w:rsid w:val="009403C0"/>
    <w:rsid w:val="00941B79"/>
    <w:rsid w:val="009634B6"/>
    <w:rsid w:val="009C09A9"/>
    <w:rsid w:val="00A26A66"/>
    <w:rsid w:val="00A65D2C"/>
    <w:rsid w:val="00A70756"/>
    <w:rsid w:val="00A83381"/>
    <w:rsid w:val="00A976E4"/>
    <w:rsid w:val="00AC521E"/>
    <w:rsid w:val="00AC7EED"/>
    <w:rsid w:val="00AF1485"/>
    <w:rsid w:val="00AF242B"/>
    <w:rsid w:val="00B13714"/>
    <w:rsid w:val="00B26352"/>
    <w:rsid w:val="00B45B5C"/>
    <w:rsid w:val="00B50DB8"/>
    <w:rsid w:val="00B74C9F"/>
    <w:rsid w:val="00B94C1A"/>
    <w:rsid w:val="00B96DA7"/>
    <w:rsid w:val="00B97CB9"/>
    <w:rsid w:val="00BE21FB"/>
    <w:rsid w:val="00C01517"/>
    <w:rsid w:val="00C03652"/>
    <w:rsid w:val="00C319AD"/>
    <w:rsid w:val="00C33E1E"/>
    <w:rsid w:val="00C453B1"/>
    <w:rsid w:val="00C62F3A"/>
    <w:rsid w:val="00C7036E"/>
    <w:rsid w:val="00C72055"/>
    <w:rsid w:val="00C74016"/>
    <w:rsid w:val="00C8085D"/>
    <w:rsid w:val="00CC3C0B"/>
    <w:rsid w:val="00CD23D0"/>
    <w:rsid w:val="00CE6CB6"/>
    <w:rsid w:val="00CF39D5"/>
    <w:rsid w:val="00D06D1A"/>
    <w:rsid w:val="00D23639"/>
    <w:rsid w:val="00D9195E"/>
    <w:rsid w:val="00DB49A9"/>
    <w:rsid w:val="00E069D9"/>
    <w:rsid w:val="00E22A44"/>
    <w:rsid w:val="00E26EC8"/>
    <w:rsid w:val="00E345DA"/>
    <w:rsid w:val="00E3739B"/>
    <w:rsid w:val="00E43CCB"/>
    <w:rsid w:val="00E4446B"/>
    <w:rsid w:val="00E45C4E"/>
    <w:rsid w:val="00E51214"/>
    <w:rsid w:val="00E56846"/>
    <w:rsid w:val="00E619F4"/>
    <w:rsid w:val="00EA31E1"/>
    <w:rsid w:val="00EC33E9"/>
    <w:rsid w:val="00ED7F8D"/>
    <w:rsid w:val="00F06CEB"/>
    <w:rsid w:val="00F36295"/>
    <w:rsid w:val="00F4503F"/>
    <w:rsid w:val="00F47FF7"/>
    <w:rsid w:val="00F50252"/>
    <w:rsid w:val="00F526CE"/>
    <w:rsid w:val="00F61E87"/>
    <w:rsid w:val="00F67BCE"/>
    <w:rsid w:val="00F67D25"/>
    <w:rsid w:val="00F748EB"/>
    <w:rsid w:val="00F755CB"/>
    <w:rsid w:val="00F76E0A"/>
    <w:rsid w:val="00FC778F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89EF2-8681-4121-8F35-1C20BB4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B8"/>
    <w:pPr>
      <w:spacing w:after="11" w:line="387" w:lineRule="auto"/>
      <w:ind w:right="18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38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ind w:left="200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ind w:left="10" w:right="8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 w:line="270" w:lineRule="auto"/>
      <w:ind w:left="380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B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D23639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Hyperlink"/>
    <w:uiPriority w:val="99"/>
    <w:rsid w:val="00D23639"/>
    <w:rPr>
      <w:color w:val="0000FF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D23639"/>
    <w:pPr>
      <w:spacing w:after="0" w:line="240" w:lineRule="auto"/>
      <w:ind w:left="240" w:hanging="240"/>
    </w:pPr>
  </w:style>
  <w:style w:type="paragraph" w:styleId="a5">
    <w:name w:val="index heading"/>
    <w:basedOn w:val="a"/>
    <w:next w:val="11"/>
    <w:unhideWhenUsed/>
    <w:rsid w:val="00D23639"/>
    <w:pPr>
      <w:spacing w:after="0" w:line="240" w:lineRule="auto"/>
      <w:ind w:right="0" w:firstLine="0"/>
      <w:jc w:val="left"/>
    </w:pPr>
    <w:rPr>
      <w:color w:val="auto"/>
      <w:szCs w:val="24"/>
    </w:rPr>
  </w:style>
  <w:style w:type="paragraph" w:customStyle="1" w:styleId="a6">
    <w:name w:val="название Знак Знак"/>
    <w:basedOn w:val="a"/>
    <w:rsid w:val="00D23639"/>
    <w:pPr>
      <w:widowControl w:val="0"/>
      <w:autoSpaceDE w:val="0"/>
      <w:autoSpaceDN w:val="0"/>
      <w:adjustRightInd w:val="0"/>
      <w:spacing w:before="240" w:after="0" w:line="240" w:lineRule="auto"/>
      <w:ind w:right="0" w:firstLine="720"/>
    </w:pPr>
    <w:rPr>
      <w:b/>
      <w:bCs/>
      <w:color w:val="auto"/>
      <w:sz w:val="26"/>
      <w:szCs w:val="20"/>
    </w:rPr>
  </w:style>
  <w:style w:type="paragraph" w:styleId="a7">
    <w:name w:val="caption"/>
    <w:basedOn w:val="a"/>
    <w:next w:val="a"/>
    <w:qFormat/>
    <w:rsid w:val="00D23639"/>
    <w:pPr>
      <w:spacing w:after="0" w:line="240" w:lineRule="auto"/>
      <w:ind w:right="0" w:firstLine="0"/>
      <w:jc w:val="left"/>
    </w:pPr>
    <w:rPr>
      <w:b/>
      <w:bCs/>
      <w:color w:val="auto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763964"/>
    <w:pPr>
      <w:spacing w:after="0" w:line="240" w:lineRule="auto"/>
      <w:ind w:right="0" w:firstLine="360"/>
    </w:pPr>
    <w:rPr>
      <w:rFonts w:ascii="Arial" w:hAnsi="Arial" w:cs="Arial"/>
      <w:color w:val="FF0000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63964"/>
    <w:rPr>
      <w:rFonts w:ascii="Arial" w:eastAsia="Times New Roman" w:hAnsi="Arial" w:cs="Arial"/>
      <w:color w:val="FF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74C9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4C9F"/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FC7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778F"/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A65D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5D2C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c">
    <w:name w:val="Основной"/>
    <w:basedOn w:val="a8"/>
    <w:rsid w:val="00053613"/>
    <w:pPr>
      <w:ind w:firstLine="680"/>
    </w:pPr>
    <w:rPr>
      <w:rFonts w:ascii="Times New Roman" w:hAnsi="Times New Roman" w:cs="Times New Roman"/>
      <w:color w:val="auto"/>
      <w:sz w:val="28"/>
      <w:lang w:eastAsia="ru-RU"/>
    </w:rPr>
  </w:style>
  <w:style w:type="paragraph" w:styleId="ad">
    <w:name w:val="footer"/>
    <w:basedOn w:val="a"/>
    <w:link w:val="ae"/>
    <w:rsid w:val="00E45C4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e">
    <w:name w:val="Нижний колонтитул Знак"/>
    <w:basedOn w:val="a0"/>
    <w:link w:val="ad"/>
    <w:rsid w:val="00E45C4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1872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1D6F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5B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193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F6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F57B6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3">
    <w:name w:val="Верхний колонтитул Знак"/>
    <w:basedOn w:val="a0"/>
    <w:link w:val="af2"/>
    <w:uiPriority w:val="99"/>
    <w:rsid w:val="001F57B6"/>
    <w:rPr>
      <w:rFonts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851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F%D0%B7%D0%BD%D0%B8%D0%BA%D0%BE%D0%B2%D1%81%D0%BA%D0%B8%D0%B9_%D1%80%D0%B0%D0%B9%D0%BE%D0%BD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FFC4-C7CC-4722-8548-8A91CFD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2052</dc:creator>
  <cp:keywords/>
  <cp:lastModifiedBy>Татьяна</cp:lastModifiedBy>
  <cp:revision>2</cp:revision>
  <cp:lastPrinted>2019-08-30T09:45:00Z</cp:lastPrinted>
  <dcterms:created xsi:type="dcterms:W3CDTF">2019-09-23T07:35:00Z</dcterms:created>
  <dcterms:modified xsi:type="dcterms:W3CDTF">2019-09-23T07:35:00Z</dcterms:modified>
</cp:coreProperties>
</file>