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64" w:rsidRPr="00B110D8" w:rsidRDefault="003D7F64" w:rsidP="00B110D8">
      <w:pPr>
        <w:rPr>
          <w:sz w:val="28"/>
        </w:rPr>
        <w:sectPr w:rsidR="003D7F64" w:rsidRPr="00B110D8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3D7F64" w:rsidRPr="00571D63" w:rsidRDefault="003D7F64" w:rsidP="00571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lastRenderedPageBreak/>
        <w:t xml:space="preserve">Администрация муниципального образования          </w:t>
      </w:r>
    </w:p>
    <w:p w:rsidR="003D7F64" w:rsidRPr="00571D63" w:rsidRDefault="003D7F64" w:rsidP="00571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сель</w:t>
      </w:r>
      <w:r>
        <w:rPr>
          <w:rFonts w:ascii="Times New Roman" w:hAnsi="Times New Roman"/>
          <w:b/>
          <w:sz w:val="28"/>
          <w:szCs w:val="28"/>
        </w:rPr>
        <w:t>ского поселения «Деревня Людково</w:t>
      </w:r>
      <w:r w:rsidRPr="00571D63">
        <w:rPr>
          <w:rFonts w:ascii="Times New Roman" w:hAnsi="Times New Roman"/>
          <w:b/>
          <w:sz w:val="28"/>
          <w:szCs w:val="28"/>
        </w:rPr>
        <w:t xml:space="preserve">» </w:t>
      </w:r>
    </w:p>
    <w:p w:rsidR="003D7F64" w:rsidRPr="00571D63" w:rsidRDefault="003D7F64" w:rsidP="00B11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Мосальского района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71D63">
        <w:rPr>
          <w:rFonts w:ascii="Times New Roman" w:hAnsi="Times New Roman"/>
          <w:b/>
          <w:sz w:val="28"/>
          <w:szCs w:val="28"/>
        </w:rPr>
        <w:t>Калужской области</w:t>
      </w:r>
    </w:p>
    <w:p w:rsidR="003D7F64" w:rsidRPr="00571D63" w:rsidRDefault="003D7F64" w:rsidP="00571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F64" w:rsidRPr="00571D63" w:rsidRDefault="003D7F64" w:rsidP="00571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F64" w:rsidRPr="00571D63" w:rsidRDefault="003D7F64" w:rsidP="00571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ПОСТАНОВЛЕНИЕ</w:t>
      </w: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>от</w:t>
      </w:r>
      <w:r w:rsidR="008C33A9">
        <w:rPr>
          <w:rFonts w:ascii="Times New Roman" w:hAnsi="Times New Roman"/>
          <w:sz w:val="28"/>
          <w:szCs w:val="28"/>
        </w:rPr>
        <w:t xml:space="preserve"> 10сентября</w:t>
      </w:r>
      <w:r w:rsidRPr="00571D63">
        <w:rPr>
          <w:rFonts w:ascii="Times New Roman" w:hAnsi="Times New Roman"/>
          <w:sz w:val="28"/>
          <w:szCs w:val="28"/>
        </w:rPr>
        <w:t xml:space="preserve"> 2018 года                                                               № </w:t>
      </w:r>
      <w:r w:rsidR="008C33A9">
        <w:rPr>
          <w:rFonts w:ascii="Times New Roman" w:hAnsi="Times New Roman"/>
          <w:sz w:val="28"/>
          <w:szCs w:val="28"/>
        </w:rPr>
        <w:t>29</w:t>
      </w:r>
      <w:r w:rsidRPr="00571D63">
        <w:rPr>
          <w:rFonts w:ascii="Times New Roman" w:hAnsi="Times New Roman"/>
          <w:sz w:val="28"/>
          <w:szCs w:val="28"/>
        </w:rPr>
        <w:t xml:space="preserve"> </w:t>
      </w: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комплексного развития социальной инфраструктуры</w:t>
      </w: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 xml:space="preserve">муниципального образования сельского поселения </w:t>
      </w: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«Деревня  Людково</w:t>
      </w:r>
      <w:r w:rsidRPr="00571D63">
        <w:rPr>
          <w:rFonts w:ascii="Times New Roman" w:hAnsi="Times New Roman"/>
          <w:b/>
          <w:sz w:val="28"/>
          <w:szCs w:val="28"/>
        </w:rPr>
        <w:t xml:space="preserve">» на 2018- 2028 годы» </w:t>
      </w: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 –ФЗ « Об общих принципах организации местного самоуправления в Российской Федерации», на основании пункта 5.1 статьи 26 Градостроительного кодекса Российской Федерации» и Устава сельс</w:t>
      </w:r>
      <w:r>
        <w:rPr>
          <w:rFonts w:ascii="Times New Roman" w:hAnsi="Times New Roman"/>
          <w:sz w:val="28"/>
          <w:szCs w:val="28"/>
        </w:rPr>
        <w:t>кого поселения « Деревня Людково</w:t>
      </w:r>
      <w:r w:rsidRPr="00571D63">
        <w:rPr>
          <w:rFonts w:ascii="Times New Roman" w:hAnsi="Times New Roman"/>
          <w:sz w:val="28"/>
          <w:szCs w:val="28"/>
        </w:rPr>
        <w:t>» , администрация муниципального образования сель</w:t>
      </w:r>
      <w:r>
        <w:rPr>
          <w:rFonts w:ascii="Times New Roman" w:hAnsi="Times New Roman"/>
          <w:sz w:val="28"/>
          <w:szCs w:val="28"/>
        </w:rPr>
        <w:t>ского поселения «Деревня Людково</w:t>
      </w:r>
      <w:r w:rsidRPr="00571D63">
        <w:rPr>
          <w:rFonts w:ascii="Times New Roman" w:hAnsi="Times New Roman"/>
          <w:sz w:val="28"/>
          <w:szCs w:val="28"/>
        </w:rPr>
        <w:t>» ПОСТАНОВЛЯЕТ:</w:t>
      </w: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             1. Утвердить Программу комплексного развития социальной инфраструктуры муниципального образования сельск</w:t>
      </w:r>
      <w:r>
        <w:rPr>
          <w:rFonts w:ascii="Times New Roman" w:hAnsi="Times New Roman"/>
          <w:sz w:val="28"/>
          <w:szCs w:val="28"/>
        </w:rPr>
        <w:t>ого поселения « Деревня Людково</w:t>
      </w:r>
      <w:r w:rsidRPr="00571D63">
        <w:rPr>
          <w:rFonts w:ascii="Times New Roman" w:hAnsi="Times New Roman"/>
          <w:sz w:val="28"/>
          <w:szCs w:val="28"/>
        </w:rPr>
        <w:t>» на период до 2028 года.</w:t>
      </w: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             2. Постановление администрации «Об утверждении муниципальной Программы комплексного развития социальной инфраструктуры муниципального образования сель</w:t>
      </w:r>
      <w:r>
        <w:rPr>
          <w:rFonts w:ascii="Times New Roman" w:hAnsi="Times New Roman"/>
          <w:sz w:val="28"/>
          <w:szCs w:val="28"/>
        </w:rPr>
        <w:t>ского поселения «Деревня Людково</w:t>
      </w:r>
      <w:r w:rsidRPr="00571D63">
        <w:rPr>
          <w:rFonts w:ascii="Times New Roman" w:hAnsi="Times New Roman"/>
          <w:sz w:val="28"/>
          <w:szCs w:val="28"/>
        </w:rPr>
        <w:t>» на</w:t>
      </w:r>
      <w:r>
        <w:rPr>
          <w:rFonts w:ascii="Times New Roman" w:hAnsi="Times New Roman"/>
          <w:sz w:val="28"/>
          <w:szCs w:val="28"/>
        </w:rPr>
        <w:t xml:space="preserve"> 2016- 2026 годы»  № 68    от  09</w:t>
      </w:r>
      <w:r w:rsidRPr="00571D63">
        <w:rPr>
          <w:rFonts w:ascii="Times New Roman" w:hAnsi="Times New Roman"/>
          <w:sz w:val="28"/>
          <w:szCs w:val="28"/>
        </w:rPr>
        <w:t>.12.2016 года считать утратившим силу.</w:t>
      </w: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571D63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опубликования, а также подлежит размещению на официальном сайте адми</w:t>
      </w:r>
      <w:r>
        <w:rPr>
          <w:rFonts w:ascii="Times New Roman" w:hAnsi="Times New Roman"/>
          <w:sz w:val="28"/>
          <w:szCs w:val="28"/>
        </w:rPr>
        <w:t>нистрации МО СП « Деревня  Людково</w:t>
      </w:r>
      <w:r w:rsidRPr="00571D63">
        <w:rPr>
          <w:rFonts w:ascii="Times New Roman" w:hAnsi="Times New Roman"/>
          <w:sz w:val="28"/>
          <w:szCs w:val="28"/>
        </w:rPr>
        <w:t>»</w:t>
      </w: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4</w:t>
      </w:r>
      <w:r w:rsidRPr="00571D63">
        <w:rPr>
          <w:rFonts w:ascii="Times New Roman" w:hAnsi="Times New Roman"/>
          <w:sz w:val="28"/>
          <w:szCs w:val="28"/>
        </w:rPr>
        <w:t>. Контроль за выполнением данного Постановления возложить на Главу администрации МО сель</w:t>
      </w:r>
      <w:r>
        <w:rPr>
          <w:rFonts w:ascii="Times New Roman" w:hAnsi="Times New Roman"/>
          <w:sz w:val="28"/>
          <w:szCs w:val="28"/>
        </w:rPr>
        <w:t>ского поселения «Деревня Людково</w:t>
      </w:r>
      <w:r w:rsidRPr="00571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В.В.</w:t>
      </w:r>
      <w:r w:rsidR="00BE5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Андриянова</w:t>
      </w: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>Глава администрации МО</w:t>
      </w:r>
    </w:p>
    <w:p w:rsidR="003D7F64" w:rsidRPr="00571D63" w:rsidRDefault="003D7F64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СП  «Деревня </w:t>
      </w:r>
      <w:r>
        <w:rPr>
          <w:rFonts w:ascii="Times New Roman" w:hAnsi="Times New Roman"/>
          <w:sz w:val="28"/>
          <w:szCs w:val="28"/>
        </w:rPr>
        <w:t xml:space="preserve"> Людково</w:t>
      </w:r>
      <w:r w:rsidRPr="00571D63">
        <w:rPr>
          <w:rFonts w:ascii="Times New Roman" w:hAnsi="Times New Roman"/>
          <w:sz w:val="28"/>
          <w:szCs w:val="28"/>
        </w:rPr>
        <w:t xml:space="preserve">»                                  </w:t>
      </w:r>
      <w:r>
        <w:rPr>
          <w:rFonts w:ascii="Times New Roman" w:hAnsi="Times New Roman"/>
          <w:sz w:val="28"/>
          <w:szCs w:val="28"/>
        </w:rPr>
        <w:t>В.В.</w:t>
      </w:r>
      <w:r w:rsidR="008C3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Андриянов</w:t>
      </w:r>
      <w:r w:rsidRPr="00571D6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7F64" w:rsidRDefault="003D7F64">
      <w:pPr>
        <w:pStyle w:val="aff"/>
      </w:pPr>
    </w:p>
    <w:p w:rsidR="003D7F64" w:rsidRDefault="003D7F64">
      <w:pPr>
        <w:sectPr w:rsidR="003D7F64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3D7F64" w:rsidRDefault="003D7F64">
      <w:pPr>
        <w:pStyle w:val="aff"/>
        <w:jc w:val="center"/>
        <w:rPr>
          <w:rFonts w:ascii="Times New Roman" w:hAnsi="Times New Roman"/>
          <w:b/>
          <w:bCs/>
          <w:sz w:val="24"/>
        </w:rPr>
      </w:pPr>
    </w:p>
    <w:p w:rsidR="003D7F64" w:rsidRDefault="003D7F64">
      <w:pPr>
        <w:pStyle w:val="aff"/>
        <w:jc w:val="center"/>
        <w:rPr>
          <w:rFonts w:ascii="Times New Roman" w:hAnsi="Times New Roman"/>
          <w:b/>
          <w:bCs/>
          <w:sz w:val="24"/>
        </w:rPr>
      </w:pPr>
    </w:p>
    <w:p w:rsidR="003D7F64" w:rsidRDefault="003D7F64">
      <w:pPr>
        <w:pStyle w:val="aff"/>
        <w:jc w:val="center"/>
        <w:rPr>
          <w:rFonts w:ascii="Times New Roman" w:hAnsi="Times New Roman"/>
          <w:b/>
          <w:bCs/>
          <w:sz w:val="24"/>
        </w:rPr>
      </w:pPr>
    </w:p>
    <w:p w:rsidR="003D7F64" w:rsidRDefault="003D7F64">
      <w:pPr>
        <w:pStyle w:val="aff"/>
        <w:jc w:val="center"/>
        <w:rPr>
          <w:rFonts w:ascii="Times New Roman" w:hAnsi="Times New Roman"/>
          <w:b/>
          <w:bCs/>
          <w:sz w:val="24"/>
        </w:rPr>
      </w:pPr>
    </w:p>
    <w:p w:rsidR="008C33A9" w:rsidRDefault="008C33A9">
      <w:pPr>
        <w:pStyle w:val="aff"/>
        <w:jc w:val="center"/>
        <w:rPr>
          <w:rFonts w:ascii="Times New Roman" w:hAnsi="Times New Roman"/>
          <w:b/>
          <w:bCs/>
          <w:sz w:val="24"/>
        </w:rPr>
      </w:pPr>
    </w:p>
    <w:p w:rsidR="003D7F64" w:rsidRDefault="003D7F64">
      <w:pPr>
        <w:pStyle w:val="aff"/>
        <w:jc w:val="center"/>
      </w:pPr>
      <w:r>
        <w:rPr>
          <w:rFonts w:ascii="Times New Roman" w:hAnsi="Times New Roman"/>
          <w:b/>
          <w:bCs/>
          <w:sz w:val="24"/>
        </w:rPr>
        <w:lastRenderedPageBreak/>
        <w:t>ПРОГРАММА КОМПЛЕКСНОГО  РАЗВИТИЯ  СОЦИАЛЬНОЙ  ИНФРАСТРУКТУРЫ  СП  « ДЕРЕВНЯ ЛЮДКОВО» на  2018 - 2028 гг.</w:t>
      </w:r>
    </w:p>
    <w:p w:rsidR="003D7F64" w:rsidRDefault="003D7F64">
      <w:pPr>
        <w:pStyle w:val="aff"/>
      </w:pPr>
      <w:r>
        <w:rPr>
          <w:rFonts w:ascii="Times New Roman" w:hAnsi="Times New Roman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D7F64" w:rsidRDefault="003D7F64">
      <w:pPr>
        <w:pStyle w:val="aff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Паспорт программы  «Комплексного развития социальной  инфраструктуры СП «Деревня Людково» на 2018-2038 годы»</w:t>
      </w:r>
    </w:p>
    <w:p w:rsidR="003D7F64" w:rsidRDefault="003D7F64">
      <w:pPr>
        <w:pStyle w:val="aff"/>
      </w:pPr>
    </w:p>
    <w:tbl>
      <w:tblPr>
        <w:tblW w:w="0" w:type="auto"/>
        <w:tblInd w:w="-116" w:type="dxa"/>
        <w:tblBorders>
          <w:top w:val="double" w:sz="2" w:space="0" w:color="C0C0C0"/>
          <w:left w:val="double" w:sz="2" w:space="0" w:color="C0C0C0"/>
          <w:bottom w:val="double" w:sz="2" w:space="0" w:color="C0C0C0"/>
        </w:tblBorders>
        <w:tblCellMar>
          <w:left w:w="10" w:type="dxa"/>
          <w:right w:w="10" w:type="dxa"/>
        </w:tblCellMar>
        <w:tblLook w:val="0000"/>
      </w:tblPr>
      <w:tblGrid>
        <w:gridCol w:w="2570"/>
        <w:gridCol w:w="7079"/>
      </w:tblGrid>
      <w:tr w:rsidR="003D7F64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Программа  «Комплексного развития  социальной  инфраструктуры СП «Деревня Людково»  2018-20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годы» </w:t>
            </w:r>
          </w:p>
        </w:tc>
      </w:tr>
      <w:tr w:rsidR="003D7F64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Основание разработки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Градостроительный Кодекс Российской Федерации, </w:t>
            </w:r>
          </w:p>
          <w:p w:rsidR="003D7F64" w:rsidRDefault="003D7F64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D7F64" w:rsidRDefault="003D7F64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3D7F64" w:rsidRDefault="003D7F64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Генеральный план сельского поселения «Деревня Людково» </w:t>
            </w:r>
          </w:p>
          <w:p w:rsidR="003D7F64" w:rsidRDefault="003D7F64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Устав сельского поселения «Деревня Людково»</w:t>
            </w:r>
          </w:p>
          <w:p w:rsidR="003D7F64" w:rsidRDefault="003D7F64">
            <w:pPr>
              <w:pStyle w:val="aff"/>
            </w:pPr>
          </w:p>
        </w:tc>
      </w:tr>
      <w:tr w:rsidR="003D7F64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Заказчик программы и местонахождение: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Разработчик программы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и местонахождение: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  СП «Деревня Людково»; Калужская область, Мосальский район, д.  Людково, ул.Шоссейная, дом 11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  СП «Деревня Людково»; Калужская область, Мосальский район, д. Людково, ул.Шоссейная, дом 11 </w:t>
            </w:r>
          </w:p>
        </w:tc>
      </w:tr>
      <w:tr w:rsidR="003D7F64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Основная цель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3D7F64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Задачи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 Создание правовых, организационных, институциональных и экономических условий для перехода к устойчивому социальной  инфраструктуры поселения, эффективной реализации полномочий органов местного самоуправления;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3. Благоустройство поселения;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6. Ремонт объектов культуры и активизация культурной деятельности;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7. Развитие   личных   подсобных   хозяйств;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11. Содействие в обеспечении социальной поддержки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слабозащищённым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слоям   населения: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12. Привлечение средств из бюджетов различных уровней на укрепление жилищно-коммунальной сферы, на строительство и ремонт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внутри-поселковых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дорог, благоустройство поселения,  развитие  физкультуры  и  спорта.</w:t>
            </w:r>
            <w:r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3D7F64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3D7F64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24"/>
              </w:rPr>
              <w:t>Мероприятия по реконструкции объектов культуры.</w:t>
            </w:r>
          </w:p>
          <w:p w:rsidR="003D7F64" w:rsidRDefault="003D7F64">
            <w:pPr>
              <w:pStyle w:val="aff"/>
              <w:ind w:left="720"/>
            </w:pPr>
          </w:p>
        </w:tc>
      </w:tr>
      <w:tr w:rsidR="003D7F64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Сроки реализации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Срок реализации Программы 2018-2028годы, в 2 этапа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 этап – с 2018 по 2023годы</w:t>
            </w:r>
          </w:p>
          <w:p w:rsidR="003D7F64" w:rsidRDefault="003D7F64" w:rsidP="004B198F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 этап – с 2024 по 2028 годы</w:t>
            </w:r>
          </w:p>
        </w:tc>
      </w:tr>
      <w:tr w:rsidR="003D7F64" w:rsidRPr="00270938">
        <w:tc>
          <w:tcPr>
            <w:tcW w:w="4824" w:type="dxa"/>
            <w:gridSpan w:val="2"/>
            <w:tcBorders>
              <w:top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Перечень подпрограмм и основных мероприятий</w:t>
            </w:r>
          </w:p>
        </w:tc>
      </w:tr>
      <w:tr w:rsidR="003D7F64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Основные исполнители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 Администрация  СП «Деревня Людково»;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предприятия,  организации,  предприниматели,  учреждения  СП «Деревня Людково »; 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население   СП «Деревня Людково » </w:t>
            </w:r>
          </w:p>
        </w:tc>
      </w:tr>
      <w:tr w:rsidR="003D7F64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Объёмы и источники финансирования программы (млн. руб.)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</w:p>
          <w:p w:rsidR="003D7F64" w:rsidRDefault="003D7F64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Общий прогнозируемый объем финансирования Программы </w:t>
            </w:r>
          </w:p>
          <w:p w:rsidR="003D7F64" w:rsidRDefault="003D7F64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составит 36 371,5 руб. (в ценах 2018 года). </w:t>
            </w:r>
          </w:p>
          <w:p w:rsidR="003D7F64" w:rsidRDefault="003D7F64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числе: </w:t>
            </w:r>
          </w:p>
          <w:p w:rsidR="003D7F64" w:rsidRPr="003F0A75" w:rsidRDefault="003D7F64" w:rsidP="003F0A75">
            <w:pPr>
              <w:pStyle w:val="a0"/>
              <w:spacing w:after="12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A75">
              <w:rPr>
                <w:rFonts w:ascii="Times New Roman" w:hAnsi="Times New Roman" w:cs="Times New Roman"/>
                <w:sz w:val="24"/>
                <w:szCs w:val="24"/>
              </w:rPr>
              <w:t>2018 год -   3 833,7тыс. рублей;</w:t>
            </w:r>
          </w:p>
          <w:p w:rsidR="003D7F64" w:rsidRPr="003F0A75" w:rsidRDefault="003D7F64" w:rsidP="003F0A75">
            <w:pPr>
              <w:pStyle w:val="a0"/>
              <w:spacing w:after="120" w:line="100" w:lineRule="atLeast"/>
              <w:jc w:val="both"/>
            </w:pPr>
            <w:r w:rsidRPr="003F0A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  3 679,4</w:t>
            </w:r>
            <w:r w:rsidRPr="003F0A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3D7F64" w:rsidRPr="003F0A75" w:rsidRDefault="003D7F64" w:rsidP="003F0A75">
            <w:pPr>
              <w:pStyle w:val="a0"/>
              <w:spacing w:after="12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  3 594,8</w:t>
            </w:r>
            <w:r w:rsidRPr="003F0A75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 </w:t>
            </w:r>
          </w:p>
          <w:p w:rsidR="003D7F64" w:rsidRPr="003F0A75" w:rsidRDefault="003D7F64" w:rsidP="003F0A75">
            <w:pPr>
              <w:pStyle w:val="a0"/>
              <w:spacing w:after="12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  3 594,8</w:t>
            </w:r>
            <w:r w:rsidRPr="003F0A75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</w:p>
          <w:p w:rsidR="003D7F64" w:rsidRPr="003F0A75" w:rsidRDefault="003D7F64" w:rsidP="003F0A75">
            <w:pPr>
              <w:pStyle w:val="a0"/>
              <w:spacing w:after="12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 3 594,8</w:t>
            </w:r>
            <w:r w:rsidRPr="003F0A75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3D7F64" w:rsidRPr="003F0A75" w:rsidRDefault="003D7F64" w:rsidP="003F0A75">
            <w:pPr>
              <w:pStyle w:val="a0"/>
              <w:spacing w:after="12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A75">
              <w:rPr>
                <w:rFonts w:ascii="Times New Roman" w:hAnsi="Times New Roman" w:cs="Times New Roman"/>
                <w:sz w:val="24"/>
                <w:szCs w:val="24"/>
              </w:rPr>
              <w:t>2023-2028 годы - 17 974,0.рублей</w:t>
            </w:r>
          </w:p>
        </w:tc>
      </w:tr>
      <w:tr w:rsidR="003D7F64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Ожидаемые </w:t>
            </w:r>
          </w:p>
          <w:p w:rsidR="003D7F64" w:rsidRDefault="003D7F64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результаты реализации </w:t>
            </w:r>
          </w:p>
          <w:p w:rsidR="003D7F64" w:rsidRDefault="003D7F64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Программы </w:t>
            </w:r>
          </w:p>
          <w:p w:rsidR="003D7F64" w:rsidRDefault="003D7F64">
            <w:pPr>
              <w:pStyle w:val="aff"/>
            </w:pP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качества, комфортности и уровня жизни</w:t>
            </w:r>
          </w:p>
          <w:p w:rsidR="003D7F64" w:rsidRDefault="003D7F64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населения сельского поселения</w:t>
            </w:r>
          </w:p>
          <w:p w:rsidR="003D7F64" w:rsidRDefault="003D7F64">
            <w:pPr>
              <w:pStyle w:val="a0"/>
              <w:spacing w:after="0" w:line="100" w:lineRule="atLeast"/>
            </w:pPr>
          </w:p>
          <w:p w:rsidR="003D7F64" w:rsidRDefault="003D7F64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3D7F64" w:rsidRDefault="003D7F64">
            <w:pPr>
              <w:pStyle w:val="aff"/>
            </w:pPr>
          </w:p>
        </w:tc>
      </w:tr>
      <w:tr w:rsidR="003D7F64" w:rsidRPr="00270938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Система контроля за исполнением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 Администрация СП «Деревня Людково »;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Комиссия по бюджету, финансам, налогам и экономики СП «Деревня  Людково» </w:t>
            </w:r>
          </w:p>
        </w:tc>
      </w:tr>
    </w:tbl>
    <w:p w:rsidR="003D7F64" w:rsidRDefault="003D7F64">
      <w:pPr>
        <w:pStyle w:val="aff"/>
      </w:pPr>
    </w:p>
    <w:p w:rsidR="003D7F64" w:rsidRDefault="003D7F64">
      <w:pPr>
        <w:pStyle w:val="aff"/>
      </w:pPr>
    </w:p>
    <w:p w:rsidR="003D7F64" w:rsidRDefault="003D7F64">
      <w:pPr>
        <w:pStyle w:val="aff"/>
      </w:pPr>
    </w:p>
    <w:p w:rsidR="003D7F64" w:rsidRDefault="003D7F64">
      <w:pPr>
        <w:pStyle w:val="aff"/>
      </w:pPr>
      <w:r>
        <w:rPr>
          <w:rFonts w:ascii="Times New Roman" w:hAnsi="Times New Roman"/>
          <w:b/>
          <w:bCs/>
          <w:sz w:val="24"/>
        </w:rPr>
        <w:t>1. Введение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поселения.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>
        <w:rPr>
          <w:rFonts w:ascii="Times New Roman" w:hAnsi="Times New Roman"/>
          <w:sz w:val="24"/>
        </w:rPr>
        <w:t>социокультурному</w:t>
      </w:r>
      <w:proofErr w:type="spellEnd"/>
      <w:r>
        <w:rPr>
          <w:rFonts w:ascii="Times New Roman" w:hAnsi="Times New Roman"/>
          <w:sz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>
        <w:rPr>
          <w:rFonts w:ascii="Times New Roman" w:hAnsi="Times New Roman"/>
          <w:sz w:val="24"/>
        </w:rPr>
        <w:t>самозанятости</w:t>
      </w:r>
      <w:proofErr w:type="spellEnd"/>
      <w:r>
        <w:rPr>
          <w:rFonts w:ascii="Times New Roman" w:hAnsi="Times New Roman"/>
          <w:sz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3D7F64" w:rsidRDefault="003D7F64">
      <w:pPr>
        <w:pStyle w:val="aff"/>
      </w:pPr>
    </w:p>
    <w:p w:rsidR="003D7F64" w:rsidRDefault="003D7F64">
      <w:pPr>
        <w:pStyle w:val="aff"/>
      </w:pPr>
      <w:r>
        <w:rPr>
          <w:rFonts w:ascii="Times New Roman" w:hAnsi="Times New Roman"/>
          <w:b/>
          <w:sz w:val="24"/>
        </w:rPr>
        <w:t>2. Социальная  инфраструктура  и потенциал развития СП «Деревня</w:t>
      </w:r>
      <w:r w:rsidRPr="009412B9">
        <w:rPr>
          <w:rFonts w:ascii="Times New Roman" w:hAnsi="Times New Roman"/>
          <w:sz w:val="24"/>
        </w:rPr>
        <w:t xml:space="preserve"> </w:t>
      </w:r>
      <w:r w:rsidRPr="009412B9">
        <w:rPr>
          <w:rFonts w:ascii="Times New Roman" w:hAnsi="Times New Roman"/>
          <w:b/>
          <w:sz w:val="24"/>
        </w:rPr>
        <w:t>Людково  »</w:t>
      </w:r>
      <w:r>
        <w:rPr>
          <w:rFonts w:ascii="Times New Roman" w:hAnsi="Times New Roman"/>
          <w:b/>
          <w:sz w:val="24"/>
        </w:rPr>
        <w:t xml:space="preserve">    </w:t>
      </w:r>
    </w:p>
    <w:p w:rsidR="003D7F64" w:rsidRDefault="003D7F64">
      <w:pPr>
        <w:pStyle w:val="aff"/>
      </w:pPr>
      <w:r>
        <w:rPr>
          <w:rFonts w:ascii="Times New Roman" w:hAnsi="Times New Roman"/>
          <w:sz w:val="24"/>
        </w:rPr>
        <w:t>2.1. Анализ социальной  инфраструктуры  сельского  поселения</w:t>
      </w:r>
    </w:p>
    <w:p w:rsidR="003D7F64" w:rsidRDefault="003D7F64">
      <w:pPr>
        <w:pStyle w:val="aff"/>
      </w:pPr>
    </w:p>
    <w:p w:rsidR="003D7F64" w:rsidRDefault="003D7F64">
      <w:pPr>
        <w:pStyle w:val="aff"/>
      </w:pPr>
      <w:r>
        <w:rPr>
          <w:rFonts w:ascii="Times New Roman" w:hAnsi="Times New Roman"/>
          <w:sz w:val="24"/>
        </w:rPr>
        <w:t xml:space="preserve">Общая площадь сельского  поселения   составляет  34568,0 тыс. га.  Численность населения по данным на 01.01.2018 года составила 875 чел. В состав поселения входят 21  населенных  пунктов. Фактически население проживает в  18  населенных пунктах.    Административный </w:t>
      </w:r>
      <w:r>
        <w:rPr>
          <w:rFonts w:ascii="Times New Roman" w:hAnsi="Times New Roman"/>
          <w:sz w:val="24"/>
        </w:rPr>
        <w:lastRenderedPageBreak/>
        <w:t>центр – д.</w:t>
      </w:r>
      <w:r w:rsidRPr="009412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Людково.</w:t>
      </w:r>
    </w:p>
    <w:p w:rsidR="003D7F64" w:rsidRDefault="003D7F64">
      <w:pPr>
        <w:pStyle w:val="aff"/>
      </w:pPr>
    </w:p>
    <w:p w:rsidR="003D7F64" w:rsidRDefault="003D7F64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Наличие земельных ресурсов </w:t>
      </w:r>
      <w:r>
        <w:rPr>
          <w:rFonts w:ascii="Times New Roman" w:hAnsi="Times New Roman"/>
          <w:b/>
          <w:color w:val="000000"/>
          <w:sz w:val="24"/>
        </w:rPr>
        <w:t xml:space="preserve">Сельское поселение «Деревня </w:t>
      </w:r>
      <w:r>
        <w:rPr>
          <w:rFonts w:ascii="Times New Roman" w:hAnsi="Times New Roman"/>
          <w:sz w:val="24"/>
        </w:rPr>
        <w:t>Людково</w:t>
      </w:r>
      <w:r>
        <w:rPr>
          <w:rFonts w:ascii="Times New Roman" w:hAnsi="Times New Roman"/>
          <w:b/>
          <w:color w:val="000000"/>
          <w:sz w:val="24"/>
        </w:rPr>
        <w:t xml:space="preserve"> »  по </w:t>
      </w:r>
      <w:r>
        <w:rPr>
          <w:rFonts w:ascii="Times New Roman" w:hAnsi="Times New Roman"/>
          <w:b/>
          <w:bCs/>
          <w:sz w:val="24"/>
        </w:rPr>
        <w:t>состоянию на 01.01.2018г.</w:t>
      </w:r>
    </w:p>
    <w:p w:rsidR="003D7F64" w:rsidRDefault="003D7F64">
      <w:pPr>
        <w:pStyle w:val="aff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321"/>
        <w:gridCol w:w="2916"/>
      </w:tblGrid>
      <w:tr w:rsidR="003D7F64" w:rsidRPr="00270938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Категории земель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Общая площадь, га</w:t>
            </w:r>
          </w:p>
        </w:tc>
      </w:tr>
      <w:tr w:rsidR="003D7F64" w:rsidRPr="00270938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4"/>
              </w:rPr>
              <w:t>сельхозназначения</w:t>
            </w:r>
            <w:proofErr w:type="spellEnd"/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8748,1</w:t>
            </w:r>
          </w:p>
        </w:tc>
      </w:tr>
      <w:tr w:rsidR="003D7F64" w:rsidRPr="00270938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населенных пунктов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993,2</w:t>
            </w:r>
          </w:p>
        </w:tc>
      </w:tr>
      <w:tr w:rsidR="003D7F64" w:rsidRPr="00270938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промышленности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t>455,9</w:t>
            </w:r>
          </w:p>
        </w:tc>
      </w:tr>
      <w:tr w:rsidR="003D7F64" w:rsidRPr="00270938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лесного фонда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24261,4</w:t>
            </w:r>
          </w:p>
        </w:tc>
      </w:tr>
      <w:tr w:rsidR="003D7F64" w:rsidRPr="00270938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водного фонда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79,2</w:t>
            </w:r>
          </w:p>
        </w:tc>
      </w:tr>
      <w:tr w:rsidR="003D7F64" w:rsidRPr="00270938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</w:tr>
    </w:tbl>
    <w:p w:rsidR="003D7F64" w:rsidRDefault="003D7F64">
      <w:pPr>
        <w:pStyle w:val="aff"/>
      </w:pPr>
    </w:p>
    <w:p w:rsidR="003D7F64" w:rsidRPr="009412B9" w:rsidRDefault="003D7F64">
      <w:pPr>
        <w:pStyle w:val="a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2.1.1.  Сельское поселение «Деревня</w:t>
      </w:r>
      <w:r w:rsidRPr="009412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Людково»  включает в себя 21 населенных пунктов, с центром в </w:t>
      </w:r>
      <w:proofErr w:type="spellStart"/>
      <w:r>
        <w:rPr>
          <w:rFonts w:ascii="Times New Roman" w:hAnsi="Times New Roman"/>
          <w:sz w:val="24"/>
        </w:rPr>
        <w:t>д.Людково</w:t>
      </w:r>
      <w:proofErr w:type="spellEnd"/>
      <w:r>
        <w:rPr>
          <w:rFonts w:ascii="Times New Roman" w:hAnsi="Times New Roman"/>
          <w:color w:val="FF0000"/>
          <w:sz w:val="24"/>
        </w:rPr>
        <w:t xml:space="preserve">                                                </w:t>
      </w: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132"/>
        <w:gridCol w:w="2835"/>
        <w:gridCol w:w="2407"/>
        <w:gridCol w:w="2270"/>
      </w:tblGrid>
      <w:tr w:rsidR="003D7F64" w:rsidRPr="00270938">
        <w:trPr>
          <w:cantSplit/>
          <w:trHeight w:val="729"/>
        </w:trPr>
        <w:tc>
          <w:tcPr>
            <w:tcW w:w="213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Наименование поселения  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Численность населения населенного пункта, чел.  на    01.01.2018г.</w:t>
            </w:r>
          </w:p>
        </w:tc>
        <w:tc>
          <w:tcPr>
            <w:tcW w:w="2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Расстояние от населенного пункта до центра поселения, 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         км</w:t>
            </w:r>
          </w:p>
        </w:tc>
      </w:tr>
      <w:tr w:rsidR="003D7F64" w:rsidRPr="00270938">
        <w:trPr>
          <w:trHeight w:val="1398"/>
        </w:trPr>
        <w:tc>
          <w:tcPr>
            <w:tcW w:w="2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Сельское поселение «Деревня Людково»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r w:rsidRPr="00E718F1">
              <w:rPr>
                <w:rFonts w:ascii="Times New Roman" w:hAnsi="Times New Roman" w:cs="Times New Roman"/>
              </w:rPr>
              <w:t xml:space="preserve"> </w:t>
            </w:r>
            <w:r w:rsidRPr="00E718F1">
              <w:rPr>
                <w:rFonts w:ascii="Times New Roman" w:hAnsi="Times New Roman" w:cs="Times New Roman"/>
                <w:szCs w:val="20"/>
              </w:rPr>
              <w:t>Людково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Алферьево</w:t>
            </w:r>
            <w:proofErr w:type="spellEnd"/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r w:rsidRPr="00E718F1">
              <w:rPr>
                <w:rFonts w:ascii="Times New Roman" w:hAnsi="Times New Roman" w:cs="Times New Roman"/>
                <w:szCs w:val="20"/>
              </w:rPr>
              <w:t>Адамовка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Бавыкино</w:t>
            </w:r>
            <w:proofErr w:type="spellEnd"/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Вязичня</w:t>
            </w:r>
            <w:proofErr w:type="spellEnd"/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r w:rsidRPr="00E718F1">
              <w:rPr>
                <w:rFonts w:ascii="Times New Roman" w:hAnsi="Times New Roman" w:cs="Times New Roman"/>
                <w:szCs w:val="20"/>
              </w:rPr>
              <w:t>Грачевка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Круглик</w:t>
            </w:r>
            <w:proofErr w:type="spellEnd"/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Лесутино</w:t>
            </w:r>
            <w:proofErr w:type="spellEnd"/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Лиханово</w:t>
            </w:r>
            <w:proofErr w:type="spellEnd"/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Тереньково</w:t>
            </w:r>
            <w:proofErr w:type="spellEnd"/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Тимохино</w:t>
            </w:r>
            <w:proofErr w:type="spellEnd"/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Трушково</w:t>
            </w:r>
            <w:proofErr w:type="spellEnd"/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Астапово</w:t>
            </w:r>
            <w:proofErr w:type="spellEnd"/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Батищево</w:t>
            </w:r>
            <w:proofErr w:type="spellEnd"/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Жупаново</w:t>
            </w:r>
            <w:proofErr w:type="spellEnd"/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Подс</w:t>
            </w:r>
            <w:proofErr w:type="spellEnd"/>
            <w:r w:rsidRPr="00E718F1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Л-во</w:t>
            </w:r>
            <w:proofErr w:type="spellEnd"/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Шаховский</w:t>
            </w:r>
            <w:proofErr w:type="spellEnd"/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718F1">
              <w:rPr>
                <w:rFonts w:ascii="Times New Roman" w:hAnsi="Times New Roman" w:cs="Times New Roman"/>
                <w:szCs w:val="20"/>
              </w:rPr>
              <w:t>Захарино</w:t>
            </w:r>
            <w:proofErr w:type="spellEnd"/>
            <w:r w:rsidRPr="00E718F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r w:rsidRPr="00E718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E718F1" w:rsidRDefault="003D7F64" w:rsidP="009412B9">
            <w:pPr>
              <w:rPr>
                <w:rFonts w:ascii="Times New Roman" w:hAnsi="Times New Roman"/>
                <w:sz w:val="20"/>
                <w:szCs w:val="20"/>
              </w:rPr>
            </w:pPr>
            <w:r w:rsidRPr="00E718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452</w:t>
            </w:r>
          </w:p>
          <w:p w:rsidR="003D7F64" w:rsidRPr="00E718F1" w:rsidRDefault="003D7F64" w:rsidP="00D301DD">
            <w:pPr>
              <w:tabs>
                <w:tab w:val="center" w:pos="1015"/>
              </w:tabs>
              <w:rPr>
                <w:rFonts w:ascii="Times New Roman" w:hAnsi="Times New Roman"/>
              </w:rPr>
            </w:pPr>
          </w:p>
          <w:p w:rsidR="003D7F64" w:rsidRPr="00E718F1" w:rsidRDefault="003D7F64" w:rsidP="00D301DD">
            <w:pPr>
              <w:tabs>
                <w:tab w:val="center" w:pos="1015"/>
              </w:tabs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0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2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3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5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7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11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6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7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0,5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9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2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2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3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6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12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6</w:t>
            </w:r>
          </w:p>
          <w:p w:rsidR="003D7F64" w:rsidRPr="00E718F1" w:rsidRDefault="003D7F64" w:rsidP="00D301DD">
            <w:pPr>
              <w:pStyle w:val="aff"/>
              <w:rPr>
                <w:rFonts w:ascii="Times New Roman" w:hAnsi="Times New Roman" w:cs="Times New Roman"/>
              </w:rPr>
            </w:pPr>
            <w:r w:rsidRPr="00E718F1">
              <w:rPr>
                <w:rFonts w:ascii="Times New Roman" w:hAnsi="Times New Roman" w:cs="Times New Roman"/>
              </w:rPr>
              <w:t>5</w:t>
            </w:r>
          </w:p>
        </w:tc>
      </w:tr>
      <w:tr w:rsidR="003D7F64" w:rsidRPr="00270938">
        <w:trPr>
          <w:trHeight w:val="375"/>
        </w:trPr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875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</w:tr>
    </w:tbl>
    <w:p w:rsidR="003D7F64" w:rsidRDefault="003D7F64">
      <w:pPr>
        <w:pStyle w:val="aff"/>
      </w:pPr>
    </w:p>
    <w:p w:rsidR="003D7F64" w:rsidRDefault="003D7F64">
      <w:pPr>
        <w:pStyle w:val="4"/>
        <w:numPr>
          <w:ilvl w:val="3"/>
          <w:numId w:val="2"/>
        </w:numPr>
      </w:pPr>
      <w:r>
        <w:rPr>
          <w:rFonts w:ascii="Times New Roman" w:hAnsi="Times New Roman"/>
        </w:rPr>
        <w:t>2.1.2.  Демографическая ситуация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Общая  численность  населения сельского поселения «Деревня Людково» на 01.01.2018 года  составила 875 человек.</w:t>
      </w:r>
    </w:p>
    <w:p w:rsidR="003D7F64" w:rsidRDefault="003D7F64">
      <w:pPr>
        <w:pStyle w:val="aff"/>
      </w:pPr>
      <w:r>
        <w:rPr>
          <w:rFonts w:ascii="Times New Roman" w:hAnsi="Times New Roman"/>
          <w:sz w:val="24"/>
        </w:rPr>
        <w:t>     </w:t>
      </w:r>
    </w:p>
    <w:p w:rsidR="003D7F64" w:rsidRDefault="003D7F64">
      <w:pPr>
        <w:pStyle w:val="aff"/>
      </w:pPr>
      <w:r>
        <w:rPr>
          <w:rFonts w:ascii="Times New Roman" w:hAnsi="Times New Roman"/>
          <w:b/>
          <w:bCs/>
          <w:sz w:val="24"/>
        </w:rPr>
        <w:t>Данные о  среднегодовом приросте населения и тенденции его изменения</w:t>
      </w:r>
    </w:p>
    <w:p w:rsidR="003D7F64" w:rsidRDefault="003D7F64">
      <w:pPr>
        <w:pStyle w:val="aff"/>
      </w:pPr>
    </w:p>
    <w:tbl>
      <w:tblPr>
        <w:tblW w:w="0" w:type="auto"/>
        <w:tblInd w:w="-33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16"/>
        <w:gridCol w:w="2852"/>
        <w:gridCol w:w="1275"/>
        <w:gridCol w:w="1522"/>
        <w:gridCol w:w="1416"/>
        <w:gridCol w:w="1422"/>
      </w:tblGrid>
      <w:tr w:rsidR="003D7F64" w:rsidRPr="00270938">
        <w:tc>
          <w:tcPr>
            <w:tcW w:w="5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</w:tr>
      <w:tr w:rsidR="003D7F64" w:rsidRPr="00270938">
        <w:tc>
          <w:tcPr>
            <w:tcW w:w="5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Естественный прирост (убыль)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</w:tr>
      <w:tr w:rsidR="003D7F64" w:rsidRPr="00270938">
        <w:tc>
          <w:tcPr>
            <w:tcW w:w="5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Рождаемость, чел.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t>8</w:t>
            </w:r>
          </w:p>
        </w:tc>
      </w:tr>
      <w:tr w:rsidR="003D7F64" w:rsidRPr="00270938">
        <w:tc>
          <w:tcPr>
            <w:tcW w:w="5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Смертность, чел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t>26</w:t>
            </w:r>
          </w:p>
        </w:tc>
      </w:tr>
      <w:tr w:rsidR="003D7F64" w:rsidRPr="00270938">
        <w:tc>
          <w:tcPr>
            <w:tcW w:w="5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Механический прирост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</w:tr>
      <w:tr w:rsidR="003D7F64" w:rsidRPr="00270938">
        <w:tc>
          <w:tcPr>
            <w:tcW w:w="5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Общий прирост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</w:tr>
      <w:tr w:rsidR="003D7F64" w:rsidRPr="00270938">
        <w:tc>
          <w:tcPr>
            <w:tcW w:w="5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4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Общая численность населения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975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965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945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t>890</w:t>
            </w:r>
          </w:p>
        </w:tc>
      </w:tr>
    </w:tbl>
    <w:p w:rsidR="003D7F64" w:rsidRDefault="003D7F64">
      <w:pPr>
        <w:pStyle w:val="aff"/>
      </w:pP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Структуру населения на01.01.2018  год можно обозначить следующим образом: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Количество наличного населения по сельскому  поселению  – 875чел.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Население в трудоспособном возрасте – 482 чел.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Население старше трудоспособного возраста – 244 чел.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Детей  в возрасте   до 18 лет  149 человек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Калужской  области,  и  характеризуется  низким  уровнем  рождаемости,  высокой  смертностью,  неблагоприятным  соотношение  «рождаемость-смертность».</w:t>
      </w:r>
    </w:p>
    <w:p w:rsidR="003D7F64" w:rsidRDefault="003D7F64">
      <w:pPr>
        <w:pStyle w:val="aff"/>
        <w:jc w:val="both"/>
      </w:pPr>
    </w:p>
    <w:p w:rsidR="003D7F64" w:rsidRDefault="003D7F64">
      <w:pPr>
        <w:pStyle w:val="aff"/>
        <w:jc w:val="both"/>
      </w:pPr>
      <w:r>
        <w:rPr>
          <w:rFonts w:ascii="Times New Roman" w:hAnsi="Times New Roman"/>
          <w:b/>
          <w:sz w:val="24"/>
        </w:rPr>
        <w:t>Рынок труда в поселении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Численность трудоспособного населения - около 482 человека,  население граждан, не достигших совершеннолетия — 77 человек. Доля численности населения в трудоспособном возрасте от общей составляет  55 процент.</w:t>
      </w:r>
    </w:p>
    <w:p w:rsidR="003D7F64" w:rsidRDefault="003D7F64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078"/>
        <w:gridCol w:w="3575"/>
      </w:tblGrid>
      <w:tr w:rsidR="003D7F64" w:rsidRPr="00270938">
        <w:trPr>
          <w:trHeight w:val="377"/>
        </w:trPr>
        <w:tc>
          <w:tcPr>
            <w:tcW w:w="607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3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 состоянию на 01.01.2018 г.</w:t>
            </w:r>
          </w:p>
        </w:tc>
      </w:tr>
      <w:tr w:rsidR="003D7F64" w:rsidRPr="00270938">
        <w:trPr>
          <w:trHeight w:val="28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жителей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875</w:t>
            </w:r>
          </w:p>
        </w:tc>
      </w:tr>
      <w:tr w:rsidR="003D7F64" w:rsidRPr="00270938">
        <w:trPr>
          <w:trHeight w:val="28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работающих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482</w:t>
            </w:r>
          </w:p>
        </w:tc>
      </w:tr>
      <w:tr w:rsidR="003D7F64" w:rsidRPr="00270938">
        <w:trPr>
          <w:trHeight w:val="27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% работающих от общего кол-ва  жителей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3D7F64" w:rsidRPr="00270938">
        <w:trPr>
          <w:trHeight w:val="277"/>
        </w:trPr>
        <w:tc>
          <w:tcPr>
            <w:tcW w:w="6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безработных</w:t>
            </w:r>
          </w:p>
        </w:tc>
        <w:tc>
          <w:tcPr>
            <w:tcW w:w="3575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D7F64" w:rsidRPr="00270938">
        <w:trPr>
          <w:trHeight w:val="28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стоящих в службе занятости</w:t>
            </w:r>
          </w:p>
        </w:tc>
        <w:tc>
          <w:tcPr>
            <w:tcW w:w="357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</w:tr>
      <w:tr w:rsidR="003D7F64" w:rsidRPr="00270938">
        <w:trPr>
          <w:trHeight w:val="28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безработных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</w:tr>
      <w:tr w:rsidR="003D7F64" w:rsidRPr="00270938">
        <w:trPr>
          <w:trHeight w:val="28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дворов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330                                                                                                                      </w:t>
            </w:r>
          </w:p>
        </w:tc>
      </w:tr>
      <w:tr w:rsidR="003D7F64" w:rsidRPr="00270938">
        <w:trPr>
          <w:trHeight w:val="27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дворов занимающихся ЛПХ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309                                                                                                                            </w:t>
            </w:r>
          </w:p>
        </w:tc>
      </w:tr>
      <w:tr w:rsidR="003D7F64" w:rsidRPr="00270938">
        <w:trPr>
          <w:trHeight w:val="28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пенсионеров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</w:tr>
    </w:tbl>
    <w:p w:rsidR="003D7F64" w:rsidRDefault="003D7F64">
      <w:pPr>
        <w:pStyle w:val="aff"/>
      </w:pPr>
    </w:p>
    <w:p w:rsidR="003D7F64" w:rsidRDefault="003D7F64">
      <w:pPr>
        <w:pStyle w:val="aff"/>
        <w:tabs>
          <w:tab w:val="left" w:pos="5340"/>
        </w:tabs>
      </w:pPr>
      <w:r>
        <w:rPr>
          <w:rFonts w:ascii="Times New Roman" w:hAnsi="Times New Roman"/>
          <w:b/>
          <w:bCs/>
          <w:sz w:val="24"/>
        </w:rPr>
        <w:t>2.1.3. Развитие отраслей социальной сферы</w:t>
      </w:r>
      <w:r>
        <w:rPr>
          <w:rFonts w:ascii="Times New Roman" w:hAnsi="Times New Roman"/>
          <w:b/>
          <w:bCs/>
          <w:sz w:val="24"/>
        </w:rPr>
        <w:tab/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Прогнозом на 2018 год и на период до 2027 года  определены следующие приоритеты социальной  инфраструктуры развития сельского поселения: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-повышение уровня жизни населения сельского, в т.ч. на основе развития социальной инфраструктуры;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-развитие жилищной сферы в сельском поселении;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-создание условий для гармоничного развития подрастающего поколения в сельском поселении;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-сохранение культурного наследия.</w:t>
      </w:r>
    </w:p>
    <w:p w:rsidR="003D7F64" w:rsidRDefault="003D7F64">
      <w:pPr>
        <w:pStyle w:val="aff"/>
        <w:tabs>
          <w:tab w:val="left" w:pos="2265"/>
        </w:tabs>
      </w:pPr>
      <w:r>
        <w:rPr>
          <w:rFonts w:ascii="Times New Roman" w:hAnsi="Times New Roman"/>
          <w:b/>
          <w:bCs/>
          <w:sz w:val="24"/>
        </w:rPr>
        <w:t>2.1.3.1. Культура</w:t>
      </w:r>
      <w:r>
        <w:rPr>
          <w:rFonts w:ascii="Times New Roman" w:hAnsi="Times New Roman"/>
          <w:b/>
          <w:bCs/>
          <w:sz w:val="24"/>
        </w:rPr>
        <w:tab/>
      </w:r>
    </w:p>
    <w:p w:rsidR="003D7F64" w:rsidRPr="00282445" w:rsidRDefault="003D7F64" w:rsidP="00B22E7C">
      <w:pPr>
        <w:pStyle w:val="aff"/>
        <w:tabs>
          <w:tab w:val="left" w:pos="2265"/>
        </w:tabs>
      </w:pPr>
    </w:p>
    <w:p w:rsidR="003D7F64" w:rsidRDefault="003D7F64" w:rsidP="00B22E7C">
      <w:pPr>
        <w:pStyle w:val="aff"/>
        <w:rPr>
          <w:rFonts w:ascii="Times New Roman" w:hAnsi="Times New Roman" w:cs="Times New Roman"/>
          <w:sz w:val="24"/>
        </w:rPr>
      </w:pPr>
      <w:r w:rsidRPr="00282445">
        <w:rPr>
          <w:rFonts w:ascii="Times New Roman" w:hAnsi="Times New Roman" w:cs="Times New Roman"/>
          <w:sz w:val="24"/>
        </w:rPr>
        <w:t>Предоставление услуг населению в области культуры в сельском поселении осуществляют:</w:t>
      </w:r>
    </w:p>
    <w:p w:rsidR="003D7F64" w:rsidRPr="00282445" w:rsidRDefault="003D7F64" w:rsidP="00B22E7C">
      <w:pPr>
        <w:pStyle w:val="aff"/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Людковский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СДК в д. Людково</w:t>
      </w:r>
    </w:p>
    <w:p w:rsidR="003D7F64" w:rsidRPr="00282445" w:rsidRDefault="003D7F64" w:rsidP="00B22E7C">
      <w:pPr>
        <w:pStyle w:val="aff"/>
      </w:pPr>
      <w:r>
        <w:rPr>
          <w:rFonts w:ascii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</w:rPr>
        <w:t>Людковская</w:t>
      </w:r>
      <w:proofErr w:type="spellEnd"/>
      <w:r>
        <w:rPr>
          <w:rFonts w:ascii="Times New Roman" w:hAnsi="Times New Roman" w:cs="Times New Roman"/>
          <w:sz w:val="24"/>
        </w:rPr>
        <w:t xml:space="preserve"> сельская библиотека в д. Людково</w:t>
      </w:r>
      <w:r w:rsidRPr="00282445">
        <w:rPr>
          <w:rFonts w:ascii="Times New Roman" w:hAnsi="Times New Roman" w:cs="Times New Roman"/>
          <w:sz w:val="24"/>
        </w:rPr>
        <w:t>;</w:t>
      </w:r>
    </w:p>
    <w:p w:rsidR="003D7F64" w:rsidRPr="00282445" w:rsidRDefault="003D7F64" w:rsidP="00B22E7C">
      <w:pPr>
        <w:pStyle w:val="aff"/>
      </w:pPr>
      <w:r w:rsidRPr="00282445">
        <w:tab/>
      </w:r>
    </w:p>
    <w:p w:rsidR="003D7F64" w:rsidRPr="00282445" w:rsidRDefault="003D7F64" w:rsidP="00B22E7C">
      <w:pPr>
        <w:pStyle w:val="a0"/>
        <w:tabs>
          <w:tab w:val="left" w:pos="7455"/>
        </w:tabs>
        <w:rPr>
          <w:color w:val="auto"/>
        </w:rPr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16"/>
        <w:gridCol w:w="3597"/>
        <w:gridCol w:w="1882"/>
        <w:gridCol w:w="3973"/>
      </w:tblGrid>
      <w:tr w:rsidR="003D7F64" w:rsidRPr="00282445" w:rsidTr="00D301DD">
        <w:tc>
          <w:tcPr>
            <w:tcW w:w="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282445" w:rsidRDefault="003D7F64" w:rsidP="00D301DD">
            <w:pPr>
              <w:pStyle w:val="a0"/>
              <w:jc w:val="center"/>
              <w:rPr>
                <w:color w:val="auto"/>
              </w:rPr>
            </w:pPr>
            <w:r w:rsidRPr="00282445">
              <w:rPr>
                <w:color w:val="auto"/>
              </w:rPr>
              <w:lastRenderedPageBreak/>
              <w:t>№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355425" w:rsidRDefault="003D7F64" w:rsidP="00D301DD">
            <w:pPr>
              <w:pStyle w:val="a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425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355425" w:rsidRDefault="003D7F64" w:rsidP="00D301DD">
            <w:pPr>
              <w:pStyle w:val="a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425">
              <w:rPr>
                <w:rFonts w:ascii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355425" w:rsidRDefault="003D7F64" w:rsidP="00D301DD">
            <w:pPr>
              <w:pStyle w:val="a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5425">
              <w:rPr>
                <w:rFonts w:ascii="Times New Roman" w:hAnsi="Times New Roman" w:cs="Times New Roman"/>
                <w:color w:val="auto"/>
              </w:rPr>
              <w:t>Мощность</w:t>
            </w:r>
          </w:p>
        </w:tc>
      </w:tr>
      <w:tr w:rsidR="003D7F64" w:rsidRPr="00282445" w:rsidTr="00D301DD">
        <w:tc>
          <w:tcPr>
            <w:tcW w:w="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282445" w:rsidRDefault="003D7F64" w:rsidP="00D301DD">
            <w:pPr>
              <w:pStyle w:val="a0"/>
              <w:jc w:val="center"/>
              <w:rPr>
                <w:color w:val="auto"/>
              </w:rPr>
            </w:pPr>
            <w:r w:rsidRPr="00282445">
              <w:rPr>
                <w:color w:val="auto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355425" w:rsidRDefault="003D7F64" w:rsidP="00D301DD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55425">
              <w:rPr>
                <w:rFonts w:ascii="Times New Roman" w:hAnsi="Times New Roman" w:cs="Times New Roman"/>
                <w:color w:val="auto"/>
              </w:rPr>
              <w:t>Людковская</w:t>
            </w:r>
            <w:proofErr w:type="spellEnd"/>
            <w:r w:rsidRPr="00355425">
              <w:rPr>
                <w:rFonts w:ascii="Times New Roman" w:hAnsi="Times New Roman" w:cs="Times New Roman"/>
                <w:color w:val="auto"/>
              </w:rPr>
              <w:t xml:space="preserve"> сельская библиотека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355425" w:rsidRDefault="003D7F64" w:rsidP="00D301DD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 w:rsidRPr="00355425">
              <w:rPr>
                <w:rFonts w:ascii="Times New Roman" w:hAnsi="Times New Roman" w:cs="Times New Roman"/>
                <w:color w:val="auto"/>
              </w:rPr>
              <w:t>д. Людково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355425" w:rsidRDefault="003D7F64" w:rsidP="00D301DD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00355425">
              <w:rPr>
                <w:rFonts w:ascii="Times New Roman" w:hAnsi="Times New Roman" w:cs="Times New Roman"/>
                <w:color w:val="auto"/>
              </w:rPr>
              <w:t>999  экземпляров книг</w:t>
            </w:r>
          </w:p>
        </w:tc>
      </w:tr>
      <w:tr w:rsidR="003D7F64" w:rsidRPr="00282445" w:rsidTr="00D301DD">
        <w:trPr>
          <w:trHeight w:val="104"/>
        </w:trPr>
        <w:tc>
          <w:tcPr>
            <w:tcW w:w="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282445" w:rsidRDefault="003D7F64" w:rsidP="00D301DD">
            <w:pPr>
              <w:pStyle w:val="a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355425" w:rsidRDefault="003D7F64" w:rsidP="00D301DD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Людковский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СДК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355425" w:rsidRDefault="003D7F64" w:rsidP="00D301DD">
            <w:pPr>
              <w:pStyle w:val="a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д.Людково</w:t>
            </w:r>
            <w:proofErr w:type="spellEnd"/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355425" w:rsidRDefault="003D7F64" w:rsidP="00D301DD">
            <w:pPr>
              <w:pStyle w:val="a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240 мест</w:t>
            </w:r>
          </w:p>
        </w:tc>
      </w:tr>
    </w:tbl>
    <w:p w:rsidR="003D7F64" w:rsidRDefault="003D7F64">
      <w:pPr>
        <w:pStyle w:val="aff"/>
        <w:tabs>
          <w:tab w:val="left" w:pos="2265"/>
        </w:tabs>
      </w:pP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 Дни призывника и других мероприятий.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Задача в </w:t>
      </w:r>
      <w:proofErr w:type="spellStart"/>
      <w:r>
        <w:rPr>
          <w:rFonts w:ascii="Times New Roman" w:hAnsi="Times New Roman"/>
          <w:sz w:val="24"/>
        </w:rPr>
        <w:t>культурно-досуговых</w:t>
      </w:r>
      <w:proofErr w:type="spellEnd"/>
      <w:r>
        <w:rPr>
          <w:rFonts w:ascii="Times New Roman" w:hAnsi="Times New Roman"/>
          <w:sz w:val="24"/>
        </w:rPr>
        <w:t xml:space="preserve"> учреждениях - вводить инновационные формы организации досуга населения и  увеличить процент охвата населения.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Проведение этих мероприятий позволит увеличить обеспеченность населения сельского  поселения   </w:t>
      </w:r>
      <w:proofErr w:type="spellStart"/>
      <w:r>
        <w:rPr>
          <w:rFonts w:ascii="Times New Roman" w:hAnsi="Times New Roman"/>
          <w:sz w:val="24"/>
        </w:rPr>
        <w:t>культурно-досуговыми</w:t>
      </w:r>
      <w:proofErr w:type="spellEnd"/>
      <w:r>
        <w:rPr>
          <w:rFonts w:ascii="Times New Roman" w:hAnsi="Times New Roman"/>
          <w:sz w:val="24"/>
        </w:rPr>
        <w:t xml:space="preserve">  услугами.</w:t>
      </w:r>
    </w:p>
    <w:p w:rsidR="003D7F64" w:rsidRDefault="003D7F64">
      <w:pPr>
        <w:pStyle w:val="aff"/>
      </w:pPr>
    </w:p>
    <w:p w:rsidR="003D7F64" w:rsidRDefault="003D7F64">
      <w:pPr>
        <w:pStyle w:val="aff"/>
      </w:pPr>
      <w:r>
        <w:rPr>
          <w:rFonts w:ascii="Times New Roman" w:hAnsi="Times New Roman"/>
          <w:b/>
          <w:bCs/>
          <w:sz w:val="24"/>
        </w:rPr>
        <w:t>2.1.3.2.Физическая культура и спорт</w:t>
      </w:r>
    </w:p>
    <w:p w:rsidR="003D7F64" w:rsidRPr="00285100" w:rsidRDefault="003D7F64" w:rsidP="00285100">
      <w:pPr>
        <w:pStyle w:val="a0"/>
        <w:rPr>
          <w:rFonts w:ascii="Times New Roman" w:hAnsi="Times New Roman" w:cs="Times New Roman"/>
        </w:rPr>
      </w:pPr>
      <w:r w:rsidRPr="00285100">
        <w:rPr>
          <w:rFonts w:ascii="Times New Roman" w:hAnsi="Times New Roman" w:cs="Times New Roman"/>
        </w:rPr>
        <w:t xml:space="preserve"> В сельском поселении спортивных объектов нет.</w:t>
      </w:r>
    </w:p>
    <w:p w:rsidR="003D7F64" w:rsidRPr="00285100" w:rsidRDefault="003D7F64" w:rsidP="00285100">
      <w:pPr>
        <w:pStyle w:val="a0"/>
        <w:rPr>
          <w:rFonts w:ascii="Times New Roman" w:hAnsi="Times New Roman" w:cs="Times New Roman"/>
          <w:b/>
        </w:rPr>
      </w:pPr>
      <w:r w:rsidRPr="00285100">
        <w:rPr>
          <w:rFonts w:ascii="Times New Roman" w:hAnsi="Times New Roman" w:cs="Times New Roman"/>
          <w:b/>
        </w:rPr>
        <w:t>2.1.3.3.  Образование</w:t>
      </w:r>
    </w:p>
    <w:p w:rsidR="003D7F64" w:rsidRDefault="003D7F64" w:rsidP="00285100">
      <w:pPr>
        <w:pStyle w:val="a0"/>
        <w:rPr>
          <w:rFonts w:ascii="Times New Roman" w:hAnsi="Times New Roman" w:cs="Times New Roman"/>
        </w:rPr>
      </w:pPr>
      <w:r w:rsidRPr="00B22E7C">
        <w:t xml:space="preserve"> </w:t>
      </w:r>
      <w:r w:rsidRPr="00285100">
        <w:rPr>
          <w:rFonts w:ascii="Times New Roman" w:hAnsi="Times New Roman" w:cs="Times New Roman"/>
        </w:rPr>
        <w:t xml:space="preserve">На территории поселения </w:t>
      </w:r>
      <w:proofErr w:type="spellStart"/>
      <w:r w:rsidRPr="00285100">
        <w:rPr>
          <w:rFonts w:ascii="Times New Roman" w:hAnsi="Times New Roman" w:cs="Times New Roman"/>
        </w:rPr>
        <w:t>Людковская</w:t>
      </w:r>
      <w:proofErr w:type="spellEnd"/>
      <w:r w:rsidRPr="00285100">
        <w:rPr>
          <w:rFonts w:ascii="Times New Roman" w:hAnsi="Times New Roman" w:cs="Times New Roman"/>
        </w:rPr>
        <w:t xml:space="preserve"> средняя школа – </w:t>
      </w:r>
      <w:proofErr w:type="spellStart"/>
      <w:r w:rsidRPr="00285100">
        <w:rPr>
          <w:rFonts w:ascii="Times New Roman" w:hAnsi="Times New Roman" w:cs="Times New Roman"/>
        </w:rPr>
        <w:t>д.Людково</w:t>
      </w:r>
      <w:proofErr w:type="spellEnd"/>
    </w:p>
    <w:p w:rsidR="003D7F64" w:rsidRPr="00285100" w:rsidRDefault="003D7F64" w:rsidP="00285100">
      <w:pPr>
        <w:pStyle w:val="a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Батищевская</w:t>
      </w:r>
      <w:proofErr w:type="spellEnd"/>
      <w:r>
        <w:rPr>
          <w:rFonts w:ascii="Times New Roman" w:hAnsi="Times New Roman" w:cs="Times New Roman"/>
        </w:rPr>
        <w:t xml:space="preserve">  школа- </w:t>
      </w:r>
      <w:proofErr w:type="spellStart"/>
      <w:r>
        <w:rPr>
          <w:rFonts w:ascii="Times New Roman" w:hAnsi="Times New Roman" w:cs="Times New Roman"/>
        </w:rPr>
        <w:t>п.Шаховский</w:t>
      </w:r>
      <w:proofErr w:type="spellEnd"/>
    </w:p>
    <w:p w:rsidR="003D7F64" w:rsidRPr="00285100" w:rsidRDefault="003D7F64" w:rsidP="00B22E7C">
      <w:pPr>
        <w:pStyle w:val="aff"/>
        <w:rPr>
          <w:b/>
        </w:rPr>
      </w:pPr>
      <w:r w:rsidRPr="00282445">
        <w:rPr>
          <w:rFonts w:ascii="Times New Roman" w:hAnsi="Times New Roman" w:cs="Times New Roman"/>
          <w:sz w:val="24"/>
        </w:rPr>
        <w:t xml:space="preserve">2.1.4.4.   </w:t>
      </w:r>
      <w:r w:rsidRPr="00285100">
        <w:rPr>
          <w:rFonts w:ascii="Times New Roman" w:hAnsi="Times New Roman" w:cs="Times New Roman"/>
          <w:b/>
          <w:sz w:val="24"/>
        </w:rPr>
        <w:t>Здравоохранение</w:t>
      </w:r>
    </w:p>
    <w:p w:rsidR="003D7F64" w:rsidRPr="00282445" w:rsidRDefault="003D7F64" w:rsidP="00B22E7C">
      <w:pPr>
        <w:pStyle w:val="aff"/>
      </w:pPr>
      <w:r w:rsidRPr="00282445">
        <w:rPr>
          <w:rFonts w:ascii="Times New Roman" w:hAnsi="Times New Roman" w:cs="Times New Roman"/>
          <w:sz w:val="24"/>
        </w:rPr>
        <w:t>            На т</w:t>
      </w:r>
      <w:r>
        <w:rPr>
          <w:rFonts w:ascii="Times New Roman" w:hAnsi="Times New Roman" w:cs="Times New Roman"/>
          <w:sz w:val="24"/>
        </w:rPr>
        <w:t>ерритории поселения находится  2 фельдшерских пункта</w:t>
      </w:r>
      <w:r w:rsidRPr="00282445">
        <w:rPr>
          <w:rFonts w:ascii="Times New Roman" w:hAnsi="Times New Roman" w:cs="Times New Roman"/>
          <w:sz w:val="24"/>
        </w:rPr>
        <w:t>.</w:t>
      </w:r>
    </w:p>
    <w:p w:rsidR="003D7F64" w:rsidRPr="00282445" w:rsidRDefault="003D7F64" w:rsidP="00B22E7C">
      <w:pPr>
        <w:pStyle w:val="aff"/>
      </w:pPr>
      <w:r w:rsidRPr="00282445"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88"/>
        <w:gridCol w:w="2009"/>
        <w:gridCol w:w="1786"/>
        <w:gridCol w:w="1049"/>
        <w:gridCol w:w="2531"/>
      </w:tblGrid>
      <w:tr w:rsidR="003D7F64" w:rsidRPr="00282445" w:rsidTr="00D301DD">
        <w:tc>
          <w:tcPr>
            <w:tcW w:w="5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282445" w:rsidRDefault="003D7F64" w:rsidP="00D301DD">
            <w:pPr>
              <w:pStyle w:val="aff"/>
            </w:pPr>
            <w:r w:rsidRPr="002824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282445" w:rsidRDefault="003D7F64" w:rsidP="00D301DD">
            <w:pPr>
              <w:pStyle w:val="aff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Людковский</w:t>
            </w:r>
            <w:proofErr w:type="spellEnd"/>
          </w:p>
          <w:p w:rsidR="003D7F64" w:rsidRPr="00282445" w:rsidRDefault="003D7F64" w:rsidP="00D301DD">
            <w:pPr>
              <w:pStyle w:val="aff"/>
            </w:pPr>
            <w:r w:rsidRPr="00282445">
              <w:rPr>
                <w:rFonts w:ascii="Times New Roman" w:hAnsi="Times New Roman" w:cs="Times New Roman"/>
                <w:sz w:val="24"/>
              </w:rPr>
              <w:t>ФАП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282445" w:rsidRDefault="003D7F64" w:rsidP="00D301DD">
            <w:pPr>
              <w:pStyle w:val="aff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д.Людково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ул.Больничная, дом 15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282445" w:rsidRDefault="003D7F64" w:rsidP="00D301DD">
            <w:pPr>
              <w:pStyle w:val="aff"/>
            </w:pPr>
            <w:r w:rsidRPr="002824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282445" w:rsidRDefault="003D7F64" w:rsidP="00D301DD">
            <w:pPr>
              <w:pStyle w:val="aff"/>
            </w:pPr>
            <w:r w:rsidRPr="00282445">
              <w:rPr>
                <w:rFonts w:ascii="Times New Roman" w:hAnsi="Times New Roman" w:cs="Times New Roman"/>
                <w:sz w:val="24"/>
              </w:rPr>
              <w:t>удовлетворительное</w:t>
            </w:r>
          </w:p>
        </w:tc>
      </w:tr>
      <w:tr w:rsidR="003D7F64" w:rsidRPr="00282445" w:rsidTr="00D301DD">
        <w:tc>
          <w:tcPr>
            <w:tcW w:w="5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282445" w:rsidRDefault="003D7F64" w:rsidP="00D301DD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282445" w:rsidRDefault="003D7F64" w:rsidP="00D301DD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ФАП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282445" w:rsidRDefault="003D7F64" w:rsidP="00D301DD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п.Шаховский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ул.Зелёная, дом 4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282445" w:rsidRDefault="003D7F64" w:rsidP="00D301DD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282445" w:rsidRDefault="003D7F64" w:rsidP="00D301DD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удовлетворительное</w:t>
            </w:r>
          </w:p>
        </w:tc>
      </w:tr>
    </w:tbl>
    <w:p w:rsidR="003D7F64" w:rsidRDefault="003D7F64">
      <w:pPr>
        <w:pStyle w:val="aff"/>
        <w:jc w:val="both"/>
      </w:pPr>
      <w:r>
        <w:rPr>
          <w:rFonts w:ascii="Times New Roman" w:hAnsi="Times New Roman"/>
          <w:color w:val="FFFFFF"/>
          <w:sz w:val="24"/>
        </w:rPr>
        <w:t xml:space="preserve">поселения нет объектов 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Качественная работа </w:t>
      </w:r>
      <w:proofErr w:type="spellStart"/>
      <w:r>
        <w:rPr>
          <w:rFonts w:ascii="Times New Roman" w:hAnsi="Times New Roman"/>
          <w:sz w:val="24"/>
        </w:rPr>
        <w:t>ФАПа</w:t>
      </w:r>
      <w:proofErr w:type="spellEnd"/>
      <w:r>
        <w:rPr>
          <w:rFonts w:ascii="Times New Roman" w:hAnsi="Times New Roman"/>
          <w:sz w:val="24"/>
        </w:rPr>
        <w:t xml:space="preserve">  способствует стабилизации уровня заболеваемости населения.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3D7F64" w:rsidRDefault="003D7F64">
      <w:pPr>
        <w:pStyle w:val="aff"/>
      </w:pPr>
    </w:p>
    <w:p w:rsidR="003D7F64" w:rsidRDefault="003D7F64">
      <w:pPr>
        <w:pStyle w:val="aff"/>
      </w:pPr>
      <w:r>
        <w:rPr>
          <w:rFonts w:ascii="Times New Roman" w:hAnsi="Times New Roman"/>
          <w:b/>
          <w:sz w:val="24"/>
        </w:rPr>
        <w:t>2.1.4. Экономика  поселения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2.1.4.1.Сельхозпредприятия, фермерские хозяйства, предприниматели</w:t>
      </w:r>
    </w:p>
    <w:p w:rsidR="003D7F64" w:rsidRDefault="003D7F64">
      <w:pPr>
        <w:pStyle w:val="aff"/>
        <w:jc w:val="both"/>
      </w:pP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Сельское хозяйство поселения представлено 1 сельскохозяйственным предприятием   и    личными хозяйствами населения.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Прогноз развития сельского хозяйства на 2018 год и на период до 2027 года разработан с учетом имеющегося в сельском  поселении  производственного потенциала, сложившихся тенденций развития сельскохозяйственных организаций и личных подсобных хозяйств населения.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 Производством  яиц в поселении занимаются только в личных подсобных хозяйствах.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Производство продукции растениеводства в поселении ориентировано в основном,  на </w:t>
      </w:r>
      <w:r>
        <w:rPr>
          <w:rFonts w:ascii="Times New Roman" w:hAnsi="Times New Roman"/>
          <w:sz w:val="24"/>
        </w:rPr>
        <w:lastRenderedPageBreak/>
        <w:t>зерновые культуры.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Производством овощей в поселении занимаются, в основном   личные подсобные хозяйства.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Хозяйства населения в основном занимаются посевами сельскохозяйственных культур (картофель, овощи (открытого и закрытого грунта).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</w:t>
      </w:r>
    </w:p>
    <w:p w:rsidR="003D7F64" w:rsidRDefault="003D7F64">
      <w:pPr>
        <w:pStyle w:val="aff"/>
      </w:pPr>
    </w:p>
    <w:p w:rsidR="003D7F64" w:rsidRDefault="003D7F64">
      <w:pPr>
        <w:pStyle w:val="aff"/>
      </w:pPr>
      <w:r>
        <w:rPr>
          <w:rFonts w:ascii="Times New Roman" w:hAnsi="Times New Roman"/>
          <w:sz w:val="24"/>
        </w:rPr>
        <w:t>2.1.4.2.   Личные подсобные хозяйства</w:t>
      </w:r>
    </w:p>
    <w:p w:rsidR="003D7F64" w:rsidRDefault="003D7F64">
      <w:pPr>
        <w:pStyle w:val="aff"/>
      </w:pPr>
      <w:r>
        <w:rPr>
          <w:rFonts w:ascii="Times New Roman" w:hAnsi="Times New Roman"/>
          <w:b/>
          <w:bCs/>
          <w:sz w:val="24"/>
        </w:rPr>
        <w:t>Личные подсобные хозяйства</w:t>
      </w:r>
    </w:p>
    <w:p w:rsidR="003D7F64" w:rsidRDefault="003D7F64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017"/>
        <w:gridCol w:w="1296"/>
        <w:gridCol w:w="1467"/>
        <w:gridCol w:w="1512"/>
      </w:tblGrid>
      <w:tr w:rsidR="003D7F64" w:rsidRPr="00270938">
        <w:trPr>
          <w:trHeight w:val="196"/>
        </w:trPr>
        <w:tc>
          <w:tcPr>
            <w:tcW w:w="5017" w:type="dxa"/>
            <w:tcBorders>
              <w:top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ЛПХ на территории поселения:</w:t>
            </w:r>
          </w:p>
        </w:tc>
        <w:tc>
          <w:tcPr>
            <w:tcW w:w="121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01.01.2016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01.01.2017</w:t>
            </w:r>
          </w:p>
        </w:tc>
        <w:tc>
          <w:tcPr>
            <w:tcW w:w="151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01.01.2018</w:t>
            </w:r>
          </w:p>
        </w:tc>
      </w:tr>
      <w:tr w:rsidR="003D7F64" w:rsidRPr="00270938">
        <w:trPr>
          <w:trHeight w:val="299"/>
        </w:trPr>
        <w:tc>
          <w:tcPr>
            <w:tcW w:w="50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</w:tr>
      <w:tr w:rsidR="003D7F64" w:rsidRPr="00270938">
        <w:trPr>
          <w:trHeight w:val="97"/>
        </w:trPr>
        <w:tc>
          <w:tcPr>
            <w:tcW w:w="5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14  населённых пунктов</w:t>
            </w:r>
          </w:p>
        </w:tc>
        <w:tc>
          <w:tcPr>
            <w:tcW w:w="1212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3D7F64" w:rsidRPr="00270938">
        <w:trPr>
          <w:trHeight w:val="100"/>
        </w:trPr>
        <w:tc>
          <w:tcPr>
            <w:tcW w:w="5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212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5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</w:tr>
      <w:tr w:rsidR="003D7F64" w:rsidRPr="00270938">
        <w:trPr>
          <w:trHeight w:val="80"/>
        </w:trPr>
        <w:tc>
          <w:tcPr>
            <w:tcW w:w="50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212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46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5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</w:tr>
    </w:tbl>
    <w:p w:rsidR="003D7F64" w:rsidRDefault="003D7F64">
      <w:pPr>
        <w:pStyle w:val="aff"/>
      </w:pPr>
    </w:p>
    <w:p w:rsidR="003D7F64" w:rsidRDefault="003D7F64">
      <w:pPr>
        <w:pStyle w:val="aff"/>
      </w:pPr>
    </w:p>
    <w:p w:rsidR="003D7F64" w:rsidRDefault="003D7F64">
      <w:pPr>
        <w:pStyle w:val="aff"/>
      </w:pPr>
    </w:p>
    <w:p w:rsidR="003D7F64" w:rsidRDefault="003D7F64">
      <w:pPr>
        <w:pStyle w:val="aff"/>
      </w:pPr>
      <w:r>
        <w:rPr>
          <w:rFonts w:ascii="Times New Roman" w:hAnsi="Times New Roman"/>
          <w:b/>
          <w:bCs/>
          <w:sz w:val="24"/>
        </w:rPr>
        <w:t>Наличие животных на территории сельского поселения:</w:t>
      </w:r>
    </w:p>
    <w:p w:rsidR="003D7F64" w:rsidRDefault="003D7F64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113"/>
        <w:gridCol w:w="1296"/>
        <w:gridCol w:w="1296"/>
        <w:gridCol w:w="1296"/>
      </w:tblGrid>
      <w:tr w:rsidR="003D7F64" w:rsidRPr="00270938">
        <w:trPr>
          <w:trHeight w:val="305"/>
        </w:trPr>
        <w:tc>
          <w:tcPr>
            <w:tcW w:w="5113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Вид животных (гол.)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01.01.2016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01.01.2017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01.07.2018</w:t>
            </w:r>
          </w:p>
        </w:tc>
      </w:tr>
      <w:tr w:rsidR="003D7F64" w:rsidRPr="00270938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КРС всего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337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335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330</w:t>
            </w:r>
          </w:p>
        </w:tc>
      </w:tr>
      <w:tr w:rsidR="003D7F64" w:rsidRPr="00270938">
        <w:trPr>
          <w:trHeight w:val="268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В т.ч. С/Х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</w:tr>
      <w:tr w:rsidR="003D7F64" w:rsidRPr="00270938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ЛПХ 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t>337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t>335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t>330</w:t>
            </w:r>
          </w:p>
        </w:tc>
      </w:tr>
      <w:tr w:rsidR="003D7F64" w:rsidRPr="00270938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коров 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</w:tr>
      <w:tr w:rsidR="003D7F64" w:rsidRPr="00270938">
        <w:trPr>
          <w:trHeight w:val="268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</w:tr>
      <w:tr w:rsidR="003D7F64" w:rsidRPr="00270938">
        <w:trPr>
          <w:trHeight w:val="268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ЛПХ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t>13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t>9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t>9</w:t>
            </w:r>
          </w:p>
        </w:tc>
      </w:tr>
      <w:tr w:rsidR="003D7F64" w:rsidRPr="00270938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свиней 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3D7F64" w:rsidRPr="00270938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</w:tr>
      <w:tr w:rsidR="003D7F64" w:rsidRPr="00270938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ЛПХ 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t>9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t>0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t>4</w:t>
            </w:r>
          </w:p>
        </w:tc>
      </w:tr>
      <w:tr w:rsidR="003D7F64" w:rsidRPr="00270938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Лошадей 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3D7F64" w:rsidRPr="00270938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</w:tr>
      <w:tr w:rsidR="003D7F64" w:rsidRPr="00270938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ЛПХ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t>2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t>2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t>2</w:t>
            </w:r>
          </w:p>
        </w:tc>
      </w:tr>
      <w:tr w:rsidR="003D7F64" w:rsidRPr="00270938">
        <w:trPr>
          <w:trHeight w:val="82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Овец,  коз  всего: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173</w:t>
            </w:r>
          </w:p>
        </w:tc>
        <w:tc>
          <w:tcPr>
            <w:tcW w:w="11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151</w:t>
            </w:r>
          </w:p>
        </w:tc>
        <w:tc>
          <w:tcPr>
            <w:tcW w:w="114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138</w:t>
            </w:r>
          </w:p>
        </w:tc>
      </w:tr>
    </w:tbl>
    <w:p w:rsidR="003D7F64" w:rsidRDefault="003D7F64">
      <w:pPr>
        <w:pStyle w:val="aff"/>
      </w:pP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В последний год  наблюдается тенденции повышения поголовья животных в частном секторе.</w:t>
      </w:r>
    </w:p>
    <w:p w:rsidR="003D7F64" w:rsidRDefault="003D7F64">
      <w:pPr>
        <w:pStyle w:val="aff"/>
      </w:pPr>
    </w:p>
    <w:p w:rsidR="003D7F64" w:rsidRDefault="003D7F64">
      <w:pPr>
        <w:pStyle w:val="aff"/>
      </w:pPr>
      <w:r>
        <w:rPr>
          <w:rFonts w:ascii="Times New Roman" w:hAnsi="Times New Roman"/>
          <w:b/>
          <w:sz w:val="24"/>
        </w:rPr>
        <w:t>2.1.5.  Жилищный фонд</w:t>
      </w:r>
    </w:p>
    <w:p w:rsidR="003D7F64" w:rsidRDefault="003D7F64">
      <w:pPr>
        <w:pStyle w:val="aff"/>
      </w:pPr>
      <w:r>
        <w:rPr>
          <w:rFonts w:ascii="Times New Roman" w:hAnsi="Times New Roman"/>
          <w:bCs/>
          <w:sz w:val="24"/>
        </w:rPr>
        <w:t xml:space="preserve">Состояние </w:t>
      </w:r>
      <w:proofErr w:type="spellStart"/>
      <w:r>
        <w:rPr>
          <w:rFonts w:ascii="Times New Roman" w:hAnsi="Times New Roman"/>
          <w:bCs/>
          <w:sz w:val="24"/>
        </w:rPr>
        <w:t>жилищно</w:t>
      </w:r>
      <w:proofErr w:type="spellEnd"/>
      <w:r>
        <w:rPr>
          <w:rFonts w:ascii="Times New Roman" w:hAnsi="Times New Roman"/>
          <w:bCs/>
          <w:sz w:val="24"/>
        </w:rPr>
        <w:t xml:space="preserve"> - коммунальной сферы сельского поселения «Деревня Посконь»</w:t>
      </w:r>
    </w:p>
    <w:p w:rsidR="003D7F64" w:rsidRDefault="003D7F64">
      <w:pPr>
        <w:pStyle w:val="aff"/>
      </w:pPr>
      <w:r>
        <w:rPr>
          <w:rFonts w:ascii="Times New Roman" w:hAnsi="Times New Roman"/>
          <w:bCs/>
          <w:sz w:val="24"/>
        </w:rPr>
        <w:t xml:space="preserve">Данные о существующем жилищном фонде </w:t>
      </w:r>
    </w:p>
    <w:p w:rsidR="003D7F64" w:rsidRDefault="003D7F64">
      <w:pPr>
        <w:pStyle w:val="aff"/>
      </w:pPr>
    </w:p>
    <w:p w:rsidR="003D7F64" w:rsidRDefault="003D7F64">
      <w:pPr>
        <w:pStyle w:val="aff"/>
      </w:pPr>
    </w:p>
    <w:tbl>
      <w:tblPr>
        <w:tblW w:w="0" w:type="auto"/>
        <w:tblInd w:w="-33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2"/>
        <w:gridCol w:w="3670"/>
        <w:gridCol w:w="2249"/>
        <w:gridCol w:w="2319"/>
      </w:tblGrid>
      <w:tr w:rsidR="003D7F64" w:rsidRPr="00270938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На 01.01.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 01.01.2018 г.</w:t>
            </w:r>
          </w:p>
        </w:tc>
      </w:tr>
      <w:tr w:rsidR="003D7F64" w:rsidRPr="00270938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3D7F64" w:rsidRPr="00270938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Средний размер семьи, чел.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3D7F64" w:rsidRPr="00270938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Общий жилой фонд, м2 </w:t>
            </w:r>
            <w:proofErr w:type="spellStart"/>
            <w:r>
              <w:rPr>
                <w:rFonts w:ascii="Times New Roman" w:hAnsi="Times New Roman"/>
                <w:sz w:val="24"/>
              </w:rPr>
              <w:t>общ.площади</w:t>
            </w:r>
            <w:proofErr w:type="spellEnd"/>
            <w:r>
              <w:rPr>
                <w:rFonts w:ascii="Times New Roman" w:hAnsi="Times New Roman"/>
                <w:sz w:val="24"/>
              </w:rPr>
              <w:t>,  в т.ч.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13200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13200</w:t>
            </w:r>
          </w:p>
        </w:tc>
      </w:tr>
      <w:tr w:rsidR="003D7F64" w:rsidRPr="00270938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государственный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</w:tr>
      <w:tr w:rsidR="003D7F64" w:rsidRPr="00270938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</w:tr>
      <w:tr w:rsidR="003D7F64" w:rsidRPr="00270938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частный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13200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13200</w:t>
            </w:r>
          </w:p>
        </w:tc>
      </w:tr>
      <w:tr w:rsidR="003D7F64" w:rsidRPr="00270938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Общий жилой фонд на 1 жителя, 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м2 </w:t>
            </w:r>
            <w:proofErr w:type="spellStart"/>
            <w:r>
              <w:rPr>
                <w:rFonts w:ascii="Times New Roman" w:hAnsi="Times New Roman"/>
                <w:sz w:val="24"/>
              </w:rPr>
              <w:t>общ.площади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72,0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72,0</w:t>
            </w:r>
          </w:p>
        </w:tc>
      </w:tr>
      <w:tr w:rsidR="003D7F64" w:rsidRPr="00270938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Ветхий жилой фонд, м2 </w:t>
            </w:r>
            <w:proofErr w:type="spellStart"/>
            <w:r>
              <w:rPr>
                <w:rFonts w:ascii="Times New Roman" w:hAnsi="Times New Roman"/>
                <w:sz w:val="24"/>
              </w:rPr>
              <w:t>общ.площади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3D7F64" w:rsidRDefault="003D7F64">
      <w:pPr>
        <w:pStyle w:val="aff"/>
      </w:pPr>
    </w:p>
    <w:p w:rsidR="003D7F64" w:rsidRDefault="003D7F64">
      <w:pPr>
        <w:pStyle w:val="aff"/>
      </w:pPr>
    </w:p>
    <w:p w:rsidR="003D7F64" w:rsidRDefault="003D7F64">
      <w:pPr>
        <w:pStyle w:val="aff"/>
      </w:pP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 Жилищный фонд сельского  поселения  характеризуется следующими данными: общая площадь жилищного фонда –  13,2тыс. м2, обеспеченность жильем –   </w:t>
      </w:r>
      <w:smartTag w:uri="urn:schemas-microsoft-com:office:smarttags" w:element="metricconverter">
        <w:smartTagPr>
          <w:attr w:name="ProductID" w:val="72 м2"/>
        </w:smartTagPr>
        <w:r>
          <w:rPr>
            <w:rFonts w:ascii="Times New Roman" w:hAnsi="Times New Roman"/>
            <w:color w:val="000000"/>
            <w:sz w:val="24"/>
          </w:rPr>
          <w:t>72</w:t>
        </w:r>
        <w:r>
          <w:rPr>
            <w:rFonts w:ascii="Times New Roman" w:hAnsi="Times New Roman"/>
            <w:sz w:val="24"/>
          </w:rPr>
          <w:t xml:space="preserve"> м2</w:t>
        </w:r>
      </w:smartTag>
      <w:r>
        <w:rPr>
          <w:rFonts w:ascii="Times New Roman" w:hAnsi="Times New Roman"/>
          <w:sz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Жители сельского поселения  активно участвуют в различных программах по обеспечению жильем: «Жилье молодым семьям», 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            К услугам  ЖКХ предоставляемым  в поселении  относится  водоснабжение, газоснабжение, электроснабжение, вывоз ТБО.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, электроснабжение, водоснабжение,  водоотведение, газоснабжение.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3D7F64" w:rsidRDefault="003D7F64">
      <w:pPr>
        <w:pStyle w:val="aff"/>
      </w:pPr>
    </w:p>
    <w:p w:rsidR="003D7F64" w:rsidRDefault="003D7F64">
      <w:pPr>
        <w:pStyle w:val="aff"/>
      </w:pPr>
      <w:r>
        <w:rPr>
          <w:rFonts w:ascii="Times New Roman" w:hAnsi="Times New Roman"/>
          <w:b/>
          <w:bCs/>
          <w:sz w:val="24"/>
        </w:rPr>
        <w:t>2.1.6.   Анализ сильных и слабых сторон населения</w:t>
      </w:r>
    </w:p>
    <w:p w:rsidR="003D7F64" w:rsidRDefault="003D7F64">
      <w:pPr>
        <w:pStyle w:val="aff"/>
      </w:pPr>
      <w:r>
        <w:rPr>
          <w:rFonts w:ascii="Times New Roman" w:hAnsi="Times New Roman"/>
          <w:b/>
          <w:bCs/>
          <w:sz w:val="24"/>
        </w:rPr>
        <w:t>Сильные и слабые стороны</w:t>
      </w:r>
    </w:p>
    <w:p w:rsidR="003D7F64" w:rsidRDefault="003D7F64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66"/>
        <w:gridCol w:w="6242"/>
      </w:tblGrid>
      <w:tr w:rsidR="003D7F64" w:rsidRPr="00270938">
        <w:tc>
          <w:tcPr>
            <w:tcW w:w="336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Слабые стороны</w:t>
            </w:r>
          </w:p>
        </w:tc>
      </w:tr>
      <w:tr w:rsidR="003D7F64" w:rsidRPr="00270938">
        <w:tc>
          <w:tcPr>
            <w:tcW w:w="3366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1.Экономически выгодное  расположение по отношению  к  развитой  региональной  автомобильной  и   железнодорожной  транспортной  сети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2.Наличие дорог с твердым  покрытием.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3. Сохранена социальная сфера - образовательные, медицинские учреждения, дома культуры.</w:t>
            </w:r>
          </w:p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Благоприятная экологическая ситуация.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6.Высокий уровень развития средств коммуникаций и информационных технологий </w:t>
            </w:r>
            <w:r>
              <w:rPr>
                <w:rFonts w:ascii="Times New Roman" w:hAnsi="Times New Roman"/>
                <w:sz w:val="24"/>
              </w:rPr>
              <w:lastRenderedPageBreak/>
              <w:t>в сфере управления (наличие сотовой связи, Интернет и т.п.), наличие оптоволоконной линии связи.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населения.</w:t>
            </w:r>
          </w:p>
          <w:p w:rsidR="003D7F64" w:rsidRDefault="003D7F64">
            <w:pPr>
              <w:pStyle w:val="aff"/>
            </w:pPr>
          </w:p>
        </w:tc>
        <w:tc>
          <w:tcPr>
            <w:tcW w:w="62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 Неудовлетворительное  состояние 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внутри-поселковых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 с  асфальтобетонным  и с твердым  покрытием.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3. Недостаточно  развитая   рыночная  инфраструктура. 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4.Изношенные коммунальные сети, требующие срочного  ремонта    или  частичной   замены (водоводы,  канализация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Недостаточно рабочих мест.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6. Недостаточная доходная база бюджета поселения (недостаточный % населения, имеющие оформленные паспорта на имущество в котором они проживают). 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7. У предпринимателей  зачастую отсутствие трудовых договоров с работниками.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8. Осуществление предпринимательской деятельности в  сфере  торговли  и  лесозаготовки,  недостаточное количество предпринимателей  в  сфере   бытового  обслуживания.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9. Низкая  покупательная  способность  населения.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10. Недостаточно детских дошкольных учреждений.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11. Недостаток квалифицированных медицинских  работников, а именно   врачей, фельдшеров.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>12. Отсутствие системы бытового обслуживания на территории поселения;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13. Недостаточно развитая  материальная база  для развития физкультуры и спорта, слабое финансирование этой сферы.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14. Недостаток   доступного    жилья.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15. Отсутствие инвестиционной привлекательности предприятий находящихся в поселении.</w:t>
            </w:r>
          </w:p>
          <w:p w:rsidR="003D7F64" w:rsidRDefault="003D7F64">
            <w:pPr>
              <w:pStyle w:val="aff"/>
            </w:pPr>
          </w:p>
        </w:tc>
      </w:tr>
    </w:tbl>
    <w:p w:rsidR="003D7F64" w:rsidRDefault="003D7F64">
      <w:pPr>
        <w:pStyle w:val="aff"/>
      </w:pP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    Проведенный анализ показывает, что как сильные, так и слабые стороны сельского поселения    его географическим (транспортным) положением по отношению к областному  центру  и  крупным   городам.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    Проанализировав вышеперечисленные отправные рубежи необходимо  сделать вывод: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  В обобщенном виде главной целью Программы развития  социальной   инфраструктуры   сельского поселения «Деревня Людково» на 2018-2028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Для достижения поставленных целей в среднесрочной перспективе необходимо решить следующие задачи: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2. развить и расширить сферу информационно-консультационного и правового обслуживания населения;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3. построить новые и отремонтировать старые водопроводные сети;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4. отремонтировать дороги внутри и между населенными пунктами поселения;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5. улучшить состояние здоровья населения  путем  вовлечения  в  спортивную  и  культурную  жизнь  сельского  поселения;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6.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7. отремонтировать объекты культуры и активизация культурной деятельности;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8. развить личные подсобные хозяйства;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9. создать условия для безопасного проживания населения на территории поселения;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10. повышение качества и  уровня жизни населения, его занятости и </w:t>
      </w:r>
      <w:proofErr w:type="spellStart"/>
      <w:r>
        <w:rPr>
          <w:rFonts w:ascii="Times New Roman" w:hAnsi="Times New Roman"/>
          <w:sz w:val="24"/>
        </w:rPr>
        <w:t>самозанятости</w:t>
      </w:r>
      <w:proofErr w:type="spellEnd"/>
      <w:r>
        <w:rPr>
          <w:rFonts w:ascii="Times New Roman" w:hAnsi="Times New Roman"/>
          <w:sz w:val="24"/>
        </w:rPr>
        <w:t xml:space="preserve"> экономических, социальных и культурных возможностей на основе развития </w:t>
      </w:r>
      <w:r>
        <w:rPr>
          <w:rFonts w:ascii="Times New Roman" w:hAnsi="Times New Roman"/>
          <w:sz w:val="24"/>
        </w:rPr>
        <w:lastRenderedPageBreak/>
        <w:t xml:space="preserve">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3D7F64" w:rsidRDefault="003D7F64">
      <w:pPr>
        <w:pStyle w:val="aff"/>
        <w:jc w:val="both"/>
      </w:pPr>
    </w:p>
    <w:p w:rsidR="003D7F64" w:rsidRDefault="003D7F64">
      <w:pPr>
        <w:pStyle w:val="aff"/>
      </w:pPr>
      <w:r>
        <w:rPr>
          <w:rFonts w:ascii="Times New Roman" w:hAnsi="Times New Roman"/>
          <w:b/>
          <w:bCs/>
          <w:sz w:val="24"/>
        </w:rPr>
        <w:t>Раздел 3. Основные стратегическими направлениями развития поселения</w:t>
      </w:r>
    </w:p>
    <w:p w:rsidR="003D7F64" w:rsidRDefault="003D7F64">
      <w:pPr>
        <w:pStyle w:val="aff"/>
      </w:pP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  <w:bCs/>
          <w:sz w:val="24"/>
        </w:rPr>
        <w:t>Экономические: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>
        <w:rPr>
          <w:rFonts w:ascii="Times New Roman" w:hAnsi="Times New Roman"/>
          <w:i/>
          <w:iCs/>
          <w:sz w:val="24"/>
        </w:rPr>
        <w:t>    </w:t>
      </w:r>
    </w:p>
    <w:p w:rsidR="003D7F64" w:rsidRDefault="003D7F64">
      <w:pPr>
        <w:pStyle w:val="aff"/>
      </w:pPr>
      <w:r>
        <w:rPr>
          <w:rFonts w:ascii="Times New Roman" w:hAnsi="Times New Roman"/>
          <w:i/>
          <w:iCs/>
          <w:sz w:val="24"/>
        </w:rPr>
        <w:t>       </w:t>
      </w:r>
    </w:p>
    <w:p w:rsidR="003D7F64" w:rsidRDefault="003D7F64">
      <w:pPr>
        <w:pStyle w:val="aff"/>
      </w:pPr>
      <w:r>
        <w:rPr>
          <w:rFonts w:ascii="Times New Roman" w:hAnsi="Times New Roman"/>
          <w:i/>
          <w:iCs/>
          <w:sz w:val="24"/>
        </w:rPr>
        <w:t> </w:t>
      </w:r>
      <w:r>
        <w:rPr>
          <w:rFonts w:ascii="Times New Roman" w:hAnsi="Times New Roman"/>
          <w:sz w:val="24"/>
        </w:rPr>
        <w:t xml:space="preserve">            </w:t>
      </w:r>
      <w:r>
        <w:rPr>
          <w:rFonts w:ascii="Times New Roman" w:hAnsi="Times New Roman"/>
          <w:b/>
          <w:bCs/>
          <w:sz w:val="24"/>
        </w:rPr>
        <w:t>Социальные</w:t>
      </w:r>
      <w:r>
        <w:rPr>
          <w:rFonts w:ascii="Times New Roman" w:hAnsi="Times New Roman"/>
          <w:sz w:val="24"/>
        </w:rPr>
        <w:t>: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i/>
          <w:iCs/>
          <w:sz w:val="24"/>
        </w:rPr>
        <w:t xml:space="preserve">  </w:t>
      </w:r>
      <w:r>
        <w:rPr>
          <w:rFonts w:ascii="Times New Roman" w:hAnsi="Times New Roman"/>
          <w:sz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2.    Развитие личного подворья граждан, как источника доходов населения.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- привлечение льготных кредитов из областного бюджета на развитие личных подсобных хозяйств;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- организация торговли населения продукцией с личных подворий;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-по максимуму привлечение населения к участию в сезонных ярмарках со своей продукцией;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-помощь населению в реализации мяса с личных подсобных хозяйств;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-помощь членам их семей в устройстве на работу;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4.    Содействие в обеспечении социальной поддержки </w:t>
      </w:r>
      <w:proofErr w:type="spellStart"/>
      <w:r>
        <w:rPr>
          <w:rFonts w:ascii="Times New Roman" w:hAnsi="Times New Roman"/>
          <w:sz w:val="24"/>
        </w:rPr>
        <w:t>слабозащищенным</w:t>
      </w:r>
      <w:proofErr w:type="spellEnd"/>
      <w:r>
        <w:rPr>
          <w:rFonts w:ascii="Times New Roman" w:hAnsi="Times New Roman"/>
          <w:sz w:val="24"/>
        </w:rPr>
        <w:t xml:space="preserve"> слоям населения: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-консультирование, помощь в получении субсидий, пособий различных льготных выплат;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>
        <w:rPr>
          <w:rFonts w:ascii="Times New Roman" w:hAnsi="Times New Roman"/>
          <w:sz w:val="24"/>
        </w:rPr>
        <w:t>санаторно</w:t>
      </w:r>
      <w:proofErr w:type="spellEnd"/>
      <w:r>
        <w:rPr>
          <w:rFonts w:ascii="Times New Roman" w:hAnsi="Times New Roman"/>
          <w:sz w:val="24"/>
        </w:rPr>
        <w:t xml:space="preserve"> - курортное лечение).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7.   Освещение населенных пунктов поселения  на  должном  уровне.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8.   Привлечение средств  из областного и федерального бюджетов на строительство и ремонт </w:t>
      </w:r>
      <w:proofErr w:type="spellStart"/>
      <w:r>
        <w:rPr>
          <w:rFonts w:ascii="Times New Roman" w:hAnsi="Times New Roman"/>
          <w:sz w:val="24"/>
        </w:rPr>
        <w:t>внутри-поселковых</w:t>
      </w:r>
      <w:proofErr w:type="spellEnd"/>
      <w:r>
        <w:rPr>
          <w:rFonts w:ascii="Times New Roman" w:hAnsi="Times New Roman"/>
          <w:sz w:val="24"/>
        </w:rPr>
        <w:t xml:space="preserve"> дорог.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9.  Привлечение средств из бюджетов различных уровней для благоустройства  поселения.</w:t>
      </w:r>
    </w:p>
    <w:p w:rsidR="003D7F64" w:rsidRDefault="003D7F64">
      <w:pPr>
        <w:pStyle w:val="aff"/>
      </w:pPr>
    </w:p>
    <w:p w:rsidR="003D7F64" w:rsidRDefault="003D7F64">
      <w:pPr>
        <w:pStyle w:val="aff"/>
      </w:pPr>
    </w:p>
    <w:p w:rsidR="003D7F64" w:rsidRDefault="003D7F64">
      <w:pPr>
        <w:pStyle w:val="aff"/>
      </w:pPr>
      <w:r>
        <w:rPr>
          <w:rFonts w:ascii="Times New Roman" w:hAnsi="Times New Roman"/>
          <w:b/>
          <w:sz w:val="24"/>
        </w:rPr>
        <w:t>Раздел 4. Система основных программных мероприятий по развитию сельского поселения «Деревня Людково»</w:t>
      </w:r>
    </w:p>
    <w:p w:rsidR="003D7F64" w:rsidRDefault="003D7F64">
      <w:pPr>
        <w:pStyle w:val="aff"/>
      </w:pP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 Задача формирования стратегии развития сельского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 поселения.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Мероприятия Программы  комплексного развития  социальной  инфраструктуры  сельского поселения «Деревня Посконь»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2018-2038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3D7F64" w:rsidRDefault="003D7F64">
      <w:pPr>
        <w:pStyle w:val="aff"/>
      </w:pPr>
    </w:p>
    <w:p w:rsidR="003D7F64" w:rsidRDefault="003D7F64">
      <w:pPr>
        <w:pStyle w:val="aff"/>
      </w:pPr>
      <w:r>
        <w:rPr>
          <w:rFonts w:ascii="Times New Roman" w:hAnsi="Times New Roman"/>
          <w:b/>
          <w:bCs/>
          <w:sz w:val="24"/>
        </w:rPr>
        <w:t>Состав мероприятий по совершенствованию сферы управления и развития   сельского поселения «Деревня Людково»</w:t>
      </w:r>
    </w:p>
    <w:p w:rsidR="003D7F64" w:rsidRDefault="003D7F64">
      <w:pPr>
        <w:pStyle w:val="aff"/>
      </w:pPr>
    </w:p>
    <w:p w:rsidR="003D7F64" w:rsidRDefault="003D7F64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58"/>
        <w:gridCol w:w="2714"/>
        <w:gridCol w:w="1854"/>
        <w:gridCol w:w="1953"/>
        <w:gridCol w:w="2990"/>
      </w:tblGrid>
      <w:tr w:rsidR="003D7F64" w:rsidRPr="00270938">
        <w:trPr>
          <w:trHeight w:val="494"/>
          <w:tblHeader/>
        </w:trPr>
        <w:tc>
          <w:tcPr>
            <w:tcW w:w="25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Содержание мероприятия</w:t>
            </w:r>
          </w:p>
        </w:tc>
        <w:tc>
          <w:tcPr>
            <w:tcW w:w="1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Сроки выполнения</w:t>
            </w:r>
          </w:p>
        </w:tc>
        <w:tc>
          <w:tcPr>
            <w:tcW w:w="3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</w:tr>
      <w:tr w:rsidR="003D7F64" w:rsidRPr="00270938">
        <w:trPr>
          <w:trHeight w:val="494"/>
        </w:trPr>
        <w:tc>
          <w:tcPr>
            <w:tcW w:w="255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Разработка перспективного плана развития сельского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Современная концепция управления сельским поселением, включающая основные направления социальной и экономической политики </w:t>
            </w:r>
          </w:p>
        </w:tc>
      </w:tr>
      <w:tr w:rsidR="003D7F64" w:rsidRPr="00270938">
        <w:trPr>
          <w:trHeight w:val="494"/>
        </w:trPr>
        <w:tc>
          <w:tcPr>
            <w:tcW w:w="255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2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Ежегодный план мероприятий по реализации Программы</w:t>
            </w:r>
          </w:p>
        </w:tc>
      </w:tr>
      <w:tr w:rsidR="003D7F64" w:rsidRPr="00270938">
        <w:trPr>
          <w:trHeight w:val="494"/>
        </w:trPr>
        <w:tc>
          <w:tcPr>
            <w:tcW w:w="255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3D7F64" w:rsidRPr="00270938">
        <w:trPr>
          <w:trHeight w:val="494"/>
        </w:trPr>
        <w:tc>
          <w:tcPr>
            <w:tcW w:w="255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Поддержки и развитие  малого  и  среднего   предпринимательства  в  сельском поселении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2018-2038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предпринимательской активности в сельском  поселении</w:t>
            </w:r>
          </w:p>
        </w:tc>
      </w:tr>
      <w:tr w:rsidR="003D7F64" w:rsidRPr="00270938">
        <w:trPr>
          <w:trHeight w:val="494"/>
        </w:trPr>
        <w:tc>
          <w:tcPr>
            <w:tcW w:w="255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3D7F64" w:rsidRPr="00270938">
        <w:trPr>
          <w:trHeight w:val="494"/>
        </w:trPr>
        <w:tc>
          <w:tcPr>
            <w:tcW w:w="255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3D7F64" w:rsidRPr="00270938">
        <w:trPr>
          <w:trHeight w:val="494"/>
        </w:trPr>
        <w:tc>
          <w:tcPr>
            <w:tcW w:w="255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Проведение систематических мероприятий по продвижению продукции предприятий сельского  поселения: участие в проведении ярмарок, выставок, смотров, конкурсов и т.п.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3D7F64" w:rsidRPr="00270938">
        <w:trPr>
          <w:trHeight w:val="494"/>
        </w:trPr>
        <w:tc>
          <w:tcPr>
            <w:tcW w:w="255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бюджетного процесса на местном уровне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(Наработка нормативной </w:t>
            </w:r>
            <w:r>
              <w:rPr>
                <w:rFonts w:ascii="Times New Roman" w:hAnsi="Times New Roman"/>
                <w:sz w:val="24"/>
              </w:rPr>
              <w:lastRenderedPageBreak/>
              <w:t>базы)</w:t>
            </w:r>
          </w:p>
        </w:tc>
      </w:tr>
      <w:tr w:rsidR="003D7F64" w:rsidRPr="00270938">
        <w:trPr>
          <w:trHeight w:val="494"/>
        </w:trPr>
        <w:tc>
          <w:tcPr>
            <w:tcW w:w="255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9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качества предоставляемых жилищно-коммунальных услуг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( разработка и реализация мероприятий по развитию коммунального комплекса   поселения</w:t>
            </w:r>
          </w:p>
        </w:tc>
      </w:tr>
      <w:tr w:rsidR="003D7F64" w:rsidRPr="00270938">
        <w:trPr>
          <w:trHeight w:val="494"/>
        </w:trPr>
        <w:tc>
          <w:tcPr>
            <w:tcW w:w="255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Разработка системы контроля   и регулирования потребительского рынка в  поселении (полиция, </w:t>
            </w:r>
            <w:proofErr w:type="spellStart"/>
            <w:r>
              <w:rPr>
                <w:rFonts w:ascii="Times New Roman" w:hAnsi="Times New Roman"/>
                <w:sz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3D7F64" w:rsidRPr="00270938">
        <w:trPr>
          <w:trHeight w:val="494"/>
        </w:trPr>
        <w:tc>
          <w:tcPr>
            <w:tcW w:w="255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Выявление отклонений основных  фактических показателей  развития поселения от запланированных</w:t>
            </w:r>
          </w:p>
          <w:p w:rsidR="003D7F64" w:rsidRDefault="003D7F64">
            <w:pPr>
              <w:pStyle w:val="aff"/>
            </w:pPr>
          </w:p>
        </w:tc>
      </w:tr>
      <w:tr w:rsidR="003D7F64" w:rsidRPr="00270938">
        <w:trPr>
          <w:trHeight w:val="494"/>
        </w:trPr>
        <w:tc>
          <w:tcPr>
            <w:tcW w:w="255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Улучшение экологической ситуации, сохранение природных ресурсов поселения</w:t>
            </w:r>
          </w:p>
          <w:p w:rsidR="003D7F64" w:rsidRDefault="003D7F64">
            <w:pPr>
              <w:pStyle w:val="aff"/>
            </w:pPr>
          </w:p>
        </w:tc>
      </w:tr>
      <w:tr w:rsidR="003D7F64" w:rsidRPr="00270938">
        <w:trPr>
          <w:trHeight w:val="494"/>
        </w:trPr>
        <w:tc>
          <w:tcPr>
            <w:tcW w:w="255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28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Контроль динамики развития ЛПХ.</w:t>
            </w: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Выявление потребности в кредитных ресурсах.</w:t>
            </w:r>
          </w:p>
        </w:tc>
        <w:tc>
          <w:tcPr>
            <w:tcW w:w="16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</w:p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72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32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Развитие ЛПХ на территории поселения</w:t>
            </w:r>
          </w:p>
          <w:p w:rsidR="003D7F64" w:rsidRDefault="003D7F64">
            <w:pPr>
              <w:pStyle w:val="aff"/>
            </w:pPr>
          </w:p>
        </w:tc>
      </w:tr>
    </w:tbl>
    <w:p w:rsidR="003D7F64" w:rsidRDefault="003D7F64">
      <w:pPr>
        <w:pStyle w:val="aff"/>
      </w:pPr>
    </w:p>
    <w:p w:rsidR="003D7F64" w:rsidRDefault="003D7F64">
      <w:pPr>
        <w:pStyle w:val="aff"/>
      </w:pPr>
    </w:p>
    <w:p w:rsidR="003D7F64" w:rsidRDefault="003D7F64">
      <w:pPr>
        <w:pStyle w:val="aff"/>
      </w:pPr>
      <w:r>
        <w:rPr>
          <w:rFonts w:ascii="Times New Roman" w:hAnsi="Times New Roman"/>
          <w:b/>
          <w:bCs/>
          <w:sz w:val="24"/>
        </w:rPr>
        <w:t>Состав    мероприятий  по   обеспечению    условий   функционирования   и   поддержанию       работоспособности   основных  элементов сельского поселения «Деревня Людково»</w:t>
      </w:r>
    </w:p>
    <w:p w:rsidR="003D7F64" w:rsidRDefault="003D7F64">
      <w:pPr>
        <w:pStyle w:val="aff"/>
      </w:pPr>
    </w:p>
    <w:tbl>
      <w:tblPr>
        <w:tblW w:w="0" w:type="auto"/>
        <w:tblInd w:w="-116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58"/>
        <w:gridCol w:w="2097"/>
        <w:gridCol w:w="1562"/>
        <w:gridCol w:w="1578"/>
        <w:gridCol w:w="2336"/>
        <w:gridCol w:w="1938"/>
      </w:tblGrid>
      <w:tr w:rsidR="003D7F64" w:rsidRPr="00270938" w:rsidTr="00285100">
        <w:trPr>
          <w:trHeight w:val="508"/>
          <w:tblHeader/>
        </w:trPr>
        <w:tc>
          <w:tcPr>
            <w:tcW w:w="45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№</w:t>
            </w:r>
          </w:p>
        </w:tc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Содержание мероприятия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Ресурсное обеспечение</w:t>
            </w: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Сроки выполнения</w:t>
            </w: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Ожидаемые результаты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b/>
                <w:sz w:val="24"/>
              </w:rPr>
              <w:t>Ответственный исполнитель</w:t>
            </w:r>
          </w:p>
        </w:tc>
      </w:tr>
      <w:tr w:rsidR="003D7F64" w:rsidRPr="00270938" w:rsidTr="00285100">
        <w:trPr>
          <w:trHeight w:val="508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Поддержание материально-технической базы учреждений находящихся  в  ведении  администрации  сельского  поселения  в надлежащем для использования состоянии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3D7F64" w:rsidRDefault="003D7F64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 «Деревня Людково»</w:t>
            </w:r>
          </w:p>
        </w:tc>
      </w:tr>
      <w:tr w:rsidR="003D7F64" w:rsidRPr="00270938" w:rsidTr="00285100">
        <w:trPr>
          <w:trHeight w:val="508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  <w:p w:rsidR="003D7F64" w:rsidRDefault="003D7F64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 «Деревня Людково»</w:t>
            </w:r>
          </w:p>
        </w:tc>
      </w:tr>
      <w:tr w:rsidR="003D7F64" w:rsidRPr="00270938" w:rsidTr="00285100">
        <w:trPr>
          <w:trHeight w:val="508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Благоустройство территории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3D7F64" w:rsidRDefault="003D7F64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proofErr w:type="spellStart"/>
            <w:r>
              <w:rPr>
                <w:rFonts w:ascii="Times New Roman" w:hAnsi="Times New Roman"/>
                <w:sz w:val="24"/>
              </w:rPr>
              <w:t>Благоустроительные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работы в населенных пунктах поселения,  освещение улиц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 «Деревня Людково», население</w:t>
            </w:r>
          </w:p>
        </w:tc>
      </w:tr>
      <w:tr w:rsidR="003D7F64" w:rsidRPr="00270938" w:rsidTr="00285100">
        <w:trPr>
          <w:trHeight w:val="508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Освещение  территории  сельского поселения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3D7F64" w:rsidRDefault="003D7F64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 «Деревня Людково»</w:t>
            </w:r>
          </w:p>
        </w:tc>
      </w:tr>
      <w:tr w:rsidR="003D7F64" w:rsidRPr="00270938" w:rsidTr="00285100">
        <w:trPr>
          <w:trHeight w:val="508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Ремонт  подъездных дорог к пожарным водоемам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 бюджет</w:t>
            </w:r>
          </w:p>
          <w:p w:rsidR="003D7F64" w:rsidRDefault="003D7F64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2018-2038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Обеспечение пожарной безопасности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 «Деревня Людково»</w:t>
            </w:r>
          </w:p>
        </w:tc>
      </w:tr>
    </w:tbl>
    <w:p w:rsidR="003D7F64" w:rsidRDefault="003D7F64">
      <w:pPr>
        <w:pStyle w:val="aff"/>
      </w:pPr>
    </w:p>
    <w:p w:rsidR="003D7F64" w:rsidRDefault="003D7F64">
      <w:pPr>
        <w:pStyle w:val="a0"/>
        <w:spacing w:before="240" w:after="12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3D7F64" w:rsidRDefault="003D7F64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входящих в Программу мероприятий осуществляется за счет средств бюджета Калужской области, бюджета муниципального района «Мосальский район», бюджета  сельского поселения </w:t>
      </w:r>
    </w:p>
    <w:p w:rsidR="003D7F64" w:rsidRDefault="003D7F64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Прогнозный общий объем финансирования Программы на период 2018-2038 годов составляет 36 371,5 тыс. руб., в том числе по годам:</w:t>
      </w:r>
    </w:p>
    <w:p w:rsidR="003D7F64" w:rsidRPr="003F0A75" w:rsidRDefault="003D7F64">
      <w:pPr>
        <w:pStyle w:val="a0"/>
        <w:spacing w:after="120" w:line="100" w:lineRule="atLeast"/>
        <w:jc w:val="both"/>
      </w:pPr>
      <w:r w:rsidRPr="003F0A75">
        <w:rPr>
          <w:rFonts w:ascii="Times New Roman" w:hAnsi="Times New Roman" w:cs="Times New Roman"/>
          <w:sz w:val="24"/>
          <w:szCs w:val="24"/>
        </w:rPr>
        <w:t>2018 год -   3 833,7тыс. рублей;</w:t>
      </w:r>
    </w:p>
    <w:p w:rsidR="003D7F64" w:rsidRPr="003F0A75" w:rsidRDefault="003D7F64">
      <w:pPr>
        <w:pStyle w:val="a0"/>
        <w:spacing w:after="120" w:line="100" w:lineRule="atLeast"/>
        <w:jc w:val="both"/>
      </w:pPr>
      <w:r w:rsidRPr="003F0A7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-   3 679,4</w:t>
      </w:r>
      <w:r w:rsidRPr="003F0A75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3D7F64" w:rsidRPr="003F0A75" w:rsidRDefault="003D7F64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2020 год -    3 594,8</w:t>
      </w:r>
      <w:r w:rsidRPr="003F0A75">
        <w:rPr>
          <w:rFonts w:ascii="Times New Roman" w:hAnsi="Times New Roman" w:cs="Times New Roman"/>
          <w:sz w:val="24"/>
          <w:szCs w:val="24"/>
        </w:rPr>
        <w:t xml:space="preserve">тыс.рублей; </w:t>
      </w:r>
    </w:p>
    <w:p w:rsidR="003D7F64" w:rsidRPr="003F0A75" w:rsidRDefault="003D7F64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2021 год -    3 594,8</w:t>
      </w:r>
      <w:r w:rsidRPr="003F0A75">
        <w:rPr>
          <w:rFonts w:ascii="Times New Roman" w:hAnsi="Times New Roman" w:cs="Times New Roman"/>
          <w:sz w:val="24"/>
          <w:szCs w:val="24"/>
        </w:rPr>
        <w:t>тыс.рублей;</w:t>
      </w:r>
    </w:p>
    <w:p w:rsidR="003D7F64" w:rsidRPr="003F0A75" w:rsidRDefault="003D7F64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2022 год -   3 594,8</w:t>
      </w:r>
      <w:r w:rsidRPr="003F0A75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3D7F64" w:rsidRPr="003F0A75" w:rsidRDefault="003D7F64">
      <w:pPr>
        <w:pStyle w:val="a0"/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0A75">
        <w:rPr>
          <w:rFonts w:ascii="Times New Roman" w:hAnsi="Times New Roman" w:cs="Times New Roman"/>
          <w:sz w:val="24"/>
          <w:szCs w:val="24"/>
        </w:rPr>
        <w:t xml:space="preserve">2023-2028 годы </w:t>
      </w:r>
      <w:r>
        <w:rPr>
          <w:rFonts w:ascii="Times New Roman" w:hAnsi="Times New Roman" w:cs="Times New Roman"/>
          <w:sz w:val="24"/>
          <w:szCs w:val="24"/>
        </w:rPr>
        <w:t>- 17 974,0</w:t>
      </w:r>
      <w:r w:rsidRPr="003F0A75">
        <w:rPr>
          <w:rFonts w:ascii="Times New Roman" w:hAnsi="Times New Roman" w:cs="Times New Roman"/>
          <w:sz w:val="24"/>
          <w:szCs w:val="24"/>
        </w:rPr>
        <w:t>.рублей</w:t>
      </w:r>
    </w:p>
    <w:p w:rsidR="003D7F64" w:rsidRDefault="003D7F64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3D7F64" w:rsidRDefault="003D7F64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3D7F64" w:rsidRDefault="003D7F64">
      <w:pPr>
        <w:sectPr w:rsidR="003D7F64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3D7F64" w:rsidRDefault="003D7F64">
      <w:pPr>
        <w:pStyle w:val="a0"/>
        <w:jc w:val="center"/>
      </w:pPr>
      <w:r>
        <w:rPr>
          <w:rFonts w:ascii="Times New Roman" w:hAnsi="Times New Roman" w:cs="Times New Roman"/>
          <w:b/>
          <w:szCs w:val="24"/>
        </w:rPr>
        <w:lastRenderedPageBreak/>
        <w:t>Объемы и источники финансирования мероприятий Программы</w:t>
      </w:r>
    </w:p>
    <w:tbl>
      <w:tblPr>
        <w:tblW w:w="0" w:type="auto"/>
        <w:tblInd w:w="-11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33"/>
        <w:gridCol w:w="1204"/>
        <w:gridCol w:w="680"/>
        <w:gridCol w:w="987"/>
        <w:gridCol w:w="1383"/>
        <w:gridCol w:w="1509"/>
        <w:gridCol w:w="890"/>
        <w:gridCol w:w="801"/>
        <w:gridCol w:w="1235"/>
        <w:gridCol w:w="374"/>
        <w:gridCol w:w="374"/>
      </w:tblGrid>
      <w:tr w:rsidR="003D7F64" w:rsidRPr="00270938">
        <w:trPr>
          <w:trHeight w:val="287"/>
          <w:tblHeader/>
        </w:trPr>
        <w:tc>
          <w:tcPr>
            <w:tcW w:w="81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тыс.рублей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815" w:type="dxa"/>
            <w:gridSpan w:val="5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3D7F64" w:rsidRPr="00270938">
        <w:trPr>
          <w:trHeight w:val="255"/>
          <w:tblHeader/>
        </w:trPr>
        <w:tc>
          <w:tcPr>
            <w:tcW w:w="814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5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gridSpan w:val="4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</w:tr>
      <w:tr w:rsidR="003D7F64" w:rsidRPr="00270938">
        <w:trPr>
          <w:trHeight w:val="285"/>
          <w:tblHeader/>
        </w:trPr>
        <w:tc>
          <w:tcPr>
            <w:tcW w:w="814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</w:tr>
      <w:tr w:rsidR="003D7F64" w:rsidRPr="00270938">
        <w:trPr>
          <w:trHeight w:val="355"/>
          <w:tblHeader/>
        </w:trPr>
        <w:tc>
          <w:tcPr>
            <w:tcW w:w="81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D7F64" w:rsidRPr="00270938">
        <w:trPr>
          <w:trHeight w:val="355"/>
          <w:tblHeader/>
        </w:trPr>
        <w:tc>
          <w:tcPr>
            <w:tcW w:w="81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</w:tr>
      <w:tr w:rsidR="003D7F64" w:rsidRPr="00270938">
        <w:trPr>
          <w:trHeight w:val="355"/>
          <w:tblHeader/>
        </w:trPr>
        <w:tc>
          <w:tcPr>
            <w:tcW w:w="81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814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     </w:t>
            </w:r>
          </w:p>
        </w:tc>
      </w:tr>
      <w:tr w:rsidR="003D7F64" w:rsidRPr="00270938">
        <w:trPr>
          <w:trHeight w:val="447"/>
        </w:trPr>
        <w:tc>
          <w:tcPr>
            <w:tcW w:w="81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ind w:left="-107" w:right="-108"/>
              <w:jc w:val="center"/>
            </w:pPr>
          </w:p>
          <w:p w:rsidR="003D7F64" w:rsidRDefault="003D7F64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4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tabs>
                <w:tab w:val="left" w:pos="9863"/>
              </w:tabs>
            </w:pPr>
          </w:p>
        </w:tc>
      </w:tr>
      <w:tr w:rsidR="003D7F64" w:rsidRPr="00270938">
        <w:trPr>
          <w:trHeight w:val="382"/>
        </w:trPr>
        <w:tc>
          <w:tcPr>
            <w:tcW w:w="814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 w:rsidP="00285100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3 679,4</w:t>
            </w:r>
            <w:r w:rsidRPr="003F0A7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3679,4 </w:t>
            </w:r>
          </w:p>
          <w:p w:rsidR="003D7F64" w:rsidRDefault="003D7F64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</w:tr>
      <w:tr w:rsidR="003D7F64" w:rsidRPr="00270938">
        <w:trPr>
          <w:trHeight w:val="429"/>
        </w:trPr>
        <w:tc>
          <w:tcPr>
            <w:tcW w:w="814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3594,8 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3594,8 </w:t>
            </w:r>
          </w:p>
          <w:p w:rsidR="003D7F64" w:rsidRDefault="003D7F64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</w:tr>
      <w:tr w:rsidR="003D7F64" w:rsidRPr="00270938">
        <w:trPr>
          <w:trHeight w:val="351"/>
        </w:trPr>
        <w:tc>
          <w:tcPr>
            <w:tcW w:w="814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285100" w:rsidRDefault="003D7F64">
            <w:pPr>
              <w:pStyle w:val="a0"/>
              <w:ind w:left="-107" w:right="-108"/>
              <w:jc w:val="center"/>
            </w:pPr>
            <w:r w:rsidRPr="00285100">
              <w:t>3594,8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285100" w:rsidRDefault="003D7F64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285100" w:rsidRDefault="003D7F64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Pr="00285100" w:rsidRDefault="003D7F64">
            <w:pPr>
              <w:pStyle w:val="a0"/>
              <w:ind w:left="-107" w:right="-108"/>
              <w:jc w:val="center"/>
            </w:pPr>
            <w:r w:rsidRPr="00285100">
              <w:t>3594,8</w:t>
            </w:r>
          </w:p>
          <w:p w:rsidR="003D7F64" w:rsidRPr="00285100" w:rsidRDefault="003D7F64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</w:tr>
      <w:tr w:rsidR="003D7F64" w:rsidRPr="00270938">
        <w:trPr>
          <w:trHeight w:val="480"/>
        </w:trPr>
        <w:tc>
          <w:tcPr>
            <w:tcW w:w="814" w:type="dxa"/>
            <w:vMerge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ind w:left="-107" w:right="-108"/>
              <w:jc w:val="center"/>
            </w:pPr>
            <w:r>
              <w:t>3594,8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ind w:left="-107" w:right="-108"/>
              <w:jc w:val="center"/>
            </w:pPr>
            <w:r>
              <w:t>3594,8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</w:tr>
    </w:tbl>
    <w:p w:rsidR="003D7F64" w:rsidRDefault="003D7F64">
      <w:pPr>
        <w:sectPr w:rsidR="003D7F64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3D7F64" w:rsidRDefault="003D7F64">
      <w:pPr>
        <w:pStyle w:val="a0"/>
        <w:jc w:val="both"/>
      </w:pPr>
      <w:r>
        <w:rPr>
          <w:rFonts w:ascii="Times New Roman" w:hAnsi="Times New Roman" w:cs="Times New Roman"/>
          <w:b/>
          <w:bCs/>
        </w:rPr>
        <w:lastRenderedPageBreak/>
        <w:t xml:space="preserve">Раздел 6.  </w:t>
      </w:r>
      <w:r>
        <w:rPr>
          <w:rFonts w:ascii="Times New Roman" w:hAnsi="Times New Roman" w:cs="Times New Roman"/>
          <w:b/>
          <w:color w:val="000000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3D7F64" w:rsidRDefault="003D7F64">
      <w:pPr>
        <w:pStyle w:val="a0"/>
        <w:ind w:firstLine="567"/>
        <w:jc w:val="both"/>
      </w:pPr>
      <w:r>
        <w:rPr>
          <w:rFonts w:ascii="Times New Roman" w:hAnsi="Times New Roman" w:cs="Times New Roman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3D7F64" w:rsidRDefault="003D7F64">
      <w:pPr>
        <w:pStyle w:val="a0"/>
        <w:ind w:firstLine="567"/>
        <w:jc w:val="both"/>
      </w:pPr>
      <w:r>
        <w:rPr>
          <w:rFonts w:ascii="Times New Roman" w:hAnsi="Times New Roman" w:cs="Times New Roman"/>
          <w:color w:val="000000"/>
        </w:rPr>
        <w:t>Однако следует учитывать, что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при количестве 15 детей в возрасте до 18 лет строительство образовательных учреждений нерентабельно.</w:t>
      </w:r>
    </w:p>
    <w:p w:rsidR="003D7F64" w:rsidRDefault="003D7F64" w:rsidP="00285100">
      <w:pPr>
        <w:pStyle w:val="a0"/>
        <w:tabs>
          <w:tab w:val="left" w:pos="284"/>
        </w:tabs>
      </w:pPr>
      <w:r>
        <w:rPr>
          <w:rFonts w:ascii="Times New Roman" w:hAnsi="Times New Roman" w:cs="Times New Roman"/>
          <w:b/>
        </w:rPr>
        <w:t>Расчет учреждений культурно-бытового обслуживания населения сельского поселения на расчетный срок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43"/>
        <w:gridCol w:w="2349"/>
        <w:gridCol w:w="1203"/>
        <w:gridCol w:w="1904"/>
        <w:gridCol w:w="1023"/>
        <w:gridCol w:w="956"/>
        <w:gridCol w:w="1775"/>
      </w:tblGrid>
      <w:tr w:rsidR="003D7F64" w:rsidRPr="00270938">
        <w:trPr>
          <w:trHeight w:val="20"/>
          <w:tblHeader/>
          <w:jc w:val="center"/>
        </w:trPr>
        <w:tc>
          <w:tcPr>
            <w:tcW w:w="1206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ind w:left="-108" w:right="-89"/>
              <w:jc w:val="center"/>
            </w:pPr>
          </w:p>
        </w:tc>
        <w:tc>
          <w:tcPr>
            <w:tcW w:w="1207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Норма-тивная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потреб-ность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</w:tr>
      <w:tr w:rsidR="003D7F64" w:rsidRPr="00270938">
        <w:trPr>
          <w:trHeight w:val="1405"/>
          <w:tblHeader/>
          <w:jc w:val="center"/>
        </w:trPr>
        <w:tc>
          <w:tcPr>
            <w:tcW w:w="1206" w:type="dxa"/>
            <w:vMerge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12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1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12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12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</w:tc>
        <w:tc>
          <w:tcPr>
            <w:tcW w:w="120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Сохра-няемая</w:t>
            </w:r>
            <w:proofErr w:type="spellEnd"/>
          </w:p>
        </w:tc>
        <w:tc>
          <w:tcPr>
            <w:tcW w:w="1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3D7F64" w:rsidRPr="00270938">
        <w:trPr>
          <w:trHeight w:val="430"/>
          <w:tblHeader/>
          <w:jc w:val="center"/>
        </w:trPr>
        <w:tc>
          <w:tcPr>
            <w:tcW w:w="1206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Учреждения образования</w:t>
            </w:r>
          </w:p>
        </w:tc>
      </w:tr>
      <w:tr w:rsidR="003D7F64" w:rsidRPr="00270938">
        <w:trPr>
          <w:trHeight w:val="430"/>
          <w:tblHeader/>
          <w:jc w:val="center"/>
        </w:trPr>
        <w:tc>
          <w:tcPr>
            <w:tcW w:w="12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расчет по демографии с учетом уровня охвата школьников для ориентировочных расчетов 111 мест на 1 тыс.чел.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0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</w:p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0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</w:p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-13</w:t>
            </w:r>
          </w:p>
        </w:tc>
      </w:tr>
      <w:tr w:rsidR="003D7F64" w:rsidRPr="00270938">
        <w:trPr>
          <w:trHeight w:val="430"/>
          <w:tblHeader/>
          <w:jc w:val="center"/>
        </w:trPr>
        <w:tc>
          <w:tcPr>
            <w:tcW w:w="1206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</w:tr>
      <w:tr w:rsidR="003D7F64" w:rsidRPr="00270938">
        <w:trPr>
          <w:trHeight w:val="430"/>
          <w:tblHeader/>
          <w:jc w:val="center"/>
        </w:trPr>
        <w:tc>
          <w:tcPr>
            <w:tcW w:w="12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кв.м. общей площади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50 на 1 тыс. населения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2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-735</w:t>
            </w:r>
          </w:p>
        </w:tc>
      </w:tr>
    </w:tbl>
    <w:p w:rsidR="003D7F64" w:rsidRDefault="003D7F64">
      <w:pPr>
        <w:pStyle w:val="a0"/>
        <w:jc w:val="center"/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36"/>
        <w:gridCol w:w="2089"/>
        <w:gridCol w:w="1538"/>
        <w:gridCol w:w="1402"/>
        <w:gridCol w:w="436"/>
        <w:gridCol w:w="546"/>
        <w:gridCol w:w="546"/>
      </w:tblGrid>
      <w:tr w:rsidR="003D7F64" w:rsidRPr="00270938">
        <w:tc>
          <w:tcPr>
            <w:tcW w:w="20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торговли и общественного питания</w:t>
            </w:r>
          </w:p>
        </w:tc>
      </w:tr>
      <w:tr w:rsidR="003D7F64" w:rsidRPr="00270938">
        <w:tc>
          <w:tcPr>
            <w:tcW w:w="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Магазины продовольственных товаров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м2 торговой</w:t>
            </w:r>
          </w:p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пощади</w:t>
            </w:r>
          </w:p>
        </w:tc>
        <w:tc>
          <w:tcPr>
            <w:tcW w:w="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100 на 1 тыс.чел.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-200</w:t>
            </w:r>
          </w:p>
        </w:tc>
      </w:tr>
      <w:tr w:rsidR="003D7F64" w:rsidRPr="00270938">
        <w:tc>
          <w:tcPr>
            <w:tcW w:w="20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Административно-деловые и хозяйственные учреждения</w:t>
            </w:r>
          </w:p>
        </w:tc>
      </w:tr>
      <w:tr w:rsidR="003D7F64" w:rsidRPr="00270938">
        <w:tc>
          <w:tcPr>
            <w:tcW w:w="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1 операционное место</w:t>
            </w:r>
          </w:p>
        </w:tc>
        <w:tc>
          <w:tcPr>
            <w:tcW w:w="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0,5 на 1 тыс.чел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7F64" w:rsidRPr="00270938">
        <w:tc>
          <w:tcPr>
            <w:tcW w:w="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Отделение связи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</w:pPr>
            <w:r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 на 0,5-6,0 тыс.жителей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F64" w:rsidRDefault="003D7F64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</w:tbl>
    <w:p w:rsidR="003D7F64" w:rsidRDefault="003D7F64">
      <w:pPr>
        <w:pStyle w:val="aff"/>
      </w:pPr>
    </w:p>
    <w:p w:rsidR="003D7F64" w:rsidRDefault="003D7F64">
      <w:pPr>
        <w:pStyle w:val="a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D7F64" w:rsidRDefault="003D7F64">
      <w:pPr>
        <w:pStyle w:val="a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D7F64" w:rsidRDefault="003D7F64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Раздел 7. Прогнозируемый спрос на услуги социальной инфраструктуры</w:t>
      </w:r>
    </w:p>
    <w:p w:rsidR="003D7F64" w:rsidRDefault="003D7F64">
      <w:pPr>
        <w:pStyle w:val="a0"/>
        <w:spacing w:after="0" w:line="100" w:lineRule="atLeast"/>
      </w:pPr>
    </w:p>
    <w:p w:rsidR="003D7F64" w:rsidRDefault="003D7F64">
      <w:pPr>
        <w:pStyle w:val="a0"/>
        <w:tabs>
          <w:tab w:val="left" w:pos="0"/>
        </w:tabs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>
        <w:rPr>
          <w:rFonts w:ascii="Times New Roman" w:hAnsi="Times New Roman" w:cs="Times New Roman"/>
          <w:sz w:val="24"/>
          <w:szCs w:val="24"/>
        </w:rPr>
        <w:t xml:space="preserve">. Согласно генерального плана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сельском поселении «Деревня Людково» ожидается постепенный рост численности населения: к 2023 году до 201 человека, объем жилищного фонда муниципального образования к 2027 году должен составить не менее 15,0 тыс. кв. м общей площади. </w:t>
      </w:r>
    </w:p>
    <w:p w:rsidR="003D7F64" w:rsidRDefault="003D7F64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3D7F64" w:rsidRDefault="003D7F64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3D7F64" w:rsidRDefault="003D7F64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ландшафтным</w:t>
      </w:r>
    </w:p>
    <w:p w:rsidR="003D7F64" w:rsidRDefault="003D7F64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3D7F64" w:rsidRDefault="003D7F64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-строительства 1-2 -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усадебных домов и коттеджей, обустроенных необходимой системой жизнеобеспечения во всех населенных пунктах поселения;</w:t>
      </w:r>
    </w:p>
    <w:p w:rsidR="003D7F64" w:rsidRDefault="003D7F64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реновации жилого фонда в сохраняемой усадебной застройке (замена ветхих домов на новые – в пределах существующих земельных участков).</w:t>
      </w:r>
    </w:p>
    <w:p w:rsidR="003D7F64" w:rsidRDefault="003D7F64">
      <w:pPr>
        <w:pStyle w:val="a0"/>
        <w:spacing w:after="0" w:line="100" w:lineRule="atLeast"/>
        <w:ind w:firstLine="540"/>
        <w:jc w:val="center"/>
      </w:pPr>
    </w:p>
    <w:p w:rsidR="003D7F64" w:rsidRDefault="003D7F64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Раздел 8.  Оценка нормативно-правовой базы, необходимой для функционирования и развития социальной инфраструктуры</w:t>
      </w:r>
    </w:p>
    <w:p w:rsidR="003D7F64" w:rsidRDefault="003D7F64">
      <w:pPr>
        <w:pStyle w:val="a0"/>
        <w:spacing w:after="0" w:line="100" w:lineRule="atLeast"/>
        <w:ind w:firstLine="540"/>
        <w:jc w:val="center"/>
      </w:pP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ГрадостроительногокодексаРоссийской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3D7F64" w:rsidRDefault="003D7F64">
      <w:pPr>
        <w:pStyle w:val="a0"/>
        <w:spacing w:after="0" w:line="100" w:lineRule="atLeast"/>
        <w:ind w:firstLine="540"/>
        <w:jc w:val="both"/>
      </w:pPr>
    </w:p>
    <w:p w:rsidR="003D7F64" w:rsidRDefault="003D7F64">
      <w:pPr>
        <w:pStyle w:val="aff"/>
        <w:rPr>
          <w:rFonts w:ascii="Times New Roman" w:hAnsi="Times New Roman"/>
          <w:b/>
          <w:sz w:val="24"/>
        </w:rPr>
      </w:pPr>
    </w:p>
    <w:p w:rsidR="003D7F64" w:rsidRDefault="003D7F64">
      <w:pPr>
        <w:pStyle w:val="aff"/>
      </w:pPr>
      <w:r>
        <w:rPr>
          <w:rFonts w:ascii="Times New Roman" w:hAnsi="Times New Roman"/>
          <w:b/>
          <w:sz w:val="24"/>
        </w:rPr>
        <w:t>Раздел. 9   Оценка эффективности мероприятий Программы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</w:t>
      </w:r>
      <w:r>
        <w:rPr>
          <w:rFonts w:ascii="Times New Roman" w:hAnsi="Times New Roman"/>
          <w:sz w:val="24"/>
        </w:rPr>
        <w:lastRenderedPageBreak/>
        <w:t>стороны местных администраций,  позволит достичь следующих показателей  комплексного  развития  социальной  инфраструктуры  сельского  поселения.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За счет активизации предпринимательской деятельности, </w:t>
      </w:r>
      <w:r>
        <w:rPr>
          <w:rFonts w:ascii="Times New Roman" w:hAnsi="Times New Roman"/>
          <w:color w:val="000000"/>
          <w:sz w:val="24"/>
        </w:rPr>
        <w:t>предполагается увеличение ежегодного  объема </w:t>
      </w:r>
      <w:r>
        <w:rPr>
          <w:rFonts w:ascii="Times New Roman" w:hAnsi="Times New Roman"/>
          <w:sz w:val="24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3D7F64" w:rsidRDefault="003D7F64">
      <w:pPr>
        <w:pStyle w:val="a0"/>
        <w:spacing w:after="0"/>
        <w:jc w:val="center"/>
      </w:pPr>
    </w:p>
    <w:p w:rsidR="003D7F64" w:rsidRDefault="003D7F64">
      <w:pPr>
        <w:pStyle w:val="a0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Раздел. 10</w:t>
      </w:r>
      <w:bookmarkStart w:id="1" w:name="_Toc447102813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редложения по совершенствованию нормативно-правового обеспечения развития социальной инфраструктуры</w:t>
      </w:r>
    </w:p>
    <w:p w:rsidR="003D7F64" w:rsidRDefault="003D7F64">
      <w:pPr>
        <w:pStyle w:val="aff"/>
        <w:jc w:val="both"/>
      </w:pPr>
    </w:p>
    <w:p w:rsidR="003D7F64" w:rsidRDefault="003D7F64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3D7F64" w:rsidRDefault="003D7F64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3D7F64" w:rsidRDefault="003D7F64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3D7F64" w:rsidRDefault="003D7F64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3D7F64" w:rsidRDefault="003D7F64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области", местные нормативы градостроительного проектирования Мосальского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3D7F64" w:rsidRDefault="003D7F64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 xml:space="preserve"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</w:t>
      </w:r>
      <w:r>
        <w:rPr>
          <w:rFonts w:ascii="Times New Roman" w:hAnsi="Times New Roman"/>
          <w:sz w:val="24"/>
        </w:rPr>
        <w:lastRenderedPageBreak/>
        <w:t>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3D7F64" w:rsidRDefault="003D7F64">
      <w:pPr>
        <w:pStyle w:val="aff"/>
        <w:ind w:firstLine="851"/>
        <w:jc w:val="both"/>
      </w:pPr>
    </w:p>
    <w:p w:rsidR="003D7F64" w:rsidRDefault="003D7F64">
      <w:pPr>
        <w:pStyle w:val="aff"/>
      </w:pPr>
      <w:r>
        <w:rPr>
          <w:rFonts w:ascii="Times New Roman" w:hAnsi="Times New Roman"/>
          <w:b/>
          <w:bCs/>
          <w:sz w:val="24"/>
        </w:rPr>
        <w:t>Раздел 11.    Организация  контроля  за реализацией Программы</w:t>
      </w:r>
    </w:p>
    <w:p w:rsidR="003D7F64" w:rsidRDefault="003D7F64">
      <w:pPr>
        <w:pStyle w:val="aff"/>
      </w:pP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ab/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 администрации сельского поселения.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Глава администрации сельского  поселения осуществляет следующие действия: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 -осуществляет руководство по: 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           - подготовке перечня муниципальных целевых программ поселения, предлагаемых 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к финансированию из районного и областного бюджета на очередной финансовый год;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составлению ежегодного плана действий по реализации Программы;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реализации мероприятий Программы поселения.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            Специалисты  администрации   сельского  поселения осуществляет следующие функции: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проектов программ поселения по приоритетным направлениям Программы;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значимости.</w:t>
      </w:r>
    </w:p>
    <w:p w:rsidR="003D7F64" w:rsidRDefault="003D7F64">
      <w:pPr>
        <w:pStyle w:val="aff"/>
      </w:pPr>
      <w:r>
        <w:rPr>
          <w:rFonts w:ascii="Times New Roman" w:hAnsi="Times New Roman"/>
          <w:b/>
          <w:bCs/>
          <w:sz w:val="24"/>
        </w:rPr>
        <w:t>Раздел 12.   Механизм обновления Программы</w:t>
      </w:r>
    </w:p>
    <w:p w:rsidR="003D7F64" w:rsidRDefault="003D7F64">
      <w:pPr>
        <w:pStyle w:val="aff"/>
      </w:pP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Обновление Программы производится: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- при выявлении новых, необходимых к реализации мероприятий,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- при появлении новых инвестиционных проектов, особо значимых для территории;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Сельской Думы сельского поселения  и  иных заинтересованных лиц.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3D7F64" w:rsidRDefault="003D7F64">
      <w:pPr>
        <w:pStyle w:val="aff"/>
      </w:pPr>
    </w:p>
    <w:p w:rsidR="003D7F64" w:rsidRDefault="003D7F64">
      <w:pPr>
        <w:pStyle w:val="aff"/>
      </w:pPr>
    </w:p>
    <w:p w:rsidR="003D7F64" w:rsidRDefault="003D7F64">
      <w:pPr>
        <w:pStyle w:val="aff"/>
      </w:pPr>
    </w:p>
    <w:p w:rsidR="003D7F64" w:rsidRDefault="003D7F64">
      <w:pPr>
        <w:pStyle w:val="aff"/>
      </w:pPr>
    </w:p>
    <w:p w:rsidR="003D7F64" w:rsidRDefault="003D7F64">
      <w:pPr>
        <w:pStyle w:val="aff"/>
      </w:pPr>
      <w:r>
        <w:rPr>
          <w:rFonts w:ascii="Times New Roman" w:hAnsi="Times New Roman"/>
          <w:b/>
          <w:sz w:val="24"/>
        </w:rPr>
        <w:t>Раздел 13. Заключение</w:t>
      </w:r>
    </w:p>
    <w:p w:rsidR="003D7F64" w:rsidRDefault="003D7F64">
      <w:pPr>
        <w:pStyle w:val="aff"/>
      </w:pP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 поселения.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Ожидаемые результаты: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проведение уличного освещения обеспечит устойчивое энергоснабжение поселения; 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строительство новых,  капитальный ремонт старых водопроводных сетей, выполнение  работ  по  очистке  воды,  повысит уровень обеспеченности населения  водой;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улучшение </w:t>
      </w:r>
      <w:proofErr w:type="spellStart"/>
      <w:r>
        <w:rPr>
          <w:rFonts w:ascii="Times New Roman" w:hAnsi="Times New Roman"/>
          <w:sz w:val="24"/>
        </w:rPr>
        <w:t>культурно-досуговой</w:t>
      </w:r>
      <w:proofErr w:type="spellEnd"/>
      <w:r>
        <w:rPr>
          <w:rFonts w:ascii="Times New Roman" w:hAnsi="Times New Roman"/>
          <w:sz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привлечения внебюджетных инвестиций в экономику поселения;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повышения благоустройства поселения;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формирования современного привлекательного имиджа поселения.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Реализация Программы позволит: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1) повысить качество жизни жителей  сельского  поселения, сформировать организационные и финансовые условия для решения проблем поселения;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>3) повысить степень социального согласия, укрепить авторитет органов местного самоуправления.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Социальная стабильность и экономический рост в сельском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сельского  поселения.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3D7F64" w:rsidRDefault="003D7F64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 xml:space="preserve"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proofErr w:type="spellStart"/>
      <w:r>
        <w:rPr>
          <w:rFonts w:ascii="Times New Roman" w:hAnsi="Times New Roman"/>
          <w:sz w:val="24"/>
        </w:rPr>
        <w:t>сельскогопоселения</w:t>
      </w:r>
      <w:proofErr w:type="spellEnd"/>
      <w:r>
        <w:rPr>
          <w:rFonts w:ascii="Times New Roman" w:hAnsi="Times New Roman"/>
          <w:sz w:val="24"/>
        </w:rPr>
        <w:t>, создать необходимые условия для активизации экономической и хозяйственной деятельности на его территории.</w:t>
      </w:r>
    </w:p>
    <w:p w:rsidR="003D7F64" w:rsidRDefault="003D7F64">
      <w:pPr>
        <w:sectPr w:rsidR="003D7F64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3D7F64" w:rsidRDefault="003D7F64"/>
    <w:sectPr w:rsidR="003D7F64" w:rsidSect="006A3A31">
      <w:type w:val="continuous"/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9E4"/>
    <w:multiLevelType w:val="multilevel"/>
    <w:tmpl w:val="B8A41D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F7856"/>
    <w:multiLevelType w:val="multilevel"/>
    <w:tmpl w:val="B3A666F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>
    <w:nsid w:val="36AB0EED"/>
    <w:multiLevelType w:val="multilevel"/>
    <w:tmpl w:val="A4EECAA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6C7E760C"/>
    <w:multiLevelType w:val="multilevel"/>
    <w:tmpl w:val="44609B5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A31"/>
    <w:rsid w:val="00086AF1"/>
    <w:rsid w:val="00096E38"/>
    <w:rsid w:val="000E5FA2"/>
    <w:rsid w:val="000F083D"/>
    <w:rsid w:val="00270938"/>
    <w:rsid w:val="00282445"/>
    <w:rsid w:val="00285100"/>
    <w:rsid w:val="00333CB5"/>
    <w:rsid w:val="00355425"/>
    <w:rsid w:val="0038647D"/>
    <w:rsid w:val="00397603"/>
    <w:rsid w:val="003D7F64"/>
    <w:rsid w:val="003F0A75"/>
    <w:rsid w:val="00425835"/>
    <w:rsid w:val="00464886"/>
    <w:rsid w:val="004B198F"/>
    <w:rsid w:val="00571D63"/>
    <w:rsid w:val="00624C33"/>
    <w:rsid w:val="00627EB2"/>
    <w:rsid w:val="006A3A31"/>
    <w:rsid w:val="006F779A"/>
    <w:rsid w:val="00727976"/>
    <w:rsid w:val="008C33A9"/>
    <w:rsid w:val="009412B9"/>
    <w:rsid w:val="0096711D"/>
    <w:rsid w:val="00AA2F6C"/>
    <w:rsid w:val="00AF49A4"/>
    <w:rsid w:val="00B110D8"/>
    <w:rsid w:val="00B22A52"/>
    <w:rsid w:val="00B22E7C"/>
    <w:rsid w:val="00BD3F36"/>
    <w:rsid w:val="00BE5B1F"/>
    <w:rsid w:val="00C944E8"/>
    <w:rsid w:val="00D301DD"/>
    <w:rsid w:val="00D35CFB"/>
    <w:rsid w:val="00E718F1"/>
    <w:rsid w:val="00F2130F"/>
    <w:rsid w:val="00F37DC2"/>
    <w:rsid w:val="00F73085"/>
    <w:rsid w:val="00FE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6A3A31"/>
    <w:pPr>
      <w:keepNext/>
      <w:tabs>
        <w:tab w:val="left" w:pos="1296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0"/>
    <w:next w:val="a1"/>
    <w:link w:val="21"/>
    <w:uiPriority w:val="99"/>
    <w:qFormat/>
    <w:rsid w:val="006A3A31"/>
    <w:pPr>
      <w:keepNext/>
      <w:tabs>
        <w:tab w:val="left" w:pos="576"/>
      </w:tabs>
      <w:spacing w:before="240" w:after="60" w:line="100" w:lineRule="atLeast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1"/>
    <w:link w:val="31"/>
    <w:uiPriority w:val="99"/>
    <w:qFormat/>
    <w:rsid w:val="006A3A31"/>
    <w:pPr>
      <w:keepNext/>
      <w:tabs>
        <w:tab w:val="clear" w:pos="709"/>
        <w:tab w:val="left" w:pos="720"/>
      </w:tabs>
      <w:spacing w:before="240" w:after="60" w:line="100" w:lineRule="atLeast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1"/>
    <w:link w:val="41"/>
    <w:uiPriority w:val="99"/>
    <w:qFormat/>
    <w:rsid w:val="006A3A31"/>
    <w:pPr>
      <w:keepNext/>
      <w:spacing w:before="240" w:after="60"/>
      <w:ind w:left="864" w:hanging="864"/>
      <w:outlineLvl w:val="3"/>
    </w:pPr>
    <w:rPr>
      <w:rFonts w:cs="Times New Roman"/>
      <w:b/>
      <w:bCs/>
      <w:i/>
      <w:iCs/>
      <w:sz w:val="28"/>
      <w:szCs w:val="28"/>
    </w:rPr>
  </w:style>
  <w:style w:type="paragraph" w:styleId="5">
    <w:name w:val="heading 5"/>
    <w:basedOn w:val="a0"/>
    <w:next w:val="a1"/>
    <w:link w:val="51"/>
    <w:uiPriority w:val="99"/>
    <w:qFormat/>
    <w:rsid w:val="006A3A31"/>
    <w:pPr>
      <w:tabs>
        <w:tab w:val="left" w:pos="1008"/>
      </w:tabs>
      <w:spacing w:before="240" w:after="60" w:line="100" w:lineRule="atLeast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1"/>
    <w:link w:val="91"/>
    <w:uiPriority w:val="99"/>
    <w:qFormat/>
    <w:rsid w:val="006A3A31"/>
    <w:pPr>
      <w:tabs>
        <w:tab w:val="left" w:pos="1584"/>
      </w:tabs>
      <w:spacing w:before="240" w:after="60" w:line="100" w:lineRule="atLeast"/>
      <w:ind w:left="1584" w:hanging="1584"/>
      <w:outlineLvl w:val="8"/>
    </w:pPr>
    <w:rPr>
      <w:rFonts w:ascii="Arial" w:hAnsi="Arial" w:cs="Arial"/>
      <w:b/>
      <w:bCs/>
      <w:sz w:val="17"/>
      <w:szCs w:val="17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096E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2"/>
    <w:link w:val="2"/>
    <w:uiPriority w:val="99"/>
    <w:semiHidden/>
    <w:locked/>
    <w:rsid w:val="00096E3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basedOn w:val="a2"/>
    <w:link w:val="3"/>
    <w:uiPriority w:val="99"/>
    <w:semiHidden/>
    <w:locked/>
    <w:rsid w:val="00096E38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basedOn w:val="a2"/>
    <w:link w:val="4"/>
    <w:uiPriority w:val="99"/>
    <w:semiHidden/>
    <w:locked/>
    <w:rsid w:val="00096E38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basedOn w:val="a2"/>
    <w:link w:val="5"/>
    <w:uiPriority w:val="99"/>
    <w:semiHidden/>
    <w:locked/>
    <w:rsid w:val="00096E3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1">
    <w:name w:val="Заголовок 9 Знак1"/>
    <w:basedOn w:val="a2"/>
    <w:link w:val="9"/>
    <w:uiPriority w:val="99"/>
    <w:semiHidden/>
    <w:locked/>
    <w:rsid w:val="00096E38"/>
    <w:rPr>
      <w:rFonts w:ascii="Cambria" w:hAnsi="Cambria" w:cs="Times New Roman"/>
    </w:rPr>
  </w:style>
  <w:style w:type="paragraph" w:customStyle="1" w:styleId="a0">
    <w:name w:val="Базовый"/>
    <w:uiPriority w:val="99"/>
    <w:rsid w:val="006A3A31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ListLabel1">
    <w:name w:val="ListLabel 1"/>
    <w:uiPriority w:val="99"/>
    <w:rsid w:val="006A3A31"/>
  </w:style>
  <w:style w:type="character" w:customStyle="1" w:styleId="ListLabel2">
    <w:name w:val="ListLabel 2"/>
    <w:uiPriority w:val="99"/>
    <w:rsid w:val="006A3A31"/>
  </w:style>
  <w:style w:type="character" w:customStyle="1" w:styleId="10">
    <w:name w:val="Заголовок 1 Знак"/>
    <w:basedOn w:val="a2"/>
    <w:uiPriority w:val="99"/>
    <w:rsid w:val="006A3A31"/>
    <w:rPr>
      <w:rFonts w:cs="Times New Roman"/>
    </w:rPr>
  </w:style>
  <w:style w:type="character" w:customStyle="1" w:styleId="20">
    <w:name w:val="Заголовок 2 Знак"/>
    <w:basedOn w:val="a2"/>
    <w:uiPriority w:val="99"/>
    <w:rsid w:val="006A3A31"/>
    <w:rPr>
      <w:rFonts w:cs="Times New Roman"/>
    </w:rPr>
  </w:style>
  <w:style w:type="character" w:customStyle="1" w:styleId="30">
    <w:name w:val="Заголовок 3 Знак"/>
    <w:basedOn w:val="a2"/>
    <w:uiPriority w:val="99"/>
    <w:rsid w:val="006A3A31"/>
    <w:rPr>
      <w:rFonts w:cs="Times New Roman"/>
    </w:rPr>
  </w:style>
  <w:style w:type="character" w:customStyle="1" w:styleId="50">
    <w:name w:val="Заголовок 5 Знак"/>
    <w:basedOn w:val="a2"/>
    <w:uiPriority w:val="99"/>
    <w:rsid w:val="006A3A31"/>
    <w:rPr>
      <w:rFonts w:cs="Times New Roman"/>
    </w:rPr>
  </w:style>
  <w:style w:type="character" w:customStyle="1" w:styleId="90">
    <w:name w:val="Заголовок 9 Знак"/>
    <w:basedOn w:val="a2"/>
    <w:uiPriority w:val="99"/>
    <w:rsid w:val="006A3A31"/>
    <w:rPr>
      <w:rFonts w:cs="Times New Roman"/>
    </w:rPr>
  </w:style>
  <w:style w:type="character" w:customStyle="1" w:styleId="WW8Num1z0">
    <w:name w:val="WW8Num1z0"/>
    <w:uiPriority w:val="99"/>
    <w:rsid w:val="006A3A31"/>
  </w:style>
  <w:style w:type="character" w:customStyle="1" w:styleId="WW8Num1z1">
    <w:name w:val="WW8Num1z1"/>
    <w:uiPriority w:val="99"/>
    <w:rsid w:val="006A3A31"/>
  </w:style>
  <w:style w:type="character" w:customStyle="1" w:styleId="WW8Num1z2">
    <w:name w:val="WW8Num1z2"/>
    <w:uiPriority w:val="99"/>
    <w:rsid w:val="006A3A31"/>
  </w:style>
  <w:style w:type="character" w:customStyle="1" w:styleId="WW8Num1z3">
    <w:name w:val="WW8Num1z3"/>
    <w:uiPriority w:val="99"/>
    <w:rsid w:val="006A3A31"/>
  </w:style>
  <w:style w:type="character" w:customStyle="1" w:styleId="WW8Num1z4">
    <w:name w:val="WW8Num1z4"/>
    <w:uiPriority w:val="99"/>
    <w:rsid w:val="006A3A31"/>
  </w:style>
  <w:style w:type="character" w:customStyle="1" w:styleId="WW8Num1z5">
    <w:name w:val="WW8Num1z5"/>
    <w:uiPriority w:val="99"/>
    <w:rsid w:val="006A3A31"/>
  </w:style>
  <w:style w:type="character" w:customStyle="1" w:styleId="WW8Num1z6">
    <w:name w:val="WW8Num1z6"/>
    <w:uiPriority w:val="99"/>
    <w:rsid w:val="006A3A31"/>
  </w:style>
  <w:style w:type="character" w:customStyle="1" w:styleId="WW8Num1z7">
    <w:name w:val="WW8Num1z7"/>
    <w:uiPriority w:val="99"/>
    <w:rsid w:val="006A3A31"/>
  </w:style>
  <w:style w:type="character" w:customStyle="1" w:styleId="WW8Num1z8">
    <w:name w:val="WW8Num1z8"/>
    <w:uiPriority w:val="99"/>
    <w:rsid w:val="006A3A31"/>
  </w:style>
  <w:style w:type="character" w:customStyle="1" w:styleId="WW8Num2z0">
    <w:name w:val="WW8Num2z0"/>
    <w:uiPriority w:val="99"/>
    <w:rsid w:val="006A3A31"/>
  </w:style>
  <w:style w:type="character" w:customStyle="1" w:styleId="WW8Num3z0">
    <w:name w:val="WW8Num3z0"/>
    <w:uiPriority w:val="99"/>
    <w:rsid w:val="006A3A31"/>
  </w:style>
  <w:style w:type="character" w:customStyle="1" w:styleId="WW8Num4z0">
    <w:name w:val="WW8Num4z0"/>
    <w:uiPriority w:val="99"/>
    <w:rsid w:val="006A3A31"/>
  </w:style>
  <w:style w:type="character" w:customStyle="1" w:styleId="WW8Num5z0">
    <w:name w:val="WW8Num5z0"/>
    <w:uiPriority w:val="99"/>
    <w:rsid w:val="006A3A31"/>
  </w:style>
  <w:style w:type="character" w:customStyle="1" w:styleId="WW8Num6z0">
    <w:name w:val="WW8Num6z0"/>
    <w:uiPriority w:val="99"/>
    <w:rsid w:val="006A3A31"/>
  </w:style>
  <w:style w:type="character" w:customStyle="1" w:styleId="WW8Num7z0">
    <w:name w:val="WW8Num7z0"/>
    <w:uiPriority w:val="99"/>
    <w:rsid w:val="006A3A31"/>
  </w:style>
  <w:style w:type="character" w:customStyle="1" w:styleId="WW8Num8z0">
    <w:name w:val="WW8Num8z0"/>
    <w:uiPriority w:val="99"/>
    <w:rsid w:val="006A3A31"/>
  </w:style>
  <w:style w:type="character" w:customStyle="1" w:styleId="WW8Num8z1">
    <w:name w:val="WW8Num8z1"/>
    <w:uiPriority w:val="99"/>
    <w:rsid w:val="006A3A31"/>
  </w:style>
  <w:style w:type="character" w:customStyle="1" w:styleId="WW8Num8z2">
    <w:name w:val="WW8Num8z2"/>
    <w:uiPriority w:val="99"/>
    <w:rsid w:val="006A3A31"/>
  </w:style>
  <w:style w:type="character" w:customStyle="1" w:styleId="WW8Num8z3">
    <w:name w:val="WW8Num8z3"/>
    <w:uiPriority w:val="99"/>
    <w:rsid w:val="006A3A31"/>
  </w:style>
  <w:style w:type="character" w:customStyle="1" w:styleId="WW8Num8z4">
    <w:name w:val="WW8Num8z4"/>
    <w:uiPriority w:val="99"/>
    <w:rsid w:val="006A3A31"/>
  </w:style>
  <w:style w:type="character" w:customStyle="1" w:styleId="WW8Num8z5">
    <w:name w:val="WW8Num8z5"/>
    <w:uiPriority w:val="99"/>
    <w:rsid w:val="006A3A31"/>
  </w:style>
  <w:style w:type="character" w:customStyle="1" w:styleId="WW8Num8z6">
    <w:name w:val="WW8Num8z6"/>
    <w:uiPriority w:val="99"/>
    <w:rsid w:val="006A3A31"/>
  </w:style>
  <w:style w:type="character" w:customStyle="1" w:styleId="WW8Num8z7">
    <w:name w:val="WW8Num8z7"/>
    <w:uiPriority w:val="99"/>
    <w:rsid w:val="006A3A31"/>
  </w:style>
  <w:style w:type="character" w:customStyle="1" w:styleId="WW8Num8z8">
    <w:name w:val="WW8Num8z8"/>
    <w:uiPriority w:val="99"/>
    <w:rsid w:val="006A3A31"/>
  </w:style>
  <w:style w:type="character" w:customStyle="1" w:styleId="WW8Num9z0">
    <w:name w:val="WW8Num9z0"/>
    <w:uiPriority w:val="99"/>
    <w:rsid w:val="006A3A31"/>
  </w:style>
  <w:style w:type="character" w:customStyle="1" w:styleId="WW8Num9z1">
    <w:name w:val="WW8Num9z1"/>
    <w:uiPriority w:val="99"/>
    <w:rsid w:val="006A3A31"/>
  </w:style>
  <w:style w:type="character" w:customStyle="1" w:styleId="WW8Num9z2">
    <w:name w:val="WW8Num9z2"/>
    <w:uiPriority w:val="99"/>
    <w:rsid w:val="006A3A31"/>
  </w:style>
  <w:style w:type="character" w:customStyle="1" w:styleId="WW8Num9z3">
    <w:name w:val="WW8Num9z3"/>
    <w:uiPriority w:val="99"/>
    <w:rsid w:val="006A3A31"/>
  </w:style>
  <w:style w:type="character" w:customStyle="1" w:styleId="WW8Num9z4">
    <w:name w:val="WW8Num9z4"/>
    <w:uiPriority w:val="99"/>
    <w:rsid w:val="006A3A31"/>
  </w:style>
  <w:style w:type="character" w:customStyle="1" w:styleId="WW8Num9z5">
    <w:name w:val="WW8Num9z5"/>
    <w:uiPriority w:val="99"/>
    <w:rsid w:val="006A3A31"/>
  </w:style>
  <w:style w:type="character" w:customStyle="1" w:styleId="WW8Num9z6">
    <w:name w:val="WW8Num9z6"/>
    <w:uiPriority w:val="99"/>
    <w:rsid w:val="006A3A31"/>
  </w:style>
  <w:style w:type="character" w:customStyle="1" w:styleId="WW8Num9z7">
    <w:name w:val="WW8Num9z7"/>
    <w:uiPriority w:val="99"/>
    <w:rsid w:val="006A3A31"/>
  </w:style>
  <w:style w:type="character" w:customStyle="1" w:styleId="WW8Num9z8">
    <w:name w:val="WW8Num9z8"/>
    <w:uiPriority w:val="99"/>
    <w:rsid w:val="006A3A31"/>
  </w:style>
  <w:style w:type="character" w:customStyle="1" w:styleId="22">
    <w:name w:val="Основной шрифт абзаца2"/>
    <w:uiPriority w:val="99"/>
    <w:rsid w:val="006A3A31"/>
  </w:style>
  <w:style w:type="character" w:customStyle="1" w:styleId="WW8Num3z1">
    <w:name w:val="WW8Num3z1"/>
    <w:uiPriority w:val="99"/>
    <w:rsid w:val="006A3A31"/>
  </w:style>
  <w:style w:type="character" w:customStyle="1" w:styleId="WW8Num3z2">
    <w:name w:val="WW8Num3z2"/>
    <w:uiPriority w:val="99"/>
    <w:rsid w:val="006A3A31"/>
  </w:style>
  <w:style w:type="character" w:customStyle="1" w:styleId="WW8Num3z3">
    <w:name w:val="WW8Num3z3"/>
    <w:uiPriority w:val="99"/>
    <w:rsid w:val="006A3A31"/>
  </w:style>
  <w:style w:type="character" w:customStyle="1" w:styleId="WW8Num3z4">
    <w:name w:val="WW8Num3z4"/>
    <w:uiPriority w:val="99"/>
    <w:rsid w:val="006A3A31"/>
  </w:style>
  <w:style w:type="character" w:customStyle="1" w:styleId="WW8Num3z5">
    <w:name w:val="WW8Num3z5"/>
    <w:uiPriority w:val="99"/>
    <w:rsid w:val="006A3A31"/>
  </w:style>
  <w:style w:type="character" w:customStyle="1" w:styleId="WW8Num3z6">
    <w:name w:val="WW8Num3z6"/>
    <w:uiPriority w:val="99"/>
    <w:rsid w:val="006A3A31"/>
  </w:style>
  <w:style w:type="character" w:customStyle="1" w:styleId="WW8Num3z7">
    <w:name w:val="WW8Num3z7"/>
    <w:uiPriority w:val="99"/>
    <w:rsid w:val="006A3A31"/>
  </w:style>
  <w:style w:type="character" w:customStyle="1" w:styleId="WW8Num3z8">
    <w:name w:val="WW8Num3z8"/>
    <w:uiPriority w:val="99"/>
    <w:rsid w:val="006A3A31"/>
  </w:style>
  <w:style w:type="character" w:customStyle="1" w:styleId="WW8Num4z1">
    <w:name w:val="WW8Num4z1"/>
    <w:uiPriority w:val="99"/>
    <w:rsid w:val="006A3A31"/>
  </w:style>
  <w:style w:type="character" w:customStyle="1" w:styleId="WW8Num4z2">
    <w:name w:val="WW8Num4z2"/>
    <w:uiPriority w:val="99"/>
    <w:rsid w:val="006A3A31"/>
  </w:style>
  <w:style w:type="character" w:customStyle="1" w:styleId="WW8Num4z3">
    <w:name w:val="WW8Num4z3"/>
    <w:uiPriority w:val="99"/>
    <w:rsid w:val="006A3A31"/>
  </w:style>
  <w:style w:type="character" w:customStyle="1" w:styleId="WW8Num4z4">
    <w:name w:val="WW8Num4z4"/>
    <w:uiPriority w:val="99"/>
    <w:rsid w:val="006A3A31"/>
  </w:style>
  <w:style w:type="character" w:customStyle="1" w:styleId="WW8Num4z5">
    <w:name w:val="WW8Num4z5"/>
    <w:uiPriority w:val="99"/>
    <w:rsid w:val="006A3A31"/>
  </w:style>
  <w:style w:type="character" w:customStyle="1" w:styleId="WW8Num4z6">
    <w:name w:val="WW8Num4z6"/>
    <w:uiPriority w:val="99"/>
    <w:rsid w:val="006A3A31"/>
  </w:style>
  <w:style w:type="character" w:customStyle="1" w:styleId="WW8Num4z7">
    <w:name w:val="WW8Num4z7"/>
    <w:uiPriority w:val="99"/>
    <w:rsid w:val="006A3A31"/>
  </w:style>
  <w:style w:type="character" w:customStyle="1" w:styleId="WW8Num4z8">
    <w:name w:val="WW8Num4z8"/>
    <w:uiPriority w:val="99"/>
    <w:rsid w:val="006A3A31"/>
  </w:style>
  <w:style w:type="character" w:customStyle="1" w:styleId="WW8Num5z1">
    <w:name w:val="WW8Num5z1"/>
    <w:uiPriority w:val="99"/>
    <w:rsid w:val="006A3A31"/>
  </w:style>
  <w:style w:type="character" w:customStyle="1" w:styleId="WW8Num5z2">
    <w:name w:val="WW8Num5z2"/>
    <w:uiPriority w:val="99"/>
    <w:rsid w:val="006A3A31"/>
  </w:style>
  <w:style w:type="character" w:customStyle="1" w:styleId="WW8Num5z3">
    <w:name w:val="WW8Num5z3"/>
    <w:uiPriority w:val="99"/>
    <w:rsid w:val="006A3A31"/>
  </w:style>
  <w:style w:type="character" w:customStyle="1" w:styleId="WW8Num5z4">
    <w:name w:val="WW8Num5z4"/>
    <w:uiPriority w:val="99"/>
    <w:rsid w:val="006A3A31"/>
  </w:style>
  <w:style w:type="character" w:customStyle="1" w:styleId="WW8Num5z5">
    <w:name w:val="WW8Num5z5"/>
    <w:uiPriority w:val="99"/>
    <w:rsid w:val="006A3A31"/>
  </w:style>
  <w:style w:type="character" w:customStyle="1" w:styleId="WW8Num5z6">
    <w:name w:val="WW8Num5z6"/>
    <w:uiPriority w:val="99"/>
    <w:rsid w:val="006A3A31"/>
  </w:style>
  <w:style w:type="character" w:customStyle="1" w:styleId="WW8Num5z7">
    <w:name w:val="WW8Num5z7"/>
    <w:uiPriority w:val="99"/>
    <w:rsid w:val="006A3A31"/>
  </w:style>
  <w:style w:type="character" w:customStyle="1" w:styleId="WW8Num5z8">
    <w:name w:val="WW8Num5z8"/>
    <w:uiPriority w:val="99"/>
    <w:rsid w:val="006A3A31"/>
  </w:style>
  <w:style w:type="character" w:customStyle="1" w:styleId="WW8Num6z1">
    <w:name w:val="WW8Num6z1"/>
    <w:uiPriority w:val="99"/>
    <w:rsid w:val="006A3A31"/>
  </w:style>
  <w:style w:type="character" w:customStyle="1" w:styleId="WW8Num6z2">
    <w:name w:val="WW8Num6z2"/>
    <w:uiPriority w:val="99"/>
    <w:rsid w:val="006A3A31"/>
  </w:style>
  <w:style w:type="character" w:customStyle="1" w:styleId="WW8Num6z3">
    <w:name w:val="WW8Num6z3"/>
    <w:uiPriority w:val="99"/>
    <w:rsid w:val="006A3A31"/>
  </w:style>
  <w:style w:type="character" w:customStyle="1" w:styleId="WW8Num6z4">
    <w:name w:val="WW8Num6z4"/>
    <w:uiPriority w:val="99"/>
    <w:rsid w:val="006A3A31"/>
  </w:style>
  <w:style w:type="character" w:customStyle="1" w:styleId="WW8Num6z5">
    <w:name w:val="WW8Num6z5"/>
    <w:uiPriority w:val="99"/>
    <w:rsid w:val="006A3A31"/>
  </w:style>
  <w:style w:type="character" w:customStyle="1" w:styleId="WW8Num6z6">
    <w:name w:val="WW8Num6z6"/>
    <w:uiPriority w:val="99"/>
    <w:rsid w:val="006A3A31"/>
  </w:style>
  <w:style w:type="character" w:customStyle="1" w:styleId="WW8Num6z7">
    <w:name w:val="WW8Num6z7"/>
    <w:uiPriority w:val="99"/>
    <w:rsid w:val="006A3A31"/>
  </w:style>
  <w:style w:type="character" w:customStyle="1" w:styleId="WW8Num6z8">
    <w:name w:val="WW8Num6z8"/>
    <w:uiPriority w:val="99"/>
    <w:rsid w:val="006A3A31"/>
  </w:style>
  <w:style w:type="character" w:customStyle="1" w:styleId="12">
    <w:name w:val="Основной шрифт абзаца1"/>
    <w:uiPriority w:val="99"/>
    <w:rsid w:val="006A3A31"/>
  </w:style>
  <w:style w:type="character" w:customStyle="1" w:styleId="-">
    <w:name w:val="Интернет-ссылка"/>
    <w:basedOn w:val="12"/>
    <w:uiPriority w:val="99"/>
    <w:rsid w:val="006A3A31"/>
    <w:rPr>
      <w:rFonts w:cs="Times New Roman"/>
      <w:color w:val="0000FF"/>
      <w:u w:val="single"/>
      <w:lang w:val="ru-RU" w:eastAsia="ru-RU"/>
    </w:rPr>
  </w:style>
  <w:style w:type="character" w:customStyle="1" w:styleId="a5">
    <w:name w:val="Маркеры списка"/>
    <w:uiPriority w:val="99"/>
    <w:rsid w:val="006A3A31"/>
    <w:rPr>
      <w:rFonts w:ascii="OpenSymbol" w:hAnsi="OpenSymbol"/>
    </w:rPr>
  </w:style>
  <w:style w:type="character" w:customStyle="1" w:styleId="a6">
    <w:name w:val="Основной текст Знак"/>
    <w:basedOn w:val="a2"/>
    <w:uiPriority w:val="99"/>
    <w:rsid w:val="006A3A31"/>
    <w:rPr>
      <w:rFonts w:cs="Times New Roman"/>
    </w:rPr>
  </w:style>
  <w:style w:type="character" w:customStyle="1" w:styleId="a7">
    <w:name w:val="Основной текст с отступом Знак"/>
    <w:basedOn w:val="a2"/>
    <w:uiPriority w:val="99"/>
    <w:rsid w:val="006A3A31"/>
    <w:rPr>
      <w:rFonts w:cs="Times New Roman"/>
    </w:rPr>
  </w:style>
  <w:style w:type="character" w:customStyle="1" w:styleId="a8">
    <w:name w:val="Подзаголовок Знак"/>
    <w:basedOn w:val="a2"/>
    <w:uiPriority w:val="99"/>
    <w:rsid w:val="006A3A31"/>
    <w:rPr>
      <w:rFonts w:cs="Times New Roman"/>
    </w:rPr>
  </w:style>
  <w:style w:type="character" w:customStyle="1" w:styleId="z-">
    <w:name w:val="z-Конец формы Знак"/>
    <w:basedOn w:val="a2"/>
    <w:uiPriority w:val="99"/>
    <w:rsid w:val="006A3A31"/>
    <w:rPr>
      <w:rFonts w:cs="Times New Roman"/>
    </w:rPr>
  </w:style>
  <w:style w:type="character" w:customStyle="1" w:styleId="a9">
    <w:name w:val="Текст выноски Знак"/>
    <w:basedOn w:val="a2"/>
    <w:uiPriority w:val="99"/>
    <w:rsid w:val="006A3A31"/>
    <w:rPr>
      <w:rFonts w:cs="Times New Roman"/>
    </w:rPr>
  </w:style>
  <w:style w:type="character" w:customStyle="1" w:styleId="aa">
    <w:name w:val="Верхний колонтитул Знак"/>
    <w:basedOn w:val="a2"/>
    <w:uiPriority w:val="99"/>
    <w:rsid w:val="006A3A31"/>
    <w:rPr>
      <w:rFonts w:cs="Times New Roman"/>
    </w:rPr>
  </w:style>
  <w:style w:type="character" w:customStyle="1" w:styleId="ab">
    <w:name w:val="Нижний колонтитул Знак"/>
    <w:basedOn w:val="a2"/>
    <w:uiPriority w:val="99"/>
    <w:rsid w:val="006A3A31"/>
    <w:rPr>
      <w:rFonts w:cs="Times New Roman"/>
    </w:rPr>
  </w:style>
  <w:style w:type="character" w:customStyle="1" w:styleId="ac">
    <w:name w:val="Выделение жирным"/>
    <w:basedOn w:val="a2"/>
    <w:uiPriority w:val="99"/>
    <w:rsid w:val="006A3A31"/>
    <w:rPr>
      <w:rFonts w:cs="Times New Roman"/>
      <w:b/>
      <w:bCs/>
    </w:rPr>
  </w:style>
  <w:style w:type="character" w:customStyle="1" w:styleId="ad">
    <w:name w:val="Название Знак"/>
    <w:basedOn w:val="a2"/>
    <w:uiPriority w:val="99"/>
    <w:rsid w:val="006A3A31"/>
    <w:rPr>
      <w:rFonts w:cs="Times New Roman"/>
    </w:rPr>
  </w:style>
  <w:style w:type="character" w:customStyle="1" w:styleId="40">
    <w:name w:val="Заголовок 4 Знак"/>
    <w:basedOn w:val="a2"/>
    <w:uiPriority w:val="99"/>
    <w:rsid w:val="006A3A31"/>
    <w:rPr>
      <w:rFonts w:cs="Times New Roman"/>
    </w:rPr>
  </w:style>
  <w:style w:type="character" w:styleId="ae">
    <w:name w:val="annotation reference"/>
    <w:basedOn w:val="a2"/>
    <w:uiPriority w:val="99"/>
    <w:rsid w:val="006A3A31"/>
    <w:rPr>
      <w:rFonts w:cs="Times New Roman"/>
    </w:rPr>
  </w:style>
  <w:style w:type="character" w:customStyle="1" w:styleId="af">
    <w:name w:val="Текст примечания Знак"/>
    <w:basedOn w:val="a2"/>
    <w:uiPriority w:val="99"/>
    <w:rsid w:val="006A3A31"/>
    <w:rPr>
      <w:rFonts w:cs="Times New Roman"/>
    </w:rPr>
  </w:style>
  <w:style w:type="character" w:customStyle="1" w:styleId="af0">
    <w:name w:val="Тема примечания Знак"/>
    <w:basedOn w:val="af"/>
    <w:uiPriority w:val="99"/>
    <w:rsid w:val="006A3A31"/>
  </w:style>
  <w:style w:type="paragraph" w:customStyle="1" w:styleId="af1">
    <w:name w:val="Заголовок"/>
    <w:basedOn w:val="a0"/>
    <w:next w:val="a1"/>
    <w:uiPriority w:val="99"/>
    <w:rsid w:val="006A3A31"/>
    <w:pPr>
      <w:keepNext/>
      <w:suppressLineNumbers/>
      <w:spacing w:before="120" w:after="120" w:line="100" w:lineRule="atLeast"/>
      <w:jc w:val="center"/>
    </w:pPr>
    <w:rPr>
      <w:rFonts w:ascii="Arial" w:eastAsia="Arial Unicode MS" w:hAnsi="Arial" w:cs="Tahoma"/>
      <w:b/>
      <w:i/>
      <w:iCs/>
      <w:sz w:val="20"/>
      <w:szCs w:val="24"/>
      <w:lang w:eastAsia="ar-SA"/>
    </w:rPr>
  </w:style>
  <w:style w:type="paragraph" w:styleId="a1">
    <w:name w:val="Body Text"/>
    <w:basedOn w:val="a0"/>
    <w:link w:val="13"/>
    <w:uiPriority w:val="99"/>
    <w:rsid w:val="006A3A31"/>
    <w:pPr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2"/>
    <w:link w:val="a1"/>
    <w:uiPriority w:val="99"/>
    <w:semiHidden/>
    <w:locked/>
    <w:rsid w:val="00096E38"/>
    <w:rPr>
      <w:rFonts w:cs="Times New Roman"/>
    </w:rPr>
  </w:style>
  <w:style w:type="paragraph" w:styleId="af2">
    <w:name w:val="List"/>
    <w:basedOn w:val="a1"/>
    <w:uiPriority w:val="99"/>
    <w:rsid w:val="006A3A31"/>
    <w:rPr>
      <w:rFonts w:ascii="Arial" w:hAnsi="Arial" w:cs="Tahoma"/>
    </w:rPr>
  </w:style>
  <w:style w:type="paragraph" w:styleId="af3">
    <w:name w:val="Title"/>
    <w:basedOn w:val="a0"/>
    <w:link w:val="14"/>
    <w:uiPriority w:val="99"/>
    <w:qFormat/>
    <w:rsid w:val="006A3A3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14">
    <w:name w:val="Название Знак1"/>
    <w:basedOn w:val="a2"/>
    <w:link w:val="af3"/>
    <w:uiPriority w:val="99"/>
    <w:locked/>
    <w:rsid w:val="00096E38"/>
    <w:rPr>
      <w:rFonts w:ascii="Cambria" w:hAnsi="Cambria" w:cs="Times New Roman"/>
      <w:b/>
      <w:bCs/>
      <w:kern w:val="28"/>
      <w:sz w:val="32"/>
      <w:szCs w:val="32"/>
    </w:rPr>
  </w:style>
  <w:style w:type="paragraph" w:styleId="15">
    <w:name w:val="index 1"/>
    <w:basedOn w:val="a0"/>
    <w:uiPriority w:val="99"/>
    <w:rsid w:val="006A3A31"/>
  </w:style>
  <w:style w:type="paragraph" w:styleId="af4">
    <w:name w:val="index heading"/>
    <w:basedOn w:val="a0"/>
    <w:uiPriority w:val="99"/>
    <w:rsid w:val="006A3A31"/>
  </w:style>
  <w:style w:type="paragraph" w:customStyle="1" w:styleId="23">
    <w:name w:val="Название2"/>
    <w:basedOn w:val="a0"/>
    <w:uiPriority w:val="99"/>
    <w:rsid w:val="006A3A31"/>
  </w:style>
  <w:style w:type="paragraph" w:customStyle="1" w:styleId="24">
    <w:name w:val="Указатель2"/>
    <w:basedOn w:val="a0"/>
    <w:uiPriority w:val="99"/>
    <w:rsid w:val="006A3A31"/>
  </w:style>
  <w:style w:type="paragraph" w:customStyle="1" w:styleId="16">
    <w:name w:val="Название1"/>
    <w:basedOn w:val="a0"/>
    <w:uiPriority w:val="99"/>
    <w:rsid w:val="006A3A31"/>
  </w:style>
  <w:style w:type="paragraph" w:customStyle="1" w:styleId="17">
    <w:name w:val="Указатель1"/>
    <w:basedOn w:val="a0"/>
    <w:uiPriority w:val="99"/>
    <w:rsid w:val="006A3A31"/>
  </w:style>
  <w:style w:type="paragraph" w:styleId="af5">
    <w:name w:val="Body Text Indent"/>
    <w:basedOn w:val="a0"/>
    <w:link w:val="18"/>
    <w:uiPriority w:val="99"/>
    <w:rsid w:val="006A3A31"/>
    <w:pPr>
      <w:spacing w:before="280" w:after="280" w:line="100" w:lineRule="atLeast"/>
      <w:ind w:left="283"/>
    </w:pPr>
    <w:rPr>
      <w:rFonts w:cs="Times New Roman"/>
      <w:sz w:val="24"/>
      <w:szCs w:val="24"/>
      <w:lang w:eastAsia="ar-SA"/>
    </w:rPr>
  </w:style>
  <w:style w:type="character" w:customStyle="1" w:styleId="18">
    <w:name w:val="Основной текст с отступом Знак1"/>
    <w:basedOn w:val="a2"/>
    <w:link w:val="af5"/>
    <w:uiPriority w:val="99"/>
    <w:semiHidden/>
    <w:locked/>
    <w:rsid w:val="00096E38"/>
    <w:rPr>
      <w:rFonts w:cs="Times New Roman"/>
    </w:rPr>
  </w:style>
  <w:style w:type="paragraph" w:customStyle="1" w:styleId="210">
    <w:name w:val="Основной текст 21"/>
    <w:basedOn w:val="a0"/>
    <w:uiPriority w:val="99"/>
    <w:rsid w:val="006A3A31"/>
  </w:style>
  <w:style w:type="paragraph" w:styleId="19">
    <w:name w:val="toc 1"/>
    <w:basedOn w:val="a0"/>
    <w:uiPriority w:val="99"/>
    <w:rsid w:val="006A3A31"/>
    <w:pPr>
      <w:tabs>
        <w:tab w:val="right" w:leader="dot" w:pos="9637"/>
      </w:tabs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paragraph" w:styleId="32">
    <w:name w:val="toc 3"/>
    <w:basedOn w:val="a0"/>
    <w:uiPriority w:val="99"/>
    <w:rsid w:val="006A3A31"/>
    <w:pPr>
      <w:tabs>
        <w:tab w:val="right" w:leader="dot" w:pos="10769"/>
      </w:tabs>
      <w:spacing w:before="280" w:after="280" w:line="100" w:lineRule="atLeast"/>
      <w:ind w:left="566"/>
    </w:pPr>
    <w:rPr>
      <w:rFonts w:cs="Times New Roman"/>
      <w:sz w:val="24"/>
      <w:szCs w:val="24"/>
      <w:lang w:eastAsia="ar-SA"/>
    </w:rPr>
  </w:style>
  <w:style w:type="paragraph" w:styleId="af6">
    <w:name w:val="Normal (Web)"/>
    <w:basedOn w:val="a0"/>
    <w:uiPriority w:val="99"/>
    <w:rsid w:val="006A3A31"/>
  </w:style>
  <w:style w:type="paragraph" w:customStyle="1" w:styleId="211">
    <w:name w:val="Основной текст с отступом 21"/>
    <w:basedOn w:val="a0"/>
    <w:uiPriority w:val="99"/>
    <w:rsid w:val="006A3A31"/>
  </w:style>
  <w:style w:type="paragraph" w:customStyle="1" w:styleId="report">
    <w:name w:val="report"/>
    <w:basedOn w:val="a0"/>
    <w:uiPriority w:val="99"/>
    <w:rsid w:val="006A3A31"/>
  </w:style>
  <w:style w:type="paragraph" w:styleId="af7">
    <w:name w:val="Subtitle"/>
    <w:basedOn w:val="a0"/>
    <w:next w:val="a1"/>
    <w:link w:val="1a"/>
    <w:uiPriority w:val="99"/>
    <w:qFormat/>
    <w:rsid w:val="006A3A31"/>
    <w:pPr>
      <w:spacing w:before="280" w:after="280" w:line="100" w:lineRule="atLeast"/>
      <w:jc w:val="center"/>
    </w:pPr>
    <w:rPr>
      <w:rFonts w:cs="Times New Roman"/>
      <w:i/>
      <w:iCs/>
      <w:sz w:val="24"/>
      <w:szCs w:val="24"/>
      <w:lang w:eastAsia="ar-SA"/>
    </w:rPr>
  </w:style>
  <w:style w:type="character" w:customStyle="1" w:styleId="1a">
    <w:name w:val="Подзаголовок Знак1"/>
    <w:basedOn w:val="a2"/>
    <w:link w:val="af7"/>
    <w:uiPriority w:val="99"/>
    <w:locked/>
    <w:rsid w:val="00096E38"/>
    <w:rPr>
      <w:rFonts w:ascii="Cambria" w:hAnsi="Cambria" w:cs="Times New Roman"/>
      <w:sz w:val="24"/>
      <w:szCs w:val="24"/>
    </w:rPr>
  </w:style>
  <w:style w:type="paragraph" w:customStyle="1" w:styleId="af8">
    <w:name w:val="a"/>
    <w:basedOn w:val="a0"/>
    <w:uiPriority w:val="99"/>
    <w:rsid w:val="006A3A31"/>
  </w:style>
  <w:style w:type="paragraph" w:styleId="z-0">
    <w:name w:val="HTML Bottom of Form"/>
    <w:basedOn w:val="a0"/>
    <w:link w:val="z-1"/>
    <w:uiPriority w:val="99"/>
    <w:rsid w:val="006A3A31"/>
  </w:style>
  <w:style w:type="character" w:customStyle="1" w:styleId="z-1">
    <w:name w:val="z-Конец формы Знак1"/>
    <w:basedOn w:val="a2"/>
    <w:link w:val="z-0"/>
    <w:uiPriority w:val="99"/>
    <w:semiHidden/>
    <w:locked/>
    <w:rsid w:val="00096E38"/>
    <w:rPr>
      <w:rFonts w:ascii="Arial" w:hAnsi="Arial" w:cs="Arial"/>
      <w:vanish/>
      <w:sz w:val="16"/>
      <w:szCs w:val="16"/>
    </w:rPr>
  </w:style>
  <w:style w:type="paragraph" w:styleId="af9">
    <w:name w:val="Balloon Text"/>
    <w:basedOn w:val="a0"/>
    <w:link w:val="1b"/>
    <w:uiPriority w:val="99"/>
    <w:rsid w:val="006A3A31"/>
  </w:style>
  <w:style w:type="character" w:customStyle="1" w:styleId="1b">
    <w:name w:val="Текст выноски Знак1"/>
    <w:basedOn w:val="a2"/>
    <w:link w:val="af9"/>
    <w:uiPriority w:val="99"/>
    <w:semiHidden/>
    <w:locked/>
    <w:rsid w:val="00096E3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6A3A31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Cs w:val="24"/>
    </w:rPr>
  </w:style>
  <w:style w:type="paragraph" w:styleId="afa">
    <w:name w:val="header"/>
    <w:basedOn w:val="a0"/>
    <w:link w:val="1c"/>
    <w:uiPriority w:val="99"/>
    <w:rsid w:val="006A3A31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2"/>
    <w:link w:val="afa"/>
    <w:uiPriority w:val="99"/>
    <w:semiHidden/>
    <w:locked/>
    <w:rsid w:val="00096E38"/>
    <w:rPr>
      <w:rFonts w:cs="Times New Roman"/>
    </w:rPr>
  </w:style>
  <w:style w:type="paragraph" w:styleId="afb">
    <w:name w:val="footer"/>
    <w:basedOn w:val="a0"/>
    <w:link w:val="1d"/>
    <w:uiPriority w:val="99"/>
    <w:rsid w:val="006A3A31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character" w:customStyle="1" w:styleId="1d">
    <w:name w:val="Нижний колонтитул Знак1"/>
    <w:basedOn w:val="a2"/>
    <w:link w:val="afb"/>
    <w:uiPriority w:val="99"/>
    <w:semiHidden/>
    <w:locked/>
    <w:rsid w:val="00096E38"/>
    <w:rPr>
      <w:rFonts w:cs="Times New Roman"/>
    </w:rPr>
  </w:style>
  <w:style w:type="paragraph" w:customStyle="1" w:styleId="afc">
    <w:name w:val="Содержимое таблицы"/>
    <w:basedOn w:val="a0"/>
    <w:uiPriority w:val="99"/>
    <w:rsid w:val="006A3A31"/>
    <w:pPr>
      <w:suppressLineNumbers/>
      <w:spacing w:after="0" w:line="100" w:lineRule="atLeast"/>
    </w:pPr>
    <w:rPr>
      <w:rFonts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uiPriority w:val="99"/>
    <w:rsid w:val="006A3A31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uiPriority w:val="99"/>
    <w:rsid w:val="006A3A31"/>
  </w:style>
  <w:style w:type="paragraph" w:styleId="aff">
    <w:name w:val="No Spacing"/>
    <w:uiPriority w:val="99"/>
    <w:qFormat/>
    <w:rsid w:val="006A3A31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Cs w:val="24"/>
    </w:rPr>
  </w:style>
  <w:style w:type="paragraph" w:styleId="aff0">
    <w:name w:val="annotation text"/>
    <w:basedOn w:val="a0"/>
    <w:link w:val="1e"/>
    <w:uiPriority w:val="99"/>
    <w:rsid w:val="006A3A31"/>
  </w:style>
  <w:style w:type="character" w:customStyle="1" w:styleId="1e">
    <w:name w:val="Текст примечания Знак1"/>
    <w:basedOn w:val="a2"/>
    <w:link w:val="aff0"/>
    <w:uiPriority w:val="99"/>
    <w:semiHidden/>
    <w:locked/>
    <w:rsid w:val="00096E38"/>
    <w:rPr>
      <w:rFonts w:cs="Times New Roman"/>
      <w:sz w:val="20"/>
      <w:szCs w:val="20"/>
    </w:rPr>
  </w:style>
  <w:style w:type="paragraph" w:styleId="aff1">
    <w:name w:val="annotation subject"/>
    <w:basedOn w:val="aff0"/>
    <w:link w:val="1f"/>
    <w:uiPriority w:val="99"/>
    <w:rsid w:val="006A3A31"/>
  </w:style>
  <w:style w:type="character" w:customStyle="1" w:styleId="1f">
    <w:name w:val="Тема примечания Знак1"/>
    <w:basedOn w:val="1e"/>
    <w:link w:val="aff1"/>
    <w:uiPriority w:val="99"/>
    <w:semiHidden/>
    <w:locked/>
    <w:rsid w:val="00096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26</Pages>
  <Words>9375</Words>
  <Characters>53444</Characters>
  <Application>Microsoft Office Word</Application>
  <DocSecurity>0</DocSecurity>
  <Lines>445</Lines>
  <Paragraphs>125</Paragraphs>
  <ScaleCrop>false</ScaleCrop>
  <Company/>
  <LinksUpToDate>false</LinksUpToDate>
  <CharactersWithSpaces>62694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2018-09-18T05:24:00Z</cp:lastPrinted>
  <dcterms:created xsi:type="dcterms:W3CDTF">2018-07-18T06:41:00Z</dcterms:created>
  <dcterms:modified xsi:type="dcterms:W3CDTF">2018-09-18T05:24:00Z</dcterms:modified>
</cp:coreProperties>
</file>