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98" w:rsidRPr="00A83807" w:rsidRDefault="00F87D98" w:rsidP="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АДМИНИСТРАЦИЯ</w:t>
      </w:r>
    </w:p>
    <w:p w:rsidR="00F87D98" w:rsidRPr="00A83807" w:rsidRDefault="00F87D98" w:rsidP="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СУХОДОНЕЦКОГО СЕЛЬСКОГО ПОСЕЛЕНИЯ</w:t>
      </w:r>
    </w:p>
    <w:p w:rsidR="00F87D98" w:rsidRPr="00A83807" w:rsidRDefault="00F87D98" w:rsidP="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БОГУЧАРСКОГО МУНИЦИПАЛЬНОГО РАЙОНА</w:t>
      </w:r>
    </w:p>
    <w:p w:rsidR="00F87D98" w:rsidRPr="00A83807" w:rsidRDefault="00F87D98" w:rsidP="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ВОРОНЕЖСКОЙ ОБЛАСТИ</w:t>
      </w:r>
    </w:p>
    <w:p w:rsidR="00F87D98" w:rsidRPr="00A83807" w:rsidRDefault="00F87D98" w:rsidP="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ПОСТАНОВЛЕНИЕ</w:t>
      </w:r>
    </w:p>
    <w:p w:rsidR="00F87D98" w:rsidRPr="00A83807" w:rsidRDefault="00F87D98" w:rsidP="00F87D98">
      <w:pPr>
        <w:pStyle w:val="a3"/>
        <w:rPr>
          <w:rFonts w:ascii="Times New Roman" w:hAnsi="Times New Roman"/>
          <w:b/>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от «19» января 2015 г.  № 9</w:t>
      </w: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 xml:space="preserve">          с. Сухой Донец</w:t>
      </w:r>
    </w:p>
    <w:p w:rsidR="00F87D98" w:rsidRPr="00A83807" w:rsidRDefault="00F87D98" w:rsidP="00F87D98">
      <w:pPr>
        <w:pStyle w:val="a3"/>
        <w:rPr>
          <w:rFonts w:ascii="Times New Roman" w:hAnsi="Times New Roman"/>
          <w:sz w:val="28"/>
          <w:szCs w:val="28"/>
          <w:lang w:eastAsia="ru-RU"/>
        </w:rPr>
      </w:pPr>
    </w:p>
    <w:p w:rsidR="004855B6" w:rsidRPr="00A83807" w:rsidRDefault="00F87D98" w:rsidP="004855B6">
      <w:pPr>
        <w:pStyle w:val="a3"/>
        <w:rPr>
          <w:rFonts w:ascii="Times New Roman" w:hAnsi="Times New Roman"/>
          <w:b/>
          <w:sz w:val="28"/>
          <w:szCs w:val="28"/>
          <w:lang w:eastAsia="ru-RU"/>
        </w:rPr>
      </w:pPr>
      <w:r w:rsidRPr="00A83807">
        <w:rPr>
          <w:rFonts w:ascii="Times New Roman" w:hAnsi="Times New Roman"/>
          <w:b/>
          <w:sz w:val="28"/>
          <w:szCs w:val="28"/>
          <w:lang w:eastAsia="ru-RU"/>
        </w:rPr>
        <w:t xml:space="preserve">Об утверждении Административного </w:t>
      </w:r>
    </w:p>
    <w:p w:rsidR="004855B6" w:rsidRPr="00A83807" w:rsidRDefault="00F87D98" w:rsidP="004855B6">
      <w:pPr>
        <w:pStyle w:val="a3"/>
        <w:rPr>
          <w:rFonts w:ascii="Times New Roman" w:hAnsi="Times New Roman"/>
          <w:b/>
          <w:sz w:val="28"/>
          <w:szCs w:val="28"/>
          <w:lang w:eastAsia="ru-RU"/>
        </w:rPr>
      </w:pPr>
      <w:r w:rsidRPr="00A83807">
        <w:rPr>
          <w:rFonts w:ascii="Times New Roman" w:hAnsi="Times New Roman"/>
          <w:b/>
          <w:sz w:val="28"/>
          <w:szCs w:val="28"/>
          <w:lang w:eastAsia="ru-RU"/>
        </w:rPr>
        <w:t xml:space="preserve">регламента по </w:t>
      </w:r>
      <w:proofErr w:type="gramStart"/>
      <w:r w:rsidRPr="00A83807">
        <w:rPr>
          <w:rFonts w:ascii="Times New Roman" w:hAnsi="Times New Roman"/>
          <w:b/>
          <w:sz w:val="28"/>
          <w:szCs w:val="28"/>
          <w:lang w:eastAsia="ru-RU"/>
        </w:rPr>
        <w:t>предоставлению  муниципальной</w:t>
      </w:r>
      <w:proofErr w:type="gramEnd"/>
      <w:r w:rsidRPr="00A83807">
        <w:rPr>
          <w:rFonts w:ascii="Times New Roman" w:hAnsi="Times New Roman"/>
          <w:b/>
          <w:sz w:val="28"/>
          <w:szCs w:val="28"/>
          <w:lang w:eastAsia="ru-RU"/>
        </w:rPr>
        <w:t xml:space="preserve"> </w:t>
      </w:r>
    </w:p>
    <w:p w:rsidR="00F46188" w:rsidRPr="00A83807" w:rsidRDefault="00F87D98" w:rsidP="004855B6">
      <w:pPr>
        <w:pStyle w:val="a3"/>
        <w:rPr>
          <w:rFonts w:ascii="Times New Roman" w:hAnsi="Times New Roman"/>
          <w:b/>
          <w:sz w:val="28"/>
          <w:szCs w:val="28"/>
          <w:lang w:eastAsia="ru-RU"/>
        </w:rPr>
      </w:pPr>
      <w:r w:rsidRPr="00A83807">
        <w:rPr>
          <w:rFonts w:ascii="Times New Roman" w:hAnsi="Times New Roman"/>
          <w:b/>
          <w:sz w:val="28"/>
          <w:szCs w:val="28"/>
          <w:lang w:eastAsia="ru-RU"/>
        </w:rPr>
        <w:t xml:space="preserve">услуги «Выдача разрешений на право </w:t>
      </w:r>
    </w:p>
    <w:p w:rsidR="00F87D98" w:rsidRPr="00A83807" w:rsidRDefault="00F87D98" w:rsidP="004855B6">
      <w:pPr>
        <w:pStyle w:val="a3"/>
        <w:rPr>
          <w:rFonts w:ascii="Times New Roman" w:hAnsi="Times New Roman"/>
          <w:b/>
          <w:sz w:val="28"/>
          <w:szCs w:val="28"/>
          <w:lang w:eastAsia="ru-RU"/>
        </w:rPr>
      </w:pPr>
      <w:r w:rsidRPr="00A83807">
        <w:rPr>
          <w:rFonts w:ascii="Times New Roman" w:hAnsi="Times New Roman"/>
          <w:b/>
          <w:sz w:val="28"/>
          <w:szCs w:val="28"/>
          <w:lang w:eastAsia="ru-RU"/>
        </w:rPr>
        <w:t>организации розничного рынка»</w:t>
      </w:r>
    </w:p>
    <w:p w:rsidR="00F87D98" w:rsidRPr="00A83807" w:rsidRDefault="00F87D98" w:rsidP="004855B6">
      <w:pPr>
        <w:pStyle w:val="a3"/>
        <w:rPr>
          <w:rFonts w:ascii="Times New Roman" w:hAnsi="Times New Roman"/>
          <w:sz w:val="28"/>
          <w:szCs w:val="28"/>
          <w:lang w:eastAsia="ru-RU"/>
        </w:rPr>
      </w:pPr>
    </w:p>
    <w:p w:rsidR="00F87D98" w:rsidRPr="00A83807" w:rsidRDefault="00F87D98" w:rsidP="00F87D98">
      <w:pPr>
        <w:pStyle w:val="a3"/>
        <w:ind w:firstLine="567"/>
        <w:jc w:val="both"/>
        <w:rPr>
          <w:rFonts w:ascii="Times New Roman" w:hAnsi="Times New Roman"/>
          <w:b/>
          <w:bCs/>
          <w:sz w:val="28"/>
          <w:szCs w:val="28"/>
          <w:lang w:eastAsia="ru-RU"/>
        </w:rPr>
      </w:pPr>
      <w:r w:rsidRPr="00A83807">
        <w:rPr>
          <w:rFonts w:ascii="Times New Roman" w:hAnsi="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сельского поселения, </w:t>
      </w:r>
      <w:proofErr w:type="gramStart"/>
      <w:r w:rsidRPr="00A83807">
        <w:rPr>
          <w:rFonts w:ascii="Times New Roman" w:hAnsi="Times New Roman"/>
          <w:sz w:val="28"/>
          <w:szCs w:val="28"/>
          <w:lang w:eastAsia="ru-RU"/>
        </w:rPr>
        <w:t xml:space="preserve">администрация  </w:t>
      </w:r>
      <w:proofErr w:type="spellStart"/>
      <w:r w:rsidRPr="00A83807">
        <w:rPr>
          <w:rFonts w:ascii="Times New Roman" w:hAnsi="Times New Roman"/>
          <w:sz w:val="28"/>
          <w:szCs w:val="28"/>
          <w:lang w:eastAsia="ru-RU"/>
        </w:rPr>
        <w:t>Суходонецкого</w:t>
      </w:r>
      <w:proofErr w:type="spellEnd"/>
      <w:proofErr w:type="gramEnd"/>
      <w:r w:rsidRPr="00A83807">
        <w:rPr>
          <w:rFonts w:ascii="Times New Roman" w:hAnsi="Times New Roman"/>
          <w:sz w:val="28"/>
          <w:szCs w:val="28"/>
          <w:lang w:eastAsia="ru-RU"/>
        </w:rPr>
        <w:t xml:space="preserve"> сельского поселения </w:t>
      </w:r>
      <w:r w:rsidRPr="00A83807">
        <w:rPr>
          <w:rFonts w:ascii="Times New Roman" w:hAnsi="Times New Roman"/>
          <w:b/>
          <w:bCs/>
          <w:sz w:val="28"/>
          <w:szCs w:val="28"/>
          <w:lang w:eastAsia="ru-RU"/>
        </w:rPr>
        <w:t>постановляет:</w:t>
      </w:r>
    </w:p>
    <w:p w:rsidR="00F87D98" w:rsidRPr="00A83807" w:rsidRDefault="00F87D98" w:rsidP="00F87D98">
      <w:pPr>
        <w:pStyle w:val="a3"/>
        <w:ind w:firstLine="567"/>
        <w:jc w:val="both"/>
        <w:rPr>
          <w:rFonts w:ascii="Times New Roman" w:hAnsi="Times New Roman"/>
          <w:sz w:val="28"/>
          <w:szCs w:val="28"/>
          <w:lang w:eastAsia="ru-RU"/>
        </w:rPr>
      </w:pPr>
      <w:proofErr w:type="gramStart"/>
      <w:r w:rsidRPr="00A83807">
        <w:rPr>
          <w:rFonts w:ascii="Times New Roman" w:hAnsi="Times New Roman"/>
          <w:sz w:val="28"/>
          <w:szCs w:val="28"/>
          <w:lang w:eastAsia="ru-RU"/>
        </w:rPr>
        <w:t>1.​</w:t>
      </w:r>
      <w:proofErr w:type="gramEnd"/>
      <w:r w:rsidRPr="00A83807">
        <w:rPr>
          <w:rFonts w:ascii="Times New Roman" w:hAnsi="Times New Roman"/>
          <w:sz w:val="28"/>
          <w:szCs w:val="28"/>
          <w:lang w:eastAsia="ru-RU"/>
        </w:rPr>
        <w:t xml:space="preserve"> Утвердить Административный регламент предоставления муниципальной услуги «Выдача разрешений на право организации розничного рынка» согласно приложению. </w:t>
      </w:r>
    </w:p>
    <w:p w:rsidR="00F87D98" w:rsidRPr="00A83807" w:rsidRDefault="00F87D98" w:rsidP="00F87D98">
      <w:pPr>
        <w:pStyle w:val="a3"/>
        <w:ind w:firstLine="567"/>
        <w:jc w:val="both"/>
        <w:rPr>
          <w:rFonts w:ascii="Times New Roman" w:hAnsi="Times New Roman"/>
          <w:sz w:val="28"/>
          <w:szCs w:val="28"/>
          <w:lang w:eastAsia="ru-RU"/>
        </w:rPr>
      </w:pPr>
      <w:proofErr w:type="gramStart"/>
      <w:r w:rsidRPr="00A83807">
        <w:rPr>
          <w:rFonts w:ascii="Times New Roman" w:hAnsi="Times New Roman"/>
          <w:sz w:val="28"/>
          <w:szCs w:val="28"/>
          <w:lang w:eastAsia="ru-RU"/>
        </w:rPr>
        <w:t>2.​</w:t>
      </w:r>
      <w:proofErr w:type="gramEnd"/>
      <w:r w:rsidRPr="00A83807">
        <w:rPr>
          <w:rFonts w:ascii="Times New Roman" w:hAnsi="Times New Roman"/>
          <w:sz w:val="28"/>
          <w:szCs w:val="28"/>
          <w:lang w:eastAsia="ru-RU"/>
        </w:rPr>
        <w:t> Контроль  за исполнением настоящего постановления оставляю за собой.</w:t>
      </w:r>
    </w:p>
    <w:p w:rsidR="00F87D98" w:rsidRPr="00A83807" w:rsidRDefault="00F87D98" w:rsidP="00F87D98">
      <w:pPr>
        <w:pStyle w:val="a3"/>
        <w:ind w:firstLine="567"/>
        <w:jc w:val="both"/>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 xml:space="preserve">Глава </w:t>
      </w: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сельского поселения                                               Н.Д. Гриднева                                     </w:t>
      </w: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lastRenderedPageBreak/>
        <w:t>Приложение</w:t>
      </w: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к постановлению администрации</w:t>
      </w:r>
    </w:p>
    <w:p w:rsidR="00F87D98" w:rsidRPr="00A83807" w:rsidRDefault="00F87D98" w:rsidP="00F87D98">
      <w:pPr>
        <w:pStyle w:val="a3"/>
        <w:jc w:val="right"/>
        <w:rPr>
          <w:rFonts w:ascii="Times New Roman" w:hAnsi="Times New Roman"/>
          <w:sz w:val="28"/>
          <w:szCs w:val="28"/>
          <w:lang w:eastAsia="ru-RU"/>
        </w:rPr>
      </w:pP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w:t>
      </w:r>
      <w:proofErr w:type="gramStart"/>
      <w:r w:rsidRPr="00A83807">
        <w:rPr>
          <w:rFonts w:ascii="Times New Roman" w:hAnsi="Times New Roman"/>
          <w:sz w:val="28"/>
          <w:szCs w:val="28"/>
          <w:lang w:eastAsia="ru-RU"/>
        </w:rPr>
        <w:t>сельского  поселения</w:t>
      </w:r>
      <w:proofErr w:type="gramEnd"/>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 xml:space="preserve">от </w:t>
      </w:r>
      <w:proofErr w:type="gramStart"/>
      <w:r w:rsidRPr="00A83807">
        <w:rPr>
          <w:rFonts w:ascii="Times New Roman" w:hAnsi="Times New Roman"/>
          <w:sz w:val="28"/>
          <w:szCs w:val="28"/>
          <w:lang w:eastAsia="ru-RU"/>
        </w:rPr>
        <w:t>19.01.2015  №</w:t>
      </w:r>
      <w:proofErr w:type="gramEnd"/>
      <w:r w:rsidRPr="00A83807">
        <w:rPr>
          <w:rFonts w:ascii="Times New Roman" w:hAnsi="Times New Roman"/>
          <w:sz w:val="28"/>
          <w:szCs w:val="28"/>
          <w:lang w:eastAsia="ru-RU"/>
        </w:rPr>
        <w:t xml:space="preserve"> 9</w:t>
      </w:r>
    </w:p>
    <w:p w:rsidR="00F87D98" w:rsidRPr="00A83807" w:rsidRDefault="00F87D98" w:rsidP="00F87D98">
      <w:pPr>
        <w:pStyle w:val="a3"/>
        <w:jc w:val="center"/>
        <w:rPr>
          <w:rFonts w:ascii="Times New Roman" w:hAnsi="Times New Roman"/>
          <w:b/>
          <w:bCs/>
          <w:sz w:val="28"/>
          <w:szCs w:val="28"/>
          <w:lang w:eastAsia="ru-RU"/>
        </w:rPr>
      </w:pPr>
      <w:bookmarkStart w:id="0" w:name="Par30"/>
      <w:bookmarkEnd w:id="0"/>
    </w:p>
    <w:p w:rsidR="00F87D98" w:rsidRPr="00A83807" w:rsidRDefault="00F87D98" w:rsidP="00F87D98">
      <w:pPr>
        <w:pStyle w:val="a3"/>
        <w:jc w:val="center"/>
        <w:rPr>
          <w:rFonts w:ascii="Times New Roman" w:hAnsi="Times New Roman"/>
          <w:b/>
          <w:bCs/>
          <w:sz w:val="28"/>
          <w:szCs w:val="28"/>
          <w:lang w:eastAsia="ru-RU"/>
        </w:rPr>
      </w:pPr>
    </w:p>
    <w:p w:rsidR="00F87D98" w:rsidRPr="00A83807" w:rsidRDefault="00F87D98" w:rsidP="00F87D98">
      <w:pPr>
        <w:pStyle w:val="a3"/>
        <w:jc w:val="center"/>
        <w:rPr>
          <w:rFonts w:ascii="Times New Roman" w:hAnsi="Times New Roman"/>
          <w:b/>
          <w:bCs/>
          <w:sz w:val="28"/>
          <w:szCs w:val="28"/>
          <w:lang w:eastAsia="ru-RU"/>
        </w:rPr>
      </w:pPr>
      <w:r w:rsidRPr="00A83807">
        <w:rPr>
          <w:rFonts w:ascii="Times New Roman" w:hAnsi="Times New Roman"/>
          <w:b/>
          <w:bCs/>
          <w:sz w:val="28"/>
          <w:szCs w:val="28"/>
          <w:lang w:eastAsia="ru-RU"/>
        </w:rPr>
        <w:t>Административный регламент</w:t>
      </w:r>
    </w:p>
    <w:p w:rsidR="00F87D98" w:rsidRPr="00A83807" w:rsidRDefault="00F87D98" w:rsidP="00F87D98">
      <w:pPr>
        <w:pStyle w:val="a3"/>
        <w:jc w:val="center"/>
        <w:rPr>
          <w:rFonts w:ascii="Times New Roman" w:hAnsi="Times New Roman"/>
          <w:b/>
          <w:bCs/>
          <w:sz w:val="28"/>
          <w:szCs w:val="28"/>
          <w:lang w:eastAsia="ru-RU"/>
        </w:rPr>
      </w:pPr>
      <w:r w:rsidRPr="00A83807">
        <w:rPr>
          <w:rFonts w:ascii="Times New Roman" w:hAnsi="Times New Roman"/>
          <w:b/>
          <w:bCs/>
          <w:sz w:val="28"/>
          <w:szCs w:val="28"/>
          <w:lang w:eastAsia="ru-RU"/>
        </w:rPr>
        <w:t xml:space="preserve">предоставления </w:t>
      </w:r>
      <w:proofErr w:type="gramStart"/>
      <w:r w:rsidRPr="00A83807">
        <w:rPr>
          <w:rFonts w:ascii="Times New Roman" w:hAnsi="Times New Roman"/>
          <w:b/>
          <w:bCs/>
          <w:sz w:val="28"/>
          <w:szCs w:val="28"/>
          <w:lang w:eastAsia="ru-RU"/>
        </w:rPr>
        <w:t>муниципальной  услуги</w:t>
      </w:r>
      <w:proofErr w:type="gramEnd"/>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b/>
          <w:bCs/>
          <w:sz w:val="28"/>
          <w:szCs w:val="28"/>
          <w:lang w:eastAsia="ru-RU"/>
        </w:rPr>
        <w:t>«Выдача разрешений на право организации розничного рынка»</w:t>
      </w:r>
    </w:p>
    <w:p w:rsidR="00F87D98" w:rsidRPr="00A83807" w:rsidRDefault="00F87D98" w:rsidP="00F87D98">
      <w:pPr>
        <w:pStyle w:val="a3"/>
        <w:jc w:val="center"/>
        <w:rPr>
          <w:rFonts w:ascii="Times New Roman" w:hAnsi="Times New Roman"/>
          <w:b/>
          <w:bCs/>
          <w:sz w:val="28"/>
          <w:szCs w:val="28"/>
          <w:lang w:eastAsia="ru-RU"/>
        </w:rPr>
      </w:pP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b/>
          <w:bCs/>
          <w:sz w:val="28"/>
          <w:szCs w:val="28"/>
          <w:lang w:eastAsia="ru-RU"/>
        </w:rPr>
        <w:t>1. Общие положения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1.1. Административный регламент предоставления муниципальной услуги «Выдача разрешений на право организации розничного рынка» (далее - регламент), разработан в целях</w:t>
      </w:r>
      <w:r w:rsidRPr="00A83807">
        <w:rPr>
          <w:rFonts w:ascii="Times New Roman" w:hAnsi="Times New Roman"/>
          <w:sz w:val="28"/>
          <w:szCs w:val="28"/>
          <w:lang w:eastAsia="ru-RU"/>
        </w:rPr>
        <w:t xml:space="preserve"> повышения качества и доступности результатов предоставления муниципальной услуги по выдаче разрешений на право организации розничного рынка на территории </w:t>
      </w: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w:t>
      </w:r>
      <w:proofErr w:type="gramStart"/>
      <w:r w:rsidRPr="00A83807">
        <w:rPr>
          <w:rFonts w:ascii="Times New Roman" w:hAnsi="Times New Roman"/>
          <w:sz w:val="28"/>
          <w:szCs w:val="28"/>
          <w:lang w:eastAsia="ru-RU"/>
        </w:rPr>
        <w:t>сельского  поселения</w:t>
      </w:r>
      <w:proofErr w:type="gramEnd"/>
      <w:r w:rsidRPr="00A83807">
        <w:rPr>
          <w:rFonts w:ascii="Times New Roman" w:hAnsi="Times New Roman"/>
          <w:sz w:val="28"/>
          <w:szCs w:val="28"/>
          <w:lang w:eastAsia="ru-RU"/>
        </w:rPr>
        <w:t xml:space="preserve"> </w:t>
      </w:r>
      <w:proofErr w:type="spellStart"/>
      <w:r w:rsidRPr="00A83807">
        <w:rPr>
          <w:rFonts w:ascii="Times New Roman" w:hAnsi="Times New Roman"/>
          <w:sz w:val="28"/>
          <w:szCs w:val="28"/>
          <w:lang w:eastAsia="ru-RU"/>
        </w:rPr>
        <w:t>Богучарского</w:t>
      </w:r>
      <w:proofErr w:type="spellEnd"/>
      <w:r w:rsidRPr="00A83807">
        <w:rPr>
          <w:rFonts w:ascii="Times New Roman" w:hAnsi="Times New Roman"/>
          <w:sz w:val="28"/>
          <w:szCs w:val="28"/>
          <w:lang w:eastAsia="ru-RU"/>
        </w:rPr>
        <w:t xml:space="preserve"> муниципального  района», создания комфортных условий для получателей результатов данной услуги.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Муниципальную услугу оказывает администрация </w:t>
      </w: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сельского поселения </w:t>
      </w:r>
      <w:proofErr w:type="spellStart"/>
      <w:r w:rsidRPr="00A83807">
        <w:rPr>
          <w:rFonts w:ascii="Times New Roman" w:hAnsi="Times New Roman"/>
          <w:sz w:val="28"/>
          <w:szCs w:val="28"/>
          <w:lang w:eastAsia="ru-RU"/>
        </w:rPr>
        <w:t>Богучарского</w:t>
      </w:r>
      <w:proofErr w:type="spellEnd"/>
      <w:r w:rsidRPr="00A83807">
        <w:rPr>
          <w:rFonts w:ascii="Times New Roman" w:hAnsi="Times New Roman"/>
          <w:sz w:val="28"/>
          <w:szCs w:val="28"/>
          <w:lang w:eastAsia="ru-RU"/>
        </w:rPr>
        <w:t xml:space="preserve"> </w:t>
      </w:r>
      <w:proofErr w:type="gramStart"/>
      <w:r w:rsidRPr="00A83807">
        <w:rPr>
          <w:rFonts w:ascii="Times New Roman" w:hAnsi="Times New Roman"/>
          <w:sz w:val="28"/>
          <w:szCs w:val="28"/>
          <w:lang w:eastAsia="ru-RU"/>
        </w:rPr>
        <w:t>муниципального  района</w:t>
      </w:r>
      <w:proofErr w:type="gramEnd"/>
      <w:r w:rsidRPr="00A83807">
        <w:rPr>
          <w:rFonts w:ascii="Times New Roman" w:hAnsi="Times New Roman"/>
          <w:sz w:val="28"/>
          <w:szCs w:val="28"/>
          <w:lang w:eastAsia="ru-RU"/>
        </w:rPr>
        <w:t xml:space="preserve"> (далее – Администрация).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Результатом предоставления муниципальной услуги на территории </w:t>
      </w: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сельского поселения является: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выдача разрешения на право организации розничного рынка.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1.2. Получателями муниципальной услуги (далее – заявителями) являются</w:t>
      </w:r>
      <w:r w:rsidRPr="00A83807">
        <w:rPr>
          <w:rFonts w:ascii="Times New Roman" w:hAnsi="Times New Roman"/>
          <w:sz w:val="28"/>
          <w:szCs w:val="28"/>
          <w:lang w:eastAsia="ru-RU"/>
        </w:rPr>
        <w:t xml:space="preserve"> юридические лица.</w:t>
      </w:r>
    </w:p>
    <w:p w:rsidR="00F87D98" w:rsidRPr="00A83807" w:rsidRDefault="00F87D98" w:rsidP="00F87D98">
      <w:pPr>
        <w:pStyle w:val="a3"/>
        <w:ind w:firstLine="567"/>
        <w:jc w:val="both"/>
        <w:rPr>
          <w:rFonts w:ascii="Times New Roman" w:hAnsi="Times New Roman"/>
          <w:b/>
          <w:i/>
          <w:sz w:val="28"/>
          <w:szCs w:val="28"/>
          <w:lang w:eastAsia="ru-RU"/>
        </w:rPr>
      </w:pPr>
      <w:r w:rsidRPr="00A83807">
        <w:rPr>
          <w:rFonts w:ascii="Times New Roman" w:hAnsi="Times New Roman"/>
          <w:b/>
          <w:i/>
          <w:sz w:val="28"/>
          <w:szCs w:val="28"/>
          <w:lang w:eastAsia="ru-RU"/>
        </w:rPr>
        <w:t>1.3.</w:t>
      </w:r>
      <w:r w:rsidRPr="00A83807">
        <w:rPr>
          <w:rFonts w:ascii="Times New Roman" w:hAnsi="Times New Roman"/>
          <w:b/>
          <w:bCs/>
          <w:i/>
          <w:sz w:val="28"/>
          <w:szCs w:val="28"/>
          <w:lang w:eastAsia="ru-RU"/>
        </w:rPr>
        <w:t xml:space="preserve"> </w:t>
      </w:r>
      <w:r w:rsidRPr="00A83807">
        <w:rPr>
          <w:rFonts w:ascii="Times New Roman" w:hAnsi="Times New Roman"/>
          <w:b/>
          <w:i/>
          <w:sz w:val="28"/>
          <w:szCs w:val="28"/>
          <w:lang w:eastAsia="ru-RU"/>
        </w:rPr>
        <w:t>Порядок информирования о предоставлении муниципальной услуги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1.3.1. Информация о предоставлении муниципальной услуги является открытой и общедоступной, предоставляется бесплатно. Основными требованиями к информированию о предоставлении муниципальной услуги являются: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Cs/>
          <w:sz w:val="28"/>
          <w:szCs w:val="28"/>
          <w:lang w:eastAsia="ru-RU"/>
        </w:rPr>
        <w:t>-</w:t>
      </w:r>
      <w:r w:rsidRPr="00A83807">
        <w:rPr>
          <w:rFonts w:ascii="Times New Roman" w:hAnsi="Times New Roman"/>
          <w:b/>
          <w:bCs/>
          <w:sz w:val="28"/>
          <w:szCs w:val="28"/>
          <w:lang w:eastAsia="ru-RU"/>
        </w:rPr>
        <w:t xml:space="preserve"> </w:t>
      </w:r>
      <w:r w:rsidRPr="00A83807">
        <w:rPr>
          <w:rFonts w:ascii="Times New Roman" w:hAnsi="Times New Roman"/>
          <w:sz w:val="28"/>
          <w:szCs w:val="28"/>
          <w:lang w:eastAsia="ru-RU"/>
        </w:rPr>
        <w:t>достоверность и полнота информирования;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четкость в изложении информации;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удобство и доступность получения информации.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1.3.2. Сведения о местонахождении, графике работы.</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Почтовый адрес администрации </w:t>
      </w: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сельского поселения: 396773, Воронежская область, </w:t>
      </w:r>
      <w:proofErr w:type="spellStart"/>
      <w:r w:rsidRPr="00A83807">
        <w:rPr>
          <w:rFonts w:ascii="Times New Roman" w:hAnsi="Times New Roman"/>
          <w:sz w:val="28"/>
          <w:szCs w:val="28"/>
          <w:lang w:eastAsia="ru-RU"/>
        </w:rPr>
        <w:t>Богучарский</w:t>
      </w:r>
      <w:proofErr w:type="spellEnd"/>
      <w:r w:rsidRPr="00A83807">
        <w:rPr>
          <w:rFonts w:ascii="Times New Roman" w:hAnsi="Times New Roman"/>
          <w:sz w:val="28"/>
          <w:szCs w:val="28"/>
          <w:lang w:eastAsia="ru-RU"/>
        </w:rPr>
        <w:t xml:space="preserve"> район, село Сухой </w:t>
      </w:r>
      <w:proofErr w:type="gramStart"/>
      <w:r w:rsidRPr="00A83807">
        <w:rPr>
          <w:rFonts w:ascii="Times New Roman" w:hAnsi="Times New Roman"/>
          <w:sz w:val="28"/>
          <w:szCs w:val="28"/>
          <w:lang w:eastAsia="ru-RU"/>
        </w:rPr>
        <w:t>Донец,  улица</w:t>
      </w:r>
      <w:proofErr w:type="gramEnd"/>
      <w:r w:rsidRPr="00A83807">
        <w:rPr>
          <w:rFonts w:ascii="Times New Roman" w:hAnsi="Times New Roman"/>
          <w:sz w:val="28"/>
          <w:szCs w:val="28"/>
          <w:lang w:eastAsia="ru-RU"/>
        </w:rPr>
        <w:t xml:space="preserve"> </w:t>
      </w:r>
      <w:proofErr w:type="spellStart"/>
      <w:r w:rsidRPr="00A83807">
        <w:rPr>
          <w:rFonts w:ascii="Times New Roman" w:hAnsi="Times New Roman"/>
          <w:sz w:val="28"/>
          <w:szCs w:val="28"/>
          <w:lang w:eastAsia="ru-RU"/>
        </w:rPr>
        <w:t>Аплётова</w:t>
      </w:r>
      <w:proofErr w:type="spellEnd"/>
      <w:r w:rsidRPr="00A83807">
        <w:rPr>
          <w:rFonts w:ascii="Times New Roman" w:hAnsi="Times New Roman"/>
          <w:sz w:val="28"/>
          <w:szCs w:val="28"/>
          <w:lang w:eastAsia="ru-RU"/>
        </w:rPr>
        <w:t>,  дом 55.</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Телефон Администрации: 8(47366) 5-46-23. </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Электронный адрес Администрации для направления обращений: </w:t>
      </w:r>
      <w:proofErr w:type="spellStart"/>
      <w:r w:rsidRPr="00A83807">
        <w:rPr>
          <w:rFonts w:ascii="Times New Roman" w:hAnsi="Times New Roman"/>
          <w:sz w:val="28"/>
          <w:szCs w:val="28"/>
          <w:lang w:val="en-US" w:eastAsia="ru-RU"/>
        </w:rPr>
        <w:t>adm</w:t>
      </w:r>
      <w:proofErr w:type="spellEnd"/>
      <w:r w:rsidRPr="00A83807">
        <w:rPr>
          <w:rFonts w:ascii="Times New Roman" w:hAnsi="Times New Roman"/>
          <w:sz w:val="28"/>
          <w:szCs w:val="28"/>
          <w:lang w:eastAsia="ru-RU"/>
        </w:rPr>
        <w:t>.</w:t>
      </w:r>
      <w:proofErr w:type="spellStart"/>
      <w:r w:rsidRPr="00A83807">
        <w:rPr>
          <w:rFonts w:ascii="Times New Roman" w:hAnsi="Times New Roman"/>
          <w:sz w:val="28"/>
          <w:szCs w:val="28"/>
          <w:lang w:val="en-US" w:eastAsia="ru-RU"/>
        </w:rPr>
        <w:t>suhoi</w:t>
      </w:r>
      <w:proofErr w:type="spellEnd"/>
      <w:r w:rsidRPr="00A83807">
        <w:rPr>
          <w:rFonts w:ascii="Times New Roman" w:hAnsi="Times New Roman"/>
          <w:sz w:val="28"/>
          <w:szCs w:val="28"/>
          <w:lang w:eastAsia="ru-RU"/>
        </w:rPr>
        <w:t>.</w:t>
      </w:r>
      <w:proofErr w:type="spellStart"/>
      <w:r w:rsidRPr="00A83807">
        <w:rPr>
          <w:rFonts w:ascii="Times New Roman" w:hAnsi="Times New Roman"/>
          <w:sz w:val="28"/>
          <w:szCs w:val="28"/>
          <w:lang w:val="en-US" w:eastAsia="ru-RU"/>
        </w:rPr>
        <w:t>donec</w:t>
      </w:r>
      <w:proofErr w:type="spellEnd"/>
      <w:r w:rsidRPr="00A83807">
        <w:rPr>
          <w:rFonts w:ascii="Times New Roman" w:hAnsi="Times New Roman"/>
          <w:sz w:val="28"/>
          <w:szCs w:val="28"/>
          <w:lang w:eastAsia="ru-RU"/>
        </w:rPr>
        <w:t>@</w:t>
      </w:r>
      <w:proofErr w:type="spellStart"/>
      <w:r w:rsidRPr="00A83807">
        <w:rPr>
          <w:rFonts w:ascii="Times New Roman" w:hAnsi="Times New Roman"/>
          <w:sz w:val="28"/>
          <w:szCs w:val="28"/>
          <w:lang w:val="en-US" w:eastAsia="ru-RU"/>
        </w:rPr>
        <w:t>yandex</w:t>
      </w:r>
      <w:proofErr w:type="spellEnd"/>
      <w:r w:rsidRPr="00A83807">
        <w:rPr>
          <w:rFonts w:ascii="Times New Roman" w:hAnsi="Times New Roman"/>
          <w:sz w:val="28"/>
          <w:szCs w:val="28"/>
          <w:lang w:eastAsia="ru-RU"/>
        </w:rPr>
        <w:t>.</w:t>
      </w:r>
      <w:proofErr w:type="spellStart"/>
      <w:r w:rsidRPr="00A83807">
        <w:rPr>
          <w:rFonts w:ascii="Times New Roman" w:hAnsi="Times New Roman"/>
          <w:sz w:val="28"/>
          <w:szCs w:val="28"/>
          <w:lang w:val="en-US" w:eastAsia="ru-RU"/>
        </w:rPr>
        <w:t>ru</w:t>
      </w:r>
      <w:proofErr w:type="spellEnd"/>
      <w:r w:rsidRPr="00A83807">
        <w:rPr>
          <w:rFonts w:ascii="Times New Roman" w:hAnsi="Times New Roman"/>
          <w:sz w:val="28"/>
          <w:szCs w:val="28"/>
          <w:lang w:eastAsia="ru-RU"/>
        </w:rPr>
        <w:t>.</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Часы работы:</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понедельник – пятница с 08.00. до 16.00;</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перерыв на обед: с 12.00. до 13.00.</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выходные дни – суббота, воскресенье.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lastRenderedPageBreak/>
        <w:t>1.3.3.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1.3.2. настоящего Регламента.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1.3.4. Консультации предоставляются по вопросам:</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комплектности (достаточности) документов, необходимых для получения разрешения на организацию розничного рынка;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правильности оформления документов, необходимых для предоставления муниципальной услуги;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времени приема, порядка и сроков выдачи разрешения на организацию розничного рынка;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иным вопросам, возникающим при получении муниципальной услуги.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1.3.5. Информирование по вопросам предоставления муниципальной услуги осуществляется в виде индивидуального и публичного информирования, в устной и письменной форме.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1.3.6. Индивидуальное информирование по предоставлению муниципальной услуги в устной форме осуществляется специалистом лично или по телефону. При информировании по телефону специалист должен назвать фамилию, имя, отчество, занимаемую должность.</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заинтересованному лицу должен быть сообщен телефонный номер, по которому можно получить необходимую информацию.</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Информирование должно проводиться без длительных пауз, лишних слов и эмоций, корректно и внимательно относиться к заявителю.</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1.3.7.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(можно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1.3.8.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На информационных стендах в помещениях, предназначенных для приема документов, размещается следующая информация: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текст регламента с приложениями (полная версия на Интернет-сайте и извлечения на информационных стендах);</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процедура предоставления в текстовом виде и виде блок – схемы;</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почтовый адрес;</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контактные телефоны, график работы, фамилия, имя, отчество и должность специалиста, осуществляющего прием и консультирование;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режим работы;</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перечень документов, предоставляемых для получения муниципальной услуги;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формы документов для заполнения.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lastRenderedPageBreak/>
        <w:t>1.3.9. Разрешение на организацию розничного рынка выдается на срок, не превышающий 5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1.3.10. Услуги, которые являются необходимыми и обязательными для предоставления данной муниципальной услуги: нет по данной услуге.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1.3.11. Муниципальная услуга «Выдача разрешений на организацию розничного рынка на территории </w:t>
      </w: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сельского поселения </w:t>
      </w:r>
      <w:proofErr w:type="spellStart"/>
      <w:r w:rsidRPr="00A83807">
        <w:rPr>
          <w:rFonts w:ascii="Times New Roman" w:hAnsi="Times New Roman"/>
          <w:sz w:val="28"/>
          <w:szCs w:val="28"/>
          <w:lang w:eastAsia="ru-RU"/>
        </w:rPr>
        <w:t>Богучарского</w:t>
      </w:r>
      <w:proofErr w:type="spellEnd"/>
      <w:r w:rsidRPr="00A83807">
        <w:rPr>
          <w:rFonts w:ascii="Times New Roman" w:hAnsi="Times New Roman"/>
          <w:sz w:val="28"/>
          <w:szCs w:val="28"/>
          <w:lang w:eastAsia="ru-RU"/>
        </w:rPr>
        <w:t xml:space="preserve"> района Воронежской области» в электронном виде не предоставляется.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 1.3.12. За получением муниципальной услуги заявитель вправе обратиться в АУ «МФЦ», расположенный по адресу: </w:t>
      </w:r>
      <w:r w:rsidR="00F46188" w:rsidRPr="00A83807">
        <w:rPr>
          <w:rFonts w:ascii="Times New Roman" w:hAnsi="Times New Roman"/>
          <w:sz w:val="28"/>
          <w:szCs w:val="28"/>
          <w:lang w:eastAsia="ru-RU"/>
        </w:rPr>
        <w:t xml:space="preserve">396790, </w:t>
      </w:r>
      <w:r w:rsidRPr="00A83807">
        <w:rPr>
          <w:rFonts w:ascii="Times New Roman" w:hAnsi="Times New Roman"/>
          <w:sz w:val="28"/>
          <w:szCs w:val="28"/>
          <w:lang w:eastAsia="ru-RU"/>
        </w:rPr>
        <w:t>Воронежская область, город Богучар, проспект 50–</w:t>
      </w:r>
      <w:proofErr w:type="spellStart"/>
      <w:r w:rsidRPr="00A83807">
        <w:rPr>
          <w:rFonts w:ascii="Times New Roman" w:hAnsi="Times New Roman"/>
          <w:sz w:val="28"/>
          <w:szCs w:val="28"/>
          <w:lang w:eastAsia="ru-RU"/>
        </w:rPr>
        <w:t>летия</w:t>
      </w:r>
      <w:proofErr w:type="spellEnd"/>
      <w:r w:rsidRPr="00A83807">
        <w:rPr>
          <w:rFonts w:ascii="Times New Roman" w:hAnsi="Times New Roman"/>
          <w:sz w:val="28"/>
          <w:szCs w:val="28"/>
          <w:lang w:eastAsia="ru-RU"/>
        </w:rPr>
        <w:t xml:space="preserve"> </w:t>
      </w:r>
      <w:proofErr w:type="gramStart"/>
      <w:r w:rsidRPr="00A83807">
        <w:rPr>
          <w:rFonts w:ascii="Times New Roman" w:hAnsi="Times New Roman"/>
          <w:sz w:val="28"/>
          <w:szCs w:val="28"/>
          <w:lang w:eastAsia="ru-RU"/>
        </w:rPr>
        <w:t>Победы,  д.</w:t>
      </w:r>
      <w:proofErr w:type="gramEnd"/>
      <w:r w:rsidR="00F46188" w:rsidRPr="00A83807">
        <w:rPr>
          <w:rFonts w:ascii="Times New Roman" w:hAnsi="Times New Roman"/>
          <w:sz w:val="28"/>
          <w:szCs w:val="28"/>
          <w:lang w:eastAsia="ru-RU"/>
        </w:rPr>
        <w:t xml:space="preserve"> </w:t>
      </w:r>
      <w:r w:rsidRPr="00A83807">
        <w:rPr>
          <w:rFonts w:ascii="Times New Roman" w:hAnsi="Times New Roman"/>
          <w:sz w:val="28"/>
          <w:szCs w:val="28"/>
          <w:lang w:eastAsia="ru-RU"/>
        </w:rPr>
        <w:t>6.</w:t>
      </w:r>
    </w:p>
    <w:p w:rsidR="00F87D98" w:rsidRPr="00A83807" w:rsidRDefault="00F87D98" w:rsidP="00F87D98">
      <w:pPr>
        <w:autoSpaceDE w:val="0"/>
        <w:autoSpaceDN w:val="0"/>
        <w:adjustRightInd w:val="0"/>
        <w:spacing w:after="0" w:line="240" w:lineRule="auto"/>
        <w:ind w:firstLine="567"/>
        <w:jc w:val="both"/>
        <w:rPr>
          <w:rFonts w:ascii="Times New Roman" w:hAnsi="Times New Roman"/>
          <w:sz w:val="28"/>
          <w:szCs w:val="28"/>
          <w:highlight w:val="white"/>
          <w:lang w:eastAsia="ru-RU"/>
        </w:rPr>
      </w:pPr>
      <w:r w:rsidRPr="00A83807">
        <w:rPr>
          <w:rFonts w:ascii="Times New Roman" w:hAnsi="Times New Roman"/>
          <w:sz w:val="28"/>
          <w:szCs w:val="28"/>
        </w:rPr>
        <w:t xml:space="preserve">Режим работы АУ «МФЦ» размещен на официальном сайте администрации </w:t>
      </w:r>
      <w:proofErr w:type="spellStart"/>
      <w:r w:rsidRPr="00A83807">
        <w:rPr>
          <w:rFonts w:ascii="Times New Roman" w:hAnsi="Times New Roman"/>
          <w:sz w:val="28"/>
          <w:szCs w:val="28"/>
        </w:rPr>
        <w:t>Богучарского</w:t>
      </w:r>
      <w:proofErr w:type="spellEnd"/>
      <w:r w:rsidRPr="00A83807">
        <w:rPr>
          <w:rFonts w:ascii="Times New Roman" w:hAnsi="Times New Roman"/>
          <w:sz w:val="28"/>
          <w:szCs w:val="28"/>
        </w:rPr>
        <w:t xml:space="preserve"> муниципального района: </w:t>
      </w:r>
      <w:r w:rsidRPr="00A83807">
        <w:rPr>
          <w:rFonts w:ascii="Times New Roman" w:hAnsi="Times New Roman"/>
          <w:sz w:val="28"/>
          <w:szCs w:val="28"/>
          <w:lang w:val="en-US"/>
        </w:rPr>
        <w:t>www</w:t>
      </w:r>
      <w:r w:rsidRPr="00A83807">
        <w:rPr>
          <w:rFonts w:ascii="Times New Roman" w:hAnsi="Times New Roman"/>
          <w:sz w:val="28"/>
          <w:szCs w:val="28"/>
        </w:rPr>
        <w:t>.</w:t>
      </w:r>
      <w:proofErr w:type="spellStart"/>
      <w:r w:rsidRPr="00A83807">
        <w:rPr>
          <w:rFonts w:ascii="Times New Roman" w:hAnsi="Times New Roman"/>
          <w:sz w:val="28"/>
          <w:szCs w:val="28"/>
          <w:lang w:val="en-US"/>
        </w:rPr>
        <w:t>boguchar</w:t>
      </w:r>
      <w:proofErr w:type="spellEnd"/>
      <w:r w:rsidRPr="00A83807">
        <w:rPr>
          <w:rFonts w:ascii="Times New Roman" w:hAnsi="Times New Roman"/>
          <w:sz w:val="28"/>
          <w:szCs w:val="28"/>
        </w:rPr>
        <w:t>.</w:t>
      </w:r>
      <w:proofErr w:type="spellStart"/>
      <w:r w:rsidRPr="00A83807">
        <w:rPr>
          <w:rFonts w:ascii="Times New Roman" w:hAnsi="Times New Roman"/>
          <w:sz w:val="28"/>
          <w:szCs w:val="28"/>
          <w:lang w:val="en-US"/>
        </w:rPr>
        <w:t>ru</w:t>
      </w:r>
      <w:proofErr w:type="spellEnd"/>
      <w:r w:rsidRPr="00A83807">
        <w:rPr>
          <w:rFonts w:ascii="Times New Roman" w:hAnsi="Times New Roman"/>
          <w:sz w:val="28"/>
          <w:szCs w:val="28"/>
        </w:rPr>
        <w:t xml:space="preserve"> на главной странице.</w:t>
      </w:r>
      <w:r w:rsidRPr="00A83807">
        <w:rPr>
          <w:rFonts w:ascii="Times New Roman" w:hAnsi="Times New Roman"/>
          <w:sz w:val="28"/>
          <w:szCs w:val="28"/>
          <w:highlight w:val="white"/>
        </w:rPr>
        <w:t xml:space="preserve"> </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Телефон: 8(47366) 3-92-00.</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b/>
          <w:bCs/>
          <w:sz w:val="28"/>
          <w:szCs w:val="28"/>
          <w:lang w:eastAsia="ru-RU"/>
        </w:rPr>
        <w:t xml:space="preserve">                         2. Стандарт предоставления муниципальной услуги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2.1. Наименование муниципальной услуги</w:t>
      </w:r>
      <w:r w:rsidRPr="00A83807">
        <w:rPr>
          <w:rFonts w:ascii="Times New Roman" w:hAnsi="Times New Roman"/>
          <w:sz w:val="28"/>
          <w:szCs w:val="28"/>
          <w:lang w:eastAsia="ru-RU"/>
        </w:rPr>
        <w:t xml:space="preserve"> – выдача разрешений на право организации розничного рынка.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 xml:space="preserve">2.2. Предоставление муниципальной услуги по выдаче разрешений на организацию розничного рынка, расположенного на территории </w:t>
      </w:r>
      <w:proofErr w:type="spellStart"/>
      <w:r w:rsidRPr="00A83807">
        <w:rPr>
          <w:rFonts w:ascii="Times New Roman" w:hAnsi="Times New Roman"/>
          <w:b/>
          <w:i/>
          <w:sz w:val="28"/>
          <w:szCs w:val="28"/>
          <w:lang w:eastAsia="ru-RU"/>
        </w:rPr>
        <w:t>Суходонецкого</w:t>
      </w:r>
      <w:proofErr w:type="spellEnd"/>
      <w:r w:rsidRPr="00A83807">
        <w:rPr>
          <w:rFonts w:ascii="Times New Roman" w:hAnsi="Times New Roman"/>
          <w:b/>
          <w:i/>
          <w:sz w:val="28"/>
          <w:szCs w:val="28"/>
          <w:lang w:eastAsia="ru-RU"/>
        </w:rPr>
        <w:t xml:space="preserve"> сельского поселения, осуществляется</w:t>
      </w:r>
      <w:r w:rsidRPr="00A83807">
        <w:rPr>
          <w:rFonts w:ascii="Times New Roman" w:hAnsi="Times New Roman"/>
          <w:sz w:val="28"/>
          <w:szCs w:val="28"/>
          <w:lang w:eastAsia="ru-RU"/>
        </w:rPr>
        <w:t xml:space="preserve"> администрацией </w:t>
      </w: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сельского поселения </w:t>
      </w:r>
      <w:proofErr w:type="spellStart"/>
      <w:r w:rsidRPr="00A83807">
        <w:rPr>
          <w:rFonts w:ascii="Times New Roman" w:hAnsi="Times New Roman"/>
          <w:sz w:val="28"/>
          <w:szCs w:val="28"/>
          <w:lang w:eastAsia="ru-RU"/>
        </w:rPr>
        <w:t>Богучарского</w:t>
      </w:r>
      <w:proofErr w:type="spellEnd"/>
      <w:r w:rsidRPr="00A83807">
        <w:rPr>
          <w:rFonts w:ascii="Times New Roman" w:hAnsi="Times New Roman"/>
          <w:sz w:val="28"/>
          <w:szCs w:val="28"/>
          <w:lang w:eastAsia="ru-RU"/>
        </w:rPr>
        <w:t xml:space="preserve"> </w:t>
      </w:r>
      <w:proofErr w:type="gramStart"/>
      <w:r w:rsidRPr="00A83807">
        <w:rPr>
          <w:rFonts w:ascii="Times New Roman" w:hAnsi="Times New Roman"/>
          <w:sz w:val="28"/>
          <w:szCs w:val="28"/>
          <w:lang w:eastAsia="ru-RU"/>
        </w:rPr>
        <w:t>муниципального  района</w:t>
      </w:r>
      <w:proofErr w:type="gramEnd"/>
      <w:r w:rsidRPr="00A83807">
        <w:rPr>
          <w:rFonts w:ascii="Times New Roman" w:hAnsi="Times New Roman"/>
          <w:sz w:val="28"/>
          <w:szCs w:val="28"/>
          <w:lang w:eastAsia="ru-RU"/>
        </w:rPr>
        <w:t xml:space="preserve"> через специалиста Администрации.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При предоставлении муниципальной </w:t>
      </w:r>
      <w:proofErr w:type="gramStart"/>
      <w:r w:rsidRPr="00A83807">
        <w:rPr>
          <w:rFonts w:ascii="Times New Roman" w:hAnsi="Times New Roman"/>
          <w:sz w:val="28"/>
          <w:szCs w:val="28"/>
          <w:lang w:eastAsia="ru-RU"/>
        </w:rPr>
        <w:t>услуги  специалист</w:t>
      </w:r>
      <w:proofErr w:type="gramEnd"/>
      <w:r w:rsidRPr="00A83807">
        <w:rPr>
          <w:rFonts w:ascii="Times New Roman" w:hAnsi="Times New Roman"/>
          <w:sz w:val="28"/>
          <w:szCs w:val="28"/>
          <w:lang w:eastAsia="ru-RU"/>
        </w:rPr>
        <w:t xml:space="preserve"> Администрации, ответственный за предоставление  муниципальной услуги осуществляет взаимодействие (по мере необходимости) с другими специалистами Администрации. </w:t>
      </w:r>
    </w:p>
    <w:p w:rsidR="00F87D98" w:rsidRPr="00A83807" w:rsidRDefault="00F87D98" w:rsidP="00F87D98">
      <w:pPr>
        <w:pStyle w:val="a3"/>
        <w:ind w:firstLine="567"/>
        <w:jc w:val="both"/>
        <w:rPr>
          <w:rFonts w:ascii="Times New Roman" w:hAnsi="Times New Roman"/>
          <w:b/>
          <w:i/>
          <w:sz w:val="28"/>
          <w:szCs w:val="28"/>
          <w:lang w:eastAsia="ru-RU"/>
        </w:rPr>
      </w:pPr>
      <w:r w:rsidRPr="00A83807">
        <w:rPr>
          <w:rFonts w:ascii="Times New Roman" w:hAnsi="Times New Roman"/>
          <w:b/>
          <w:i/>
          <w:sz w:val="28"/>
          <w:szCs w:val="28"/>
          <w:lang w:eastAsia="ru-RU"/>
        </w:rPr>
        <w:t xml:space="preserve">2.3. Конечным результатом предоставления </w:t>
      </w:r>
      <w:proofErr w:type="gramStart"/>
      <w:r w:rsidRPr="00A83807">
        <w:rPr>
          <w:rFonts w:ascii="Times New Roman" w:hAnsi="Times New Roman"/>
          <w:b/>
          <w:i/>
          <w:sz w:val="28"/>
          <w:szCs w:val="28"/>
          <w:lang w:eastAsia="ru-RU"/>
        </w:rPr>
        <w:t>муниципальной  услуги</w:t>
      </w:r>
      <w:proofErr w:type="gramEnd"/>
      <w:r w:rsidRPr="00A83807">
        <w:rPr>
          <w:rFonts w:ascii="Times New Roman" w:hAnsi="Times New Roman"/>
          <w:b/>
          <w:i/>
          <w:sz w:val="28"/>
          <w:szCs w:val="28"/>
          <w:lang w:eastAsia="ru-RU"/>
        </w:rPr>
        <w:t xml:space="preserve">  является: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получение заявителем разрешения на организацию розничного рынка.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2.4. Срок предоставления муниципальной услуги</w:t>
      </w:r>
      <w:r w:rsidRPr="00A83807">
        <w:rPr>
          <w:rFonts w:ascii="Times New Roman" w:hAnsi="Times New Roman"/>
          <w:sz w:val="28"/>
          <w:szCs w:val="28"/>
          <w:lang w:eastAsia="ru-RU"/>
        </w:rPr>
        <w:t>: не более 30 календарных дней.</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2.5. Приостановление предоставления муниципальной услуги</w:t>
      </w:r>
      <w:r w:rsidRPr="00A83807">
        <w:rPr>
          <w:rFonts w:ascii="Times New Roman" w:hAnsi="Times New Roman"/>
          <w:sz w:val="28"/>
          <w:szCs w:val="28"/>
          <w:lang w:eastAsia="ru-RU"/>
        </w:rPr>
        <w:t xml:space="preserve"> законодательством Российской Федерации не предусмотрено.</w:t>
      </w:r>
    </w:p>
    <w:p w:rsidR="00F87D98" w:rsidRPr="00A83807" w:rsidRDefault="00F87D98" w:rsidP="00F87D98">
      <w:pPr>
        <w:pStyle w:val="a3"/>
        <w:ind w:firstLine="567"/>
        <w:jc w:val="both"/>
        <w:rPr>
          <w:rFonts w:ascii="Times New Roman" w:hAnsi="Times New Roman"/>
          <w:b/>
          <w:i/>
          <w:sz w:val="28"/>
          <w:szCs w:val="28"/>
          <w:lang w:eastAsia="ru-RU"/>
        </w:rPr>
      </w:pPr>
      <w:r w:rsidRPr="00A83807">
        <w:rPr>
          <w:rFonts w:ascii="Times New Roman" w:hAnsi="Times New Roman"/>
          <w:b/>
          <w:i/>
          <w:sz w:val="28"/>
          <w:szCs w:val="28"/>
          <w:lang w:eastAsia="ru-RU"/>
        </w:rPr>
        <w:t>2.6. Предоставление муниципальной услуги регулируется следующими нормативными правовыми актами: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Конституцией Российской Федерации;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Федеральным законом от 30.12.2006 № 271 «О розничных рынках и о внесении изменений в Трудовой кодекс Российской Федерации»;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Постановлением Правительства РФ от 10.03.2007 № 148 «Об утверждении Правил выдачи разрешений на право организации розничного рынка»;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 Уставом </w:t>
      </w: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сельского поселения </w:t>
      </w:r>
      <w:proofErr w:type="spellStart"/>
      <w:r w:rsidRPr="00A83807">
        <w:rPr>
          <w:rFonts w:ascii="Times New Roman" w:hAnsi="Times New Roman"/>
          <w:sz w:val="28"/>
          <w:szCs w:val="28"/>
          <w:lang w:eastAsia="ru-RU"/>
        </w:rPr>
        <w:t>Богучарского</w:t>
      </w:r>
      <w:proofErr w:type="spellEnd"/>
      <w:r w:rsidRPr="00A83807">
        <w:rPr>
          <w:rFonts w:ascii="Times New Roman" w:hAnsi="Times New Roman"/>
          <w:sz w:val="28"/>
          <w:szCs w:val="28"/>
          <w:lang w:eastAsia="ru-RU"/>
        </w:rPr>
        <w:t xml:space="preserve"> </w:t>
      </w:r>
      <w:proofErr w:type="gramStart"/>
      <w:r w:rsidRPr="00A83807">
        <w:rPr>
          <w:rFonts w:ascii="Times New Roman" w:hAnsi="Times New Roman"/>
          <w:sz w:val="28"/>
          <w:szCs w:val="28"/>
          <w:lang w:eastAsia="ru-RU"/>
        </w:rPr>
        <w:t>муниципального  района</w:t>
      </w:r>
      <w:proofErr w:type="gramEnd"/>
      <w:r w:rsidRPr="00A83807">
        <w:rPr>
          <w:rFonts w:ascii="Times New Roman" w:hAnsi="Times New Roman"/>
          <w:sz w:val="28"/>
          <w:szCs w:val="28"/>
          <w:lang w:eastAsia="ru-RU"/>
        </w:rPr>
        <w:t xml:space="preserve"> Воронежской  области;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иными нормативными правовыми актами;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настоящим Административным регламентом.</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lastRenderedPageBreak/>
        <w:t>2.7. Для предоставления муниципальной услуги заявитель</w:t>
      </w:r>
      <w:r w:rsidRPr="00A83807">
        <w:rPr>
          <w:rFonts w:ascii="Times New Roman" w:hAnsi="Times New Roman"/>
          <w:sz w:val="28"/>
          <w:szCs w:val="28"/>
          <w:lang w:eastAsia="ru-RU"/>
        </w:rPr>
        <w:t xml:space="preserve"> </w:t>
      </w:r>
      <w:r w:rsidRPr="00A83807">
        <w:rPr>
          <w:rFonts w:ascii="Times New Roman" w:hAnsi="Times New Roman"/>
          <w:b/>
          <w:i/>
          <w:sz w:val="28"/>
          <w:szCs w:val="28"/>
          <w:lang w:eastAsia="ru-RU"/>
        </w:rPr>
        <w:t>обращается</w:t>
      </w:r>
      <w:r w:rsidRPr="00A83807">
        <w:rPr>
          <w:rFonts w:ascii="Times New Roman" w:hAnsi="Times New Roman"/>
          <w:sz w:val="28"/>
          <w:szCs w:val="28"/>
          <w:lang w:eastAsia="ru-RU"/>
        </w:rPr>
        <w:t xml:space="preserve"> в Администрацию с заявлением о выдаче разрешения на организацию розничного рынка по форме согласно приложению № 1 к настоящему Административному регламенту.</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2.7.1. Перечень документов, прилагаемых к заявлению:</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учредительные документы;</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документы, подтверждающие право на объект или объекты недвижимости, права на которые не зарегистрированы в ЕГРП на недвижимое имущество и сделок с ним.</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2.7.2. Исчерпывающий перечень документов, необходимых в соответствии с законодательными актами для предоставления муниципальной услуги, которые Администрация запрашивает в соответствии с соглашениями по межведомственному взаимодействию:</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выписка из ЕРЮЛ (единый реестр юридических лиц);</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2.7.3. Исчерпывающий перечень документов, необходимых в соответствии с законодательными актами для предоставления муниципальной услуги, которые находятся в ведении Администрации: нет по данной услуге.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2.7.4. Исчерпывающий перечень документов, необходимых в соответствии с законодательными актами для предоставления муниципальной услуги, которые заявитель вправе представить по собственной инициативе вместе с заявлением:</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выписка из ЕГРЮЛ (единый государственный реестр юридических лиц);</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документы (оригинал документа), подтверждающие право на объект, или объекты недвижимости, расположенные на территории, в пределах которой предполагается организовать рынок;</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документ, подтверждающий полномочия представителя, на представление интересов юридического лица.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2.7.5. Администрация не вправе требовать от заявителя представления документов и информации или осуществление действий, представление или осуществление которых не предусмотрено </w:t>
      </w:r>
      <w:proofErr w:type="gramStart"/>
      <w:r w:rsidRPr="00A83807">
        <w:rPr>
          <w:rFonts w:ascii="Times New Roman" w:hAnsi="Times New Roman"/>
          <w:sz w:val="28"/>
          <w:szCs w:val="28"/>
          <w:lang w:eastAsia="ru-RU"/>
        </w:rPr>
        <w:t>нормативными  правовыми</w:t>
      </w:r>
      <w:proofErr w:type="gramEnd"/>
      <w:r w:rsidRPr="00A83807">
        <w:rPr>
          <w:rFonts w:ascii="Times New Roman" w:hAnsi="Times New Roman"/>
          <w:sz w:val="28"/>
          <w:szCs w:val="28"/>
          <w:lang w:eastAsia="ru-RU"/>
        </w:rPr>
        <w:t xml:space="preserve">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2.8. Прилагаемые к заявлению документы представляются</w:t>
      </w:r>
      <w:r w:rsidRPr="00A83807">
        <w:rPr>
          <w:rFonts w:ascii="Times New Roman" w:hAnsi="Times New Roman"/>
          <w:sz w:val="28"/>
          <w:szCs w:val="28"/>
          <w:lang w:eastAsia="ru-RU"/>
        </w:rPr>
        <w:t xml:space="preserve"> в подлинниках (по желанию заявителя, документы могут быть предоставлены им в нотариально заверенных копиях).</w:t>
      </w:r>
    </w:p>
    <w:p w:rsidR="00F87D98" w:rsidRPr="00A83807" w:rsidRDefault="00F87D98" w:rsidP="00F87D98">
      <w:pPr>
        <w:pStyle w:val="a3"/>
        <w:ind w:firstLine="567"/>
        <w:jc w:val="both"/>
        <w:rPr>
          <w:rFonts w:ascii="Times New Roman" w:hAnsi="Times New Roman"/>
          <w:b/>
          <w:i/>
          <w:sz w:val="28"/>
          <w:szCs w:val="28"/>
          <w:lang w:eastAsia="ru-RU"/>
        </w:rPr>
      </w:pPr>
      <w:r w:rsidRPr="00A83807">
        <w:rPr>
          <w:rFonts w:ascii="Times New Roman" w:hAnsi="Times New Roman"/>
          <w:b/>
          <w:i/>
          <w:sz w:val="28"/>
          <w:szCs w:val="28"/>
          <w:lang w:eastAsia="ru-RU"/>
        </w:rPr>
        <w:t>2.9. Требования к заявлению</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Заявление должно содержать сведения: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наименование органа местного самоуправления, в который направляется письменное заявление;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 полное и (в случае если имеется) сокращенное наименование, в том числе фирменное наименование, и организационно – правовая форма заявителя </w:t>
      </w:r>
      <w:r w:rsidRPr="00A83807">
        <w:rPr>
          <w:rFonts w:ascii="Times New Roman" w:hAnsi="Times New Roman"/>
          <w:sz w:val="28"/>
          <w:szCs w:val="28"/>
          <w:lang w:eastAsia="ru-RU"/>
        </w:rPr>
        <w:lastRenderedPageBreak/>
        <w:t>(юридического лица), место его нахождения, место нахождения объекта недвижимости, где предполагается организовать рынок, данные документа, подтверждающего факт внесения сведений о юридическом лице в единый государственный реестр юридических лиц;</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идентификационный номер налогоплательщика и данные документа о постановке юридического лица на учет в налоговом органе;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тип рынка, который предполагается организовать.</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Заявление может быть заполнено рукописным или машинописным способами, распечатано посредством электронных печатающих устройств.</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Заявление оформляется в 2 экземплярах – подлинниках и подписывается заявителем (один экземпляр остается в администрации </w:t>
      </w: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сельского поселения, второй, с отметкой о получении, передается заявителю).</w:t>
      </w:r>
    </w:p>
    <w:p w:rsidR="00F87D98" w:rsidRPr="00A83807" w:rsidRDefault="00F87D98" w:rsidP="00F87D98">
      <w:pPr>
        <w:pStyle w:val="a3"/>
        <w:ind w:firstLine="567"/>
        <w:jc w:val="both"/>
        <w:rPr>
          <w:rFonts w:ascii="Times New Roman" w:hAnsi="Times New Roman"/>
          <w:b/>
          <w:i/>
          <w:sz w:val="28"/>
          <w:szCs w:val="28"/>
          <w:lang w:eastAsia="ru-RU"/>
        </w:rPr>
      </w:pPr>
      <w:r w:rsidRPr="00A83807">
        <w:rPr>
          <w:rFonts w:ascii="Times New Roman" w:hAnsi="Times New Roman"/>
          <w:b/>
          <w:i/>
          <w:sz w:val="28"/>
          <w:szCs w:val="28"/>
          <w:lang w:eastAsia="ru-RU"/>
        </w:rPr>
        <w:t>2.10. Требования к документам (исчерпывающий перечень)</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Документы, указанные в пункте 2.7. настоящего Административного регламента, должны отвечать следующим требованиям:</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документы в установленных законодательством случаях скреплены печатями, имеют надлежащие подписи сторон или определенных настоящим законодательством должностных лиц;</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тексты документов написаны разборчиво, наименования юридических лиц, адреса их мест нахождения, должности, фамилии, отчества указаны полностью, без сокращений, в документах нет подчисток, приписок, зачеркнутых слов и иных исправлений;</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документы исполнены не карандашом;</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Нарушение любого из указанных требований, является основанием для отказа в приеме документов.</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2.11. Документы, указанные в части 2.7 настоящего Административного регламента, представляются</w:t>
      </w:r>
      <w:r w:rsidRPr="00A83807">
        <w:rPr>
          <w:rFonts w:ascii="Times New Roman" w:hAnsi="Times New Roman"/>
          <w:sz w:val="28"/>
          <w:szCs w:val="28"/>
          <w:lang w:eastAsia="ru-RU"/>
        </w:rPr>
        <w:t xml:space="preserve"> в 1 экземпляре.</w:t>
      </w:r>
    </w:p>
    <w:p w:rsidR="00F87D98" w:rsidRPr="00A83807" w:rsidRDefault="00F87D98" w:rsidP="00F87D98">
      <w:pPr>
        <w:pStyle w:val="a3"/>
        <w:ind w:firstLine="567"/>
        <w:jc w:val="both"/>
        <w:rPr>
          <w:rFonts w:ascii="Times New Roman" w:hAnsi="Times New Roman"/>
          <w:b/>
          <w:i/>
          <w:sz w:val="28"/>
          <w:szCs w:val="28"/>
          <w:lang w:eastAsia="ru-RU"/>
        </w:rPr>
      </w:pPr>
      <w:r w:rsidRPr="00A83807">
        <w:rPr>
          <w:rFonts w:ascii="Times New Roman" w:hAnsi="Times New Roman"/>
          <w:b/>
          <w:i/>
          <w:sz w:val="28"/>
          <w:szCs w:val="28"/>
          <w:lang w:eastAsia="ru-RU"/>
        </w:rPr>
        <w:t>2.12. Перечень оснований для отказа в предоставлении муниципальной услуги.</w:t>
      </w:r>
      <w:r w:rsidRPr="00A83807">
        <w:rPr>
          <w:rFonts w:ascii="Times New Roman" w:hAnsi="Times New Roman"/>
          <w:sz w:val="28"/>
          <w:szCs w:val="28"/>
          <w:lang w:eastAsia="ru-RU"/>
        </w:rPr>
        <w:t xml:space="preserve"> </w:t>
      </w:r>
      <w:r w:rsidRPr="00A83807">
        <w:rPr>
          <w:rFonts w:ascii="Times New Roman" w:hAnsi="Times New Roman"/>
          <w:b/>
          <w:i/>
          <w:sz w:val="28"/>
          <w:szCs w:val="28"/>
          <w:lang w:eastAsia="ru-RU"/>
        </w:rPr>
        <w:t>Основанием для отказа в предоставлении муниципальной услуги является: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w:t>
      </w: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i/>
          <w:sz w:val="28"/>
          <w:szCs w:val="28"/>
          <w:lang w:eastAsia="ru-RU"/>
        </w:rPr>
        <w:t xml:space="preserve"> </w:t>
      </w:r>
      <w:proofErr w:type="gramStart"/>
      <w:r w:rsidRPr="00A83807">
        <w:rPr>
          <w:rFonts w:ascii="Times New Roman" w:hAnsi="Times New Roman"/>
          <w:sz w:val="28"/>
          <w:szCs w:val="28"/>
          <w:lang w:eastAsia="ru-RU"/>
        </w:rPr>
        <w:t>сельского  поселения</w:t>
      </w:r>
      <w:proofErr w:type="gramEnd"/>
      <w:r w:rsidRPr="00A83807">
        <w:rPr>
          <w:rFonts w:ascii="Times New Roman" w:hAnsi="Times New Roman"/>
          <w:sz w:val="28"/>
          <w:szCs w:val="28"/>
          <w:lang w:eastAsia="ru-RU"/>
        </w:rPr>
        <w:t>;</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 несоответствие места расположения объекта или объектов недвижимости, принадлежащих заявителю, а также тип рынка, который предполагается организовать, плану организации розничных рынков на территории </w:t>
      </w: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сельского поселения;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подача заявления о выдаче разрешения с нарушениями требований к порядку заполнения заявления и (или) предоставление документов, прилагаемых к заявлению, содержащих недостоверные сведения.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 xml:space="preserve">2.13. Муниципальная услуга предоставляется </w:t>
      </w:r>
      <w:r w:rsidRPr="00A83807">
        <w:rPr>
          <w:rFonts w:ascii="Times New Roman" w:hAnsi="Times New Roman"/>
          <w:sz w:val="28"/>
          <w:szCs w:val="28"/>
          <w:lang w:eastAsia="ru-RU"/>
        </w:rPr>
        <w:t>на бесплатной основе.</w:t>
      </w:r>
    </w:p>
    <w:p w:rsidR="00F87D98" w:rsidRPr="00A83807" w:rsidRDefault="00F87D98" w:rsidP="00F87D98">
      <w:pPr>
        <w:pStyle w:val="a3"/>
        <w:ind w:firstLine="567"/>
        <w:jc w:val="both"/>
        <w:rPr>
          <w:rFonts w:ascii="Times New Roman" w:hAnsi="Times New Roman"/>
          <w:b/>
          <w:i/>
          <w:sz w:val="28"/>
          <w:szCs w:val="28"/>
          <w:lang w:eastAsia="ru-RU"/>
        </w:rPr>
      </w:pPr>
      <w:r w:rsidRPr="00A83807">
        <w:rPr>
          <w:rFonts w:ascii="Times New Roman" w:hAnsi="Times New Roman"/>
          <w:b/>
          <w:i/>
          <w:sz w:val="28"/>
          <w:szCs w:val="28"/>
          <w:lang w:eastAsia="ru-RU"/>
        </w:rPr>
        <w:t>2.14. Максимальный срок ожидания в очереди (при личном обращении):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lastRenderedPageBreak/>
        <w:t>- при подаче заявления о предоставлении муниципальной услуги и прилагаемых к нему документов и при получении результата муниципальной услуги не превышает 15 минут;</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продолжительность приема не превышает 15 минут на одного заявителя;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срок регистрации заявления заявителя о предоставлении муниципальной услуги – 15 минут.</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2.15. Требования к местам предоставления муниципальной услуги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2.15.1. Помещение, выделенное для предоставления муниципальной услуги, должно соответствовать санитарно-эпидемиологическим правилам и нормативам, мерам безопасности.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2.15.2. Рабочие места должностных лиц, предоставляющих муниципальную услугу, оборудуются компьютерами и оргтехникой, позволяющих организовать исполнение муниципальной услуги в полном объеме.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2.15.3. Места ожидания приема граждан оборудуются стульями, столами, заявители обеспечиваются канцелярскими принадлежностями, бумагой для написания обращений.</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2.15.4. Центральный вход в здание Администрации должен быть оборудован вывеской с полным наименованием организации.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2.15.5. Места ожидания должны соответствовать комфортным условиям для заявителей и оптимальным условиям работы специалистов.</w:t>
      </w:r>
    </w:p>
    <w:p w:rsidR="00F87D98" w:rsidRPr="00A83807" w:rsidRDefault="00F87D98" w:rsidP="00F87D98">
      <w:pPr>
        <w:pStyle w:val="a3"/>
        <w:jc w:val="center"/>
        <w:rPr>
          <w:rFonts w:ascii="Times New Roman" w:hAnsi="Times New Roman"/>
          <w:b/>
          <w:bCs/>
          <w:sz w:val="28"/>
          <w:szCs w:val="28"/>
          <w:lang w:eastAsia="ru-RU"/>
        </w:rPr>
      </w:pPr>
      <w:r w:rsidRPr="00A83807">
        <w:rPr>
          <w:rFonts w:ascii="Times New Roman" w:hAnsi="Times New Roman"/>
          <w:b/>
          <w:bCs/>
          <w:sz w:val="28"/>
          <w:szCs w:val="28"/>
          <w:lang w:eastAsia="ru-RU"/>
        </w:rPr>
        <w:t>3. Состав, последовательность и сроки выполнения административных</w:t>
      </w:r>
    </w:p>
    <w:p w:rsidR="00F87D98" w:rsidRPr="00A83807" w:rsidRDefault="00F87D98" w:rsidP="00F87D98">
      <w:pPr>
        <w:pStyle w:val="a3"/>
        <w:jc w:val="center"/>
        <w:rPr>
          <w:rFonts w:ascii="Times New Roman" w:hAnsi="Times New Roman"/>
          <w:b/>
          <w:bCs/>
          <w:sz w:val="28"/>
          <w:szCs w:val="28"/>
          <w:lang w:eastAsia="ru-RU"/>
        </w:rPr>
      </w:pPr>
      <w:r w:rsidRPr="00A83807">
        <w:rPr>
          <w:rFonts w:ascii="Times New Roman" w:hAnsi="Times New Roman"/>
          <w:b/>
          <w:bCs/>
          <w:sz w:val="28"/>
          <w:szCs w:val="28"/>
          <w:lang w:eastAsia="ru-RU"/>
        </w:rPr>
        <w:t xml:space="preserve"> процедур (действий), требования к порядку их выполнения, в том числе особенности выполнения административных процедур (действий) </w:t>
      </w:r>
    </w:p>
    <w:p w:rsidR="00F87D98" w:rsidRPr="00A83807" w:rsidRDefault="00F87D98" w:rsidP="00F87D98">
      <w:pPr>
        <w:pStyle w:val="a3"/>
        <w:jc w:val="center"/>
        <w:rPr>
          <w:rFonts w:ascii="Times New Roman" w:hAnsi="Times New Roman"/>
          <w:b/>
          <w:bCs/>
          <w:sz w:val="28"/>
          <w:szCs w:val="28"/>
          <w:lang w:eastAsia="ru-RU"/>
        </w:rPr>
      </w:pPr>
      <w:r w:rsidRPr="00A83807">
        <w:rPr>
          <w:rFonts w:ascii="Times New Roman" w:hAnsi="Times New Roman"/>
          <w:b/>
          <w:bCs/>
          <w:sz w:val="28"/>
          <w:szCs w:val="28"/>
          <w:lang w:eastAsia="ru-RU"/>
        </w:rPr>
        <w:t>в электронном виде</w:t>
      </w:r>
    </w:p>
    <w:p w:rsidR="00F87D98" w:rsidRPr="00A83807" w:rsidRDefault="00F87D98" w:rsidP="00F87D98">
      <w:pPr>
        <w:pStyle w:val="a3"/>
        <w:ind w:firstLine="567"/>
        <w:jc w:val="both"/>
        <w:rPr>
          <w:rFonts w:ascii="Times New Roman" w:hAnsi="Times New Roman"/>
          <w:b/>
          <w:i/>
          <w:sz w:val="28"/>
          <w:szCs w:val="28"/>
          <w:lang w:eastAsia="ru-RU"/>
        </w:rPr>
      </w:pPr>
      <w:r w:rsidRPr="00A83807">
        <w:rPr>
          <w:rFonts w:ascii="Times New Roman" w:hAnsi="Times New Roman"/>
          <w:b/>
          <w:i/>
          <w:sz w:val="28"/>
          <w:szCs w:val="28"/>
          <w:lang w:eastAsia="ru-RU"/>
        </w:rPr>
        <w:t>Административные процедуры предоставления муниципальной услуги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Блок-схема последовательности административных процедур приводиться в приложении № 4 к регламенту.</w:t>
      </w:r>
    </w:p>
    <w:p w:rsidR="00F87D98" w:rsidRPr="00A83807" w:rsidRDefault="00F87D98" w:rsidP="00F87D98">
      <w:pPr>
        <w:pStyle w:val="a3"/>
        <w:ind w:firstLine="567"/>
        <w:jc w:val="both"/>
        <w:rPr>
          <w:rFonts w:ascii="Times New Roman" w:hAnsi="Times New Roman"/>
          <w:b/>
          <w:i/>
          <w:sz w:val="28"/>
          <w:szCs w:val="28"/>
          <w:lang w:eastAsia="ru-RU"/>
        </w:rPr>
      </w:pPr>
      <w:r w:rsidRPr="00A83807">
        <w:rPr>
          <w:rFonts w:ascii="Times New Roman" w:hAnsi="Times New Roman"/>
          <w:b/>
          <w:i/>
          <w:sz w:val="28"/>
          <w:szCs w:val="28"/>
          <w:lang w:eastAsia="ru-RU"/>
        </w:rPr>
        <w:t>3.1. Предоставление муниципальной услуги включает в себя следующие административные процедуры:</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прием, проверка и регистрация заявления и комплекта документов, необходимых для предоставления муниципальной услуги;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рассмотрение представленного заявления и комплекта документов;</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принятие решения о предоставлении или отказе в предоставлении муниципальной услуги, подготовка результата предоставления муниципальной услуги;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уведомление Заявителя о принятом решении;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выдача Заявителю результата предоставления муниципальной услуги либо документа (уведомления) об отказе в предоставлении муниципальной услуги в соответствии с приложением № 3.</w:t>
      </w:r>
    </w:p>
    <w:p w:rsidR="00F87D98" w:rsidRPr="00A83807" w:rsidRDefault="00F87D98" w:rsidP="00F87D98">
      <w:pPr>
        <w:pStyle w:val="a3"/>
        <w:ind w:firstLine="567"/>
        <w:jc w:val="both"/>
        <w:rPr>
          <w:rFonts w:ascii="Times New Roman" w:hAnsi="Times New Roman"/>
          <w:i/>
          <w:sz w:val="28"/>
          <w:szCs w:val="28"/>
          <w:lang w:eastAsia="ru-RU"/>
        </w:rPr>
      </w:pPr>
      <w:r w:rsidRPr="00A83807">
        <w:rPr>
          <w:rFonts w:ascii="Times New Roman" w:hAnsi="Times New Roman"/>
          <w:b/>
          <w:bCs/>
          <w:i/>
          <w:sz w:val="28"/>
          <w:szCs w:val="28"/>
          <w:lang w:eastAsia="ru-RU"/>
        </w:rPr>
        <w:t>3.2. Прием, проверка, и регистрация заявления и приложенных к нему документов</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3.2.1. Основанием для начала административной процедуры является обращение заявителя в Администрацию с заявлением и комплектом документов, указанных в п. 2.7. настоящего регламента. Заявление с приложением комплекта документов представляется лично либо направляется по почте.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lastRenderedPageBreak/>
        <w:t>В случае если заявителем самостоятельно представлены все документы, предусмотренные п. 2.7. настоящего Административного регламента,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3.2.2. Заявление для предоставления муниципальной услуги подается в двух экземплярах.</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3.2.3. Специалист </w:t>
      </w:r>
      <w:proofErr w:type="gramStart"/>
      <w:r w:rsidRPr="00A83807">
        <w:rPr>
          <w:rFonts w:ascii="Times New Roman" w:hAnsi="Times New Roman"/>
          <w:sz w:val="28"/>
          <w:szCs w:val="28"/>
          <w:lang w:eastAsia="ru-RU"/>
        </w:rPr>
        <w:t xml:space="preserve">администрации  </w:t>
      </w:r>
      <w:proofErr w:type="spellStart"/>
      <w:r w:rsidRPr="00A83807">
        <w:rPr>
          <w:rFonts w:ascii="Times New Roman" w:hAnsi="Times New Roman"/>
          <w:sz w:val="28"/>
          <w:szCs w:val="28"/>
          <w:lang w:eastAsia="ru-RU"/>
        </w:rPr>
        <w:t>Суходонецкого</w:t>
      </w:r>
      <w:proofErr w:type="spellEnd"/>
      <w:proofErr w:type="gramEnd"/>
      <w:r w:rsidRPr="00A83807">
        <w:rPr>
          <w:rFonts w:ascii="Times New Roman" w:hAnsi="Times New Roman"/>
          <w:sz w:val="28"/>
          <w:szCs w:val="28"/>
          <w:lang w:eastAsia="ru-RU"/>
        </w:rPr>
        <w:t xml:space="preserve"> сельского поселения, ответственный за прием документов:</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принимает заявление;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проверяет комплектность документов, прилагаемых к заявлению, на соответствие описи (приложение № 5);</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в случае соответствия представленного комплекта документов описи, регистрирует заявление по правилам делопроизводства и выдает заявителю второй экземпляр заявления с отметкой о принятии документов;</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в случае выявления несоответствия представленного комплекта документов описи, возвращает весь комплект документов без регистрации с указанием причины возврата.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3.2.4. Специалист, ответственный за прием документов, в порядке делопроизводства передает документы, представленные заявителем, главе </w:t>
      </w: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сельского поселения для рассмотрения и направления специалисту, ответственному за производство по заявлению.</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3.2.5. Максимальный срок выполнения административной процедуры – 15 минут при личном приеме обращающегося лица, 1 календарный день </w:t>
      </w:r>
      <w:proofErr w:type="gramStart"/>
      <w:r w:rsidRPr="00A83807">
        <w:rPr>
          <w:rFonts w:ascii="Times New Roman" w:hAnsi="Times New Roman"/>
          <w:sz w:val="28"/>
          <w:szCs w:val="28"/>
          <w:lang w:eastAsia="ru-RU"/>
        </w:rPr>
        <w:t>при  получении</w:t>
      </w:r>
      <w:proofErr w:type="gramEnd"/>
      <w:r w:rsidRPr="00A83807">
        <w:rPr>
          <w:rFonts w:ascii="Times New Roman" w:hAnsi="Times New Roman"/>
          <w:sz w:val="28"/>
          <w:szCs w:val="28"/>
          <w:lang w:eastAsia="ru-RU"/>
        </w:rPr>
        <w:t xml:space="preserve"> заявления и документов по почте.</w:t>
      </w:r>
    </w:p>
    <w:p w:rsidR="00F87D98" w:rsidRPr="00A83807" w:rsidRDefault="00F87D98" w:rsidP="00F87D98">
      <w:pPr>
        <w:pStyle w:val="a3"/>
        <w:ind w:firstLine="567"/>
        <w:jc w:val="both"/>
        <w:rPr>
          <w:rFonts w:ascii="Times New Roman" w:hAnsi="Times New Roman"/>
          <w:i/>
          <w:sz w:val="28"/>
          <w:szCs w:val="28"/>
          <w:lang w:eastAsia="ru-RU"/>
        </w:rPr>
      </w:pPr>
      <w:r w:rsidRPr="00A83807">
        <w:rPr>
          <w:rFonts w:ascii="Times New Roman" w:hAnsi="Times New Roman"/>
          <w:b/>
          <w:bCs/>
          <w:i/>
          <w:sz w:val="28"/>
          <w:szCs w:val="28"/>
          <w:lang w:eastAsia="ru-RU"/>
        </w:rPr>
        <w:t>3.3. Рассмотрение заявления и принятых документов</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3.3.1. Основанием для начала административной процедуры по рассмотрению заявления и проверке принятых документов является поступление специалисту Администрации, ответственному за производство по заявлению (далее – специалист), документов, принятых от Заявителя, с визой главы поселения.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3.3.2. Специалист, ответственный за производство по заявлению, проверяет комплектность документов, выявляет отсутствие оснований, предусмотренных пунктом 2.13. настоящего регламента, удостоверяясь что:</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документы представлены в полном объеме, в соответствии с действующим законодательством и пунктом 2.7. настоящего регламента;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 адреса их места жительства написаны полностью, в документах нет подчисток, приписок, зачеркнутых слов и иных неоговоренных исправлений;</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документы исполнены не карандашом;</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lastRenderedPageBreak/>
        <w:t>- в соответствии с соглашениями по межведомственному взаимодействию, запрашивает (при отсутствии) документы, указанные в п. 2.7.2. п. 7.2. настоящего Административного регламента.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3.3.3. Максимальный срок выполнения административной процедуры – 16 календарных дней.</w:t>
      </w:r>
    </w:p>
    <w:p w:rsidR="00F87D98" w:rsidRPr="00A83807" w:rsidRDefault="00F87D98" w:rsidP="00F87D98">
      <w:pPr>
        <w:pStyle w:val="a3"/>
        <w:ind w:firstLine="567"/>
        <w:jc w:val="both"/>
        <w:rPr>
          <w:rFonts w:ascii="Times New Roman" w:hAnsi="Times New Roman"/>
          <w:i/>
          <w:sz w:val="28"/>
          <w:szCs w:val="28"/>
          <w:lang w:eastAsia="ru-RU"/>
        </w:rPr>
      </w:pPr>
      <w:r w:rsidRPr="00A83807">
        <w:rPr>
          <w:rFonts w:ascii="Times New Roman" w:hAnsi="Times New Roman"/>
          <w:b/>
          <w:bCs/>
          <w:i/>
          <w:sz w:val="28"/>
          <w:szCs w:val="28"/>
          <w:lang w:eastAsia="ru-RU"/>
        </w:rPr>
        <w:t>3.4. Принятие решения о предоставлении либо об отказе в предоставлении муниципальной услуги, подготовка результата предоставления муниципальной услуги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3.4.1. Основанием для начала административной процедуры является завершение процедуры рассмотрения заявления и поступивших документов.</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3.4.2. По результатам проверки документов специалист, ответственный за производство по заявлению:</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в случае отсутствия оснований для отказа в предоставлении муниципальной услуги (по п. 2.12. настоящего регламента), заполняет уведомление (приложение № 3) настоящего регламента, передает его специалисту для подписания главой поселения (срок визирования уведомления аналогичен сроку, указанному в п. 3.4.4.) и подготовленный проект постановления администрации о выдаче разрешения на организацию розничного рынка с приложением оформленного разрешения (приложение № 2);</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в случае наличия оснований для отказа в предоставлении муниципальной услуги (по п. 2.12. настоящего регламента), готовит постановление и уведомление об отказе в выдаче разрешения на организацию розничного рынка с обязательным указанием причин отказа (приложение № 3), предусмотренных частью 2.12. настоящего Административного  регламента и передает его в другому специалисту администрации поселения для подписания главой поселения; срок визирования документов аналогичен сроку, указанному в п. 3.4.3. Административного регламента.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3.4.4. Подготовленный проект постановления Администрации о выдаче разрешения на организацию розничного рынка оформленного разрешения направляется на визирование: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специалисту (землеустроителю) (срок выполнения 2 календарных дня);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 </w:t>
      </w:r>
      <w:proofErr w:type="gramStart"/>
      <w:r w:rsidRPr="00A83807">
        <w:rPr>
          <w:rFonts w:ascii="Times New Roman" w:hAnsi="Times New Roman"/>
          <w:sz w:val="28"/>
          <w:szCs w:val="28"/>
          <w:lang w:eastAsia="ru-RU"/>
        </w:rPr>
        <w:t>главе  поселения</w:t>
      </w:r>
      <w:proofErr w:type="gramEnd"/>
      <w:r w:rsidRPr="00A83807">
        <w:rPr>
          <w:rFonts w:ascii="Times New Roman" w:hAnsi="Times New Roman"/>
          <w:sz w:val="28"/>
          <w:szCs w:val="28"/>
          <w:lang w:eastAsia="ru-RU"/>
        </w:rPr>
        <w:t xml:space="preserve"> (срок выполнения 1 календарный день).</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3.4.5. В день принятия указанных документов </w:t>
      </w:r>
      <w:proofErr w:type="gramStart"/>
      <w:r w:rsidRPr="00A83807">
        <w:rPr>
          <w:rFonts w:ascii="Times New Roman" w:hAnsi="Times New Roman"/>
          <w:sz w:val="28"/>
          <w:szCs w:val="28"/>
          <w:lang w:eastAsia="ru-RU"/>
        </w:rPr>
        <w:t>главой  поселения</w:t>
      </w:r>
      <w:proofErr w:type="gramEnd"/>
      <w:r w:rsidRPr="00A83807">
        <w:rPr>
          <w:rFonts w:ascii="Times New Roman" w:hAnsi="Times New Roman"/>
          <w:sz w:val="28"/>
          <w:szCs w:val="28"/>
          <w:lang w:eastAsia="ru-RU"/>
        </w:rPr>
        <w:t xml:space="preserve"> (день принятия решения), специалист администрации поселения, ответственный за их регистрацию, регистрирует постановление и разрешение, скрепляет печатью подпись главы поселения, либо регистрирует уведомление об отказе в выдаче разрешения на организацию розничного рынка и передает документы специалисту администрации поселения, ответственному за производство по заявлению.</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3.4.6. Максимальный срок выполнения административной процедуры – 6 календарных дней.</w:t>
      </w:r>
    </w:p>
    <w:p w:rsidR="00F87D98" w:rsidRPr="00A83807" w:rsidRDefault="00F87D98" w:rsidP="00F87D98">
      <w:pPr>
        <w:pStyle w:val="a3"/>
        <w:ind w:firstLine="567"/>
        <w:jc w:val="both"/>
        <w:rPr>
          <w:rFonts w:ascii="Times New Roman" w:hAnsi="Times New Roman"/>
          <w:i/>
          <w:sz w:val="28"/>
          <w:szCs w:val="28"/>
          <w:lang w:eastAsia="ru-RU"/>
        </w:rPr>
      </w:pPr>
      <w:r w:rsidRPr="00A83807">
        <w:rPr>
          <w:rFonts w:ascii="Times New Roman" w:hAnsi="Times New Roman"/>
          <w:b/>
          <w:bCs/>
          <w:i/>
          <w:sz w:val="28"/>
          <w:szCs w:val="28"/>
          <w:lang w:eastAsia="ru-RU"/>
        </w:rPr>
        <w:t>3.5. Уведомление заявителя о принятом решении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3.5.1. Основанием для начала административной процедуры является получение специалистом администрации </w:t>
      </w:r>
      <w:proofErr w:type="gramStart"/>
      <w:r w:rsidRPr="00A83807">
        <w:rPr>
          <w:rFonts w:ascii="Times New Roman" w:hAnsi="Times New Roman"/>
          <w:sz w:val="28"/>
          <w:szCs w:val="28"/>
          <w:lang w:eastAsia="ru-RU"/>
        </w:rPr>
        <w:t>поселения ,</w:t>
      </w:r>
      <w:proofErr w:type="gramEnd"/>
      <w:r w:rsidRPr="00A83807">
        <w:rPr>
          <w:rFonts w:ascii="Times New Roman" w:hAnsi="Times New Roman"/>
          <w:sz w:val="28"/>
          <w:szCs w:val="28"/>
          <w:lang w:eastAsia="ru-RU"/>
        </w:rPr>
        <w:t xml:space="preserve"> ответственным за производство по заявлению, принятого и зарегистрированного постановления Администрации о выдаче (об отказе в выдаче) разрешения на организацию розничного рынка и уведомления о выдаче (об отказе в выдаче) разрешения на организацию розничного </w:t>
      </w:r>
      <w:r w:rsidRPr="00A83807">
        <w:rPr>
          <w:rFonts w:ascii="Times New Roman" w:hAnsi="Times New Roman"/>
          <w:sz w:val="28"/>
          <w:szCs w:val="28"/>
          <w:lang w:eastAsia="ru-RU"/>
        </w:rPr>
        <w:lastRenderedPageBreak/>
        <w:t>рынка, от специалиста администрации поселения, ответственного за ведение делопроизводства.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3.5.2. При получении постановления Администрации о выдаче (об отказе в выдаче) разрешения на организацию розничного рынка и уведомления о выдаче (об отказе в выдаче) разрешения на организацию розничного рынка специалист администрации поселения, ответственный за производство по заявлению в срок, не позднее дня следующим за днем принятия решения, обеспечивает направление заявителю уведомления о принятом решении (по почте письмом с уведомлением о вручении; либо вручается при личном приеме).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3.5.3. Максимальный срок выполнения административной процедуры – 1 календарный день.</w:t>
      </w:r>
    </w:p>
    <w:p w:rsidR="00F87D98" w:rsidRPr="00A83807" w:rsidRDefault="00F87D98" w:rsidP="00F87D98">
      <w:pPr>
        <w:pStyle w:val="a3"/>
        <w:ind w:firstLine="567"/>
        <w:jc w:val="both"/>
        <w:rPr>
          <w:rFonts w:ascii="Times New Roman" w:hAnsi="Times New Roman"/>
          <w:i/>
          <w:sz w:val="28"/>
          <w:szCs w:val="28"/>
          <w:lang w:eastAsia="ru-RU"/>
        </w:rPr>
      </w:pPr>
      <w:r w:rsidRPr="00A83807">
        <w:rPr>
          <w:rFonts w:ascii="Times New Roman" w:hAnsi="Times New Roman"/>
          <w:b/>
          <w:bCs/>
          <w:i/>
          <w:sz w:val="28"/>
          <w:szCs w:val="28"/>
          <w:lang w:eastAsia="ru-RU"/>
        </w:rPr>
        <w:t>3.6. Выдача разрешения на организацию розничного рынка с документом, подтверждающим принятие решения о выдаче разрешения на организацию розничного рынка или уведомления об отказе в выдаче разрешения на организацию розничного рынка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3.6.1. Основанием для начала административной процедуры является направление заявителю уведомления о принятом решении.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3.6.2. Заявителю передаются (лично, либо направляются по почте на адрес, указанный в заявлении) первый экземпляр разрешения на организацию розничного рынка, исполненный на бумажном носителе. Второй экземпляр разрешения на организацию розничного рынка исполненный на бумажном и электронном носителях остается в </w:t>
      </w:r>
      <w:proofErr w:type="gramStart"/>
      <w:r w:rsidRPr="00A83807">
        <w:rPr>
          <w:rFonts w:ascii="Times New Roman" w:hAnsi="Times New Roman"/>
          <w:sz w:val="28"/>
          <w:szCs w:val="28"/>
          <w:lang w:eastAsia="ru-RU"/>
        </w:rPr>
        <w:t>архиве  администрации</w:t>
      </w:r>
      <w:proofErr w:type="gramEnd"/>
      <w:r w:rsidRPr="00A83807">
        <w:rPr>
          <w:rFonts w:ascii="Times New Roman" w:hAnsi="Times New Roman"/>
          <w:sz w:val="28"/>
          <w:szCs w:val="28"/>
          <w:lang w:eastAsia="ru-RU"/>
        </w:rPr>
        <w:t xml:space="preserve"> поселения.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3.6.3. При получении документов заявителем лично специалист, ответственный за производство по заявлению, знакомит заявителя с выдаваемыми документами. Заявитель ставит подпись и дату получения документов в соответствующем журнале.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3.6.4. Максимальный срок выполнения административной процедуры - 6 календарных дней.</w:t>
      </w: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b/>
          <w:bCs/>
          <w:sz w:val="28"/>
          <w:szCs w:val="28"/>
          <w:lang w:eastAsia="ru-RU"/>
        </w:rPr>
        <w:t>4. Формы контроля за предоставлением муниципальной услуги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4.1. Текущий контроль</w:t>
      </w:r>
      <w:r w:rsidRPr="00A83807">
        <w:rPr>
          <w:rFonts w:ascii="Times New Roman" w:hAnsi="Times New Roman"/>
          <w:sz w:val="28"/>
          <w:szCs w:val="28"/>
          <w:lang w:eastAsia="ru-RU"/>
        </w:rPr>
        <w:t xml:space="preserve"> за соблюдением и исполнение положений настоящего Административного регламента </w:t>
      </w:r>
      <w:r w:rsidRPr="00A83807">
        <w:rPr>
          <w:rFonts w:ascii="Times New Roman" w:hAnsi="Times New Roman"/>
          <w:b/>
          <w:i/>
          <w:sz w:val="28"/>
          <w:szCs w:val="28"/>
          <w:lang w:eastAsia="ru-RU"/>
        </w:rPr>
        <w:t>осуществляет</w:t>
      </w:r>
      <w:r w:rsidRPr="00A83807">
        <w:rPr>
          <w:rFonts w:ascii="Times New Roman" w:hAnsi="Times New Roman"/>
          <w:sz w:val="28"/>
          <w:szCs w:val="28"/>
          <w:lang w:eastAsia="ru-RU"/>
        </w:rPr>
        <w:t xml:space="preserve"> глава поселения. </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специалистом для принятия решений, являющихся результатом указанных действий.</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4.2. Контроль за полнотой и качеством предоставления муниципальной услуги осуществляется</w:t>
      </w:r>
      <w:r w:rsidRPr="00A83807">
        <w:rPr>
          <w:rFonts w:ascii="Times New Roman" w:hAnsi="Times New Roman"/>
          <w:sz w:val="28"/>
          <w:szCs w:val="28"/>
          <w:lang w:eastAsia="ru-RU"/>
        </w:rPr>
        <w:t xml:space="preserve"> путем проведения плановых и внеплановых проверок.</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Плановые проверки проводятся на основании утверждаемого главой   поселения плана работы не реже одного раза в год.</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Проверки проводятся </w:t>
      </w:r>
      <w:proofErr w:type="gramStart"/>
      <w:r w:rsidRPr="00A83807">
        <w:rPr>
          <w:rFonts w:ascii="Times New Roman" w:hAnsi="Times New Roman"/>
          <w:sz w:val="28"/>
          <w:szCs w:val="28"/>
          <w:lang w:eastAsia="ru-RU"/>
        </w:rPr>
        <w:t>главой  поселения</w:t>
      </w:r>
      <w:proofErr w:type="gramEnd"/>
      <w:r w:rsidRPr="00A83807">
        <w:rPr>
          <w:rFonts w:ascii="Times New Roman" w:hAnsi="Times New Roman"/>
          <w:sz w:val="28"/>
          <w:szCs w:val="28"/>
          <w:lang w:eastAsia="ru-RU"/>
        </w:rPr>
        <w:t xml:space="preserve"> или по его поручению формируется комиссия, результаты деятельности которой оформляются в виде справки, в которой отмечаются выявленные недостатки и предложения по их устранению.</w:t>
      </w:r>
    </w:p>
    <w:p w:rsidR="00F87D98" w:rsidRPr="00A83807" w:rsidRDefault="00F87D98" w:rsidP="00F87D98">
      <w:pPr>
        <w:pStyle w:val="a3"/>
        <w:ind w:firstLine="567"/>
        <w:jc w:val="both"/>
        <w:rPr>
          <w:rFonts w:ascii="Times New Roman" w:hAnsi="Times New Roman"/>
          <w:b/>
          <w:i/>
          <w:sz w:val="28"/>
          <w:szCs w:val="28"/>
          <w:lang w:eastAsia="ru-RU"/>
        </w:rPr>
      </w:pPr>
      <w:r w:rsidRPr="00A83807">
        <w:rPr>
          <w:rFonts w:ascii="Times New Roman" w:hAnsi="Times New Roman"/>
          <w:b/>
          <w:i/>
          <w:sz w:val="28"/>
          <w:szCs w:val="28"/>
          <w:lang w:eastAsia="ru-RU"/>
        </w:rPr>
        <w:lastRenderedPageBreak/>
        <w:t>4.3. Специалисты администрации поселения при предоставлении муниципальной услуги несут персональную ответственность:</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а) за совершение противоправных действий (бездействие);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б) за неисполнение или ненадлежащее исполнение административных процедур при предоставлении муниципальной услуги;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г) за принятие неправомерных решений.</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Основания и порядок привлечения к ответственности устанавливаются законодательством о государственной гражданской службе, законодательством об административных правонарушениях, уголовным законодательством.</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4.4. По результатам проведенных проверок в случае выявления нарушений прав заявителей осуществляется</w:t>
      </w:r>
      <w:r w:rsidRPr="00A83807">
        <w:rPr>
          <w:rFonts w:ascii="Times New Roman" w:hAnsi="Times New Roman"/>
          <w:sz w:val="28"/>
          <w:szCs w:val="28"/>
          <w:lang w:eastAsia="ru-RU"/>
        </w:rPr>
        <w:t xml:space="preserve"> привлечение виновных лиц к ответственности в соответствии с законодательством Российской Федерации.</w:t>
      </w:r>
    </w:p>
    <w:p w:rsidR="00F87D98" w:rsidRPr="00A83807" w:rsidRDefault="00F87D98" w:rsidP="00F87D98">
      <w:pPr>
        <w:pStyle w:val="a3"/>
        <w:jc w:val="center"/>
        <w:rPr>
          <w:rFonts w:ascii="Times New Roman" w:hAnsi="Times New Roman"/>
          <w:b/>
          <w:bCs/>
          <w:sz w:val="28"/>
          <w:szCs w:val="28"/>
          <w:lang w:eastAsia="ru-RU"/>
        </w:rPr>
      </w:pPr>
      <w:r w:rsidRPr="00A83807">
        <w:rPr>
          <w:rFonts w:ascii="Times New Roman" w:hAnsi="Times New Roman"/>
          <w:b/>
          <w:bCs/>
          <w:sz w:val="28"/>
          <w:szCs w:val="28"/>
          <w:lang w:eastAsia="ru-RU"/>
        </w:rPr>
        <w:t xml:space="preserve">5. Досудебный (внесудебный) порядок обжалования решений и </w:t>
      </w:r>
    </w:p>
    <w:p w:rsidR="00F87D98" w:rsidRPr="00A83807" w:rsidRDefault="00F87D98" w:rsidP="00F87D98">
      <w:pPr>
        <w:pStyle w:val="a3"/>
        <w:jc w:val="center"/>
        <w:rPr>
          <w:rFonts w:ascii="Times New Roman" w:hAnsi="Times New Roman"/>
          <w:b/>
          <w:bCs/>
          <w:sz w:val="28"/>
          <w:szCs w:val="28"/>
          <w:lang w:eastAsia="ru-RU"/>
        </w:rPr>
      </w:pPr>
      <w:r w:rsidRPr="00A83807">
        <w:rPr>
          <w:rFonts w:ascii="Times New Roman" w:hAnsi="Times New Roman"/>
          <w:b/>
          <w:bCs/>
          <w:sz w:val="28"/>
          <w:szCs w:val="28"/>
          <w:lang w:eastAsia="ru-RU"/>
        </w:rPr>
        <w:t>действий (бездействий) органа, предоставляющего муниципальную услугу,</w:t>
      </w: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b/>
          <w:bCs/>
          <w:sz w:val="28"/>
          <w:szCs w:val="28"/>
          <w:lang w:eastAsia="ru-RU"/>
        </w:rPr>
        <w:t xml:space="preserve"> а также их должностных лиц</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5.1. Получатели услуги имеют право</w:t>
      </w:r>
      <w:r w:rsidRPr="00A83807">
        <w:rPr>
          <w:rFonts w:ascii="Times New Roman" w:hAnsi="Times New Roman"/>
          <w:sz w:val="28"/>
          <w:szCs w:val="28"/>
          <w:lang w:eastAsia="ru-RU"/>
        </w:rPr>
        <w:t xml:space="preserve"> на обжалование действий (бездействия) должностных лиц, предоставляющих муниципальную услугу, и решения, принятые в ходе предоставления муниципальной услуги, в досудебном (административном) и судебном.</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5.2. Предметом досудебного обжалования могут являться</w:t>
      </w:r>
      <w:r w:rsidRPr="00A83807">
        <w:rPr>
          <w:rFonts w:ascii="Times New Roman" w:hAnsi="Times New Roman"/>
          <w:sz w:val="28"/>
          <w:szCs w:val="28"/>
          <w:lang w:eastAsia="ru-RU"/>
        </w:rPr>
        <w:t xml:space="preserve"> действия (бездействие) должностных лиц, предоставляющих муниципальную услугу, и решения, принятые в ходе предоставления муниципальной услуги, должностным лицом в ходе предоставления муниципальной услуги.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5.3. В досудебном порядке получатели услуги вправе</w:t>
      </w:r>
      <w:r w:rsidRPr="00A83807">
        <w:rPr>
          <w:rFonts w:ascii="Times New Roman" w:hAnsi="Times New Roman"/>
          <w:sz w:val="28"/>
          <w:szCs w:val="28"/>
          <w:lang w:eastAsia="ru-RU"/>
        </w:rPr>
        <w:t xml:space="preserve"> обжаловать действия (бездействие) должностных лиц и решения, принятые в ходе предоставления муниципальной услуги, главе </w:t>
      </w: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сельского </w:t>
      </w:r>
      <w:proofErr w:type="gramStart"/>
      <w:r w:rsidRPr="00A83807">
        <w:rPr>
          <w:rFonts w:ascii="Times New Roman" w:hAnsi="Times New Roman"/>
          <w:sz w:val="28"/>
          <w:szCs w:val="28"/>
          <w:lang w:eastAsia="ru-RU"/>
        </w:rPr>
        <w:t xml:space="preserve">поселения  </w:t>
      </w:r>
      <w:proofErr w:type="spellStart"/>
      <w:r w:rsidRPr="00A83807">
        <w:rPr>
          <w:rFonts w:ascii="Times New Roman" w:hAnsi="Times New Roman"/>
          <w:sz w:val="28"/>
          <w:szCs w:val="28"/>
          <w:lang w:eastAsia="ru-RU"/>
        </w:rPr>
        <w:t>Богучарского</w:t>
      </w:r>
      <w:proofErr w:type="spellEnd"/>
      <w:proofErr w:type="gramEnd"/>
      <w:r w:rsidRPr="00A83807">
        <w:rPr>
          <w:rFonts w:ascii="Times New Roman" w:hAnsi="Times New Roman"/>
          <w:sz w:val="28"/>
          <w:szCs w:val="28"/>
          <w:lang w:eastAsia="ru-RU"/>
        </w:rPr>
        <w:t xml:space="preserve">  муниципального района.</w:t>
      </w:r>
    </w:p>
    <w:p w:rsidR="00F87D98" w:rsidRPr="00A83807" w:rsidRDefault="00F87D98" w:rsidP="00F87D98">
      <w:pPr>
        <w:pStyle w:val="a3"/>
        <w:ind w:firstLine="567"/>
        <w:jc w:val="both"/>
        <w:rPr>
          <w:rFonts w:ascii="Times New Roman" w:hAnsi="Times New Roman"/>
          <w:b/>
          <w:i/>
          <w:sz w:val="28"/>
          <w:szCs w:val="28"/>
          <w:lang w:eastAsia="ru-RU"/>
        </w:rPr>
      </w:pPr>
      <w:r w:rsidRPr="00A83807">
        <w:rPr>
          <w:rFonts w:ascii="Times New Roman" w:hAnsi="Times New Roman"/>
          <w:b/>
          <w:i/>
          <w:sz w:val="28"/>
          <w:szCs w:val="28"/>
          <w:lang w:eastAsia="ru-RU"/>
        </w:rPr>
        <w:t xml:space="preserve">5.4. Жалобы могут быть поданы </w:t>
      </w:r>
      <w:r w:rsidRPr="00A83807">
        <w:rPr>
          <w:rFonts w:ascii="Times New Roman" w:hAnsi="Times New Roman"/>
          <w:sz w:val="28"/>
          <w:szCs w:val="28"/>
          <w:lang w:eastAsia="ru-RU"/>
        </w:rPr>
        <w:t>в устной или письменной форме.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В устной форме жалобы рассматриваются по общему правилу в ходе личного приема: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 главой </w:t>
      </w:r>
      <w:proofErr w:type="spellStart"/>
      <w:proofErr w:type="gram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сельского</w:t>
      </w:r>
      <w:proofErr w:type="gramEnd"/>
      <w:r w:rsidRPr="00A83807">
        <w:rPr>
          <w:rFonts w:ascii="Times New Roman" w:hAnsi="Times New Roman"/>
          <w:sz w:val="28"/>
          <w:szCs w:val="28"/>
          <w:lang w:eastAsia="ru-RU"/>
        </w:rPr>
        <w:t xml:space="preserve"> поселения </w:t>
      </w:r>
      <w:proofErr w:type="spellStart"/>
      <w:r w:rsidRPr="00A83807">
        <w:rPr>
          <w:rFonts w:ascii="Times New Roman" w:hAnsi="Times New Roman"/>
          <w:sz w:val="28"/>
          <w:szCs w:val="28"/>
          <w:lang w:eastAsia="ru-RU"/>
        </w:rPr>
        <w:t>Богучарского</w:t>
      </w:r>
      <w:proofErr w:type="spellEnd"/>
      <w:r w:rsidRPr="00A83807">
        <w:rPr>
          <w:rFonts w:ascii="Times New Roman" w:hAnsi="Times New Roman"/>
          <w:sz w:val="28"/>
          <w:szCs w:val="28"/>
          <w:lang w:eastAsia="ru-RU"/>
        </w:rPr>
        <w:t xml:space="preserve"> муниципального района.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Предварительная запись осуществляется по телефону 8 (47366) 5-46-23. </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Письменная жалоба может быть подана в ходе личного приема в соответствии с графиком личного приема либо направлена по почте в администрацию </w:t>
      </w: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сельского поселения </w:t>
      </w:r>
      <w:proofErr w:type="spellStart"/>
      <w:r w:rsidRPr="00A83807">
        <w:rPr>
          <w:rFonts w:ascii="Times New Roman" w:hAnsi="Times New Roman"/>
          <w:sz w:val="28"/>
          <w:szCs w:val="28"/>
          <w:lang w:eastAsia="ru-RU"/>
        </w:rPr>
        <w:t>Богучарского</w:t>
      </w:r>
      <w:proofErr w:type="spellEnd"/>
      <w:r w:rsidRPr="00A83807">
        <w:rPr>
          <w:rFonts w:ascii="Times New Roman" w:hAnsi="Times New Roman"/>
          <w:sz w:val="28"/>
          <w:szCs w:val="28"/>
          <w:lang w:eastAsia="ru-RU"/>
        </w:rPr>
        <w:t xml:space="preserve"> муниципального района.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Заявления, направляемые в адрес главы </w:t>
      </w: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сельского поселения </w:t>
      </w:r>
      <w:proofErr w:type="spellStart"/>
      <w:r w:rsidRPr="00A83807">
        <w:rPr>
          <w:rFonts w:ascii="Times New Roman" w:hAnsi="Times New Roman"/>
          <w:sz w:val="28"/>
          <w:szCs w:val="28"/>
          <w:lang w:eastAsia="ru-RU"/>
        </w:rPr>
        <w:t>Богучарского</w:t>
      </w:r>
      <w:proofErr w:type="spellEnd"/>
      <w:r w:rsidRPr="00A83807">
        <w:rPr>
          <w:rFonts w:ascii="Times New Roman" w:hAnsi="Times New Roman"/>
          <w:sz w:val="28"/>
          <w:szCs w:val="28"/>
          <w:lang w:eastAsia="ru-RU"/>
        </w:rPr>
        <w:t xml:space="preserve"> муниципального района, принимаются по адресу: 396773, Воронежская область, </w:t>
      </w:r>
      <w:proofErr w:type="spellStart"/>
      <w:proofErr w:type="gramStart"/>
      <w:r w:rsidRPr="00A83807">
        <w:rPr>
          <w:rFonts w:ascii="Times New Roman" w:hAnsi="Times New Roman"/>
          <w:sz w:val="28"/>
          <w:szCs w:val="28"/>
          <w:lang w:eastAsia="ru-RU"/>
        </w:rPr>
        <w:t>Богучарский</w:t>
      </w:r>
      <w:proofErr w:type="spellEnd"/>
      <w:r w:rsidRPr="00A83807">
        <w:rPr>
          <w:rFonts w:ascii="Times New Roman" w:hAnsi="Times New Roman"/>
          <w:sz w:val="28"/>
          <w:szCs w:val="28"/>
          <w:lang w:eastAsia="ru-RU"/>
        </w:rPr>
        <w:t xml:space="preserve">  район</w:t>
      </w:r>
      <w:proofErr w:type="gramEnd"/>
      <w:r w:rsidRPr="00A83807">
        <w:rPr>
          <w:rFonts w:ascii="Times New Roman" w:hAnsi="Times New Roman"/>
          <w:sz w:val="28"/>
          <w:szCs w:val="28"/>
          <w:lang w:eastAsia="ru-RU"/>
        </w:rPr>
        <w:t xml:space="preserve">, село Сухой Донец, улица </w:t>
      </w:r>
      <w:proofErr w:type="spellStart"/>
      <w:r w:rsidRPr="00A83807">
        <w:rPr>
          <w:rFonts w:ascii="Times New Roman" w:hAnsi="Times New Roman"/>
          <w:sz w:val="28"/>
          <w:szCs w:val="28"/>
          <w:lang w:eastAsia="ru-RU"/>
        </w:rPr>
        <w:t>Аплётова</w:t>
      </w:r>
      <w:proofErr w:type="spellEnd"/>
      <w:r w:rsidRPr="00A83807">
        <w:rPr>
          <w:rFonts w:ascii="Times New Roman" w:hAnsi="Times New Roman"/>
          <w:sz w:val="28"/>
          <w:szCs w:val="28"/>
          <w:lang w:eastAsia="ru-RU"/>
        </w:rPr>
        <w:t>, дом 55.</w:t>
      </w:r>
    </w:p>
    <w:p w:rsidR="00F87D98" w:rsidRPr="00A83807" w:rsidRDefault="00F87D98" w:rsidP="00F87D98">
      <w:pPr>
        <w:pStyle w:val="a3"/>
        <w:ind w:firstLine="567"/>
        <w:jc w:val="both"/>
        <w:rPr>
          <w:rFonts w:ascii="Times New Roman" w:hAnsi="Times New Roman"/>
          <w:b/>
          <w:i/>
          <w:sz w:val="28"/>
          <w:szCs w:val="28"/>
          <w:lang w:eastAsia="ru-RU"/>
        </w:rPr>
      </w:pPr>
      <w:r w:rsidRPr="00A83807">
        <w:rPr>
          <w:rFonts w:ascii="Times New Roman" w:hAnsi="Times New Roman"/>
          <w:b/>
          <w:i/>
          <w:sz w:val="28"/>
          <w:szCs w:val="28"/>
          <w:lang w:eastAsia="ru-RU"/>
        </w:rPr>
        <w:t>5.5. Основанием для начала процедуры досудебного (внесудебного) обжалования является обращение (сообщение) с жалобой, которое должно содержать следующую информацию:</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lastRenderedPageBreak/>
        <w:t>- фамилия, имя, отчество (последнее – при наличии) для физических лиц, организационно-правовую форму и фирменное наименование для юридического лица;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контактный почтовый адрес;</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должность, фамилия, имя и отчество специалиста (при наличии информации), решение, действие (бездействие) которого нарушает права и законные интересы заявителя;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суть нарушенных прав и законных интересов, противоправного решения, действия (бездействия);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сведения о способе информирования заявителя о принятых мерах по результатам рассмотрения его сообщения;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личная подпись заинтересованного лица и дата.</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При необходимости в подтверждение своих доводов заявитель прилагает к жалобе необходимые документы или материалы. Заявитель вправе получить в администрации поселения информацию и документы, необходимые для обоснования и рассмотрения жалобы, за исключением информации и документов ограниченного использования.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 xml:space="preserve">5.6. Жалоба, поступившая в администрацию </w:t>
      </w:r>
      <w:proofErr w:type="spellStart"/>
      <w:r w:rsidRPr="00A83807">
        <w:rPr>
          <w:rFonts w:ascii="Times New Roman" w:hAnsi="Times New Roman"/>
          <w:b/>
          <w:i/>
          <w:sz w:val="28"/>
          <w:szCs w:val="28"/>
          <w:lang w:eastAsia="ru-RU"/>
        </w:rPr>
        <w:t>Суходонецкого</w:t>
      </w:r>
      <w:proofErr w:type="spellEnd"/>
      <w:r w:rsidRPr="00A83807">
        <w:rPr>
          <w:rFonts w:ascii="Times New Roman" w:hAnsi="Times New Roman"/>
          <w:b/>
          <w:i/>
          <w:sz w:val="28"/>
          <w:szCs w:val="28"/>
          <w:lang w:eastAsia="ru-RU"/>
        </w:rPr>
        <w:t xml:space="preserve"> сельского поселения подлежит рассмотрению</w:t>
      </w:r>
      <w:r w:rsidRPr="00A83807">
        <w:rPr>
          <w:rFonts w:ascii="Times New Roman" w:hAnsi="Times New Roman"/>
          <w:sz w:val="28"/>
          <w:szCs w:val="28"/>
          <w:lang w:eastAsia="ru-RU"/>
        </w:rPr>
        <w:t xml:space="preserve">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87D98" w:rsidRPr="00A83807" w:rsidRDefault="00F87D98" w:rsidP="00F87D98">
      <w:pPr>
        <w:pStyle w:val="a3"/>
        <w:ind w:firstLine="567"/>
        <w:jc w:val="both"/>
        <w:rPr>
          <w:rFonts w:ascii="Times New Roman" w:hAnsi="Times New Roman"/>
          <w:b/>
          <w:i/>
          <w:sz w:val="28"/>
          <w:szCs w:val="28"/>
          <w:lang w:eastAsia="ru-RU"/>
        </w:rPr>
      </w:pPr>
      <w:r w:rsidRPr="00A83807">
        <w:rPr>
          <w:rFonts w:ascii="Times New Roman" w:hAnsi="Times New Roman"/>
          <w:b/>
          <w:i/>
          <w:sz w:val="28"/>
          <w:szCs w:val="28"/>
          <w:lang w:eastAsia="ru-RU"/>
        </w:rPr>
        <w:t>5.7. Жалоба не рассматривается в следующих случаях:</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если в письменном обращении не указаны фамилия, имя и отчество (последнее – при наличии) для физических лиц, организационно-правовая форма и фирменное наименование для юридических лиц заявителя и почтовый адрес, по которому должен быть направлен ответ;</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если в обращении обжалуется судебное решение. При этом в течение 7 рабочих дней со дня регистрации жалоба возвращается заявителю, направившему обращение;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 если в письменном обращении содержатся нецензурные либо оскорбительные выражения, угрозы жизни, здоровью и </w:t>
      </w:r>
      <w:proofErr w:type="gramStart"/>
      <w:r w:rsidRPr="00A83807">
        <w:rPr>
          <w:rFonts w:ascii="Times New Roman" w:hAnsi="Times New Roman"/>
          <w:sz w:val="28"/>
          <w:szCs w:val="28"/>
          <w:lang w:eastAsia="ru-RU"/>
        </w:rPr>
        <w:t>имуществу должностного лица</w:t>
      </w:r>
      <w:proofErr w:type="gramEnd"/>
      <w:r w:rsidRPr="00A83807">
        <w:rPr>
          <w:rFonts w:ascii="Times New Roman" w:hAnsi="Times New Roman"/>
          <w:sz w:val="28"/>
          <w:szCs w:val="28"/>
          <w:lang w:eastAsia="ru-RU"/>
        </w:rPr>
        <w:t xml:space="preserve"> и членам его семьи;</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если текст письменного обращения (жалобы) не поддается прочтению, ответ на жалобу не дается, о чем в течение 7 рабочих дней со дня регистрации жалобы сообщается заявителю, направившему жалобу, если его фамилия (наименование) и почтовый адрес поддаются прочтению;</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уполномоченного органа вправе принять решение о безосновательности очередного обращения и </w:t>
      </w:r>
      <w:r w:rsidRPr="00A83807">
        <w:rPr>
          <w:rFonts w:ascii="Times New Roman" w:hAnsi="Times New Roman"/>
          <w:sz w:val="28"/>
          <w:szCs w:val="28"/>
          <w:lang w:eastAsia="ru-RU"/>
        </w:rPr>
        <w:lastRenderedPageBreak/>
        <w:t>прекращении переписки с заявителем по данному вопросу. О принятом решении заявитель, письменно уведомляется, путем отправления решения по почте.</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5.8. После рассмотрения жалобы не позднее дня, следующего за днем принятия решения</w:t>
      </w:r>
      <w:r w:rsidRPr="00A83807">
        <w:rPr>
          <w:rFonts w:ascii="Times New Roman" w:hAnsi="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5.9. Результатом досудебного (внесудебного) обжалования решений и действий (бездействия) органа, предоставляющего муниципальную услугу, а также их должностных лиц является</w:t>
      </w:r>
      <w:r w:rsidRPr="00A83807">
        <w:rPr>
          <w:rFonts w:ascii="Times New Roman" w:hAnsi="Times New Roman"/>
          <w:sz w:val="28"/>
          <w:szCs w:val="28"/>
          <w:lang w:eastAsia="ru-RU"/>
        </w:rPr>
        <w:t xml:space="preserve">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в ходе предоставления муниципальной услуги и направление ответов заинтересованным лицам.</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w:t>
      </w:r>
      <w:r w:rsidRPr="00A83807">
        <w:rPr>
          <w:rFonts w:ascii="Times New Roman" w:hAnsi="Times New Roman"/>
          <w:sz w:val="28"/>
          <w:szCs w:val="28"/>
          <w:lang w:eastAsia="ru-RU"/>
        </w:rPr>
        <w:t xml:space="preserve"> должностное лицо, наделенное полномочиями по рассмотрению </w:t>
      </w:r>
      <w:proofErr w:type="gramStart"/>
      <w:r w:rsidRPr="00A83807">
        <w:rPr>
          <w:rFonts w:ascii="Times New Roman" w:hAnsi="Times New Roman"/>
          <w:sz w:val="28"/>
          <w:szCs w:val="28"/>
          <w:lang w:eastAsia="ru-RU"/>
        </w:rPr>
        <w:t>жалоб</w:t>
      </w:r>
      <w:proofErr w:type="gramEnd"/>
      <w:r w:rsidRPr="00A83807">
        <w:rPr>
          <w:rFonts w:ascii="Times New Roman" w:hAnsi="Times New Roman"/>
          <w:sz w:val="28"/>
          <w:szCs w:val="28"/>
          <w:lang w:eastAsia="ru-RU"/>
        </w:rPr>
        <w:t xml:space="preserve"> незамедлительно направляет имеющиеся материалы в органы прокуратуры.</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b/>
          <w:i/>
          <w:sz w:val="28"/>
          <w:szCs w:val="28"/>
          <w:lang w:eastAsia="ru-RU"/>
        </w:rPr>
        <w:t xml:space="preserve">5.11. Заявитель вправе </w:t>
      </w:r>
      <w:r w:rsidRPr="00A83807">
        <w:rPr>
          <w:rFonts w:ascii="Times New Roman" w:hAnsi="Times New Roman"/>
          <w:sz w:val="28"/>
          <w:szCs w:val="28"/>
          <w:lang w:eastAsia="ru-RU"/>
        </w:rPr>
        <w:t>обжаловать решение по жалобе в судебном порядке.</w:t>
      </w:r>
    </w:p>
    <w:p w:rsidR="00F87D98" w:rsidRPr="00A83807" w:rsidRDefault="00F87D98" w:rsidP="00F87D98">
      <w:pPr>
        <w:pStyle w:val="a3"/>
        <w:ind w:firstLine="567"/>
        <w:jc w:val="both"/>
        <w:rPr>
          <w:rFonts w:ascii="Times New Roman" w:hAnsi="Times New Roman"/>
          <w:b/>
          <w:i/>
          <w:sz w:val="28"/>
          <w:szCs w:val="28"/>
          <w:lang w:eastAsia="ru-RU"/>
        </w:rPr>
      </w:pPr>
      <w:r w:rsidRPr="00A83807">
        <w:rPr>
          <w:rFonts w:ascii="Times New Roman" w:hAnsi="Times New Roman"/>
          <w:b/>
          <w:i/>
          <w:sz w:val="28"/>
          <w:szCs w:val="28"/>
          <w:lang w:eastAsia="ru-RU"/>
        </w:rPr>
        <w:t>5.12. Информация о порядке подачи и рассмотрения жалобы на действия (бездействие) должностных лиц и решения, принятые в ходе предоставления муниципальной услуги, размещается:</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 на информационных стендах; </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 на официальном сайте </w:t>
      </w:r>
      <w:r w:rsidR="00F46188" w:rsidRPr="00A83807">
        <w:rPr>
          <w:rFonts w:ascii="Times New Roman" w:hAnsi="Times New Roman"/>
          <w:sz w:val="28"/>
          <w:szCs w:val="28"/>
          <w:lang w:eastAsia="ru-RU"/>
        </w:rPr>
        <w:t xml:space="preserve">Администрации </w:t>
      </w:r>
      <w:r w:rsidRPr="00A83807">
        <w:rPr>
          <w:rFonts w:ascii="Times New Roman" w:hAnsi="Times New Roman"/>
          <w:sz w:val="28"/>
          <w:szCs w:val="28"/>
          <w:lang w:eastAsia="ru-RU"/>
        </w:rPr>
        <w:t xml:space="preserve">в сети Интернет: </w:t>
      </w:r>
      <w:r w:rsidRPr="00A83807">
        <w:rPr>
          <w:rFonts w:ascii="Times New Roman" w:hAnsi="Times New Roman"/>
          <w:sz w:val="28"/>
          <w:szCs w:val="28"/>
          <w:lang w:val="en-US" w:eastAsia="ru-RU"/>
        </w:rPr>
        <w:t>www</w:t>
      </w:r>
      <w:r w:rsidRPr="00A83807">
        <w:rPr>
          <w:rFonts w:ascii="Times New Roman" w:hAnsi="Times New Roman"/>
          <w:sz w:val="28"/>
          <w:szCs w:val="28"/>
          <w:lang w:eastAsia="ru-RU"/>
        </w:rPr>
        <w:t>.</w:t>
      </w:r>
      <w:proofErr w:type="spellStart"/>
      <w:r w:rsidRPr="00A83807">
        <w:rPr>
          <w:rFonts w:ascii="Times New Roman" w:hAnsi="Times New Roman"/>
          <w:sz w:val="28"/>
          <w:szCs w:val="28"/>
          <w:lang w:val="en-US" w:eastAsia="ru-RU"/>
        </w:rPr>
        <w:t>suhdonec</w:t>
      </w:r>
      <w:proofErr w:type="spellEnd"/>
      <w:r w:rsidRPr="00A83807">
        <w:rPr>
          <w:rFonts w:ascii="Times New Roman" w:hAnsi="Times New Roman"/>
          <w:sz w:val="28"/>
          <w:szCs w:val="28"/>
          <w:lang w:eastAsia="ru-RU"/>
        </w:rPr>
        <w:t>.</w:t>
      </w:r>
      <w:proofErr w:type="spellStart"/>
      <w:r w:rsidRPr="00A83807">
        <w:rPr>
          <w:rFonts w:ascii="Times New Roman" w:hAnsi="Times New Roman"/>
          <w:sz w:val="28"/>
          <w:szCs w:val="28"/>
          <w:lang w:val="en-US" w:eastAsia="ru-RU"/>
        </w:rPr>
        <w:t>ru</w:t>
      </w:r>
      <w:proofErr w:type="spellEnd"/>
      <w:r w:rsidRPr="00A83807">
        <w:rPr>
          <w:rFonts w:ascii="Times New Roman" w:hAnsi="Times New Roman"/>
          <w:sz w:val="28"/>
          <w:szCs w:val="28"/>
          <w:lang w:eastAsia="ru-RU"/>
        </w:rPr>
        <w:t>;</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xml:space="preserve"> - в информационной системе «Портал государственных и муниципальных услуг»: р</w:t>
      </w:r>
      <w:proofErr w:type="spellStart"/>
      <w:r w:rsidRPr="00A83807">
        <w:rPr>
          <w:rFonts w:ascii="Times New Roman" w:hAnsi="Times New Roman"/>
          <w:sz w:val="28"/>
          <w:szCs w:val="28"/>
          <w:lang w:val="en-US" w:eastAsia="ru-RU"/>
        </w:rPr>
        <w:t>gu</w:t>
      </w:r>
      <w:proofErr w:type="spellEnd"/>
      <w:r w:rsidRPr="00A83807">
        <w:rPr>
          <w:rFonts w:ascii="Times New Roman" w:hAnsi="Times New Roman"/>
          <w:sz w:val="28"/>
          <w:szCs w:val="28"/>
          <w:lang w:eastAsia="ru-RU"/>
        </w:rPr>
        <w:t>/</w:t>
      </w:r>
      <w:r w:rsidRPr="00A83807">
        <w:rPr>
          <w:rFonts w:ascii="Times New Roman" w:hAnsi="Times New Roman"/>
          <w:sz w:val="28"/>
          <w:szCs w:val="28"/>
        </w:rPr>
        <w:t xml:space="preserve"> </w:t>
      </w:r>
      <w:proofErr w:type="spellStart"/>
      <w:r w:rsidRPr="00A83807">
        <w:rPr>
          <w:rFonts w:ascii="Times New Roman" w:hAnsi="Times New Roman"/>
          <w:sz w:val="28"/>
          <w:szCs w:val="28"/>
          <w:lang w:val="en-US"/>
        </w:rPr>
        <w:t>govvrn</w:t>
      </w:r>
      <w:proofErr w:type="spellEnd"/>
      <w:r w:rsidRPr="00A83807">
        <w:rPr>
          <w:rFonts w:ascii="Times New Roman" w:hAnsi="Times New Roman"/>
          <w:sz w:val="28"/>
          <w:szCs w:val="28"/>
        </w:rPr>
        <w:t>/</w:t>
      </w:r>
      <w:proofErr w:type="spellStart"/>
      <w:r w:rsidRPr="00A83807">
        <w:rPr>
          <w:rFonts w:ascii="Times New Roman" w:hAnsi="Times New Roman"/>
          <w:sz w:val="28"/>
          <w:szCs w:val="28"/>
          <w:lang w:val="en-US"/>
        </w:rPr>
        <w:t>ru</w:t>
      </w:r>
      <w:proofErr w:type="spellEnd"/>
      <w:r w:rsidRPr="00A83807">
        <w:rPr>
          <w:rFonts w:ascii="Times New Roman" w:hAnsi="Times New Roman"/>
          <w:sz w:val="28"/>
          <w:szCs w:val="28"/>
          <w:lang w:eastAsia="ru-RU"/>
        </w:rPr>
        <w:t>;</w:t>
      </w:r>
    </w:p>
    <w:p w:rsidR="00F87D98" w:rsidRPr="00A83807" w:rsidRDefault="00F87D98" w:rsidP="00F87D98">
      <w:pPr>
        <w:pStyle w:val="a3"/>
        <w:ind w:firstLine="567"/>
        <w:jc w:val="both"/>
        <w:rPr>
          <w:rFonts w:ascii="Times New Roman" w:hAnsi="Times New Roman"/>
          <w:sz w:val="28"/>
          <w:szCs w:val="28"/>
          <w:lang w:eastAsia="ru-RU"/>
        </w:rPr>
      </w:pPr>
      <w:r w:rsidRPr="00A83807">
        <w:rPr>
          <w:rFonts w:ascii="Times New Roman" w:hAnsi="Times New Roman"/>
          <w:sz w:val="28"/>
          <w:szCs w:val="28"/>
          <w:lang w:eastAsia="ru-RU"/>
        </w:rPr>
        <w:t>- в порядке консультирования.</w:t>
      </w:r>
    </w:p>
    <w:p w:rsidR="00F87D98" w:rsidRPr="00A83807" w:rsidRDefault="00F87D98" w:rsidP="00F87D98">
      <w:pPr>
        <w:pStyle w:val="a3"/>
        <w:ind w:firstLine="567"/>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lastRenderedPageBreak/>
        <w:t>Приложение № 1</w:t>
      </w: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к Административному регламенту</w:t>
      </w: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 xml:space="preserve">Главе </w:t>
      </w:r>
      <w:proofErr w:type="spellStart"/>
      <w:r w:rsidRPr="00A83807">
        <w:rPr>
          <w:rFonts w:ascii="Times New Roman" w:hAnsi="Times New Roman"/>
          <w:sz w:val="28"/>
          <w:szCs w:val="28"/>
          <w:lang w:eastAsia="ru-RU"/>
        </w:rPr>
        <w:t>Суходонецкого</w:t>
      </w:r>
      <w:proofErr w:type="spellEnd"/>
      <w:r w:rsidRPr="00A83807">
        <w:rPr>
          <w:rFonts w:ascii="Times New Roman" w:hAnsi="Times New Roman"/>
          <w:sz w:val="28"/>
          <w:szCs w:val="28"/>
          <w:lang w:eastAsia="ru-RU"/>
        </w:rPr>
        <w:t xml:space="preserve"> сельского поселения</w:t>
      </w: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_________________________________</w:t>
      </w: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от _________________________________</w:t>
      </w: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(полное и сокращенное наименование юридического</w:t>
      </w: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лица, его организационно-правовая форма)</w:t>
      </w: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реквизиты юридического</w:t>
      </w: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лица</w:t>
      </w: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____________________________________</w:t>
      </w: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(местонахождение юридического лица, адрес, телефон, факс)</w:t>
      </w: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ОГРН _______________________________</w:t>
      </w: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ИНН _______________________________</w:t>
      </w:r>
    </w:p>
    <w:p w:rsidR="00F87D98" w:rsidRPr="00A83807" w:rsidRDefault="00F87D98" w:rsidP="00F87D98">
      <w:pPr>
        <w:pStyle w:val="a3"/>
        <w:jc w:val="center"/>
        <w:rPr>
          <w:rFonts w:ascii="Times New Roman" w:hAnsi="Times New Roman"/>
          <w:b/>
          <w:sz w:val="28"/>
          <w:szCs w:val="28"/>
          <w:lang w:eastAsia="ru-RU"/>
        </w:rPr>
      </w:pPr>
    </w:p>
    <w:p w:rsidR="00F87D98" w:rsidRPr="00A83807" w:rsidRDefault="00F87D98" w:rsidP="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Заявление</w:t>
      </w: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Прошу Вас выдать разрешение на право организации ________________________ рынка________________________________   по адресу: _______________________</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 xml:space="preserve">                             (указать тип)                                                      </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________________________________________________________________________</w:t>
      </w: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(местонахождение объекта недвижимости)</w:t>
      </w: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Приложение: на ________ листах.</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«_____» __________________ 20 __г.</w:t>
      </w: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Руководитель ________________ ______________________(Ф.И.О.)</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 xml:space="preserve">                                    (подпись)</w:t>
      </w: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М.П.</w:t>
      </w: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Согласен на обработку персональных данных</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_____________ _______________________</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 xml:space="preserve">    (</w:t>
      </w:r>
      <w:proofErr w:type="gramStart"/>
      <w:r w:rsidRPr="00A83807">
        <w:rPr>
          <w:rFonts w:ascii="Times New Roman" w:hAnsi="Times New Roman"/>
          <w:sz w:val="28"/>
          <w:szCs w:val="28"/>
          <w:lang w:eastAsia="ru-RU"/>
        </w:rPr>
        <w:t xml:space="preserve">подпись)   </w:t>
      </w:r>
      <w:proofErr w:type="gramEnd"/>
      <w:r w:rsidRPr="00A83807">
        <w:rPr>
          <w:rFonts w:ascii="Times New Roman" w:hAnsi="Times New Roman"/>
          <w:sz w:val="28"/>
          <w:szCs w:val="28"/>
          <w:lang w:eastAsia="ru-RU"/>
        </w:rPr>
        <w:t xml:space="preserve">                  (расшифровка подписи)</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«___» __________ 20___г.</w:t>
      </w: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Приложение № 2</w:t>
      </w: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 xml:space="preserve">к </w:t>
      </w:r>
      <w:proofErr w:type="gramStart"/>
      <w:r w:rsidRPr="00A83807">
        <w:rPr>
          <w:rFonts w:ascii="Times New Roman" w:hAnsi="Times New Roman"/>
          <w:sz w:val="28"/>
          <w:szCs w:val="28"/>
          <w:lang w:eastAsia="ru-RU"/>
        </w:rPr>
        <w:t>Административному  регламенту</w:t>
      </w:r>
      <w:proofErr w:type="gramEnd"/>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b/>
          <w:bCs/>
          <w:sz w:val="28"/>
          <w:szCs w:val="28"/>
          <w:lang w:eastAsia="ru-RU"/>
        </w:rPr>
        <w:t>Разрешение</w:t>
      </w: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b/>
          <w:bCs/>
          <w:sz w:val="28"/>
          <w:szCs w:val="28"/>
          <w:lang w:eastAsia="ru-RU"/>
        </w:rPr>
        <w:t>на право организации розничного рынка</w:t>
      </w: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__________________ от «____» ___________ 20__ г.</w:t>
      </w: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 xml:space="preserve">    (номер разрешения)</w:t>
      </w: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______________________________________________________________________</w:t>
      </w: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(наименование органа местного самоуправления, выдавшего разрешение)</w:t>
      </w: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Разрешение выдано ______________________________________________________</w:t>
      </w: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 xml:space="preserve">                                       (полное и (если имеется) сокращенное наименование,</w:t>
      </w: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________________________________________________________________________</w:t>
      </w: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в том числе фирменное наименование юридического лица)</w:t>
      </w: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Организационно-правовая форма юридического лица _________________________</w:t>
      </w: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Идентификационный номер налогоплательщика _______________________________</w:t>
      </w: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Место нахождения юридического лица ______________________________________</w:t>
      </w: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________________________________________________________________________</w:t>
      </w: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(указывается юридический и почтовый адреса)</w:t>
      </w: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Тип рынка _______________________________________________________________</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Место расположения объекта или объектов недвижимости, где предполагается организовать рынок ______________________________________________________</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________________________________________________________________________</w:t>
      </w: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Дата принятия решения о предоставлении разрешения «_____» ____________ 20__ г.</w:t>
      </w: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Срок действия разрешения до «_____» _______________ 20__ г.</w:t>
      </w:r>
    </w:p>
    <w:p w:rsidR="00F87D98" w:rsidRPr="00A83807" w:rsidRDefault="00F87D98" w:rsidP="00F87D98">
      <w:pPr>
        <w:pStyle w:val="a3"/>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М.П. ___________________ ______________________________</w:t>
      </w: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 xml:space="preserve">                 (</w:t>
      </w:r>
      <w:proofErr w:type="gramStart"/>
      <w:r w:rsidRPr="00A83807">
        <w:rPr>
          <w:rFonts w:ascii="Times New Roman" w:hAnsi="Times New Roman"/>
          <w:sz w:val="28"/>
          <w:szCs w:val="28"/>
          <w:lang w:eastAsia="ru-RU"/>
        </w:rPr>
        <w:t xml:space="preserve">подпись)   </w:t>
      </w:r>
      <w:proofErr w:type="gramEnd"/>
      <w:r w:rsidRPr="00A83807">
        <w:rPr>
          <w:rFonts w:ascii="Times New Roman" w:hAnsi="Times New Roman"/>
          <w:sz w:val="28"/>
          <w:szCs w:val="28"/>
          <w:lang w:eastAsia="ru-RU"/>
        </w:rPr>
        <w:t xml:space="preserve">                                                (Ф.И.О.)</w:t>
      </w: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lastRenderedPageBreak/>
        <w:t>Приложение № 3</w:t>
      </w: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к Административному регламенту</w:t>
      </w:r>
    </w:p>
    <w:p w:rsidR="00F87D98" w:rsidRPr="00A83807" w:rsidRDefault="00F87D98" w:rsidP="00F87D98">
      <w:pPr>
        <w:pStyle w:val="a3"/>
        <w:jc w:val="both"/>
        <w:rPr>
          <w:rFonts w:ascii="Times New Roman" w:hAnsi="Times New Roman"/>
          <w:b/>
          <w:bCs/>
          <w:sz w:val="28"/>
          <w:szCs w:val="28"/>
          <w:lang w:eastAsia="ru-RU"/>
        </w:rPr>
      </w:pP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b/>
          <w:bCs/>
          <w:sz w:val="28"/>
          <w:szCs w:val="28"/>
          <w:lang w:eastAsia="ru-RU"/>
        </w:rPr>
        <w:t>Уведомление</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Кому: ___________________________________________________________________</w:t>
      </w: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(полное и (если имеется) сокращенное наименования, в том числе</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________________________________________________________________________</w:t>
      </w: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фирменное наименование юридического лица)</w:t>
      </w: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proofErr w:type="gramStart"/>
      <w:r w:rsidRPr="00A83807">
        <w:rPr>
          <w:rFonts w:ascii="Times New Roman" w:hAnsi="Times New Roman"/>
          <w:sz w:val="28"/>
          <w:szCs w:val="28"/>
          <w:lang w:eastAsia="ru-RU"/>
        </w:rPr>
        <w:t>Место  нахождения</w:t>
      </w:r>
      <w:proofErr w:type="gramEnd"/>
      <w:r w:rsidRPr="00A83807">
        <w:rPr>
          <w:rFonts w:ascii="Times New Roman" w:hAnsi="Times New Roman"/>
          <w:sz w:val="28"/>
          <w:szCs w:val="28"/>
          <w:lang w:eastAsia="ru-RU"/>
        </w:rPr>
        <w:t xml:space="preserve">  юридического  лица _____________________________________</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 xml:space="preserve">                                                                (указывается юридический и почтовый адреса)</w:t>
      </w: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Рассмотрев заявление о предоставлении разрешения на право организации</w:t>
      </w:r>
    </w:p>
    <w:p w:rsidR="00F87D98" w:rsidRPr="00A83807" w:rsidRDefault="00F87D98" w:rsidP="00F87D98">
      <w:pPr>
        <w:pStyle w:val="a3"/>
        <w:rPr>
          <w:rFonts w:ascii="Times New Roman" w:hAnsi="Times New Roman"/>
          <w:sz w:val="28"/>
          <w:szCs w:val="28"/>
          <w:lang w:eastAsia="ru-RU"/>
        </w:rPr>
      </w:pPr>
      <w:r w:rsidRPr="00A83807">
        <w:rPr>
          <w:rFonts w:ascii="Times New Roman" w:hAnsi="Times New Roman"/>
          <w:sz w:val="28"/>
          <w:szCs w:val="28"/>
          <w:lang w:eastAsia="ru-RU"/>
        </w:rPr>
        <w:t>розничного рынка, ________________________________________________________</w:t>
      </w:r>
    </w:p>
    <w:p w:rsidR="00F87D98" w:rsidRPr="00A83807" w:rsidRDefault="00A83807" w:rsidP="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 xml:space="preserve">                                                    </w:t>
      </w:r>
      <w:r w:rsidR="00F87D98" w:rsidRPr="00A83807">
        <w:rPr>
          <w:rFonts w:ascii="Times New Roman" w:hAnsi="Times New Roman"/>
          <w:sz w:val="28"/>
          <w:szCs w:val="28"/>
          <w:lang w:eastAsia="ru-RU"/>
        </w:rPr>
        <w:t>(наименование органа местного самоуправления)</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принято решение: (нужное заполнить)</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 xml:space="preserve">1) предоставить разрешение на право организации розничного рынка </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________________________________________________________________________</w:t>
      </w: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(месторасположение объекта или объектов, где предполагается организовать</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_______________________________________________________________________</w:t>
      </w: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рынок, тип рынка)</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2) отказать в предоставлении разрешения на право организации</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розничного рынка ________________________________________________________</w:t>
      </w: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 xml:space="preserve">                       (месторасположение объекта или объектов, где предполагается организовать</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___________________________________________________________________</w:t>
      </w: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рынок, тип рынка)</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Причины отказа:</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___________________________________________________________________</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___________________________________________________________________</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___________________________________________________________________</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___________________________________________________________________</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___________________________________________________________________</w:t>
      </w: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М.П. ___________________                   ______________________________</w:t>
      </w:r>
    </w:p>
    <w:p w:rsidR="00F87D98" w:rsidRPr="00A83807" w:rsidRDefault="00F87D98" w:rsidP="00F87D98">
      <w:pPr>
        <w:pStyle w:val="a3"/>
        <w:jc w:val="both"/>
        <w:rPr>
          <w:rFonts w:ascii="Times New Roman" w:hAnsi="Times New Roman"/>
          <w:sz w:val="28"/>
          <w:szCs w:val="28"/>
          <w:lang w:eastAsia="ru-RU"/>
        </w:rPr>
      </w:pPr>
      <w:r w:rsidRPr="00A83807">
        <w:rPr>
          <w:rFonts w:ascii="Times New Roman" w:hAnsi="Times New Roman"/>
          <w:sz w:val="28"/>
          <w:szCs w:val="28"/>
          <w:lang w:eastAsia="ru-RU"/>
        </w:rPr>
        <w:t xml:space="preserve">                    (</w:t>
      </w:r>
      <w:proofErr w:type="gramStart"/>
      <w:r w:rsidRPr="00A83807">
        <w:rPr>
          <w:rFonts w:ascii="Times New Roman" w:hAnsi="Times New Roman"/>
          <w:sz w:val="28"/>
          <w:szCs w:val="28"/>
          <w:lang w:eastAsia="ru-RU"/>
        </w:rPr>
        <w:t xml:space="preserve">подпись)   </w:t>
      </w:r>
      <w:proofErr w:type="gramEnd"/>
      <w:r w:rsidRPr="00A83807">
        <w:rPr>
          <w:rFonts w:ascii="Times New Roman" w:hAnsi="Times New Roman"/>
          <w:sz w:val="28"/>
          <w:szCs w:val="28"/>
          <w:lang w:eastAsia="ru-RU"/>
        </w:rPr>
        <w:t xml:space="preserve">                                                  (Ф.И.О.)</w:t>
      </w: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lastRenderedPageBreak/>
        <w:t>Приложение № 4</w:t>
      </w: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к Административному регламенту</w:t>
      </w:r>
    </w:p>
    <w:p w:rsidR="00F87D98" w:rsidRPr="00A83807" w:rsidRDefault="00F87D98" w:rsidP="00F87D98">
      <w:pPr>
        <w:pStyle w:val="a3"/>
        <w:jc w:val="center"/>
        <w:rPr>
          <w:rFonts w:ascii="Times New Roman" w:hAnsi="Times New Roman"/>
          <w:b/>
          <w:bCs/>
          <w:sz w:val="28"/>
          <w:szCs w:val="28"/>
          <w:lang w:eastAsia="ru-RU"/>
        </w:rPr>
      </w:pPr>
    </w:p>
    <w:p w:rsidR="00F87D98" w:rsidRPr="00A83807" w:rsidRDefault="00F87D98" w:rsidP="00F87D98">
      <w:pPr>
        <w:pStyle w:val="a3"/>
        <w:jc w:val="center"/>
        <w:rPr>
          <w:rFonts w:ascii="Times New Roman" w:hAnsi="Times New Roman"/>
          <w:b/>
          <w:bCs/>
          <w:sz w:val="28"/>
          <w:szCs w:val="28"/>
          <w:lang w:eastAsia="ru-RU"/>
        </w:rPr>
      </w:pPr>
    </w:p>
    <w:p w:rsidR="00F87D98" w:rsidRPr="00A83807" w:rsidRDefault="00F87D98" w:rsidP="00F87D98">
      <w:pPr>
        <w:pStyle w:val="a3"/>
        <w:jc w:val="center"/>
        <w:rPr>
          <w:rFonts w:ascii="Times New Roman" w:hAnsi="Times New Roman"/>
          <w:sz w:val="28"/>
          <w:szCs w:val="28"/>
          <w:lang w:eastAsia="ru-RU"/>
        </w:rPr>
      </w:pPr>
      <w:r w:rsidRPr="00A83807">
        <w:rPr>
          <w:rFonts w:ascii="Times New Roman" w:hAnsi="Times New Roman"/>
          <w:b/>
          <w:bCs/>
          <w:sz w:val="28"/>
          <w:szCs w:val="28"/>
          <w:lang w:eastAsia="ru-RU"/>
        </w:rPr>
        <w:t>Блок-схема</w:t>
      </w:r>
    </w:p>
    <w:p w:rsidR="00F87D98" w:rsidRPr="00A83807" w:rsidRDefault="00F87D98" w:rsidP="00F87D98">
      <w:pPr>
        <w:pStyle w:val="a3"/>
        <w:jc w:val="center"/>
        <w:rPr>
          <w:rFonts w:ascii="Times New Roman" w:hAnsi="Times New Roman"/>
          <w:b/>
          <w:bCs/>
          <w:sz w:val="28"/>
          <w:szCs w:val="28"/>
          <w:lang w:eastAsia="ru-RU"/>
        </w:rPr>
      </w:pPr>
      <w:r w:rsidRPr="00A83807">
        <w:rPr>
          <w:rFonts w:ascii="Times New Roman" w:hAnsi="Times New Roman"/>
          <w:b/>
          <w:bCs/>
          <w:sz w:val="28"/>
          <w:szCs w:val="28"/>
          <w:lang w:eastAsia="ru-RU"/>
        </w:rPr>
        <w:t>последовательности административных действий (процедур) при предоставлении муниципальной услуги</w:t>
      </w:r>
    </w:p>
    <w:p w:rsidR="00F87D98" w:rsidRPr="00A83807" w:rsidRDefault="00F87D98" w:rsidP="00F87D98">
      <w:pPr>
        <w:pStyle w:val="a3"/>
        <w:jc w:val="center"/>
        <w:rPr>
          <w:rFonts w:ascii="Times New Roman" w:hAnsi="Times New Roman"/>
          <w:sz w:val="28"/>
          <w:szCs w:val="28"/>
          <w:lang w:eastAsia="ru-RU"/>
        </w:rPr>
      </w:pPr>
    </w:p>
    <w:tbl>
      <w:tblPr>
        <w:tblW w:w="0" w:type="auto"/>
        <w:tblLook w:val="04A0" w:firstRow="1" w:lastRow="0" w:firstColumn="1" w:lastColumn="0" w:noHBand="0" w:noVBand="1"/>
      </w:tblPr>
      <w:tblGrid>
        <w:gridCol w:w="9840"/>
      </w:tblGrid>
      <w:tr w:rsidR="00A83807" w:rsidRPr="00A83807" w:rsidTr="00F87D98">
        <w:trPr>
          <w:trHeight w:val="330"/>
        </w:trPr>
        <w:tc>
          <w:tcPr>
            <w:tcW w:w="98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Прием, проверка и регистрация заявления и комплекта документов</w:t>
            </w:r>
          </w:p>
        </w:tc>
      </w:tr>
    </w:tbl>
    <w:p w:rsidR="00F87D98" w:rsidRPr="00A83807" w:rsidRDefault="00F87D98" w:rsidP="00F87D98">
      <w:pPr>
        <w:pStyle w:val="a3"/>
        <w:jc w:val="center"/>
        <w:rPr>
          <w:rFonts w:ascii="Times New Roman" w:hAnsi="Times New Roman"/>
          <w:vanish/>
          <w:sz w:val="28"/>
          <w:szCs w:val="28"/>
          <w:lang w:eastAsia="ru-RU"/>
        </w:rPr>
      </w:pPr>
    </w:p>
    <w:tbl>
      <w:tblPr>
        <w:tblW w:w="0" w:type="auto"/>
        <w:tblLook w:val="04A0" w:firstRow="1" w:lastRow="0" w:firstColumn="1" w:lastColumn="0" w:noHBand="0" w:noVBand="1"/>
      </w:tblPr>
      <w:tblGrid>
        <w:gridCol w:w="3843"/>
        <w:gridCol w:w="1275"/>
        <w:gridCol w:w="3969"/>
      </w:tblGrid>
      <w:tr w:rsidR="00A83807" w:rsidRPr="00A83807" w:rsidTr="00F87D98">
        <w:tc>
          <w:tcPr>
            <w:tcW w:w="3843" w:type="dxa"/>
            <w:tcBorders>
              <w:top w:val="double" w:sz="2" w:space="0" w:color="A9A9A9"/>
              <w:left w:val="double" w:sz="2" w:space="0" w:color="A9A9A9"/>
              <w:bottom w:val="double" w:sz="2" w:space="0" w:color="A9A9A9"/>
              <w:right w:val="nil"/>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Документы не соответствуют предъявляемым требованиям</w:t>
            </w:r>
          </w:p>
        </w:tc>
        <w:tc>
          <w:tcPr>
            <w:tcW w:w="1275" w:type="dxa"/>
            <w:tcBorders>
              <w:top w:val="nil"/>
              <w:left w:val="double" w:sz="2" w:space="0" w:color="A9A9A9"/>
              <w:bottom w:val="nil"/>
              <w:right w:val="nil"/>
            </w:tcBorders>
            <w:tcMar>
              <w:top w:w="15" w:type="dxa"/>
              <w:left w:w="15" w:type="dxa"/>
              <w:bottom w:w="15" w:type="dxa"/>
              <w:right w:w="15" w:type="dxa"/>
            </w:tcMar>
            <w:vAlign w:val="center"/>
            <w:hideMark/>
          </w:tcPr>
          <w:p w:rsidR="00F87D98" w:rsidRPr="00A83807" w:rsidRDefault="00F87D98">
            <w:pPr>
              <w:rPr>
                <w:rFonts w:ascii="Times New Roman" w:hAnsi="Times New Roman"/>
                <w:sz w:val="28"/>
                <w:szCs w:val="28"/>
                <w:lang w:eastAsia="ru-RU"/>
              </w:rPr>
            </w:pPr>
          </w:p>
        </w:tc>
        <w:tc>
          <w:tcPr>
            <w:tcW w:w="3969" w:type="dxa"/>
            <w:tcBorders>
              <w:top w:val="double" w:sz="2" w:space="0" w:color="A9A9A9"/>
              <w:left w:val="double" w:sz="2" w:space="0" w:color="A9A9A9"/>
              <w:bottom w:val="double" w:sz="2" w:space="0" w:color="A9A9A9"/>
              <w:right w:val="double" w:sz="2" w:space="0" w:color="A9A9A9"/>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Документы соответствуют</w:t>
            </w:r>
          </w:p>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предъявляемым требованиям</w:t>
            </w:r>
          </w:p>
        </w:tc>
      </w:tr>
    </w:tbl>
    <w:p w:rsidR="00F87D98" w:rsidRPr="00A83807" w:rsidRDefault="00F87D98" w:rsidP="00F87D98">
      <w:pPr>
        <w:pStyle w:val="a3"/>
        <w:jc w:val="center"/>
        <w:rPr>
          <w:rFonts w:ascii="Times New Roman" w:hAnsi="Times New Roman"/>
          <w:vanish/>
          <w:sz w:val="28"/>
          <w:szCs w:val="28"/>
          <w:lang w:eastAsia="ru-RU"/>
        </w:rPr>
      </w:pPr>
    </w:p>
    <w:tbl>
      <w:tblPr>
        <w:tblW w:w="0" w:type="auto"/>
        <w:tblLook w:val="04A0" w:firstRow="1" w:lastRow="0" w:firstColumn="1" w:lastColumn="0" w:noHBand="0" w:noVBand="1"/>
      </w:tblPr>
      <w:tblGrid>
        <w:gridCol w:w="3843"/>
        <w:gridCol w:w="1275"/>
        <w:gridCol w:w="3969"/>
      </w:tblGrid>
      <w:tr w:rsidR="00A83807" w:rsidRPr="00A83807" w:rsidTr="00F87D98">
        <w:tc>
          <w:tcPr>
            <w:tcW w:w="3843" w:type="dxa"/>
            <w:tcBorders>
              <w:top w:val="double" w:sz="2" w:space="0" w:color="A9A9A9"/>
              <w:left w:val="double" w:sz="2" w:space="0" w:color="A9A9A9"/>
              <w:bottom w:val="double" w:sz="2" w:space="0" w:color="A9A9A9"/>
              <w:right w:val="nil"/>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Возврат заявителю комплекта документов для устранения нарушений в оформлении заявления и (или) представления отсутствующих документов</w:t>
            </w:r>
          </w:p>
        </w:tc>
        <w:tc>
          <w:tcPr>
            <w:tcW w:w="1275" w:type="dxa"/>
            <w:tcBorders>
              <w:top w:val="nil"/>
              <w:left w:val="double" w:sz="2" w:space="0" w:color="A9A9A9"/>
              <w:bottom w:val="nil"/>
              <w:right w:val="nil"/>
            </w:tcBorders>
            <w:tcMar>
              <w:top w:w="15" w:type="dxa"/>
              <w:left w:w="15" w:type="dxa"/>
              <w:bottom w:w="15" w:type="dxa"/>
              <w:right w:w="15" w:type="dxa"/>
            </w:tcMar>
            <w:vAlign w:val="center"/>
            <w:hideMark/>
          </w:tcPr>
          <w:p w:rsidR="00F87D98" w:rsidRPr="00A83807" w:rsidRDefault="00F87D98">
            <w:pPr>
              <w:rPr>
                <w:rFonts w:ascii="Times New Roman" w:hAnsi="Times New Roman"/>
                <w:sz w:val="28"/>
                <w:szCs w:val="28"/>
                <w:lang w:eastAsia="ru-RU"/>
              </w:rPr>
            </w:pPr>
          </w:p>
        </w:tc>
        <w:tc>
          <w:tcPr>
            <w:tcW w:w="3969" w:type="dxa"/>
            <w:tcBorders>
              <w:top w:val="double" w:sz="2" w:space="0" w:color="A9A9A9"/>
              <w:left w:val="double" w:sz="2" w:space="0" w:color="A9A9A9"/>
              <w:bottom w:val="double" w:sz="2" w:space="0" w:color="A9A9A9"/>
              <w:right w:val="double" w:sz="2" w:space="0" w:color="A9A9A9"/>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Рассмотрение представленного заявления и комплекта документов и принятие решения</w:t>
            </w:r>
          </w:p>
        </w:tc>
      </w:tr>
    </w:tbl>
    <w:p w:rsidR="00F87D98" w:rsidRPr="00A83807" w:rsidRDefault="00F87D98" w:rsidP="00F87D98">
      <w:pPr>
        <w:pStyle w:val="a3"/>
        <w:jc w:val="center"/>
        <w:rPr>
          <w:rFonts w:ascii="Times New Roman" w:hAnsi="Times New Roman"/>
          <w:vanish/>
          <w:sz w:val="28"/>
          <w:szCs w:val="28"/>
          <w:lang w:eastAsia="ru-RU"/>
        </w:rPr>
      </w:pPr>
    </w:p>
    <w:tbl>
      <w:tblPr>
        <w:tblW w:w="0" w:type="auto"/>
        <w:tblInd w:w="724" w:type="dxa"/>
        <w:tblLayout w:type="fixed"/>
        <w:tblLook w:val="04A0" w:firstRow="1" w:lastRow="0" w:firstColumn="1" w:lastColumn="0" w:noHBand="0" w:noVBand="1"/>
      </w:tblPr>
      <w:tblGrid>
        <w:gridCol w:w="2268"/>
        <w:gridCol w:w="2552"/>
        <w:gridCol w:w="2693"/>
      </w:tblGrid>
      <w:tr w:rsidR="00A83807" w:rsidRPr="00A83807" w:rsidTr="00F87D98">
        <w:tc>
          <w:tcPr>
            <w:tcW w:w="2268" w:type="dxa"/>
            <w:tcBorders>
              <w:top w:val="double" w:sz="2" w:space="0" w:color="A9A9A9"/>
              <w:left w:val="double" w:sz="2" w:space="0" w:color="A9A9A9"/>
              <w:bottom w:val="double" w:sz="2" w:space="0" w:color="A9A9A9"/>
              <w:right w:val="nil"/>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Отрицательное решение</w:t>
            </w:r>
          </w:p>
        </w:tc>
        <w:tc>
          <w:tcPr>
            <w:tcW w:w="2552" w:type="dxa"/>
            <w:tcBorders>
              <w:top w:val="nil"/>
              <w:left w:val="double" w:sz="2" w:space="0" w:color="A9A9A9"/>
              <w:bottom w:val="nil"/>
              <w:right w:val="nil"/>
            </w:tcBorders>
            <w:tcMar>
              <w:top w:w="15" w:type="dxa"/>
              <w:left w:w="15" w:type="dxa"/>
              <w:bottom w:w="15" w:type="dxa"/>
              <w:right w:w="15" w:type="dxa"/>
            </w:tcMar>
            <w:vAlign w:val="center"/>
            <w:hideMark/>
          </w:tcPr>
          <w:p w:rsidR="00F87D98" w:rsidRPr="00A83807" w:rsidRDefault="00F87D98">
            <w:pPr>
              <w:rPr>
                <w:rFonts w:ascii="Times New Roman" w:hAnsi="Times New Roman"/>
                <w:sz w:val="28"/>
                <w:szCs w:val="28"/>
                <w:lang w:eastAsia="ru-RU"/>
              </w:rPr>
            </w:pPr>
          </w:p>
        </w:tc>
        <w:tc>
          <w:tcPr>
            <w:tcW w:w="2693" w:type="dxa"/>
            <w:tcBorders>
              <w:top w:val="double" w:sz="2" w:space="0" w:color="A9A9A9"/>
              <w:left w:val="double" w:sz="2" w:space="0" w:color="A9A9A9"/>
              <w:bottom w:val="double" w:sz="2" w:space="0" w:color="A9A9A9"/>
              <w:right w:val="double" w:sz="2" w:space="0" w:color="A9A9A9"/>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Положительное решение</w:t>
            </w:r>
          </w:p>
        </w:tc>
      </w:tr>
    </w:tbl>
    <w:p w:rsidR="00F87D98" w:rsidRPr="00A83807" w:rsidRDefault="00F87D98" w:rsidP="00F87D98">
      <w:pPr>
        <w:pStyle w:val="a3"/>
        <w:jc w:val="center"/>
        <w:rPr>
          <w:rFonts w:ascii="Times New Roman" w:hAnsi="Times New Roman"/>
          <w:vanish/>
          <w:sz w:val="28"/>
          <w:szCs w:val="28"/>
          <w:lang w:eastAsia="ru-RU"/>
        </w:rPr>
      </w:pPr>
    </w:p>
    <w:tbl>
      <w:tblPr>
        <w:tblW w:w="0" w:type="auto"/>
        <w:tblLook w:val="04A0" w:firstRow="1" w:lastRow="0" w:firstColumn="1" w:lastColumn="0" w:noHBand="0" w:noVBand="1"/>
      </w:tblPr>
      <w:tblGrid>
        <w:gridCol w:w="3843"/>
        <w:gridCol w:w="1275"/>
        <w:gridCol w:w="3969"/>
      </w:tblGrid>
      <w:tr w:rsidR="00A83807" w:rsidRPr="00A83807" w:rsidTr="00F87D98">
        <w:tc>
          <w:tcPr>
            <w:tcW w:w="3843" w:type="dxa"/>
            <w:tcBorders>
              <w:top w:val="double" w:sz="2" w:space="0" w:color="A9A9A9"/>
              <w:left w:val="double" w:sz="2" w:space="0" w:color="A9A9A9"/>
              <w:bottom w:val="double" w:sz="2" w:space="0" w:color="A9A9A9"/>
              <w:right w:val="nil"/>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Подготовка и утверждение проекта постановления Администрации поселения об отказе в выдаче разрешения на право организации розничного рынка</w:t>
            </w:r>
          </w:p>
        </w:tc>
        <w:tc>
          <w:tcPr>
            <w:tcW w:w="1275" w:type="dxa"/>
            <w:tcBorders>
              <w:top w:val="nil"/>
              <w:left w:val="double" w:sz="2" w:space="0" w:color="A9A9A9"/>
              <w:bottom w:val="nil"/>
              <w:right w:val="nil"/>
            </w:tcBorders>
            <w:tcMar>
              <w:top w:w="15" w:type="dxa"/>
              <w:left w:w="15" w:type="dxa"/>
              <w:bottom w:w="15" w:type="dxa"/>
              <w:right w:w="15" w:type="dxa"/>
            </w:tcMar>
            <w:vAlign w:val="center"/>
            <w:hideMark/>
          </w:tcPr>
          <w:p w:rsidR="00F87D98" w:rsidRPr="00A83807" w:rsidRDefault="00F87D98">
            <w:pPr>
              <w:rPr>
                <w:rFonts w:ascii="Times New Roman" w:hAnsi="Times New Roman"/>
                <w:sz w:val="28"/>
                <w:szCs w:val="28"/>
                <w:lang w:eastAsia="ru-RU"/>
              </w:rPr>
            </w:pPr>
          </w:p>
        </w:tc>
        <w:tc>
          <w:tcPr>
            <w:tcW w:w="3969" w:type="dxa"/>
            <w:tcBorders>
              <w:top w:val="double" w:sz="2" w:space="0" w:color="A9A9A9"/>
              <w:left w:val="double" w:sz="2" w:space="0" w:color="A9A9A9"/>
              <w:bottom w:val="double" w:sz="2" w:space="0" w:color="A9A9A9"/>
              <w:right w:val="double" w:sz="2" w:space="0" w:color="A9A9A9"/>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Подготовка и утверждение проекта постановления Администрации поселения о выдаче разрешения на право организации розничного рынка</w:t>
            </w:r>
          </w:p>
        </w:tc>
      </w:tr>
    </w:tbl>
    <w:p w:rsidR="00F87D98" w:rsidRPr="00A83807" w:rsidRDefault="00F87D98" w:rsidP="00F87D98">
      <w:pPr>
        <w:pStyle w:val="a3"/>
        <w:jc w:val="center"/>
        <w:rPr>
          <w:rFonts w:ascii="Times New Roman" w:hAnsi="Times New Roman"/>
          <w:vanish/>
          <w:sz w:val="28"/>
          <w:szCs w:val="28"/>
          <w:lang w:eastAsia="ru-RU"/>
        </w:rPr>
      </w:pPr>
    </w:p>
    <w:tbl>
      <w:tblPr>
        <w:tblW w:w="0" w:type="auto"/>
        <w:tblLook w:val="04A0" w:firstRow="1" w:lastRow="0" w:firstColumn="1" w:lastColumn="0" w:noHBand="0" w:noVBand="1"/>
      </w:tblPr>
      <w:tblGrid>
        <w:gridCol w:w="3843"/>
        <w:gridCol w:w="1275"/>
        <w:gridCol w:w="3969"/>
      </w:tblGrid>
      <w:tr w:rsidR="00A83807" w:rsidRPr="00A83807" w:rsidTr="00F87D98">
        <w:trPr>
          <w:trHeight w:val="1289"/>
        </w:trPr>
        <w:tc>
          <w:tcPr>
            <w:tcW w:w="3843" w:type="dxa"/>
            <w:vMerge w:val="restart"/>
            <w:tcBorders>
              <w:top w:val="double" w:sz="2" w:space="0" w:color="A9A9A9"/>
              <w:left w:val="double" w:sz="2" w:space="0" w:color="A9A9A9"/>
              <w:bottom w:val="double" w:sz="2" w:space="0" w:color="A9A9A9"/>
              <w:right w:val="nil"/>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Подготовка и выдача заявителю уведомления об отказе в выдаче разрешения на право организации розничного рынка</w:t>
            </w:r>
          </w:p>
        </w:tc>
        <w:tc>
          <w:tcPr>
            <w:tcW w:w="1275" w:type="dxa"/>
            <w:vMerge w:val="restart"/>
            <w:tcBorders>
              <w:top w:val="nil"/>
              <w:left w:val="double" w:sz="2" w:space="0" w:color="A9A9A9"/>
              <w:bottom w:val="nil"/>
              <w:right w:val="single" w:sz="6" w:space="0" w:color="000000"/>
            </w:tcBorders>
            <w:tcMar>
              <w:top w:w="15" w:type="dxa"/>
              <w:left w:w="15" w:type="dxa"/>
              <w:bottom w:w="15" w:type="dxa"/>
              <w:right w:w="15" w:type="dxa"/>
            </w:tcMar>
            <w:vAlign w:val="center"/>
            <w:hideMark/>
          </w:tcPr>
          <w:p w:rsidR="00F87D98" w:rsidRPr="00A83807" w:rsidRDefault="00F87D98">
            <w:pPr>
              <w:rPr>
                <w:rFonts w:ascii="Times New Roman" w:hAnsi="Times New Roman"/>
                <w:sz w:val="28"/>
                <w:szCs w:val="28"/>
                <w:lang w:eastAsia="ru-RU"/>
              </w:rPr>
            </w:pPr>
          </w:p>
        </w:tc>
        <w:tc>
          <w:tcPr>
            <w:tcW w:w="3969" w:type="dxa"/>
            <w:tcBorders>
              <w:top w:val="double" w:sz="2" w:space="0" w:color="A9A9A9"/>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Подготовка и выдача заявителю уведомления о выдаче разрешения на право организации розничного рынка</w:t>
            </w:r>
          </w:p>
        </w:tc>
      </w:tr>
      <w:tr w:rsidR="00A83807" w:rsidRPr="00A83807" w:rsidTr="00F87D98">
        <w:trPr>
          <w:trHeight w:val="344"/>
        </w:trPr>
        <w:tc>
          <w:tcPr>
            <w:tcW w:w="0" w:type="auto"/>
            <w:vMerge/>
            <w:tcBorders>
              <w:top w:val="double" w:sz="2" w:space="0" w:color="A9A9A9"/>
              <w:left w:val="double" w:sz="2" w:space="0" w:color="A9A9A9"/>
              <w:bottom w:val="double" w:sz="2" w:space="0" w:color="A9A9A9"/>
              <w:right w:val="nil"/>
            </w:tcBorders>
            <w:vAlign w:val="center"/>
            <w:hideMark/>
          </w:tcPr>
          <w:p w:rsidR="00F87D98" w:rsidRPr="00A83807" w:rsidRDefault="00F87D98">
            <w:pPr>
              <w:spacing w:after="0" w:line="240" w:lineRule="auto"/>
              <w:rPr>
                <w:rFonts w:ascii="Times New Roman" w:hAnsi="Times New Roman"/>
                <w:sz w:val="28"/>
                <w:szCs w:val="28"/>
                <w:lang w:eastAsia="ru-RU"/>
              </w:rPr>
            </w:pPr>
          </w:p>
        </w:tc>
        <w:tc>
          <w:tcPr>
            <w:tcW w:w="0" w:type="auto"/>
            <w:vMerge/>
            <w:tcBorders>
              <w:top w:val="nil"/>
              <w:left w:val="double" w:sz="2" w:space="0" w:color="A9A9A9"/>
              <w:bottom w:val="nil"/>
              <w:right w:val="single" w:sz="6" w:space="0" w:color="000000"/>
            </w:tcBorders>
            <w:vAlign w:val="center"/>
            <w:hideMark/>
          </w:tcPr>
          <w:p w:rsidR="00F87D98" w:rsidRPr="00A83807" w:rsidRDefault="00F87D98">
            <w:pPr>
              <w:spacing w:after="0" w:line="240" w:lineRule="auto"/>
              <w:rPr>
                <w:rFonts w:ascii="Times New Roman" w:hAnsi="Times New Roman"/>
                <w:sz w:val="28"/>
                <w:szCs w:val="28"/>
                <w:lang w:eastAsia="ru-RU"/>
              </w:rPr>
            </w:pPr>
          </w:p>
        </w:tc>
        <w:tc>
          <w:tcPr>
            <w:tcW w:w="39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rPr>
                <w:rFonts w:ascii="Times New Roman" w:hAnsi="Times New Roman"/>
                <w:sz w:val="28"/>
                <w:szCs w:val="28"/>
                <w:lang w:eastAsia="ru-RU"/>
              </w:rPr>
            </w:pPr>
          </w:p>
        </w:tc>
      </w:tr>
      <w:tr w:rsidR="00A83807" w:rsidRPr="00A83807" w:rsidTr="00F87D98">
        <w:trPr>
          <w:trHeight w:val="449"/>
        </w:trPr>
        <w:tc>
          <w:tcPr>
            <w:tcW w:w="0" w:type="auto"/>
            <w:vMerge/>
            <w:tcBorders>
              <w:top w:val="double" w:sz="2" w:space="0" w:color="A9A9A9"/>
              <w:left w:val="double" w:sz="2" w:space="0" w:color="A9A9A9"/>
              <w:bottom w:val="double" w:sz="2" w:space="0" w:color="A9A9A9"/>
              <w:right w:val="nil"/>
            </w:tcBorders>
            <w:vAlign w:val="center"/>
            <w:hideMark/>
          </w:tcPr>
          <w:p w:rsidR="00F87D98" w:rsidRPr="00A83807" w:rsidRDefault="00F87D98">
            <w:pPr>
              <w:spacing w:after="0" w:line="240" w:lineRule="auto"/>
              <w:rPr>
                <w:rFonts w:ascii="Times New Roman" w:hAnsi="Times New Roman"/>
                <w:sz w:val="28"/>
                <w:szCs w:val="28"/>
                <w:lang w:eastAsia="ru-RU"/>
              </w:rPr>
            </w:pPr>
          </w:p>
        </w:tc>
        <w:tc>
          <w:tcPr>
            <w:tcW w:w="0" w:type="auto"/>
            <w:vMerge/>
            <w:tcBorders>
              <w:top w:val="nil"/>
              <w:left w:val="double" w:sz="2" w:space="0" w:color="A9A9A9"/>
              <w:bottom w:val="nil"/>
              <w:right w:val="single" w:sz="6" w:space="0" w:color="000000"/>
            </w:tcBorders>
            <w:vAlign w:val="center"/>
            <w:hideMark/>
          </w:tcPr>
          <w:p w:rsidR="00F87D98" w:rsidRPr="00A83807" w:rsidRDefault="00F87D98">
            <w:pPr>
              <w:spacing w:after="0" w:line="240" w:lineRule="auto"/>
              <w:rPr>
                <w:rFonts w:ascii="Times New Roman" w:hAnsi="Times New Roman"/>
                <w:sz w:val="28"/>
                <w:szCs w:val="28"/>
                <w:lang w:eastAsia="ru-RU"/>
              </w:rPr>
            </w:pPr>
          </w:p>
        </w:tc>
        <w:tc>
          <w:tcPr>
            <w:tcW w:w="3969" w:type="dxa"/>
            <w:tcBorders>
              <w:top w:val="single" w:sz="6" w:space="0" w:color="000000"/>
              <w:left w:val="single" w:sz="6" w:space="0" w:color="000000"/>
              <w:bottom w:val="double" w:sz="2" w:space="0" w:color="A9A9A9"/>
              <w:right w:val="double" w:sz="2" w:space="0" w:color="A9A9A9"/>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Выдача разрешения</w:t>
            </w:r>
          </w:p>
        </w:tc>
      </w:tr>
    </w:tbl>
    <w:p w:rsidR="00F87D98" w:rsidRPr="00A83807" w:rsidRDefault="00F87D98" w:rsidP="00F87D98">
      <w:pPr>
        <w:pStyle w:val="a3"/>
        <w:jc w:val="center"/>
        <w:rPr>
          <w:rFonts w:ascii="Times New Roman" w:hAnsi="Times New Roman"/>
          <w:vanish/>
          <w:sz w:val="28"/>
          <w:szCs w:val="28"/>
          <w:lang w:eastAsia="ru-RU"/>
        </w:rPr>
      </w:pPr>
    </w:p>
    <w:tbl>
      <w:tblPr>
        <w:tblW w:w="0" w:type="auto"/>
        <w:tblInd w:w="4551" w:type="dxa"/>
        <w:tblLook w:val="04A0" w:firstRow="1" w:lastRow="0" w:firstColumn="1" w:lastColumn="0" w:noHBand="0" w:noVBand="1"/>
      </w:tblPr>
      <w:tblGrid>
        <w:gridCol w:w="4820"/>
      </w:tblGrid>
      <w:tr w:rsidR="00A83807" w:rsidRPr="00A83807" w:rsidTr="00F87D98">
        <w:trPr>
          <w:trHeight w:val="258"/>
        </w:trPr>
        <w:tc>
          <w:tcPr>
            <w:tcW w:w="48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Направление в Правительство Воронежской области информации о выданном разрешении и содержащихся в нем сведениях</w:t>
            </w:r>
          </w:p>
        </w:tc>
      </w:tr>
    </w:tbl>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lastRenderedPageBreak/>
        <w:t>Приложение № 5</w:t>
      </w:r>
    </w:p>
    <w:p w:rsidR="00F87D98" w:rsidRPr="00A83807" w:rsidRDefault="00F87D98" w:rsidP="00F87D98">
      <w:pPr>
        <w:pStyle w:val="a3"/>
        <w:jc w:val="right"/>
        <w:rPr>
          <w:rFonts w:ascii="Times New Roman" w:hAnsi="Times New Roman"/>
          <w:sz w:val="28"/>
          <w:szCs w:val="28"/>
          <w:lang w:eastAsia="ru-RU"/>
        </w:rPr>
      </w:pPr>
      <w:r w:rsidRPr="00A83807">
        <w:rPr>
          <w:rFonts w:ascii="Times New Roman" w:hAnsi="Times New Roman"/>
          <w:sz w:val="28"/>
          <w:szCs w:val="28"/>
          <w:lang w:eastAsia="ru-RU"/>
        </w:rPr>
        <w:t>к Административному регламенту</w:t>
      </w:r>
    </w:p>
    <w:p w:rsidR="00F87D98" w:rsidRPr="00A83807" w:rsidRDefault="00F87D98" w:rsidP="00F87D98">
      <w:pPr>
        <w:pStyle w:val="a3"/>
        <w:jc w:val="both"/>
        <w:rPr>
          <w:rFonts w:ascii="Times New Roman" w:hAnsi="Times New Roman"/>
          <w:sz w:val="28"/>
          <w:szCs w:val="28"/>
          <w:lang w:eastAsia="ru-RU"/>
        </w:rPr>
      </w:pPr>
    </w:p>
    <w:p w:rsidR="00F87D98" w:rsidRPr="00A83807" w:rsidRDefault="00F87D98" w:rsidP="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Опись</w:t>
      </w:r>
    </w:p>
    <w:p w:rsidR="00F87D98" w:rsidRPr="00A83807" w:rsidRDefault="00F87D98" w:rsidP="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 xml:space="preserve"> прилагаемых к заявлению документов</w:t>
      </w:r>
    </w:p>
    <w:p w:rsidR="00F87D98" w:rsidRPr="00A83807" w:rsidRDefault="00F87D98" w:rsidP="00F87D98">
      <w:pPr>
        <w:pStyle w:val="a3"/>
        <w:jc w:val="center"/>
        <w:rPr>
          <w:rFonts w:ascii="Times New Roman" w:hAnsi="Times New Roman"/>
          <w:b/>
          <w:sz w:val="28"/>
          <w:szCs w:val="28"/>
          <w:lang w:eastAsia="ru-RU"/>
        </w:rPr>
      </w:pPr>
    </w:p>
    <w:tbl>
      <w:tblPr>
        <w:tblW w:w="0" w:type="auto"/>
        <w:tblLook w:val="04A0" w:firstRow="1" w:lastRow="0" w:firstColumn="1" w:lastColumn="0" w:noHBand="0" w:noVBand="1"/>
      </w:tblPr>
      <w:tblGrid>
        <w:gridCol w:w="618"/>
        <w:gridCol w:w="4274"/>
        <w:gridCol w:w="1657"/>
        <w:gridCol w:w="1490"/>
        <w:gridCol w:w="1848"/>
      </w:tblGrid>
      <w:tr w:rsidR="00A83807" w:rsidRPr="00A83807" w:rsidTr="00F87D98">
        <w:trPr>
          <w:trHeight w:val="354"/>
        </w:trPr>
        <w:tc>
          <w:tcPr>
            <w:tcW w:w="61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w:t>
            </w:r>
          </w:p>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п/п</w:t>
            </w:r>
          </w:p>
        </w:tc>
        <w:tc>
          <w:tcPr>
            <w:tcW w:w="427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Наименование документа</w:t>
            </w:r>
          </w:p>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(заполнить соответствующую(</w:t>
            </w:r>
            <w:proofErr w:type="spellStart"/>
            <w:r w:rsidRPr="00A83807">
              <w:rPr>
                <w:rFonts w:ascii="Times New Roman" w:hAnsi="Times New Roman"/>
                <w:b/>
                <w:sz w:val="28"/>
                <w:szCs w:val="28"/>
                <w:lang w:eastAsia="ru-RU"/>
              </w:rPr>
              <w:t>ие</w:t>
            </w:r>
            <w:proofErr w:type="spellEnd"/>
            <w:r w:rsidRPr="00A83807">
              <w:rPr>
                <w:rFonts w:ascii="Times New Roman" w:hAnsi="Times New Roman"/>
                <w:b/>
                <w:sz w:val="28"/>
                <w:szCs w:val="28"/>
                <w:lang w:eastAsia="ru-RU"/>
              </w:rPr>
              <w:t>) строку(и))</w:t>
            </w:r>
          </w:p>
        </w:tc>
        <w:tc>
          <w:tcPr>
            <w:tcW w:w="478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Документы представлены</w:t>
            </w:r>
          </w:p>
        </w:tc>
      </w:tr>
      <w:tr w:rsidR="00A83807" w:rsidRPr="00A83807" w:rsidTr="00F87D98">
        <w:trPr>
          <w:trHeight w:val="72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7D98" w:rsidRPr="00A83807" w:rsidRDefault="00F87D98">
            <w:pPr>
              <w:spacing w:after="0" w:line="240" w:lineRule="auto"/>
              <w:rPr>
                <w:rFonts w:ascii="Times New Roman" w:hAnsi="Times New Roman"/>
                <w:b/>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7D98" w:rsidRPr="00A83807" w:rsidRDefault="00F87D98">
            <w:pPr>
              <w:spacing w:after="0" w:line="240" w:lineRule="auto"/>
              <w:rPr>
                <w:rFonts w:ascii="Times New Roman" w:hAnsi="Times New Roman"/>
                <w:b/>
                <w:sz w:val="28"/>
                <w:szCs w:val="28"/>
                <w:lang w:eastAsia="ru-RU"/>
              </w:rPr>
            </w:pPr>
          </w:p>
        </w:tc>
        <w:tc>
          <w:tcPr>
            <w:tcW w:w="302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на бумажных носителях</w:t>
            </w:r>
          </w:p>
        </w:tc>
        <w:tc>
          <w:tcPr>
            <w:tcW w:w="1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на электронных носителях</w:t>
            </w:r>
          </w:p>
        </w:tc>
      </w:tr>
      <w:tr w:rsidR="00A83807" w:rsidRPr="00A83807" w:rsidTr="00F87D98">
        <w:trPr>
          <w:trHeight w:val="14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7D98" w:rsidRPr="00A83807" w:rsidRDefault="00F87D98">
            <w:pPr>
              <w:spacing w:after="0" w:line="240" w:lineRule="auto"/>
              <w:rPr>
                <w:rFonts w:ascii="Times New Roman" w:hAnsi="Times New Roman"/>
                <w:b/>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7D98" w:rsidRPr="00A83807" w:rsidRDefault="00F87D98">
            <w:pPr>
              <w:spacing w:after="0" w:line="240" w:lineRule="auto"/>
              <w:rPr>
                <w:rFonts w:ascii="Times New Roman" w:hAnsi="Times New Roman"/>
                <w:b/>
                <w:sz w:val="28"/>
                <w:szCs w:val="28"/>
                <w:lang w:eastAsia="ru-RU"/>
              </w:rPr>
            </w:pPr>
          </w:p>
        </w:tc>
        <w:tc>
          <w:tcPr>
            <w:tcW w:w="1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кол-во экземпляров</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кол-во листов в экземпляре</w:t>
            </w:r>
          </w:p>
        </w:tc>
        <w:tc>
          <w:tcPr>
            <w:tcW w:w="1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наименование файла</w:t>
            </w:r>
          </w:p>
        </w:tc>
      </w:tr>
      <w:tr w:rsidR="00A83807" w:rsidRPr="00A83807" w:rsidTr="00F87D98">
        <w:tc>
          <w:tcPr>
            <w:tcW w:w="6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1</w:t>
            </w:r>
          </w:p>
        </w:tc>
        <w:tc>
          <w:tcPr>
            <w:tcW w:w="4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2</w:t>
            </w:r>
          </w:p>
        </w:tc>
        <w:tc>
          <w:tcPr>
            <w:tcW w:w="1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3</w:t>
            </w: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4</w:t>
            </w:r>
          </w:p>
        </w:tc>
        <w:tc>
          <w:tcPr>
            <w:tcW w:w="1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5</w:t>
            </w:r>
          </w:p>
        </w:tc>
      </w:tr>
      <w:tr w:rsidR="00A83807" w:rsidRPr="00A83807" w:rsidTr="00F87D98">
        <w:trPr>
          <w:trHeight w:val="282"/>
        </w:trPr>
        <w:tc>
          <w:tcPr>
            <w:tcW w:w="6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1.</w:t>
            </w:r>
          </w:p>
        </w:tc>
        <w:tc>
          <w:tcPr>
            <w:tcW w:w="906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Учредительные документы</w:t>
            </w:r>
          </w:p>
        </w:tc>
      </w:tr>
      <w:tr w:rsidR="00A83807" w:rsidRPr="00A83807" w:rsidTr="00F87D98">
        <w:trPr>
          <w:trHeight w:val="282"/>
        </w:trPr>
        <w:tc>
          <w:tcPr>
            <w:tcW w:w="6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1.1</w:t>
            </w:r>
          </w:p>
        </w:tc>
        <w:tc>
          <w:tcPr>
            <w:tcW w:w="4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rPr>
                <w:rFonts w:ascii="Times New Roman" w:hAnsi="Times New Roman"/>
                <w:sz w:val="28"/>
                <w:szCs w:val="28"/>
                <w:lang w:eastAsia="ru-RU"/>
              </w:rPr>
            </w:pPr>
          </w:p>
        </w:tc>
        <w:tc>
          <w:tcPr>
            <w:tcW w:w="1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r>
      <w:tr w:rsidR="00A83807" w:rsidRPr="00A83807" w:rsidTr="00F87D98">
        <w:trPr>
          <w:trHeight w:val="282"/>
        </w:trPr>
        <w:tc>
          <w:tcPr>
            <w:tcW w:w="6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2.</w:t>
            </w:r>
          </w:p>
        </w:tc>
        <w:tc>
          <w:tcPr>
            <w:tcW w:w="906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Документы, подтверждающие право на объект или объекты недвижимости, права на которые не зарегистрированы в ЕГРП на недвижимое имущество и сделок с ним</w:t>
            </w:r>
          </w:p>
        </w:tc>
      </w:tr>
      <w:tr w:rsidR="00A83807" w:rsidRPr="00A83807" w:rsidTr="00F87D98">
        <w:trPr>
          <w:trHeight w:val="282"/>
        </w:trPr>
        <w:tc>
          <w:tcPr>
            <w:tcW w:w="6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2.1.</w:t>
            </w:r>
          </w:p>
        </w:tc>
        <w:tc>
          <w:tcPr>
            <w:tcW w:w="4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rPr>
                <w:rFonts w:ascii="Times New Roman" w:hAnsi="Times New Roman"/>
                <w:sz w:val="28"/>
                <w:szCs w:val="28"/>
                <w:lang w:eastAsia="ru-RU"/>
              </w:rPr>
            </w:pPr>
          </w:p>
        </w:tc>
        <w:tc>
          <w:tcPr>
            <w:tcW w:w="1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r>
      <w:tr w:rsidR="00A83807" w:rsidRPr="00A83807" w:rsidTr="00F87D98">
        <w:trPr>
          <w:trHeight w:val="282"/>
        </w:trPr>
        <w:tc>
          <w:tcPr>
            <w:tcW w:w="6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2.2.</w:t>
            </w:r>
          </w:p>
        </w:tc>
        <w:tc>
          <w:tcPr>
            <w:tcW w:w="4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rPr>
                <w:rFonts w:ascii="Times New Roman" w:hAnsi="Times New Roman"/>
                <w:sz w:val="28"/>
                <w:szCs w:val="28"/>
                <w:lang w:eastAsia="ru-RU"/>
              </w:rPr>
            </w:pPr>
          </w:p>
        </w:tc>
        <w:tc>
          <w:tcPr>
            <w:tcW w:w="1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r>
      <w:tr w:rsidR="00A83807" w:rsidRPr="00A83807" w:rsidTr="00F87D98">
        <w:trPr>
          <w:trHeight w:val="282"/>
        </w:trPr>
        <w:tc>
          <w:tcPr>
            <w:tcW w:w="6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4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r>
      <w:tr w:rsidR="00A83807" w:rsidRPr="00A83807" w:rsidTr="00F87D98">
        <w:trPr>
          <w:trHeight w:val="282"/>
        </w:trPr>
        <w:tc>
          <w:tcPr>
            <w:tcW w:w="6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4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r>
      <w:tr w:rsidR="00A83807" w:rsidRPr="00A83807" w:rsidTr="00F87D98">
        <w:trPr>
          <w:trHeight w:val="282"/>
        </w:trPr>
        <w:tc>
          <w:tcPr>
            <w:tcW w:w="6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3.</w:t>
            </w:r>
          </w:p>
        </w:tc>
        <w:tc>
          <w:tcPr>
            <w:tcW w:w="906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b/>
                <w:sz w:val="28"/>
                <w:szCs w:val="28"/>
                <w:lang w:eastAsia="ru-RU"/>
              </w:rPr>
            </w:pPr>
            <w:r w:rsidRPr="00A83807">
              <w:rPr>
                <w:rFonts w:ascii="Times New Roman" w:hAnsi="Times New Roman"/>
                <w:b/>
                <w:sz w:val="28"/>
                <w:szCs w:val="28"/>
                <w:lang w:eastAsia="ru-RU"/>
              </w:rPr>
              <w:t>Докум</w:t>
            </w:r>
            <w:bookmarkStart w:id="1" w:name="_GoBack"/>
            <w:bookmarkEnd w:id="1"/>
            <w:r w:rsidRPr="00A83807">
              <w:rPr>
                <w:rFonts w:ascii="Times New Roman" w:hAnsi="Times New Roman"/>
                <w:b/>
                <w:sz w:val="28"/>
                <w:szCs w:val="28"/>
                <w:lang w:eastAsia="ru-RU"/>
              </w:rPr>
              <w:t>енты, которые заявитель вправе представить по собственной инициативе</w:t>
            </w:r>
          </w:p>
        </w:tc>
      </w:tr>
      <w:tr w:rsidR="00A83807" w:rsidRPr="00A83807" w:rsidTr="00F87D98">
        <w:trPr>
          <w:trHeight w:val="282"/>
        </w:trPr>
        <w:tc>
          <w:tcPr>
            <w:tcW w:w="6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3.1.</w:t>
            </w:r>
          </w:p>
        </w:tc>
        <w:tc>
          <w:tcPr>
            <w:tcW w:w="4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rPr>
                <w:rFonts w:ascii="Times New Roman" w:hAnsi="Times New Roman"/>
                <w:sz w:val="28"/>
                <w:szCs w:val="28"/>
                <w:lang w:eastAsia="ru-RU"/>
              </w:rPr>
            </w:pPr>
          </w:p>
        </w:tc>
        <w:tc>
          <w:tcPr>
            <w:tcW w:w="1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r>
      <w:tr w:rsidR="00A83807" w:rsidRPr="00A83807" w:rsidTr="00F87D98">
        <w:trPr>
          <w:trHeight w:val="282"/>
        </w:trPr>
        <w:tc>
          <w:tcPr>
            <w:tcW w:w="6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3.2.</w:t>
            </w:r>
          </w:p>
        </w:tc>
        <w:tc>
          <w:tcPr>
            <w:tcW w:w="4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rPr>
                <w:rFonts w:ascii="Times New Roman" w:hAnsi="Times New Roman"/>
                <w:sz w:val="28"/>
                <w:szCs w:val="28"/>
                <w:lang w:eastAsia="ru-RU"/>
              </w:rPr>
            </w:pPr>
          </w:p>
        </w:tc>
        <w:tc>
          <w:tcPr>
            <w:tcW w:w="1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r>
      <w:tr w:rsidR="00A83807" w:rsidRPr="00A83807" w:rsidTr="00F87D98">
        <w:trPr>
          <w:trHeight w:val="282"/>
        </w:trPr>
        <w:tc>
          <w:tcPr>
            <w:tcW w:w="6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3.3.</w:t>
            </w:r>
          </w:p>
        </w:tc>
        <w:tc>
          <w:tcPr>
            <w:tcW w:w="4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rPr>
                <w:rFonts w:ascii="Times New Roman" w:hAnsi="Times New Roman"/>
                <w:sz w:val="28"/>
                <w:szCs w:val="28"/>
                <w:lang w:eastAsia="ru-RU"/>
              </w:rPr>
            </w:pPr>
          </w:p>
        </w:tc>
        <w:tc>
          <w:tcPr>
            <w:tcW w:w="1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r>
      <w:tr w:rsidR="00A83807" w:rsidRPr="00A83807" w:rsidTr="00F87D98">
        <w:trPr>
          <w:trHeight w:val="282"/>
        </w:trPr>
        <w:tc>
          <w:tcPr>
            <w:tcW w:w="6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pStyle w:val="a3"/>
              <w:jc w:val="center"/>
              <w:rPr>
                <w:rFonts w:ascii="Times New Roman" w:hAnsi="Times New Roman"/>
                <w:sz w:val="28"/>
                <w:szCs w:val="28"/>
                <w:lang w:eastAsia="ru-RU"/>
              </w:rPr>
            </w:pPr>
            <w:r w:rsidRPr="00A83807">
              <w:rPr>
                <w:rFonts w:ascii="Times New Roman" w:hAnsi="Times New Roman"/>
                <w:sz w:val="28"/>
                <w:szCs w:val="28"/>
                <w:lang w:eastAsia="ru-RU"/>
              </w:rPr>
              <w:t>3.4.</w:t>
            </w:r>
          </w:p>
        </w:tc>
        <w:tc>
          <w:tcPr>
            <w:tcW w:w="4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rPr>
                <w:rFonts w:ascii="Times New Roman" w:hAnsi="Times New Roman"/>
                <w:sz w:val="28"/>
                <w:szCs w:val="28"/>
                <w:lang w:eastAsia="ru-RU"/>
              </w:rPr>
            </w:pPr>
          </w:p>
        </w:tc>
        <w:tc>
          <w:tcPr>
            <w:tcW w:w="1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r>
      <w:tr w:rsidR="00A83807" w:rsidRPr="00A83807" w:rsidTr="00F87D98">
        <w:trPr>
          <w:trHeight w:val="282"/>
        </w:trPr>
        <w:tc>
          <w:tcPr>
            <w:tcW w:w="6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4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r>
      <w:tr w:rsidR="00A83807" w:rsidRPr="00A83807" w:rsidTr="00F87D98">
        <w:trPr>
          <w:trHeight w:val="282"/>
        </w:trPr>
        <w:tc>
          <w:tcPr>
            <w:tcW w:w="6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42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5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43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17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r>
    </w:tbl>
    <w:p w:rsidR="00F87D98" w:rsidRPr="00A83807" w:rsidRDefault="00F87D98" w:rsidP="00F87D98">
      <w:pPr>
        <w:pStyle w:val="a3"/>
        <w:jc w:val="both"/>
        <w:rPr>
          <w:rFonts w:ascii="Times New Roman" w:hAnsi="Times New Roman"/>
          <w:vanish/>
          <w:sz w:val="28"/>
          <w:szCs w:val="28"/>
          <w:lang w:eastAsia="ru-RU"/>
        </w:rPr>
      </w:pPr>
      <w:r w:rsidRPr="00A83807">
        <w:rPr>
          <w:rFonts w:ascii="Times New Roman" w:hAnsi="Times New Roman"/>
          <w:vanish/>
          <w:sz w:val="28"/>
          <w:szCs w:val="28"/>
          <w:lang w:eastAsia="ru-RU"/>
        </w:rPr>
        <w:t>Пожалуйста, подождите</w:t>
      </w:r>
    </w:p>
    <w:tbl>
      <w:tblPr>
        <w:tblW w:w="0" w:type="auto"/>
        <w:tblCellSpacing w:w="15" w:type="dxa"/>
        <w:tblLook w:val="04A0" w:firstRow="1" w:lastRow="0" w:firstColumn="1" w:lastColumn="0" w:noHBand="0" w:noVBand="1"/>
      </w:tblPr>
      <w:tblGrid>
        <w:gridCol w:w="81"/>
        <w:gridCol w:w="66"/>
        <w:gridCol w:w="81"/>
      </w:tblGrid>
      <w:tr w:rsidR="00A83807" w:rsidRPr="00A83807" w:rsidTr="00F87D98">
        <w:trPr>
          <w:tblCellSpacing w:w="15" w:type="dxa"/>
          <w:hidden/>
        </w:trPr>
        <w:tc>
          <w:tcPr>
            <w:tcW w:w="0" w:type="auto"/>
            <w:tcMar>
              <w:top w:w="15" w:type="dxa"/>
              <w:left w:w="15" w:type="dxa"/>
              <w:bottom w:w="15" w:type="dxa"/>
              <w:right w:w="15" w:type="dxa"/>
            </w:tcMar>
            <w:vAlign w:val="center"/>
            <w:hideMark/>
          </w:tcPr>
          <w:p w:rsidR="00F87D98" w:rsidRPr="00A83807" w:rsidRDefault="00F87D98">
            <w:pPr>
              <w:rPr>
                <w:rFonts w:ascii="Times New Roman" w:hAnsi="Times New Roman"/>
                <w:vanish/>
                <w:sz w:val="28"/>
                <w:szCs w:val="28"/>
                <w:lang w:eastAsia="ru-RU"/>
              </w:rPr>
            </w:pPr>
          </w:p>
        </w:tc>
        <w:tc>
          <w:tcPr>
            <w:tcW w:w="0" w:type="auto"/>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c>
          <w:tcPr>
            <w:tcW w:w="0" w:type="auto"/>
            <w:tcMar>
              <w:top w:w="15" w:type="dxa"/>
              <w:left w:w="15" w:type="dxa"/>
              <w:bottom w:w="15" w:type="dxa"/>
              <w:right w:w="15" w:type="dxa"/>
            </w:tcMar>
            <w:vAlign w:val="center"/>
            <w:hideMark/>
          </w:tcPr>
          <w:p w:rsidR="00F87D98" w:rsidRPr="00A83807" w:rsidRDefault="00F87D98">
            <w:pPr>
              <w:spacing w:after="0" w:line="240" w:lineRule="auto"/>
              <w:rPr>
                <w:rFonts w:ascii="Times New Roman" w:hAnsi="Times New Roman"/>
                <w:sz w:val="28"/>
                <w:szCs w:val="28"/>
                <w:lang w:eastAsia="ru-RU"/>
              </w:rPr>
            </w:pPr>
          </w:p>
        </w:tc>
      </w:tr>
    </w:tbl>
    <w:p w:rsidR="00F87D98" w:rsidRPr="00A83807" w:rsidRDefault="00F87D98" w:rsidP="00F87D98">
      <w:pPr>
        <w:pStyle w:val="a3"/>
        <w:jc w:val="both"/>
        <w:rPr>
          <w:rFonts w:ascii="Times New Roman" w:hAnsi="Times New Roman"/>
          <w:vanish/>
          <w:sz w:val="28"/>
          <w:szCs w:val="28"/>
          <w:lang w:eastAsia="ru-RU"/>
        </w:rPr>
      </w:pPr>
      <w:r w:rsidRPr="00A83807">
        <w:rPr>
          <w:rFonts w:ascii="Times New Roman" w:hAnsi="Times New Roman"/>
          <w:vanish/>
          <w:sz w:val="28"/>
          <w:szCs w:val="28"/>
          <w:lang w:eastAsia="ru-RU"/>
        </w:rPr>
        <w:t>Конец формы</w:t>
      </w:r>
    </w:p>
    <w:p w:rsidR="00F87D98" w:rsidRPr="00A83807" w:rsidRDefault="00F87D98" w:rsidP="00F87D98">
      <w:pPr>
        <w:pStyle w:val="a3"/>
        <w:jc w:val="both"/>
        <w:rPr>
          <w:rFonts w:ascii="Times New Roman" w:hAnsi="Times New Roman"/>
          <w:sz w:val="28"/>
          <w:szCs w:val="28"/>
        </w:rPr>
      </w:pPr>
    </w:p>
    <w:p w:rsidR="00F87D98" w:rsidRPr="00A83807" w:rsidRDefault="00F87D98" w:rsidP="00F87D98">
      <w:pPr>
        <w:pStyle w:val="a3"/>
        <w:jc w:val="both"/>
        <w:rPr>
          <w:rFonts w:ascii="Times New Roman" w:hAnsi="Times New Roman"/>
          <w:sz w:val="28"/>
          <w:szCs w:val="28"/>
        </w:rPr>
      </w:pPr>
    </w:p>
    <w:p w:rsidR="00F87D98" w:rsidRPr="00A83807" w:rsidRDefault="00F87D98" w:rsidP="00F87D98">
      <w:pPr>
        <w:pStyle w:val="a3"/>
        <w:jc w:val="center"/>
        <w:rPr>
          <w:rFonts w:ascii="Times New Roman" w:hAnsi="Times New Roman"/>
          <w:b/>
          <w:bCs/>
          <w:sz w:val="28"/>
          <w:szCs w:val="28"/>
          <w:lang w:eastAsia="ru-RU"/>
        </w:rPr>
      </w:pPr>
    </w:p>
    <w:p w:rsidR="00F87D98" w:rsidRPr="00A83807" w:rsidRDefault="00F87D98" w:rsidP="00F87D98">
      <w:pPr>
        <w:pStyle w:val="a3"/>
        <w:rPr>
          <w:rFonts w:ascii="Times New Roman" w:hAnsi="Times New Roman"/>
          <w:vanish/>
          <w:sz w:val="28"/>
          <w:szCs w:val="28"/>
          <w:lang w:eastAsia="ru-RU"/>
        </w:rPr>
      </w:pPr>
      <w:r w:rsidRPr="00A83807">
        <w:rPr>
          <w:rFonts w:ascii="Times New Roman" w:hAnsi="Times New Roman"/>
          <w:vanish/>
          <w:sz w:val="28"/>
          <w:szCs w:val="28"/>
          <w:lang w:eastAsia="ru-RU"/>
        </w:rPr>
        <w:t>Конец формы</w:t>
      </w:r>
    </w:p>
    <w:p w:rsidR="00F87D98" w:rsidRPr="00A83807" w:rsidRDefault="00F87D98" w:rsidP="00F87D98">
      <w:pPr>
        <w:pStyle w:val="a3"/>
        <w:rPr>
          <w:rFonts w:ascii="Times New Roman" w:hAnsi="Times New Roman"/>
          <w:sz w:val="28"/>
          <w:szCs w:val="28"/>
        </w:rPr>
      </w:pPr>
    </w:p>
    <w:p w:rsidR="000E2842" w:rsidRPr="00A83807" w:rsidRDefault="000E2842">
      <w:pPr>
        <w:rPr>
          <w:rFonts w:ascii="Times New Roman" w:hAnsi="Times New Roman"/>
          <w:sz w:val="28"/>
          <w:szCs w:val="28"/>
        </w:rPr>
      </w:pPr>
    </w:p>
    <w:sectPr w:rsidR="000E2842" w:rsidRPr="00A83807" w:rsidSect="00DE173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9D"/>
    <w:rsid w:val="00036FA8"/>
    <w:rsid w:val="000B3D08"/>
    <w:rsid w:val="000E2842"/>
    <w:rsid w:val="000E6D9D"/>
    <w:rsid w:val="00111F86"/>
    <w:rsid w:val="002248CC"/>
    <w:rsid w:val="00365F36"/>
    <w:rsid w:val="003D1B10"/>
    <w:rsid w:val="003D6639"/>
    <w:rsid w:val="00424777"/>
    <w:rsid w:val="004855B6"/>
    <w:rsid w:val="004C4D20"/>
    <w:rsid w:val="00535792"/>
    <w:rsid w:val="006277C2"/>
    <w:rsid w:val="00630759"/>
    <w:rsid w:val="00655F0A"/>
    <w:rsid w:val="00674373"/>
    <w:rsid w:val="006B231D"/>
    <w:rsid w:val="00766AD0"/>
    <w:rsid w:val="007B143C"/>
    <w:rsid w:val="008A77B5"/>
    <w:rsid w:val="008B3ACD"/>
    <w:rsid w:val="00934DD1"/>
    <w:rsid w:val="00941970"/>
    <w:rsid w:val="009B6DA6"/>
    <w:rsid w:val="00A323DE"/>
    <w:rsid w:val="00A83807"/>
    <w:rsid w:val="00AC5C35"/>
    <w:rsid w:val="00B3193E"/>
    <w:rsid w:val="00B34EAA"/>
    <w:rsid w:val="00CB5488"/>
    <w:rsid w:val="00CD5903"/>
    <w:rsid w:val="00DE173E"/>
    <w:rsid w:val="00E365E6"/>
    <w:rsid w:val="00EC293D"/>
    <w:rsid w:val="00F057F4"/>
    <w:rsid w:val="00F46188"/>
    <w:rsid w:val="00F56E1E"/>
    <w:rsid w:val="00F87D98"/>
    <w:rsid w:val="00F95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85400-03EF-4426-BCB2-2F46338E7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D9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7D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19</Pages>
  <Words>5633</Words>
  <Characters>32113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Бундуков Сергей Иванович</dc:creator>
  <cp:keywords/>
  <dc:description/>
  <cp:lastModifiedBy>Бундуков Сергей Иванович</cp:lastModifiedBy>
  <cp:revision>4</cp:revision>
  <dcterms:created xsi:type="dcterms:W3CDTF">2015-02-20T08:48:00Z</dcterms:created>
  <dcterms:modified xsi:type="dcterms:W3CDTF">2015-02-27T08:06:00Z</dcterms:modified>
</cp:coreProperties>
</file>