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9F" w:rsidRPr="00482897" w:rsidRDefault="00317D9F" w:rsidP="00317D9F">
      <w:pPr>
        <w:pStyle w:val="a4"/>
        <w:tabs>
          <w:tab w:val="center" w:pos="4677"/>
          <w:tab w:val="left" w:pos="80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Pr="00482897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317D9F" w:rsidRPr="00EC30A8" w:rsidRDefault="00317D9F" w:rsidP="00317D9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0A8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317D9F" w:rsidRPr="00EC30A8" w:rsidRDefault="00317D9F" w:rsidP="00317D9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C30A8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EC30A8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</w:p>
    <w:p w:rsidR="00317D9F" w:rsidRPr="00EC30A8" w:rsidRDefault="00317D9F" w:rsidP="00317D9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7D9F" w:rsidRPr="00EC30A8" w:rsidRDefault="00317D9F" w:rsidP="00317D9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0A8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317D9F" w:rsidRPr="00EC30A8" w:rsidRDefault="00317D9F" w:rsidP="00317D9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55B">
        <w:rPr>
          <w:rFonts w:ascii="Times New Roman" w:hAnsi="Times New Roman" w:cs="Times New Roman"/>
          <w:b/>
          <w:sz w:val="26"/>
          <w:szCs w:val="26"/>
        </w:rPr>
        <w:t>«</w:t>
      </w:r>
      <w:r w:rsidR="001079FA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1079FA"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 w:rsidRPr="002D755B">
        <w:rPr>
          <w:rFonts w:ascii="Times New Roman" w:hAnsi="Times New Roman" w:cs="Times New Roman"/>
          <w:b/>
          <w:sz w:val="26"/>
          <w:szCs w:val="26"/>
        </w:rPr>
        <w:t>»</w:t>
      </w:r>
    </w:p>
    <w:p w:rsidR="00317D9F" w:rsidRPr="00EC30A8" w:rsidRDefault="00317D9F" w:rsidP="00317D9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7D9F" w:rsidRPr="00EC30A8" w:rsidRDefault="00317D9F" w:rsidP="00317D9F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РАСПОРЯЖЕНИЕ</w:t>
      </w:r>
    </w:p>
    <w:p w:rsidR="00317D9F" w:rsidRPr="00EC30A8" w:rsidRDefault="001079FA" w:rsidP="00317D9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17D9F" w:rsidRPr="00EC30A8" w:rsidRDefault="00317D9F" w:rsidP="00317D9F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 w:rsidRPr="00EC30A8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079FA">
        <w:rPr>
          <w:rFonts w:ascii="Times New Roman" w:hAnsi="Times New Roman" w:cs="Times New Roman"/>
          <w:sz w:val="26"/>
          <w:szCs w:val="26"/>
        </w:rPr>
        <w:t xml:space="preserve">15 </w:t>
      </w:r>
      <w:r w:rsidRPr="00EC30A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декабря  2022</w:t>
      </w:r>
      <w:r w:rsidRPr="00EC30A8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№</w:t>
      </w:r>
      <w:r w:rsidR="001079FA">
        <w:rPr>
          <w:rFonts w:ascii="Times New Roman" w:hAnsi="Times New Roman" w:cs="Times New Roman"/>
          <w:sz w:val="26"/>
          <w:szCs w:val="26"/>
        </w:rPr>
        <w:t xml:space="preserve"> 16</w:t>
      </w:r>
    </w:p>
    <w:p w:rsidR="00317D9F" w:rsidRDefault="00317D9F" w:rsidP="00317D9F">
      <w:pPr>
        <w:pStyle w:val="a4"/>
        <w:rPr>
          <w:color w:val="000000"/>
          <w:sz w:val="27"/>
          <w:szCs w:val="27"/>
        </w:rPr>
      </w:pPr>
    </w:p>
    <w:p w:rsidR="00291154" w:rsidRDefault="002B77A8" w:rsidP="00317D9F">
      <w:pPr>
        <w:pStyle w:val="70"/>
        <w:shd w:val="clear" w:color="auto" w:fill="auto"/>
        <w:spacing w:before="0" w:after="0" w:line="317" w:lineRule="exact"/>
        <w:ind w:right="3970"/>
        <w:jc w:val="both"/>
        <w:rPr>
          <w:sz w:val="26"/>
          <w:szCs w:val="26"/>
        </w:rPr>
      </w:pPr>
      <w:r>
        <w:rPr>
          <w:bCs w:val="0"/>
          <w:sz w:val="26"/>
          <w:szCs w:val="26"/>
        </w:rPr>
        <w:t>О размещении на официальном сайте администрации СП «</w:t>
      </w:r>
      <w:r w:rsidR="001079FA">
        <w:rPr>
          <w:bCs w:val="0"/>
          <w:sz w:val="26"/>
          <w:szCs w:val="26"/>
        </w:rPr>
        <w:t xml:space="preserve">Село </w:t>
      </w:r>
      <w:proofErr w:type="spellStart"/>
      <w:r w:rsidR="001079FA">
        <w:rPr>
          <w:bCs w:val="0"/>
          <w:sz w:val="26"/>
          <w:szCs w:val="26"/>
        </w:rPr>
        <w:t>Чернышено</w:t>
      </w:r>
      <w:proofErr w:type="spellEnd"/>
      <w:r>
        <w:rPr>
          <w:bCs w:val="0"/>
          <w:sz w:val="26"/>
          <w:szCs w:val="26"/>
        </w:rPr>
        <w:t>»</w:t>
      </w:r>
      <w:r w:rsidR="00291154">
        <w:rPr>
          <w:bCs w:val="0"/>
          <w:sz w:val="26"/>
          <w:szCs w:val="26"/>
        </w:rPr>
        <w:t xml:space="preserve"> проекта </w:t>
      </w:r>
      <w:hyperlink r:id="rId5" w:history="1">
        <w:r w:rsidR="00291154">
          <w:rPr>
            <w:rStyle w:val="a3"/>
            <w:color w:val="auto"/>
            <w:sz w:val="26"/>
            <w:szCs w:val="26"/>
            <w:u w:val="none"/>
          </w:rPr>
          <w:t xml:space="preserve"> </w:t>
        </w:r>
        <w:proofErr w:type="gramStart"/>
        <w:r w:rsidR="00291154">
          <w:rPr>
            <w:rStyle w:val="a3"/>
            <w:color w:val="auto"/>
            <w:sz w:val="26"/>
            <w:szCs w:val="26"/>
            <w:u w:val="none"/>
          </w:rPr>
          <w:t>регламент</w:t>
        </w:r>
        <w:proofErr w:type="gramEnd"/>
      </w:hyperlink>
      <w:r w:rsidR="00291154">
        <w:rPr>
          <w:sz w:val="26"/>
          <w:szCs w:val="26"/>
        </w:rPr>
        <w:t>а предоставления муниципальной услуги «Предоставление жилого помещения по договору социального найма»</w:t>
      </w:r>
    </w:p>
    <w:p w:rsidR="00291154" w:rsidRDefault="00291154" w:rsidP="00291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91154" w:rsidRDefault="00291154" w:rsidP="00291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приведения муниципальных правовых актов в соответствие с действующим законодательством, руководствуясь 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27.07.2010 N 210-ФЗ «Об организации предоставления государственных и муниципальных услуг», Письмом Минстроя России от 30.12.2021 N 58296-КМ/14, </w:t>
      </w:r>
      <w:r w:rsidRPr="00625699">
        <w:rPr>
          <w:rFonts w:ascii="Times New Roman" w:hAnsi="Times New Roman" w:cs="Times New Roman"/>
          <w:sz w:val="26"/>
          <w:szCs w:val="26"/>
        </w:rPr>
        <w:t>Порядка разработки и утверждения административных регламентов предоставления муниципальных услуг администрацией сельского поселения «</w:t>
      </w:r>
      <w:r w:rsidR="001079F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1079FA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625699">
        <w:rPr>
          <w:rFonts w:ascii="Times New Roman" w:hAnsi="Times New Roman" w:cs="Times New Roman"/>
          <w:sz w:val="26"/>
          <w:szCs w:val="26"/>
        </w:rPr>
        <w:t>»,</w:t>
      </w:r>
      <w:r w:rsidR="00625699">
        <w:rPr>
          <w:rFonts w:ascii="Times New Roman" w:hAnsi="Times New Roman" w:cs="Times New Roman"/>
          <w:sz w:val="26"/>
          <w:szCs w:val="26"/>
        </w:rPr>
        <w:t xml:space="preserve"> утвержденного </w:t>
      </w:r>
      <w:r w:rsidR="00625699" w:rsidRPr="00625699">
        <w:rPr>
          <w:rFonts w:ascii="Times New Roman" w:hAnsi="Times New Roman" w:cs="Times New Roman"/>
          <w:sz w:val="26"/>
          <w:szCs w:val="26"/>
        </w:rPr>
        <w:t>Постановлением администрации сельского поселения «</w:t>
      </w:r>
      <w:r w:rsidR="001079F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1079FA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proofErr w:type="gramStart"/>
      <w:r w:rsidR="00625699" w:rsidRPr="00625699">
        <w:rPr>
          <w:rFonts w:ascii="Times New Roman" w:hAnsi="Times New Roman" w:cs="Times New Roman"/>
          <w:sz w:val="26"/>
          <w:szCs w:val="26"/>
        </w:rPr>
        <w:t>»о</w:t>
      </w:r>
      <w:proofErr w:type="gramEnd"/>
      <w:r w:rsidR="00625699" w:rsidRPr="00625699">
        <w:rPr>
          <w:rFonts w:ascii="Times New Roman" w:hAnsi="Times New Roman" w:cs="Times New Roman"/>
          <w:sz w:val="26"/>
          <w:szCs w:val="26"/>
        </w:rPr>
        <w:t xml:space="preserve">т 20 ноября  2018г.N </w:t>
      </w:r>
      <w:r w:rsidR="006320D6">
        <w:rPr>
          <w:rFonts w:ascii="Times New Roman" w:hAnsi="Times New Roman" w:cs="Times New Roman"/>
          <w:sz w:val="26"/>
          <w:szCs w:val="26"/>
        </w:rPr>
        <w:t>55</w:t>
      </w:r>
      <w:r w:rsidR="00625699" w:rsidRPr="00625699">
        <w:rPr>
          <w:rFonts w:ascii="Times New Roman" w:hAnsi="Times New Roman" w:cs="Times New Roman"/>
          <w:sz w:val="26"/>
          <w:szCs w:val="26"/>
        </w:rPr>
        <w:t xml:space="preserve"> </w:t>
      </w:r>
      <w:r w:rsidR="006256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СП «</w:t>
      </w:r>
      <w:r w:rsidR="001079F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1079FA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b/>
          <w:sz w:val="26"/>
          <w:szCs w:val="26"/>
        </w:rPr>
        <w:t>ПОСТАНАВЛЯЮ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91154" w:rsidRPr="00317D9F" w:rsidRDefault="00291154" w:rsidP="00317D9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D9F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317D9F">
        <w:rPr>
          <w:sz w:val="28"/>
          <w:szCs w:val="28"/>
        </w:rPr>
        <w:t>проект регламента</w:t>
      </w:r>
      <w:r w:rsidRPr="00317D9F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«Предоставление жилого помещения по договору социального найма» согласно приложению.</w:t>
      </w:r>
    </w:p>
    <w:p w:rsidR="00625699" w:rsidRPr="00EC30A8" w:rsidRDefault="00625699" w:rsidP="006256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Разместить проект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регламента предоставления муниципальной услуги «Предоставление жилого помещения по договору социального найма» в информационно-телекоммуникационной сети «Интернет» на официальном сайте органов местного самоуправления сельского поселения «</w:t>
      </w:r>
      <w:r w:rsidR="001079F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1079FA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5179B9">
        <w:rPr>
          <w:rFonts w:ascii="Times New Roman" w:hAnsi="Times New Roman" w:cs="Times New Roman"/>
          <w:sz w:val="26"/>
          <w:szCs w:val="26"/>
        </w:rPr>
        <w:t>//</w:t>
      </w:r>
      <w:r w:rsidR="00107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79FA">
        <w:rPr>
          <w:rFonts w:ascii="Times New Roman" w:hAnsi="Times New Roman" w:cs="Times New Roman"/>
          <w:sz w:val="26"/>
          <w:szCs w:val="26"/>
          <w:lang w:val="en-US"/>
        </w:rPr>
        <w:t>chernisheno</w:t>
      </w:r>
      <w:proofErr w:type="spellEnd"/>
      <w:r w:rsidRPr="005179B9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5179B9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91154" w:rsidRPr="00317D9F" w:rsidRDefault="00625699" w:rsidP="00317D9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30A8">
        <w:rPr>
          <w:rFonts w:ascii="Times New Roman" w:hAnsi="Times New Roman" w:cs="Times New Roman"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 w:rsidRPr="00EC30A8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>
        <w:rPr>
          <w:rFonts w:ascii="Times New Roman" w:hAnsi="Times New Roman" w:cs="Times New Roman"/>
          <w:sz w:val="26"/>
          <w:szCs w:val="26"/>
        </w:rPr>
        <w:t xml:space="preserve">с момента подписания </w:t>
      </w:r>
      <w:r w:rsidR="00317D9F">
        <w:rPr>
          <w:rFonts w:ascii="Times New Roman" w:hAnsi="Times New Roman" w:cs="Times New Roman"/>
          <w:sz w:val="26"/>
          <w:szCs w:val="26"/>
        </w:rPr>
        <w:t>.</w:t>
      </w:r>
      <w:r w:rsidRPr="00317D9F">
        <w:rPr>
          <w:rFonts w:ascii="Times New Roman" w:hAnsi="Times New Roman" w:cs="Times New Roman"/>
          <w:sz w:val="26"/>
          <w:szCs w:val="26"/>
        </w:rPr>
        <w:t xml:space="preserve"> </w:t>
      </w:r>
      <w:r w:rsidR="00291154" w:rsidRPr="00317D9F">
        <w:rPr>
          <w:rFonts w:ascii="Times New Roman" w:hAnsi="Times New Roman" w:cs="Times New Roman"/>
          <w:sz w:val="26"/>
          <w:szCs w:val="26"/>
        </w:rPr>
        <w:t xml:space="preserve"> </w:t>
      </w:r>
      <w:r w:rsidR="00317D9F">
        <w:rPr>
          <w:rFonts w:ascii="Times New Roman" w:hAnsi="Times New Roman" w:cs="Times New Roman"/>
          <w:sz w:val="26"/>
          <w:szCs w:val="26"/>
        </w:rPr>
        <w:t xml:space="preserve">        4. </w:t>
      </w:r>
      <w:proofErr w:type="gramStart"/>
      <w:r w:rsidR="00291154" w:rsidRPr="00317D9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91154" w:rsidRPr="00317D9F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Pr="00317D9F">
        <w:rPr>
          <w:rFonts w:ascii="Times New Roman" w:hAnsi="Times New Roman" w:cs="Times New Roman"/>
          <w:sz w:val="26"/>
          <w:szCs w:val="26"/>
        </w:rPr>
        <w:t>распоряжения</w:t>
      </w:r>
      <w:r w:rsidR="00291154" w:rsidRPr="00317D9F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291154" w:rsidRDefault="00291154" w:rsidP="00291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1154" w:rsidRDefault="00291154" w:rsidP="00291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1154" w:rsidRDefault="00291154" w:rsidP="0029115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1154" w:rsidRPr="006320D6" w:rsidRDefault="00317D9F">
      <w:pPr>
        <w:rPr>
          <w:rFonts w:ascii="Times New Roman" w:hAnsi="Times New Roman" w:cs="Times New Roman"/>
          <w:sz w:val="28"/>
          <w:szCs w:val="28"/>
        </w:rPr>
      </w:pPr>
      <w:r w:rsidRPr="006320D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</w:t>
      </w:r>
      <w:r w:rsidR="006320D6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1079FA" w:rsidRPr="006320D6">
        <w:rPr>
          <w:rFonts w:ascii="Times New Roman" w:hAnsi="Times New Roman" w:cs="Times New Roman"/>
          <w:sz w:val="28"/>
          <w:szCs w:val="28"/>
        </w:rPr>
        <w:t>М.В.Шавелкина</w:t>
      </w:r>
      <w:proofErr w:type="spellEnd"/>
    </w:p>
    <w:p w:rsidR="00291154" w:rsidRDefault="00291154"/>
    <w:p w:rsidR="00291154" w:rsidRDefault="00291154"/>
    <w:p w:rsidR="00291154" w:rsidRDefault="00291154"/>
    <w:p w:rsidR="00317D9F" w:rsidRPr="001079FA" w:rsidRDefault="00317D9F" w:rsidP="00317D9F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 w:rsidRPr="001079F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</w:t>
      </w:r>
    </w:p>
    <w:p w:rsidR="00625699" w:rsidRPr="001079FA" w:rsidRDefault="00317D9F" w:rsidP="001079FA">
      <w:pPr>
        <w:tabs>
          <w:tab w:val="left" w:pos="69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79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625699" w:rsidRPr="001079FA">
        <w:rPr>
          <w:rFonts w:ascii="Times New Roman" w:hAnsi="Times New Roman" w:cs="Times New Roman"/>
          <w:sz w:val="24"/>
          <w:szCs w:val="24"/>
        </w:rPr>
        <w:t xml:space="preserve">Приложение                             </w:t>
      </w:r>
    </w:p>
    <w:p w:rsidR="00625699" w:rsidRPr="001079FA" w:rsidRDefault="00625699" w:rsidP="001079FA">
      <w:pPr>
        <w:tabs>
          <w:tab w:val="left" w:pos="69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79FA">
        <w:rPr>
          <w:rFonts w:ascii="Times New Roman" w:hAnsi="Times New Roman" w:cs="Times New Roman"/>
          <w:sz w:val="24"/>
          <w:szCs w:val="24"/>
        </w:rPr>
        <w:t xml:space="preserve">  к распоряжению администрации </w:t>
      </w:r>
    </w:p>
    <w:p w:rsidR="00625699" w:rsidRPr="001079FA" w:rsidRDefault="00625699" w:rsidP="001079FA">
      <w:pPr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9FA">
        <w:rPr>
          <w:rFonts w:ascii="Times New Roman" w:hAnsi="Times New Roman" w:cs="Times New Roman"/>
          <w:sz w:val="24"/>
          <w:szCs w:val="24"/>
        </w:rPr>
        <w:t>СП «</w:t>
      </w:r>
      <w:r w:rsidR="001079FA" w:rsidRPr="001079FA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1079FA" w:rsidRPr="001079FA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1079FA">
        <w:rPr>
          <w:rFonts w:ascii="Times New Roman" w:hAnsi="Times New Roman" w:cs="Times New Roman"/>
          <w:sz w:val="24"/>
          <w:szCs w:val="24"/>
        </w:rPr>
        <w:t>»</w:t>
      </w:r>
    </w:p>
    <w:p w:rsidR="00317D9F" w:rsidRPr="001079FA" w:rsidRDefault="00625699" w:rsidP="001079FA">
      <w:pPr>
        <w:tabs>
          <w:tab w:val="left" w:pos="69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79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1079F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17D9F" w:rsidRPr="001079FA">
        <w:rPr>
          <w:rFonts w:ascii="Times New Roman" w:hAnsi="Times New Roman" w:cs="Times New Roman"/>
          <w:sz w:val="24"/>
          <w:szCs w:val="24"/>
        </w:rPr>
        <w:t xml:space="preserve">Декабря 2022  № </w:t>
      </w:r>
    </w:p>
    <w:p w:rsidR="001079FA" w:rsidRDefault="00625699" w:rsidP="001079FA">
      <w:pPr>
        <w:tabs>
          <w:tab w:val="left" w:pos="696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Административный регламент </w:t>
      </w:r>
      <w:r w:rsidR="00317D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предоставлении </w:t>
      </w:r>
      <w:r w:rsidRPr="00935B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услуги «Предоставление жилого помещения по </w:t>
      </w:r>
      <w:proofErr w:type="spellStart"/>
      <w:r w:rsidRPr="00935B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договорусоциального</w:t>
      </w:r>
      <w:proofErr w:type="spellEnd"/>
      <w:r w:rsidRPr="00935B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найма» на территории сельского поселения</w:t>
      </w:r>
      <w:proofErr w:type="gramStart"/>
      <w:r w:rsidRPr="00935B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1079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gramEnd"/>
      <w:r w:rsidR="001079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ело </w:t>
      </w:r>
      <w:proofErr w:type="spellStart"/>
      <w:r w:rsidR="001079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Чернышено</w:t>
      </w:r>
      <w:proofErr w:type="spellEnd"/>
      <w:r w:rsidRPr="00935B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625699" w:rsidRPr="00317D9F" w:rsidRDefault="00625699" w:rsidP="001079FA">
      <w:pPr>
        <w:tabs>
          <w:tab w:val="left" w:pos="6960"/>
        </w:tabs>
        <w:spacing w:after="0"/>
        <w:jc w:val="center"/>
      </w:pPr>
      <w:r w:rsidRPr="00935B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«</w:t>
      </w:r>
      <w:proofErr w:type="spellStart"/>
      <w:r w:rsidRPr="00935B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Думиничский</w:t>
      </w:r>
      <w:proofErr w:type="spellEnd"/>
      <w:r w:rsidRPr="00935B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район»</w:t>
      </w:r>
    </w:p>
    <w:p w:rsidR="00625699" w:rsidRPr="00935B3E" w:rsidRDefault="00317D9F" w:rsidP="00317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</w:t>
      </w:r>
      <w:r w:rsidR="00625699" w:rsidRPr="00935B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625699" w:rsidRPr="00935B3E" w:rsidRDefault="00625699" w:rsidP="00625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5699" w:rsidRPr="00935B3E" w:rsidRDefault="00625699" w:rsidP="00625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 регулирования Административного регламента</w:t>
      </w:r>
    </w:p>
    <w:p w:rsidR="00625699" w:rsidRPr="00935B3E" w:rsidRDefault="00625699" w:rsidP="0062569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Административный регламент предоставления муниципальной услуги «Предоставление жилого помещения по договору социального найма»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жилого помещения по договору социального найма на территории сельского поселения</w:t>
      </w:r>
      <w:proofErr w:type="gramStart"/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079F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107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ело </w:t>
      </w:r>
      <w:proofErr w:type="spellStart"/>
      <w:r w:rsidR="001079F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Чернышено</w:t>
      </w:r>
      <w:proofErr w:type="spellEnd"/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»  муниципального района «</w:t>
      </w:r>
      <w:proofErr w:type="spellStart"/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Думиничский</w:t>
      </w:r>
      <w:proofErr w:type="spellEnd"/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Административный регламент регулирует отношения,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35B3E">
        <w:rPr>
          <w:rFonts w:ascii="Times New Roman" w:hAnsi="Times New Roman" w:cs="Times New Roman"/>
          <w:b/>
          <w:bCs/>
          <w:sz w:val="26"/>
          <w:szCs w:val="26"/>
        </w:rPr>
        <w:t>Круг Заявителей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"/>
      <w:bookmarkEnd w:id="0"/>
      <w:r w:rsidRPr="00935B3E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935B3E">
        <w:rPr>
          <w:rFonts w:ascii="Times New Roman" w:hAnsi="Times New Roman" w:cs="Times New Roman"/>
          <w:sz w:val="26"/>
          <w:szCs w:val="26"/>
        </w:rPr>
        <w:t>Заявителями на получение государственной (муниципальной)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 (далее - Заявитель).</w:t>
      </w:r>
      <w:proofErr w:type="gramEnd"/>
    </w:p>
    <w:p w:rsidR="00625699" w:rsidRPr="00935B3E" w:rsidRDefault="00625699" w:rsidP="006256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 xml:space="preserve">1.3. Интересы заявителей, указанных в </w:t>
      </w:r>
      <w:hyperlink w:anchor="Par2" w:history="1">
        <w:r w:rsidRPr="00935B3E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Pr="00935B3E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625699" w:rsidRPr="00935B3E" w:rsidRDefault="00625699" w:rsidP="006256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Helvetica" w:hAnsi="Helvetica" w:cs="Helvetica"/>
        </w:rPr>
      </w:pPr>
    </w:p>
    <w:p w:rsidR="00625699" w:rsidRPr="00935B3E" w:rsidRDefault="00625699" w:rsidP="00625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Требования к порядку информирования о предоставлении </w:t>
      </w:r>
      <w:proofErr w:type="gramStart"/>
      <w:r w:rsidRPr="00935B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государственной</w:t>
      </w:r>
      <w:proofErr w:type="gramEnd"/>
    </w:p>
    <w:p w:rsidR="00625699" w:rsidRPr="00935B3E" w:rsidRDefault="00625699" w:rsidP="00625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(муниципальной) услуги</w:t>
      </w:r>
    </w:p>
    <w:p w:rsidR="00625699" w:rsidRPr="00935B3E" w:rsidRDefault="00625699" w:rsidP="0062569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Информирование о порядке предоставления государственной (муниципальной)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осуществляется: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1)непосредственно при личном приеме заявителя в администрацию сельского поселения «</w:t>
      </w:r>
      <w:r w:rsidR="00107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spellStart"/>
      <w:r w:rsidR="001079F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Чернышено</w:t>
      </w:r>
      <w:proofErr w:type="spellEnd"/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</w:t>
      </w:r>
      <w:proofErr w:type="gramStart"/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е-</w:t>
      </w:r>
      <w:proofErr w:type="gramEnd"/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Уполномоченный орган) </w:t>
      </w:r>
      <w:proofErr w:type="spellStart"/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илимногофункциональном</w:t>
      </w:r>
      <w:proofErr w:type="spellEnd"/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центре предоставления государственных и муниципальных услуг (далее –многофункциональный центр);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2)по телефону </w:t>
      </w:r>
      <w:proofErr w:type="gramStart"/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Уполномоченном</w:t>
      </w:r>
      <w:proofErr w:type="gramEnd"/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органе или многофункциональном центре;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3)письменно, в том числе посредством электронной почты, факсимильной связи;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4)посредством размещения в открытой и доступной форме информации: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федеральной государственной информационной системе «Единый портал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 и муниципальных услуг (функций)» (https://www.gosuslugi.ru/)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ЕПГУ); на официальном сайте Уполномоченного органа (</w:t>
      </w:r>
      <w:r w:rsidR="002B77A8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2B77A8" w:rsidRPr="005179B9">
        <w:rPr>
          <w:rFonts w:ascii="Times New Roman" w:hAnsi="Times New Roman" w:cs="Times New Roman"/>
          <w:sz w:val="26"/>
          <w:szCs w:val="26"/>
        </w:rPr>
        <w:t>//</w:t>
      </w:r>
      <w:proofErr w:type="spellStart"/>
      <w:r w:rsidR="002B77A8">
        <w:rPr>
          <w:rFonts w:ascii="Times New Roman" w:hAnsi="Times New Roman" w:cs="Times New Roman"/>
          <w:sz w:val="26"/>
          <w:szCs w:val="26"/>
          <w:lang w:val="en-US"/>
        </w:rPr>
        <w:t>spmaslovo</w:t>
      </w:r>
      <w:proofErr w:type="spellEnd"/>
      <w:r w:rsidR="002B77A8" w:rsidRPr="005179B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2B77A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2B77A8" w:rsidRPr="005179B9">
        <w:rPr>
          <w:rFonts w:ascii="Times New Roman" w:hAnsi="Times New Roman" w:cs="Times New Roman"/>
          <w:sz w:val="26"/>
          <w:szCs w:val="26"/>
        </w:rPr>
        <w:t>/</w:t>
      </w:r>
      <w:r w:rsidR="002B77A8">
        <w:rPr>
          <w:rFonts w:ascii="Times New Roman" w:hAnsi="Times New Roman" w:cs="Times New Roman"/>
          <w:sz w:val="26"/>
          <w:szCs w:val="26"/>
        </w:rPr>
        <w:t>).</w:t>
      </w: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посредством размещения информации на информационных стендах Уполномоченного органа или многофункционального центра. 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Информирование осуществляется по вопросам, касающимся: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способов подачи заявления о предоставлении государственной услуги;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</w:t>
      </w:r>
      <w:r w:rsidR="002B7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услуги; 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справочной информации о работе Уполномоченного органа (структурных подразделений Уполномоченного органа); 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и сроков предоставления муниципальной услуги; 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предоставления услуг, которые являются необходимыми и обязательными для предоставления муниципальной услуги;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(внесудебного) обжалования действий (бездействия) должностных лиц, и принимаемых ими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решений при предоставлении муниципальной услуги.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информации по вопросам предоставления муниципальной</w:t>
      </w:r>
      <w:r w:rsidR="002B7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и услуг, которые являются необходимыми и обязательными для предоставления</w:t>
      </w:r>
      <w:r w:rsidR="002B7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 осуществляется бесплатно.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При устном обращении Заявителя (лично или по телефону) должностное лицо</w:t>
      </w:r>
    </w:p>
    <w:p w:rsidR="00625699" w:rsidRPr="00935B3E" w:rsidRDefault="00625699" w:rsidP="00625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органа, работник многофункционального центра, осуществляющий</w:t>
      </w:r>
    </w:p>
    <w:p w:rsidR="00625699" w:rsidRPr="00935B3E" w:rsidRDefault="00625699" w:rsidP="00625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консультирование, подробно и в вежливой (корректной) форме информирует </w:t>
      </w:r>
      <w:proofErr w:type="gramStart"/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обратившихся</w:t>
      </w:r>
      <w:proofErr w:type="gramEnd"/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интересующим вопросам.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 телефонный звонок должен начинаться с информации о наименовании органа, в</w:t>
      </w:r>
      <w:r w:rsidR="002B7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должностное лицо Уполномоченного органа не может самостоятельно дать ответ,</w:t>
      </w:r>
      <w:r w:rsidR="002B7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</w:t>
      </w:r>
      <w:r w:rsidR="002B7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необходимую информацию.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Если подготовка ответа требует продолжительного времени, он предлагает Заявителю</w:t>
      </w:r>
    </w:p>
    <w:p w:rsidR="00625699" w:rsidRPr="00935B3E" w:rsidRDefault="00625699" w:rsidP="00625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из следующих вариантов дальнейших действий: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обращение в письменной форме;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другое время для консультаций.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Должностное лицо Уполномоченного органа не вправе осуществлять информирование,</w:t>
      </w:r>
      <w:r w:rsidR="002B7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информирования по телефону не должна превышать 10 минут.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осуществляется в соответствии с графиком приема граждан.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1.7. По письменному обращению должностное лицо Уполномоченного органа,</w:t>
      </w:r>
    </w:p>
    <w:p w:rsidR="00625699" w:rsidRPr="00935B3E" w:rsidRDefault="00625699" w:rsidP="00625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за предоставление муниципальной услуги, подробно в</w:t>
      </w:r>
      <w:r w:rsidR="002B7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письменной форме разъясняет гражданину сведения по вопросам, указанным в пункте 1.5.настоящего Административного регламента в порядке, установленном 2 мая 2006 г. № 59-ФЗ «О порядке рассмотрения обращений (далее – Федеральный закон № 59-ФЗ).</w:t>
      </w:r>
    </w:p>
    <w:p w:rsidR="00625699" w:rsidRPr="00935B3E" w:rsidRDefault="00625699" w:rsidP="000C18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1.8. На ЕПГУ размещаются сведения, предусмотренные Положением о федеральной</w:t>
      </w:r>
      <w:r w:rsidR="000C1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информационной системе «Федеральный реестр государственных и</w:t>
      </w:r>
      <w:r w:rsidR="000C1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услуг (функций)», утвержденным постановлением Правительства Российской</w:t>
      </w:r>
      <w:r w:rsidR="002B7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 от 24 октября 2011 года № 861.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1.9. На официальном сайте Уполномоченного органа, на стендах в местах предоставления</w:t>
      </w:r>
      <w:r w:rsidR="002B7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 и услуг, которые являются необходимыми и</w:t>
      </w:r>
      <w:r w:rsidR="002B7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месте нахождения и графике работы Уполномоченного органа и их структурных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подразделений, ответственных за предоставление муниципальной услуги, а также многофункциональных центров; справочные телефоны структурных подразделений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Уполномоченного органа, ответственных за предоставление муниципальной услуги, в том числе номер </w:t>
      </w:r>
      <w:proofErr w:type="spellStart"/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телефона-автоинформатора</w:t>
      </w:r>
      <w:proofErr w:type="spellEnd"/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наличии); адрес официального сайта, а также электронной почты и (или) формы обратной связи Уполномоченного органа в сети «Интернет».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1.10. В залах ожидания Уполномоченного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</w:t>
      </w: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осуществляется в соответствии многофункциональным центром и Уполномоченным органом с учетом требований </w:t>
      </w:r>
      <w:proofErr w:type="gramStart"/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2B7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соглашением</w:t>
      </w:r>
      <w:proofErr w:type="gramEnd"/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1.12. Информация о ходе рассмотрения заявления о предоставлении  муниципальной услуги и о результатах предоставления муниципальной</w:t>
      </w:r>
      <w:r w:rsidR="002B7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может быть получена заявителем (его представителем) в личном кабинете на ЕПГУ, а</w:t>
      </w:r>
      <w:r w:rsidR="002B7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 Уполномоченном органе при обращении</w:t>
      </w:r>
      <w:r w:rsidR="002B7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 лично, по телефону посредством электронной почты.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5699" w:rsidRPr="00935B3E" w:rsidRDefault="00625699" w:rsidP="00632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B3E">
        <w:rPr>
          <w:rFonts w:ascii="Times New Roman" w:hAnsi="Times New Roman" w:cs="Times New Roman"/>
          <w:b/>
          <w:sz w:val="26"/>
          <w:szCs w:val="26"/>
        </w:rPr>
        <w:t>II. Стандарт предоставления муниципальной услуги</w:t>
      </w:r>
    </w:p>
    <w:p w:rsidR="00625699" w:rsidRPr="00935B3E" w:rsidRDefault="00625699" w:rsidP="0063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5699" w:rsidRPr="00935B3E" w:rsidRDefault="00625699" w:rsidP="00632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B3E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625699" w:rsidRPr="00935B3E" w:rsidRDefault="00625699" w:rsidP="0063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>2.1. Муниципальная услуга «Предоставление жилого помещения по договору социального найма».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Pr="00935B3E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B3E">
        <w:rPr>
          <w:rFonts w:ascii="Times New Roman" w:hAnsi="Times New Roman" w:cs="Times New Roman"/>
          <w:b/>
          <w:sz w:val="26"/>
          <w:szCs w:val="26"/>
        </w:rPr>
        <w:t>Наименование органа местного самоуправления (организации),</w:t>
      </w:r>
    </w:p>
    <w:p w:rsidR="00625699" w:rsidRPr="00935B3E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35B3E">
        <w:rPr>
          <w:rFonts w:ascii="Times New Roman" w:hAnsi="Times New Roman" w:cs="Times New Roman"/>
          <w:b/>
          <w:sz w:val="26"/>
          <w:szCs w:val="26"/>
        </w:rPr>
        <w:t>предоставляющего</w:t>
      </w:r>
      <w:proofErr w:type="gramEnd"/>
      <w:r w:rsidRPr="00935B3E">
        <w:rPr>
          <w:rFonts w:ascii="Times New Roman" w:hAnsi="Times New Roman" w:cs="Times New Roman"/>
          <w:b/>
          <w:sz w:val="26"/>
          <w:szCs w:val="26"/>
        </w:rPr>
        <w:t xml:space="preserve"> муниципальную услугу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>2.2. Муниципальная услуга предоставляется уполномоченным органом - администрацией сельского поселения «</w:t>
      </w:r>
      <w:r w:rsidR="001079F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1079FA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935B3E">
        <w:rPr>
          <w:rFonts w:ascii="Times New Roman" w:hAnsi="Times New Roman" w:cs="Times New Roman"/>
          <w:sz w:val="26"/>
          <w:szCs w:val="26"/>
        </w:rPr>
        <w:t>».</w:t>
      </w:r>
    </w:p>
    <w:p w:rsidR="00625699" w:rsidRPr="00935B3E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>Место нахождения:</w:t>
      </w:r>
    </w:p>
    <w:p w:rsidR="00625699" w:rsidRPr="00935B3E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834">
        <w:rPr>
          <w:rFonts w:ascii="Times New Roman" w:hAnsi="Times New Roman" w:cs="Times New Roman"/>
          <w:sz w:val="26"/>
          <w:szCs w:val="26"/>
        </w:rPr>
        <w:t xml:space="preserve">Калужская область, </w:t>
      </w:r>
      <w:proofErr w:type="spellStart"/>
      <w:r w:rsidRPr="000C1834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Pr="000C1834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0C1834">
        <w:rPr>
          <w:rFonts w:ascii="Times New Roman" w:hAnsi="Times New Roman" w:cs="Times New Roman"/>
          <w:sz w:val="26"/>
          <w:szCs w:val="26"/>
        </w:rPr>
        <w:t>с. Чернышено,ул</w:t>
      </w:r>
      <w:proofErr w:type="gramStart"/>
      <w:r w:rsidR="000C1834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0C1834">
        <w:rPr>
          <w:rFonts w:ascii="Times New Roman" w:hAnsi="Times New Roman" w:cs="Times New Roman"/>
          <w:sz w:val="26"/>
          <w:szCs w:val="26"/>
        </w:rPr>
        <w:t>енина,д.7</w:t>
      </w:r>
    </w:p>
    <w:p w:rsidR="00625699" w:rsidRPr="00935B3E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>Телефон для справок: 8 (48447)</w:t>
      </w:r>
      <w:r>
        <w:rPr>
          <w:rFonts w:ascii="Times New Roman" w:hAnsi="Times New Roman" w:cs="Times New Roman"/>
          <w:sz w:val="26"/>
          <w:szCs w:val="26"/>
        </w:rPr>
        <w:t>9-</w:t>
      </w:r>
      <w:r w:rsidR="000C1834">
        <w:rPr>
          <w:rFonts w:ascii="Times New Roman" w:hAnsi="Times New Roman" w:cs="Times New Roman"/>
          <w:sz w:val="26"/>
          <w:szCs w:val="26"/>
        </w:rPr>
        <w:t>42-42</w:t>
      </w:r>
      <w:r w:rsidRPr="00935B3E">
        <w:rPr>
          <w:rFonts w:ascii="Times New Roman" w:hAnsi="Times New Roman" w:cs="Times New Roman"/>
          <w:sz w:val="26"/>
          <w:szCs w:val="26"/>
        </w:rPr>
        <w:t>.</w:t>
      </w:r>
    </w:p>
    <w:p w:rsidR="00625699" w:rsidRPr="00935B3E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3"/>
        <w:gridCol w:w="4546"/>
      </w:tblGrid>
      <w:tr w:rsidR="00625699" w:rsidRPr="00935B3E" w:rsidTr="0062569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935B3E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5B3E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935B3E" w:rsidRDefault="00625699" w:rsidP="000C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B3E">
              <w:rPr>
                <w:rFonts w:ascii="Times New Roman" w:hAnsi="Times New Roman" w:cs="Times New Roman"/>
                <w:sz w:val="26"/>
                <w:szCs w:val="26"/>
              </w:rPr>
              <w:t>8.00 - 1</w:t>
            </w:r>
            <w:r w:rsidR="000C183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35B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C183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935B3E">
              <w:rPr>
                <w:rFonts w:ascii="Times New Roman" w:hAnsi="Times New Roman" w:cs="Times New Roman"/>
                <w:sz w:val="26"/>
                <w:szCs w:val="26"/>
              </w:rPr>
              <w:t xml:space="preserve"> (перерыв 12.00 - 1</w:t>
            </w:r>
            <w:r w:rsidR="000C183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35B3E">
              <w:rPr>
                <w:rFonts w:ascii="Times New Roman" w:hAnsi="Times New Roman" w:cs="Times New Roman"/>
                <w:sz w:val="26"/>
                <w:szCs w:val="26"/>
              </w:rPr>
              <w:t>.00)</w:t>
            </w:r>
          </w:p>
        </w:tc>
      </w:tr>
      <w:tr w:rsidR="00625699" w:rsidRPr="00935B3E" w:rsidTr="0062569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935B3E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5B3E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935B3E" w:rsidRDefault="00625699" w:rsidP="000C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B3E">
              <w:rPr>
                <w:rFonts w:ascii="Times New Roman" w:hAnsi="Times New Roman" w:cs="Times New Roman"/>
                <w:sz w:val="26"/>
                <w:szCs w:val="26"/>
              </w:rPr>
              <w:t xml:space="preserve">8.00 </w:t>
            </w:r>
            <w:r w:rsidR="000C183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35B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1834">
              <w:rPr>
                <w:rFonts w:ascii="Times New Roman" w:hAnsi="Times New Roman" w:cs="Times New Roman"/>
                <w:sz w:val="26"/>
                <w:szCs w:val="26"/>
              </w:rPr>
              <w:t>16.15</w:t>
            </w:r>
            <w:r w:rsidRPr="00935B3E">
              <w:rPr>
                <w:rFonts w:ascii="Times New Roman" w:hAnsi="Times New Roman" w:cs="Times New Roman"/>
                <w:sz w:val="26"/>
                <w:szCs w:val="26"/>
              </w:rPr>
              <w:t xml:space="preserve"> (перерыв 12.00 - 1</w:t>
            </w:r>
            <w:r w:rsidR="000C183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35B3E">
              <w:rPr>
                <w:rFonts w:ascii="Times New Roman" w:hAnsi="Times New Roman" w:cs="Times New Roman"/>
                <w:sz w:val="26"/>
                <w:szCs w:val="26"/>
              </w:rPr>
              <w:t>.00)</w:t>
            </w:r>
          </w:p>
        </w:tc>
      </w:tr>
      <w:tr w:rsidR="00625699" w:rsidRPr="00935B3E" w:rsidTr="0062569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935B3E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5B3E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935B3E" w:rsidRDefault="000C1834" w:rsidP="000C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– 16.15 (перерыв 12.00 - 13</w:t>
            </w:r>
            <w:r w:rsidR="00625699" w:rsidRPr="00935B3E">
              <w:rPr>
                <w:rFonts w:ascii="Times New Roman" w:hAnsi="Times New Roman" w:cs="Times New Roman"/>
                <w:sz w:val="26"/>
                <w:szCs w:val="26"/>
              </w:rPr>
              <w:t>.00)</w:t>
            </w:r>
          </w:p>
        </w:tc>
      </w:tr>
      <w:tr w:rsidR="00625699" w:rsidRPr="00935B3E" w:rsidTr="0062569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935B3E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5B3E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935B3E" w:rsidRDefault="00625699" w:rsidP="000C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B3E">
              <w:rPr>
                <w:rFonts w:ascii="Times New Roman" w:hAnsi="Times New Roman" w:cs="Times New Roman"/>
                <w:sz w:val="26"/>
                <w:szCs w:val="26"/>
              </w:rPr>
              <w:t xml:space="preserve">8.00 </w:t>
            </w:r>
            <w:r w:rsidR="000C183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35B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1834">
              <w:rPr>
                <w:rFonts w:ascii="Times New Roman" w:hAnsi="Times New Roman" w:cs="Times New Roman"/>
                <w:sz w:val="26"/>
                <w:szCs w:val="26"/>
              </w:rPr>
              <w:t>16.15</w:t>
            </w:r>
            <w:r w:rsidRPr="00935B3E">
              <w:rPr>
                <w:rFonts w:ascii="Times New Roman" w:hAnsi="Times New Roman" w:cs="Times New Roman"/>
                <w:sz w:val="26"/>
                <w:szCs w:val="26"/>
              </w:rPr>
              <w:t xml:space="preserve"> (перерыв 12.00 - 1</w:t>
            </w:r>
            <w:r w:rsidR="000C183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35B3E">
              <w:rPr>
                <w:rFonts w:ascii="Times New Roman" w:hAnsi="Times New Roman" w:cs="Times New Roman"/>
                <w:sz w:val="26"/>
                <w:szCs w:val="26"/>
              </w:rPr>
              <w:t>.00)</w:t>
            </w:r>
          </w:p>
        </w:tc>
      </w:tr>
      <w:tr w:rsidR="00625699" w:rsidRPr="00935B3E" w:rsidTr="0062569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935B3E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5B3E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935B3E" w:rsidRDefault="00625699" w:rsidP="000C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B3E">
              <w:rPr>
                <w:rFonts w:ascii="Times New Roman" w:hAnsi="Times New Roman" w:cs="Times New Roman"/>
                <w:sz w:val="26"/>
                <w:szCs w:val="26"/>
              </w:rPr>
              <w:t>8.00 - 1</w:t>
            </w:r>
            <w:r w:rsidR="000C183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35B3E">
              <w:rPr>
                <w:rFonts w:ascii="Times New Roman" w:hAnsi="Times New Roman" w:cs="Times New Roman"/>
                <w:sz w:val="26"/>
                <w:szCs w:val="26"/>
              </w:rPr>
              <w:t>.00 (перерыв 12.00 - 1</w:t>
            </w:r>
            <w:r w:rsidR="000C183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35B3E">
              <w:rPr>
                <w:rFonts w:ascii="Times New Roman" w:hAnsi="Times New Roman" w:cs="Times New Roman"/>
                <w:sz w:val="26"/>
                <w:szCs w:val="26"/>
              </w:rPr>
              <w:t>.00)</w:t>
            </w:r>
          </w:p>
        </w:tc>
      </w:tr>
    </w:tbl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>График приема граждан может быть скорректирован в связи с исполнением специалистами иных должностных обязанностей.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>2.3. В предоставлении муниципальной услуги принимают участие: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>Глава администрации сельского  поселения «</w:t>
      </w:r>
      <w:r w:rsidR="001079F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1079FA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935B3E">
        <w:rPr>
          <w:rFonts w:ascii="Times New Roman" w:hAnsi="Times New Roman" w:cs="Times New Roman"/>
          <w:sz w:val="26"/>
          <w:szCs w:val="26"/>
        </w:rPr>
        <w:t>» осуществляет консультирование, прием документов; подготовку проекта договора социального найма, передачу договора социального найма заявителю, организация хранения.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Администрация взаимодействует </w:t>
      </w:r>
      <w:proofErr w:type="gramStart"/>
      <w:r w:rsidRPr="00935B3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35B3E">
        <w:rPr>
          <w:rFonts w:ascii="Times New Roman" w:hAnsi="Times New Roman" w:cs="Times New Roman"/>
          <w:sz w:val="26"/>
          <w:szCs w:val="26"/>
        </w:rPr>
        <w:t>: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lastRenderedPageBreak/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>2.3.4.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Pr="00935B3E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B3E">
        <w:rPr>
          <w:rFonts w:ascii="Times New Roman" w:hAnsi="Times New Roman" w:cs="Times New Roman"/>
          <w:b/>
          <w:sz w:val="26"/>
          <w:szCs w:val="26"/>
        </w:rPr>
        <w:t>Описание результата предоставления муниципальной услуги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79"/>
      <w:bookmarkEnd w:id="1"/>
      <w:r w:rsidRPr="00935B3E">
        <w:rPr>
          <w:rFonts w:ascii="Times New Roman" w:hAnsi="Times New Roman" w:cs="Times New Roman"/>
          <w:sz w:val="26"/>
          <w:szCs w:val="26"/>
        </w:rPr>
        <w:t>2.5. Результатом предоставления муниципальной услуги является:</w:t>
      </w:r>
    </w:p>
    <w:p w:rsidR="00625699" w:rsidRPr="00935B3E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 xml:space="preserve">2.5.1. </w:t>
      </w:r>
      <w:hyperlink w:anchor="Par481" w:history="1">
        <w:r w:rsidRPr="00935B3E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935B3E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 по форме, согласно Приложению 1 к настоящему Административному регламенту.</w:t>
      </w:r>
    </w:p>
    <w:p w:rsidR="00625699" w:rsidRPr="00935B3E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 xml:space="preserve">2.5.2 Проект </w:t>
      </w:r>
      <w:hyperlink w:anchor="Par739" w:history="1">
        <w:r w:rsidRPr="00935B3E">
          <w:rPr>
            <w:rFonts w:ascii="Times New Roman" w:hAnsi="Times New Roman" w:cs="Times New Roman"/>
            <w:sz w:val="26"/>
            <w:szCs w:val="26"/>
          </w:rPr>
          <w:t>Договора</w:t>
        </w:r>
      </w:hyperlink>
      <w:r w:rsidRPr="00935B3E">
        <w:rPr>
          <w:rFonts w:ascii="Times New Roman" w:hAnsi="Times New Roman" w:cs="Times New Roman"/>
          <w:sz w:val="26"/>
          <w:szCs w:val="26"/>
        </w:rPr>
        <w:t xml:space="preserve"> социального найма жилого помещения, согласно Приложению 5 к настоящему Административному регламенту.</w:t>
      </w:r>
    </w:p>
    <w:p w:rsidR="00625699" w:rsidRPr="00935B3E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 xml:space="preserve">2.5.3. </w:t>
      </w:r>
      <w:hyperlink w:anchor="Par599" w:history="1">
        <w:r w:rsidRPr="00935B3E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935B3E">
        <w:rPr>
          <w:rFonts w:ascii="Times New Roman" w:hAnsi="Times New Roman" w:cs="Times New Roman"/>
          <w:sz w:val="26"/>
          <w:szCs w:val="26"/>
        </w:rPr>
        <w:t xml:space="preserve"> об отказе в предоставлении муниципальной услуги по форме, согласно Приложению 3 к настоящему Административному регламенту.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Pr="00935B3E" w:rsidRDefault="00625699" w:rsidP="000C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B3E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услуги, в том числе</w:t>
      </w:r>
    </w:p>
    <w:p w:rsidR="00625699" w:rsidRPr="00935B3E" w:rsidRDefault="00625699" w:rsidP="000C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B3E">
        <w:rPr>
          <w:rFonts w:ascii="Times New Roman" w:hAnsi="Times New Roman" w:cs="Times New Roman"/>
          <w:b/>
          <w:sz w:val="26"/>
          <w:szCs w:val="26"/>
        </w:rPr>
        <w:t>с учетом</w:t>
      </w:r>
      <w:r w:rsidR="000C18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5B3E">
        <w:rPr>
          <w:rFonts w:ascii="Times New Roman" w:hAnsi="Times New Roman" w:cs="Times New Roman"/>
          <w:b/>
          <w:sz w:val="26"/>
          <w:szCs w:val="26"/>
        </w:rPr>
        <w:t>необходимости обращения в организации, участвующие</w:t>
      </w:r>
    </w:p>
    <w:p w:rsidR="00625699" w:rsidRPr="00DE7CA7" w:rsidRDefault="00625699" w:rsidP="000C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B3E">
        <w:rPr>
          <w:rFonts w:ascii="Times New Roman" w:hAnsi="Times New Roman" w:cs="Times New Roman"/>
          <w:b/>
          <w:sz w:val="26"/>
          <w:szCs w:val="26"/>
        </w:rPr>
        <w:t>в предоставлении муниципальной усл</w:t>
      </w:r>
      <w:r w:rsidRPr="00DE7CA7">
        <w:rPr>
          <w:rFonts w:ascii="Times New Roman" w:hAnsi="Times New Roman" w:cs="Times New Roman"/>
          <w:b/>
          <w:sz w:val="26"/>
          <w:szCs w:val="26"/>
        </w:rPr>
        <w:t>уги, срок приостановления</w:t>
      </w:r>
    </w:p>
    <w:p w:rsidR="00625699" w:rsidRPr="00DE7CA7" w:rsidRDefault="00625699" w:rsidP="000C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услуги, срок выдач</w:t>
      </w:r>
      <w:proofErr w:type="gramStart"/>
      <w:r w:rsidRPr="00DE7CA7">
        <w:rPr>
          <w:rFonts w:ascii="Times New Roman" w:hAnsi="Times New Roman" w:cs="Times New Roman"/>
          <w:b/>
          <w:sz w:val="26"/>
          <w:szCs w:val="26"/>
        </w:rPr>
        <w:t>и(</w:t>
      </w:r>
      <w:proofErr w:type="gramEnd"/>
      <w:r w:rsidRPr="00DE7CA7">
        <w:rPr>
          <w:rFonts w:ascii="Times New Roman" w:hAnsi="Times New Roman" w:cs="Times New Roman"/>
          <w:b/>
          <w:sz w:val="26"/>
          <w:szCs w:val="26"/>
        </w:rPr>
        <w:t>направления) документов, являющихся результатом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7CA7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625699" w:rsidRPr="00DE7CA7" w:rsidRDefault="00625699" w:rsidP="000C1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2.6.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 xml:space="preserve">Администрация в течение 25 рабочих дней со дня регистрации заявления и документов, необходимых для предоставления муниципальной услуги в Администрации, направляет заявителю способом указанном в заявлении один из результатов, указанных в </w:t>
      </w:r>
      <w:hyperlink w:anchor="Par79" w:history="1">
        <w:r w:rsidRPr="00DE7CA7">
          <w:rPr>
            <w:rFonts w:ascii="Times New Roman" w:hAnsi="Times New Roman" w:cs="Times New Roman"/>
            <w:color w:val="0000FF"/>
            <w:sz w:val="26"/>
            <w:szCs w:val="26"/>
          </w:rPr>
          <w:t>пункте 2.5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  <w:proofErr w:type="gramEnd"/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1834" w:rsidRDefault="000C1834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1834" w:rsidRPr="00DE7CA7" w:rsidRDefault="000C1834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0C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Нормативные правовые акты, регулирующие</w:t>
      </w:r>
    </w:p>
    <w:p w:rsidR="00625699" w:rsidRPr="00DE7CA7" w:rsidRDefault="00625699" w:rsidP="000C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lastRenderedPageBreak/>
        <w:t>предоставление муниципальной услуги</w:t>
      </w:r>
    </w:p>
    <w:p w:rsidR="00625699" w:rsidRPr="00DE7CA7" w:rsidRDefault="00625699" w:rsidP="000C1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E7CA7">
        <w:rPr>
          <w:rFonts w:ascii="Times New Roman" w:hAnsi="Times New Roman" w:cs="Times New Roman"/>
          <w:sz w:val="26"/>
          <w:szCs w:val="26"/>
        </w:rPr>
        <w:t>Федеральный реестр государственных и муниципальных услуг (функций)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E7CA7">
        <w:rPr>
          <w:rFonts w:ascii="Times New Roman" w:hAnsi="Times New Roman" w:cs="Times New Roman"/>
          <w:sz w:val="26"/>
          <w:szCs w:val="26"/>
        </w:rPr>
        <w:t xml:space="preserve"> и на ЕПГУ.</w:t>
      </w: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 и сведений, необходимых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в соответствии с нормативными правовыми актами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для предоставления муниципальной услуги и услуг, которые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являются необходимыми и обязательными для предоставления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муниципальной услуги, подлежащих представлению заявителем,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 xml:space="preserve">способы их получения заявителем, в том числе в </w:t>
      </w:r>
      <w:proofErr w:type="gramStart"/>
      <w:r w:rsidRPr="00DE7CA7">
        <w:rPr>
          <w:rFonts w:ascii="Times New Roman" w:hAnsi="Times New Roman" w:cs="Times New Roman"/>
          <w:b/>
          <w:sz w:val="26"/>
          <w:szCs w:val="26"/>
        </w:rPr>
        <w:t>электронной</w:t>
      </w:r>
      <w:proofErr w:type="gramEnd"/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форме, порядок их представления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07"/>
      <w:bookmarkEnd w:id="2"/>
      <w:r w:rsidRPr="00DE7CA7">
        <w:rPr>
          <w:rFonts w:ascii="Times New Roman" w:hAnsi="Times New Roman" w:cs="Times New Roman"/>
          <w:sz w:val="26"/>
          <w:szCs w:val="26"/>
        </w:rPr>
        <w:t>2.8. Для получения муниципальной услуги заявитель представляет: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2.8.1. </w:t>
      </w:r>
      <w:hyperlink w:anchor="Par657" w:history="1">
        <w:r w:rsidRPr="00DE7CA7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 по форме, согласно Приложению 4 к настоящему Административному регламенту.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- в форме электронного документа в личном кабинете на ЕПГУ;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- дополнительно на бумажном носителе в виде распечатанного экземпляра электронного документа в Администрации, многофункциональном центре.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2.8.2. Документ, удостоверяющий личность заявителя, представителя.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>тентификации (далее - ЕСИА).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lastRenderedPageBreak/>
        <w:t>2.8.3. Документы, удостоверяющие личность членов семьи, достигших 14-летнего возраста.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2.8.4.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2.8.5.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2.8.6. Правоустанавливающие документы на жилое помещение -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2.8.7. Обязательство от заявителя и всех совершеннолетних членов семьи об освобождении жилого помещения, предоставленного по договору социального найма - в случае, если планируется освободить занимаемое жилое помещение после предоставления нового жилого помещения.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2.8.8. Медицинское заключение, подтверждающее наличие тяжелой формы хронического заболевания -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25"/>
      <w:bookmarkEnd w:id="3"/>
      <w:r w:rsidRPr="00DE7CA7">
        <w:rPr>
          <w:rFonts w:ascii="Times New Roman" w:hAnsi="Times New Roman" w:cs="Times New Roman"/>
          <w:sz w:val="26"/>
          <w:szCs w:val="26"/>
        </w:rPr>
        <w:t xml:space="preserve">2.9. Заявления и прилагаемые документы, указанные в </w:t>
      </w:r>
      <w:hyperlink w:anchor="Par107" w:history="1">
        <w:r w:rsidRPr="00DE7CA7">
          <w:rPr>
            <w:rFonts w:ascii="Times New Roman" w:hAnsi="Times New Roman" w:cs="Times New Roman"/>
            <w:sz w:val="26"/>
            <w:szCs w:val="26"/>
          </w:rPr>
          <w:t>пункте 2.8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направляются (подаются) в Администрацию в электронной форме путем заполнения формы запроса через личный кабинет на ЕПГУ.</w:t>
      </w:r>
    </w:p>
    <w:p w:rsidR="00625699" w:rsidRDefault="00625699" w:rsidP="000C1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Pr="00DE7CA7" w:rsidRDefault="00625699" w:rsidP="000C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 и сведений, необходимых</w:t>
      </w:r>
    </w:p>
    <w:p w:rsidR="00625699" w:rsidRPr="00DE7CA7" w:rsidRDefault="00625699" w:rsidP="000C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в соответствии с нормативными правовыми актами</w:t>
      </w:r>
    </w:p>
    <w:p w:rsidR="00625699" w:rsidRPr="00DE7CA7" w:rsidRDefault="00625699" w:rsidP="000C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для предоставления муниципальной услуги, которые находятся</w:t>
      </w:r>
    </w:p>
    <w:p w:rsidR="00625699" w:rsidRPr="00DE7CA7" w:rsidRDefault="00625699" w:rsidP="000C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в распоряжении государственных органов, органов местного</w:t>
      </w:r>
    </w:p>
    <w:p w:rsidR="00625699" w:rsidRPr="00DE7CA7" w:rsidRDefault="00625699" w:rsidP="000C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самоуправления и иных органов, участвующих в предоставлении</w:t>
      </w:r>
    </w:p>
    <w:p w:rsidR="00625699" w:rsidRPr="00DE7CA7" w:rsidRDefault="00625699" w:rsidP="000C183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государственных или муниципальных услуг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2.10.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2.10.1. Сведения из Единого государственного реестра записей актов гражданского состояния о рождении, о заключении брака;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lastRenderedPageBreak/>
        <w:t>2.10.2. Проверка соответствия фамильно-именной группы, даты рождения, пола и СНИЛС;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2.10.3. Сведения, подтверждающие действительность паспорта гражданина Российской Федерации;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2.10.4.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2.10.5. Сведения из Единого государственного реестра индивидуальных предпринимателей.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2.11. При предоставлении муниципальной услуги запрещается требовать от заявителя: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2.11.2.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муниципальными правовыми актами </w:t>
      </w:r>
      <w:r>
        <w:rPr>
          <w:rFonts w:ascii="Times New Roman" w:hAnsi="Times New Roman" w:cs="Times New Roman"/>
          <w:sz w:val="26"/>
          <w:szCs w:val="26"/>
        </w:rPr>
        <w:t>Калужской</w:t>
      </w:r>
      <w:r w:rsidRPr="00DE7CA7">
        <w:rPr>
          <w:rFonts w:ascii="Times New Roman" w:hAnsi="Times New Roman" w:cs="Times New Roman"/>
          <w:sz w:val="26"/>
          <w:szCs w:val="26"/>
        </w:rPr>
        <w:t xml:space="preserve">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8" w:history="1">
        <w:r w:rsidRPr="00DE7CA7">
          <w:rPr>
            <w:rFonts w:ascii="Times New Roman" w:hAnsi="Times New Roman" w:cs="Times New Roman"/>
            <w:sz w:val="26"/>
            <w:szCs w:val="26"/>
          </w:rPr>
          <w:t>части 6 статьи 7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года N 210-ФЗ "Об организации предоставления государственных и муниципальных услуг" (далее - Федеральный закон N 210-ФЗ).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7CA7">
        <w:rPr>
          <w:rFonts w:ascii="Times New Roman" w:hAnsi="Times New Roman" w:cs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многофункционального центра, работника организации, предусмотренной </w:t>
      </w:r>
      <w:hyperlink r:id="rId9" w:history="1">
        <w:r w:rsidRPr="00DE7CA7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вприеме</w:t>
      </w:r>
      <w:proofErr w:type="spellEnd"/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документов, </w:t>
      </w:r>
      <w:r w:rsidRPr="00DE7CA7">
        <w:rPr>
          <w:rFonts w:ascii="Times New Roman" w:hAnsi="Times New Roman" w:cs="Times New Roman"/>
          <w:sz w:val="26"/>
          <w:szCs w:val="26"/>
        </w:rPr>
        <w:lastRenderedPageBreak/>
        <w:t xml:space="preserve">необходимых для предоставления муниципальной услуги, либо руководителя организации, предусмотренной </w:t>
      </w:r>
      <w:hyperlink r:id="rId10" w:history="1">
        <w:r w:rsidRPr="00DE7CA7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Федерального закона N 210-ФЗ, уведомляется заявитель, а также приносятся извинения за доставленные неудобства.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0C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приеме</w:t>
      </w:r>
    </w:p>
    <w:p w:rsidR="00625699" w:rsidRPr="00DE7CA7" w:rsidRDefault="00625699" w:rsidP="000C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 xml:space="preserve">документов, необходимых для предоставления </w:t>
      </w:r>
      <w:proofErr w:type="gramStart"/>
      <w:r w:rsidRPr="00DE7CA7">
        <w:rPr>
          <w:rFonts w:ascii="Times New Roman" w:hAnsi="Times New Roman" w:cs="Times New Roman"/>
          <w:b/>
          <w:sz w:val="26"/>
          <w:szCs w:val="26"/>
        </w:rPr>
        <w:t>муниципальной</w:t>
      </w:r>
      <w:proofErr w:type="gramEnd"/>
    </w:p>
    <w:p w:rsidR="00625699" w:rsidRPr="00DE7CA7" w:rsidRDefault="00625699" w:rsidP="000C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625699" w:rsidRPr="00DE7CA7" w:rsidRDefault="00625699" w:rsidP="000C1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53"/>
      <w:bookmarkEnd w:id="4"/>
      <w:r w:rsidRPr="00DE7CA7">
        <w:rPr>
          <w:rFonts w:ascii="Times New Roman" w:hAnsi="Times New Roman" w:cs="Times New Roman"/>
          <w:sz w:val="26"/>
          <w:szCs w:val="26"/>
        </w:rPr>
        <w:t>2.12. Основаниями для отказа в приеме к рассмотрению документов, необходимых для предоставления муниципальной услуги, являются: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2.12.1.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2.12.2. Неполное заполнение обязательных полей в форме запроса о предоставлении услуги (недостоверное, неправильное).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2.12.3. Представление неполного комплекта документов.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2.12.4.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2.12.5.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2.12.6.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2.12.7.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2.12.8. Заявление подано лицом, не имеющим полномочий представлять интересы заявителя.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3D3E54" w:rsidRDefault="00625699" w:rsidP="000C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приостановления или</w:t>
      </w:r>
    </w:p>
    <w:p w:rsidR="00625699" w:rsidRPr="003D3E54" w:rsidRDefault="00625699" w:rsidP="000C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отказа в предоставлении муниципальной услуги</w:t>
      </w:r>
    </w:p>
    <w:p w:rsidR="00625699" w:rsidRPr="00DE7CA7" w:rsidRDefault="00625699" w:rsidP="000C1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66"/>
      <w:bookmarkEnd w:id="5"/>
      <w:r w:rsidRPr="00DE7CA7">
        <w:rPr>
          <w:rFonts w:ascii="Times New Roman" w:hAnsi="Times New Roman" w:cs="Times New Roman"/>
          <w:sz w:val="26"/>
          <w:szCs w:val="26"/>
        </w:rPr>
        <w:t>2.13. Основаниями для отказа в предоставлении услуги являются: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2.13.1.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2.13.2. Представленными документами и сведениями не подтверждается право гражданина в предоставлении жилого помещения.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2.14.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25699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1834" w:rsidRPr="00DE7CA7" w:rsidRDefault="000C1834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3D3E54" w:rsidRDefault="00625699" w:rsidP="000C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Перечень услуг, которые являются необходимыми</w:t>
      </w:r>
    </w:p>
    <w:p w:rsidR="00625699" w:rsidRPr="003D3E54" w:rsidRDefault="00625699" w:rsidP="000C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gramStart"/>
      <w:r w:rsidRPr="003D3E54">
        <w:rPr>
          <w:rFonts w:ascii="Times New Roman" w:hAnsi="Times New Roman" w:cs="Times New Roman"/>
          <w:b/>
          <w:sz w:val="26"/>
          <w:szCs w:val="26"/>
        </w:rPr>
        <w:t>обязательными</w:t>
      </w:r>
      <w:proofErr w:type="gramEnd"/>
      <w:r w:rsidRPr="003D3E54">
        <w:rPr>
          <w:rFonts w:ascii="Times New Roman" w:hAnsi="Times New Roman" w:cs="Times New Roman"/>
          <w:b/>
          <w:sz w:val="26"/>
          <w:szCs w:val="26"/>
        </w:rPr>
        <w:t xml:space="preserve"> для предоставления муниципальной услуги,</w:t>
      </w:r>
    </w:p>
    <w:p w:rsidR="00625699" w:rsidRPr="003D3E54" w:rsidRDefault="00625699" w:rsidP="000C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lastRenderedPageBreak/>
        <w:t>в том числе сведения о документе (документах), выдаваемом</w:t>
      </w:r>
    </w:p>
    <w:p w:rsidR="00625699" w:rsidRPr="003D3E54" w:rsidRDefault="00625699" w:rsidP="000C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3D3E54">
        <w:rPr>
          <w:rFonts w:ascii="Times New Roman" w:hAnsi="Times New Roman" w:cs="Times New Roman"/>
          <w:b/>
          <w:sz w:val="26"/>
          <w:szCs w:val="26"/>
        </w:rPr>
        <w:t>выдаваемых</w:t>
      </w:r>
      <w:proofErr w:type="gramEnd"/>
      <w:r w:rsidRPr="003D3E54">
        <w:rPr>
          <w:rFonts w:ascii="Times New Roman" w:hAnsi="Times New Roman" w:cs="Times New Roman"/>
          <w:b/>
          <w:sz w:val="26"/>
          <w:szCs w:val="26"/>
        </w:rPr>
        <w:t>) организациями, участвующими в предоставлении</w:t>
      </w:r>
    </w:p>
    <w:p w:rsidR="00625699" w:rsidRPr="003D3E54" w:rsidRDefault="00625699" w:rsidP="000C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625699" w:rsidRDefault="00625699" w:rsidP="000C1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2.15. Услуги, необходимые и обязательные для предоставления муниципальной услуги отсутствуют.</w:t>
      </w:r>
    </w:p>
    <w:p w:rsidR="000C1834" w:rsidRPr="00DE7CA7" w:rsidRDefault="000C1834" w:rsidP="000C1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5699" w:rsidRPr="003D3E54" w:rsidRDefault="00625699" w:rsidP="000C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Порядок, размер и основания взимания государственной пошлины</w:t>
      </w:r>
    </w:p>
    <w:p w:rsidR="00625699" w:rsidRPr="003D3E54" w:rsidRDefault="00625699" w:rsidP="000C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или иной оплаты, взимаемой за предоставление муниципальной</w:t>
      </w:r>
    </w:p>
    <w:p w:rsidR="00625699" w:rsidRPr="003D3E54" w:rsidRDefault="00625699" w:rsidP="000C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625699" w:rsidRDefault="00625699" w:rsidP="000C1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2.16. Предоставление муниципальной услуги осуществляется бесплатно.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5699" w:rsidRPr="003D3E54" w:rsidRDefault="00625699" w:rsidP="000C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Порядок, размер и основания взимания платы за предоставление</w:t>
      </w:r>
    </w:p>
    <w:p w:rsidR="00625699" w:rsidRPr="003D3E54" w:rsidRDefault="00625699" w:rsidP="000C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услуг, которые являются необходимыми и обязательными</w:t>
      </w:r>
    </w:p>
    <w:p w:rsidR="00625699" w:rsidRPr="003D3E54" w:rsidRDefault="00625699" w:rsidP="000C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для предоставления муниципальной услуги, включая информацию</w:t>
      </w:r>
    </w:p>
    <w:p w:rsidR="00625699" w:rsidRPr="003D3E54" w:rsidRDefault="00625699" w:rsidP="000C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о методике расчета размера такой платы</w:t>
      </w:r>
    </w:p>
    <w:p w:rsidR="00625699" w:rsidRDefault="00625699" w:rsidP="000C1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2.17. Услуги, необходимые и обязательные для предоставления муниципальной услуги, отсутствуют.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5699" w:rsidRPr="003D3E54" w:rsidRDefault="00625699" w:rsidP="000C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Максимальный срок ожидания в очереди при подаче запроса</w:t>
      </w:r>
    </w:p>
    <w:p w:rsidR="00625699" w:rsidRPr="003D3E54" w:rsidRDefault="00625699" w:rsidP="000C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о предоставлении муниципальной услуги и при получении</w:t>
      </w:r>
    </w:p>
    <w:p w:rsidR="00625699" w:rsidRPr="003D3E54" w:rsidRDefault="00625699" w:rsidP="000C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результата предоставления муниципальной услуги</w:t>
      </w:r>
    </w:p>
    <w:p w:rsidR="00625699" w:rsidRPr="00DE7CA7" w:rsidRDefault="00625699" w:rsidP="000C1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3D3E54" w:rsidRDefault="00625699" w:rsidP="000C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Срок и порядок регистрации запроса заявителя</w:t>
      </w:r>
    </w:p>
    <w:p w:rsidR="00625699" w:rsidRPr="003D3E54" w:rsidRDefault="00625699" w:rsidP="000C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о предоставлении муниципальной услуги, в том числе</w:t>
      </w:r>
      <w:r w:rsidR="002B77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D3E54">
        <w:rPr>
          <w:rFonts w:ascii="Times New Roman" w:hAnsi="Times New Roman" w:cs="Times New Roman"/>
          <w:b/>
          <w:sz w:val="26"/>
          <w:szCs w:val="26"/>
        </w:rPr>
        <w:t>в электронной форме</w:t>
      </w:r>
    </w:p>
    <w:p w:rsidR="00625699" w:rsidRPr="00DE7CA7" w:rsidRDefault="00625699" w:rsidP="000C1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2.19. 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документов, необходимых для предоставления муниципальной услуги.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7CA7">
        <w:rPr>
          <w:rFonts w:ascii="Times New Roman" w:hAnsi="Times New Roman" w:cs="Times New Roman"/>
          <w:sz w:val="26"/>
          <w:szCs w:val="26"/>
        </w:rPr>
        <w:t xml:space="preserve">В случае наличия оснований для отказа в приеме документов, необходимых для предоставления муниципальной услуги, Администрация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</w:t>
      </w:r>
      <w:hyperlink w:anchor="Par537" w:history="1">
        <w:r w:rsidRPr="00DE7CA7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об отказе в приеме документов, необходимых для предоставления муниципальной услуги по форме, приведенной в Приложении 2 к настоящему Административному регламенту.</w:t>
      </w:r>
      <w:proofErr w:type="gramEnd"/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2.20. Срок направления решений о предоставлении жилых помещений по договорам социального найма гражданам, в отношении которых данные решения приняты, не позднее чем через три рабочих дня со дня принятия данных решений.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3D3E54" w:rsidRDefault="00625699" w:rsidP="000C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</w:t>
      </w:r>
    </w:p>
    <w:p w:rsidR="00625699" w:rsidRPr="003D3E54" w:rsidRDefault="00625699" w:rsidP="000C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lastRenderedPageBreak/>
        <w:t>предоставляется муниципальная услуга</w:t>
      </w:r>
    </w:p>
    <w:p w:rsidR="00625699" w:rsidRPr="00DE7CA7" w:rsidRDefault="00625699" w:rsidP="000C1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наименование;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местонахождение и юридический адрес;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режим работы;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график приема;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номера телефонов для справок.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оснащаются: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противопожарной системой и средствами пожаротушения;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системой оповещения о возникновении чрезвычайной ситуации;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средствами оказания первой медицинской помощи;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туалетными комнатами для посетителей.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номера кабинета и наименования отдела;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lastRenderedPageBreak/>
        <w:t>фамилии, имени и отчества (последнее - при наличии), должности ответственного лица за прием документов;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графика приема Заявителей.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инвалидам обеспечиваются: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допуск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>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муниципальная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2.22. Основными показателями доступности предоставления муниципальной услуги являются: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E7CA7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E7CA7">
        <w:rPr>
          <w:rFonts w:ascii="Times New Roman" w:hAnsi="Times New Roman" w:cs="Times New Roman"/>
          <w:sz w:val="26"/>
          <w:szCs w:val="26"/>
        </w:rPr>
        <w:t>), средствах массовой информации;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возможность получения заявителем уведомлений о предоставлении муниципальной услуги с помощью ЕПГУ;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lastRenderedPageBreak/>
        <w:t>2.23. Основными показателями качества предоставления муниципальной услуги являются: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отсутствие обоснованных жалоб на действия (бездействие) сотрудников и их некорректное (не внимательное) отношение к заявителям;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итогам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699" w:rsidRPr="003D3E54" w:rsidRDefault="00625699" w:rsidP="000C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Иные требования, в том числе учитывающие особенности</w:t>
      </w:r>
    </w:p>
    <w:p w:rsidR="00625699" w:rsidRPr="003D3E54" w:rsidRDefault="00625699" w:rsidP="000C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 xml:space="preserve">предоставления муниципальной услуги в </w:t>
      </w:r>
      <w:proofErr w:type="gramStart"/>
      <w:r w:rsidRPr="003D3E54">
        <w:rPr>
          <w:rFonts w:ascii="Times New Roman" w:hAnsi="Times New Roman" w:cs="Times New Roman"/>
          <w:b/>
          <w:sz w:val="26"/>
          <w:szCs w:val="26"/>
        </w:rPr>
        <w:t>многофункциональных</w:t>
      </w:r>
      <w:proofErr w:type="gramEnd"/>
    </w:p>
    <w:p w:rsidR="00625699" w:rsidRPr="003D3E54" w:rsidRDefault="00625699" w:rsidP="000C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D3E54">
        <w:rPr>
          <w:rFonts w:ascii="Times New Roman" w:hAnsi="Times New Roman" w:cs="Times New Roman"/>
          <w:b/>
          <w:sz w:val="26"/>
          <w:szCs w:val="26"/>
        </w:rPr>
        <w:t>центрах</w:t>
      </w:r>
      <w:proofErr w:type="gramEnd"/>
      <w:r w:rsidRPr="003D3E54">
        <w:rPr>
          <w:rFonts w:ascii="Times New Roman" w:hAnsi="Times New Roman" w:cs="Times New Roman"/>
          <w:b/>
          <w:sz w:val="26"/>
          <w:szCs w:val="26"/>
        </w:rPr>
        <w:t>, особенности предоставления муниципальной услуги</w:t>
      </w:r>
    </w:p>
    <w:p w:rsidR="00625699" w:rsidRPr="003D3E54" w:rsidRDefault="00625699" w:rsidP="000C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по экстерриториальному принципу и особенности предоставления</w:t>
      </w:r>
    </w:p>
    <w:p w:rsidR="00625699" w:rsidRPr="003D3E54" w:rsidRDefault="00625699" w:rsidP="000C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муниципальной услуги в электронной форме</w:t>
      </w:r>
    </w:p>
    <w:p w:rsidR="00625699" w:rsidRPr="00DE7CA7" w:rsidRDefault="00625699" w:rsidP="000C1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2.24.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2.25.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Результаты предоставления муниципальной услуги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lastRenderedPageBreak/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</w:t>
      </w:r>
      <w:hyperlink w:anchor="Par463" w:history="1">
        <w:r w:rsidRPr="00DE7CA7">
          <w:rPr>
            <w:rFonts w:ascii="Times New Roman" w:hAnsi="Times New Roman" w:cs="Times New Roman"/>
            <w:sz w:val="26"/>
            <w:szCs w:val="26"/>
          </w:rPr>
          <w:t>пунктом 6.4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2.26. Электронные документы представляются в следующих форматах: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 xml:space="preserve"> - для формализованных документов;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</w:t>
      </w:r>
      <w:hyperlink w:anchor="Par272" w:history="1">
        <w:r w:rsidRPr="00DE7CA7">
          <w:rPr>
            <w:rFonts w:ascii="Times New Roman" w:hAnsi="Times New Roman" w:cs="Times New Roman"/>
            <w:sz w:val="26"/>
            <w:szCs w:val="26"/>
          </w:rPr>
          <w:t>подпункте "в"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настоящего пункта);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272"/>
      <w:bookmarkEnd w:id="6"/>
      <w:r w:rsidRPr="00DE7CA7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 xml:space="preserve"> - для документов, содержащих расчеты;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Par272" w:history="1">
        <w:r w:rsidRPr="00DE7CA7">
          <w:rPr>
            <w:rFonts w:ascii="Times New Roman" w:hAnsi="Times New Roman" w:cs="Times New Roman"/>
            <w:sz w:val="26"/>
            <w:szCs w:val="26"/>
          </w:rPr>
          <w:t>подпункте "в"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настоящего пункта), а также документов с графическим содержанием.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 xml:space="preserve"> (масштаб 1:1) с использованием следующих режимов: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- "черно-белый" (при отсутствии в документе графических изображений и (или) цветного текста);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- "оттенки серого" (при наличии в документе графических изображений, отличных от цветного графического изображения);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- "цветной" или "режим полной цветопередачи" (при наличии в документе цветных графических изображений либо цветного текста);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Электронные документы должны обеспечивать: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- возможность идентифицировать документ и количество листов в документе;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>, формируются в виде отдельного электронного документа.</w:t>
      </w:r>
    </w:p>
    <w:p w:rsidR="00625699" w:rsidRPr="00DE7CA7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A84A5F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A5F">
        <w:rPr>
          <w:rFonts w:ascii="Times New Roman" w:hAnsi="Times New Roman" w:cs="Times New Roman"/>
          <w:b/>
          <w:sz w:val="26"/>
          <w:szCs w:val="26"/>
        </w:rPr>
        <w:t>III. Состав, последовательность и сроки выполнения</w:t>
      </w:r>
    </w:p>
    <w:p w:rsidR="00625699" w:rsidRPr="00A84A5F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A5F">
        <w:rPr>
          <w:rFonts w:ascii="Times New Roman" w:hAnsi="Times New Roman" w:cs="Times New Roman"/>
          <w:b/>
          <w:sz w:val="26"/>
          <w:szCs w:val="26"/>
        </w:rPr>
        <w:t>административных процедур (действий), требования к порядку</w:t>
      </w:r>
    </w:p>
    <w:p w:rsidR="00625699" w:rsidRPr="00A84A5F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A5F">
        <w:rPr>
          <w:rFonts w:ascii="Times New Roman" w:hAnsi="Times New Roman" w:cs="Times New Roman"/>
          <w:b/>
          <w:sz w:val="26"/>
          <w:szCs w:val="26"/>
        </w:rPr>
        <w:lastRenderedPageBreak/>
        <w:t>их выполнения, в том числе особенности выполнения</w:t>
      </w:r>
    </w:p>
    <w:p w:rsidR="00625699" w:rsidRPr="00A84A5F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A5F">
        <w:rPr>
          <w:rFonts w:ascii="Times New Roman" w:hAnsi="Times New Roman" w:cs="Times New Roman"/>
          <w:b/>
          <w:sz w:val="26"/>
          <w:szCs w:val="26"/>
        </w:rPr>
        <w:t>административных процедур в электронной форме</w:t>
      </w:r>
    </w:p>
    <w:p w:rsidR="00625699" w:rsidRPr="00DE7CA7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A84A5F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A5F">
        <w:rPr>
          <w:rFonts w:ascii="Times New Roman" w:hAnsi="Times New Roman" w:cs="Times New Roman"/>
          <w:b/>
          <w:sz w:val="26"/>
          <w:szCs w:val="26"/>
        </w:rPr>
        <w:t>Исчерпывающий перечень административных процедур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проверка документов и регистрация заявления;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получение сведений посредством Федеральной государственной информационной системы "Единая система межведомственного электронного взаимодействия" (далее - СМЭВ);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рассмотрение документов и сведений;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принятие решения;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выдача результата;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внесение результата муниципальной услуги в реестр юридически значимых записей.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490EEB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EEB">
        <w:rPr>
          <w:rFonts w:ascii="Times New Roman" w:hAnsi="Times New Roman" w:cs="Times New Roman"/>
          <w:b/>
          <w:sz w:val="26"/>
          <w:szCs w:val="26"/>
        </w:rPr>
        <w:t>Перечень административных процедур (действий)</w:t>
      </w:r>
    </w:p>
    <w:p w:rsidR="00625699" w:rsidRPr="00490EEB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EEB">
        <w:rPr>
          <w:rFonts w:ascii="Times New Roman" w:hAnsi="Times New Roman" w:cs="Times New Roman"/>
          <w:b/>
          <w:sz w:val="26"/>
          <w:szCs w:val="26"/>
        </w:rPr>
        <w:t>при предоставлении муниципальной услуги услуг</w:t>
      </w:r>
    </w:p>
    <w:p w:rsidR="00625699" w:rsidRPr="00490EEB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EEB">
        <w:rPr>
          <w:rFonts w:ascii="Times New Roman" w:hAnsi="Times New Roman" w:cs="Times New Roman"/>
          <w:b/>
          <w:sz w:val="26"/>
          <w:szCs w:val="26"/>
        </w:rPr>
        <w:t>в электронной форме</w:t>
      </w:r>
    </w:p>
    <w:p w:rsidR="00625699" w:rsidRPr="00DE7CA7" w:rsidRDefault="00625699" w:rsidP="00317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3.2. При предоставлении муниципальной услуги в электронной форме заявителю обеспечиваются: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формирование заявления;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получение результата предоставления муниципальной услуги;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получение сведений о ходе рассмотрения заявления;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осуществление оценки качества предоставления муниципальной услуги;</w:t>
      </w:r>
    </w:p>
    <w:p w:rsidR="00625699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7CA7">
        <w:rPr>
          <w:rFonts w:ascii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Администрации, либо действия (бездействие) должностных лиц Администрации, предоставляющего муниципальную услугу, либо государственного (муниципального) служащего.</w:t>
      </w:r>
      <w:proofErr w:type="gramEnd"/>
    </w:p>
    <w:p w:rsidR="00317E11" w:rsidRPr="00DE7CA7" w:rsidRDefault="00317E11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5699" w:rsidRPr="00490EEB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EEB">
        <w:rPr>
          <w:rFonts w:ascii="Times New Roman" w:hAnsi="Times New Roman" w:cs="Times New Roman"/>
          <w:b/>
          <w:sz w:val="26"/>
          <w:szCs w:val="26"/>
        </w:rPr>
        <w:t xml:space="preserve">Порядок осуществления </w:t>
      </w:r>
      <w:proofErr w:type="gramStart"/>
      <w:r w:rsidRPr="00490EEB">
        <w:rPr>
          <w:rFonts w:ascii="Times New Roman" w:hAnsi="Times New Roman" w:cs="Times New Roman"/>
          <w:b/>
          <w:sz w:val="26"/>
          <w:szCs w:val="26"/>
        </w:rPr>
        <w:t>административных</w:t>
      </w:r>
      <w:proofErr w:type="gramEnd"/>
    </w:p>
    <w:p w:rsidR="00625699" w:rsidRPr="00490EEB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EEB">
        <w:rPr>
          <w:rFonts w:ascii="Times New Roman" w:hAnsi="Times New Roman" w:cs="Times New Roman"/>
          <w:b/>
          <w:sz w:val="26"/>
          <w:szCs w:val="26"/>
        </w:rPr>
        <w:t>процедур (действий) в электронной форме</w:t>
      </w:r>
    </w:p>
    <w:p w:rsidR="00625699" w:rsidRPr="00DE7CA7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3.3. Формирование заявления.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lastRenderedPageBreak/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При формировании заявления заявителю обеспечивается: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а) возможность копирования и сохранения заявления и иных документов, указанных в </w:t>
      </w:r>
      <w:hyperlink w:anchor="Par125" w:history="1">
        <w:r w:rsidRPr="00DE7CA7">
          <w:rPr>
            <w:rFonts w:ascii="Times New Roman" w:hAnsi="Times New Roman" w:cs="Times New Roman"/>
            <w:sz w:val="26"/>
            <w:szCs w:val="26"/>
          </w:rPr>
          <w:t>пунктах 2.9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53" w:history="1">
        <w:r w:rsidRPr="00DE7CA7">
          <w:rPr>
            <w:rFonts w:ascii="Times New Roman" w:hAnsi="Times New Roman" w:cs="Times New Roman"/>
            <w:sz w:val="26"/>
            <w:szCs w:val="26"/>
          </w:rPr>
          <w:t>2.12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E7CA7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потери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ранее введенной информации;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Сформированное и подписанное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заявление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и иные документы, необходимые для предоставления муниципальной услуги, направляются в Администрация посредством ЕПГУ.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327"/>
      <w:bookmarkEnd w:id="7"/>
      <w:r w:rsidRPr="00DE7CA7">
        <w:rPr>
          <w:rFonts w:ascii="Times New Roman" w:hAnsi="Times New Roman" w:cs="Times New Roman"/>
          <w:sz w:val="26"/>
          <w:szCs w:val="26"/>
        </w:rPr>
        <w:t>3.4. 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3.5. Электронное заявление становится доступным для должностного лица Администрации,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Ответственное должностное лицо: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lastRenderedPageBreak/>
        <w:t>рассматривает поступившие заявления и приложенные образы документов (документы);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производит действия в соответствии с </w:t>
      </w:r>
      <w:hyperlink w:anchor="Par327" w:history="1">
        <w:r w:rsidRPr="00DE7CA7">
          <w:rPr>
            <w:rFonts w:ascii="Times New Roman" w:hAnsi="Times New Roman" w:cs="Times New Roman"/>
            <w:sz w:val="26"/>
            <w:szCs w:val="26"/>
          </w:rPr>
          <w:t>пунктом 3.4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7CA7">
        <w:rPr>
          <w:rFonts w:ascii="Times New Roman" w:hAnsi="Times New Roman" w:cs="Times New Roman"/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3.7.1. Соответствующее решение в письменном виде должно быть выдано или направлено гражданину, подавшему соответствующее заявление о принятии на учет, не позднее чем через три рабочих дня со дня принятия решения о принятии на учет.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3.8. Оценка качества предоставления муниципальной услуги.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7CA7">
        <w:rPr>
          <w:rFonts w:ascii="Times New Roman" w:hAnsi="Times New Roman" w:cs="Times New Roman"/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11" w:history="1">
        <w:r w:rsidRPr="00DE7CA7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 xml:space="preserve">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</w:t>
      </w:r>
      <w:r w:rsidRPr="00DE7CA7">
        <w:rPr>
          <w:rFonts w:ascii="Times New Roman" w:hAnsi="Times New Roman" w:cs="Times New Roman"/>
          <w:sz w:val="26"/>
          <w:szCs w:val="26"/>
        </w:rPr>
        <w:lastRenderedPageBreak/>
        <w:t>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решений о досрочном прекращении исполнения соответствующими руководителями своих должностных обязанностей".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3.9.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Администрации, либо муниципального служащего, в соответствии со </w:t>
      </w:r>
      <w:hyperlink r:id="rId12" w:history="1">
        <w:r w:rsidRPr="00DE7CA7">
          <w:rPr>
            <w:rFonts w:ascii="Times New Roman" w:hAnsi="Times New Roman" w:cs="Times New Roman"/>
            <w:sz w:val="26"/>
            <w:szCs w:val="26"/>
          </w:rPr>
          <w:t>статьей 11.2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Федерального закона N 210-ФЗ и в порядке, установленном </w:t>
      </w:r>
      <w:hyperlink r:id="rId13" w:history="1">
        <w:r w:rsidRPr="00DE7CA7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 ноября 2012 года N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муниципальных услуг.</w:t>
      </w:r>
    </w:p>
    <w:p w:rsidR="00625699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699" w:rsidRPr="00490EEB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EEB">
        <w:rPr>
          <w:rFonts w:ascii="Times New Roman" w:hAnsi="Times New Roman" w:cs="Times New Roman"/>
          <w:b/>
          <w:sz w:val="26"/>
          <w:szCs w:val="26"/>
        </w:rPr>
        <w:t xml:space="preserve">Порядок исправления допущенных опечаток и ошибок </w:t>
      </w:r>
      <w:proofErr w:type="gramStart"/>
      <w:r w:rsidRPr="00490EEB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490EEB">
        <w:rPr>
          <w:rFonts w:ascii="Times New Roman" w:hAnsi="Times New Roman" w:cs="Times New Roman"/>
          <w:b/>
          <w:sz w:val="26"/>
          <w:szCs w:val="26"/>
        </w:rPr>
        <w:t xml:space="preserve"> выданных</w:t>
      </w:r>
    </w:p>
    <w:p w:rsidR="00625699" w:rsidRPr="00490EEB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EEB">
        <w:rPr>
          <w:rFonts w:ascii="Times New Roman" w:hAnsi="Times New Roman" w:cs="Times New Roman"/>
          <w:b/>
          <w:sz w:val="26"/>
          <w:szCs w:val="26"/>
        </w:rPr>
        <w:t>в результате предоставления муниципальной услуги документах</w:t>
      </w:r>
    </w:p>
    <w:p w:rsidR="00625699" w:rsidRPr="00DE7CA7" w:rsidRDefault="00625699" w:rsidP="00317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3.10.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 xml:space="preserve">В случае выявления опечаток и ошибок заявитель вправе обратиться в Администрация с заявлением с приложением документов, указанных в </w:t>
      </w:r>
      <w:hyperlink w:anchor="Par125" w:history="1">
        <w:r w:rsidRPr="00DE7CA7">
          <w:rPr>
            <w:rFonts w:ascii="Times New Roman" w:hAnsi="Times New Roman" w:cs="Times New Roman"/>
            <w:sz w:val="26"/>
            <w:szCs w:val="26"/>
          </w:rPr>
          <w:t>пункте 2.9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  <w:proofErr w:type="gramEnd"/>
    </w:p>
    <w:p w:rsidR="00625699" w:rsidRPr="00DE7CA7" w:rsidRDefault="00625699" w:rsidP="0062569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3.11. Основания отказа в приеме заявления об исправлении опечаток и ошибок указаны в </w:t>
      </w:r>
      <w:hyperlink w:anchor="Par166" w:history="1">
        <w:r w:rsidRPr="00DE7CA7">
          <w:rPr>
            <w:rFonts w:ascii="Times New Roman" w:hAnsi="Times New Roman" w:cs="Times New Roman"/>
            <w:sz w:val="26"/>
            <w:szCs w:val="26"/>
          </w:rPr>
          <w:t>пункте 2.13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625699" w:rsidRPr="00DE7CA7" w:rsidRDefault="00625699" w:rsidP="0062569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625699" w:rsidRPr="00DE7CA7" w:rsidRDefault="00625699" w:rsidP="0062569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353"/>
      <w:bookmarkEnd w:id="8"/>
      <w:r w:rsidRPr="00DE7CA7">
        <w:rPr>
          <w:rFonts w:ascii="Times New Roman" w:hAnsi="Times New Roman" w:cs="Times New Roman"/>
          <w:sz w:val="26"/>
          <w:szCs w:val="26"/>
        </w:rPr>
        <w:t xml:space="preserve">3.12.1. Заявитель при обнаружении опечаток и ошибок в документах, выданных в результате предоставления муниципальной услуги, обращается лично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Администрация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625699" w:rsidRPr="00DE7CA7" w:rsidRDefault="00625699" w:rsidP="0062569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3.12.2. Администрация при получении заявления, указанного в </w:t>
      </w:r>
      <w:hyperlink w:anchor="Par353" w:history="1">
        <w:r w:rsidRPr="00DE7CA7">
          <w:rPr>
            <w:rFonts w:ascii="Times New Roman" w:hAnsi="Times New Roman" w:cs="Times New Roman"/>
            <w:sz w:val="26"/>
            <w:szCs w:val="26"/>
          </w:rPr>
          <w:t>подпункте 3.12.1 пункта 3.12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625699" w:rsidRPr="00DE7CA7" w:rsidRDefault="00625699" w:rsidP="0062569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3.12.3. Администрация обеспечивает устранение опечаток и ошибок в документах, являющихся результатом предоставления муниципальной услуги.</w:t>
      </w:r>
    </w:p>
    <w:p w:rsidR="00625699" w:rsidRPr="00DE7CA7" w:rsidRDefault="00625699" w:rsidP="0062569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3.12.4. Срок устранения опечаток и ошибок не должен превышать 3 (трех) рабочих дней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заявления, указанного в </w:t>
      </w:r>
      <w:hyperlink w:anchor="Par353" w:history="1">
        <w:r w:rsidRPr="00DE7CA7">
          <w:rPr>
            <w:rFonts w:ascii="Times New Roman" w:hAnsi="Times New Roman" w:cs="Times New Roman"/>
            <w:sz w:val="26"/>
            <w:szCs w:val="26"/>
          </w:rPr>
          <w:t>подпункте 3.12.1. пункта 3.12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настоящего подраздела.</w:t>
      </w:r>
    </w:p>
    <w:p w:rsidR="00625699" w:rsidRPr="001007C4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7C4">
        <w:rPr>
          <w:rFonts w:ascii="Times New Roman" w:hAnsi="Times New Roman" w:cs="Times New Roman"/>
          <w:b/>
          <w:sz w:val="26"/>
          <w:szCs w:val="26"/>
        </w:rPr>
        <w:t xml:space="preserve">IV. Формы </w:t>
      </w:r>
      <w:proofErr w:type="gramStart"/>
      <w:r w:rsidRPr="001007C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1007C4">
        <w:rPr>
          <w:rFonts w:ascii="Times New Roman" w:hAnsi="Times New Roman" w:cs="Times New Roman"/>
          <w:b/>
          <w:sz w:val="26"/>
          <w:szCs w:val="26"/>
        </w:rPr>
        <w:t xml:space="preserve"> исполнением</w:t>
      </w:r>
    </w:p>
    <w:p w:rsidR="00625699" w:rsidRPr="00DE7CA7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07C4">
        <w:rPr>
          <w:rFonts w:ascii="Times New Roman" w:hAnsi="Times New Roman" w:cs="Times New Roman"/>
          <w:b/>
          <w:sz w:val="26"/>
          <w:szCs w:val="26"/>
        </w:rPr>
        <w:t>административного регламента</w:t>
      </w:r>
    </w:p>
    <w:p w:rsidR="00625699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7E11" w:rsidRPr="001007C4" w:rsidRDefault="00317E11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699" w:rsidRPr="001007C4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7C4">
        <w:rPr>
          <w:rFonts w:ascii="Times New Roman" w:hAnsi="Times New Roman" w:cs="Times New Roman"/>
          <w:b/>
          <w:sz w:val="26"/>
          <w:szCs w:val="26"/>
        </w:rPr>
        <w:t xml:space="preserve">Порядок осуществления текущего </w:t>
      </w:r>
      <w:proofErr w:type="gramStart"/>
      <w:r w:rsidRPr="001007C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1007C4">
        <w:rPr>
          <w:rFonts w:ascii="Times New Roman" w:hAnsi="Times New Roman" w:cs="Times New Roman"/>
          <w:b/>
          <w:sz w:val="26"/>
          <w:szCs w:val="26"/>
        </w:rPr>
        <w:t xml:space="preserve"> соблюдением</w:t>
      </w:r>
    </w:p>
    <w:p w:rsidR="00625699" w:rsidRPr="001007C4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7C4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</w:p>
    <w:p w:rsidR="00625699" w:rsidRPr="001007C4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7C4">
        <w:rPr>
          <w:rFonts w:ascii="Times New Roman" w:hAnsi="Times New Roman" w:cs="Times New Roman"/>
          <w:b/>
          <w:sz w:val="26"/>
          <w:szCs w:val="26"/>
        </w:rPr>
        <w:lastRenderedPageBreak/>
        <w:t>регламента и иных нормативных правовых актов,</w:t>
      </w:r>
    </w:p>
    <w:p w:rsidR="00625699" w:rsidRPr="001007C4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007C4">
        <w:rPr>
          <w:rFonts w:ascii="Times New Roman" w:hAnsi="Times New Roman" w:cs="Times New Roman"/>
          <w:b/>
          <w:sz w:val="26"/>
          <w:szCs w:val="26"/>
        </w:rPr>
        <w:t>устанавливающих</w:t>
      </w:r>
      <w:proofErr w:type="gramEnd"/>
      <w:r w:rsidRPr="001007C4">
        <w:rPr>
          <w:rFonts w:ascii="Times New Roman" w:hAnsi="Times New Roman" w:cs="Times New Roman"/>
          <w:b/>
          <w:sz w:val="26"/>
          <w:szCs w:val="26"/>
        </w:rPr>
        <w:t xml:space="preserve"> требования к предоставлению муниципальной</w:t>
      </w:r>
    </w:p>
    <w:p w:rsidR="00625699" w:rsidRPr="001007C4" w:rsidRDefault="00625699" w:rsidP="00317E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7C4">
        <w:rPr>
          <w:rFonts w:ascii="Times New Roman" w:hAnsi="Times New Roman" w:cs="Times New Roman"/>
          <w:b/>
          <w:sz w:val="26"/>
          <w:szCs w:val="26"/>
        </w:rPr>
        <w:t>услуги, а также принятием ими решений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4.1. Текущий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625699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Текущий контроль деятельности работников МФЦ осуществляет директор МФЦ.</w:t>
      </w:r>
    </w:p>
    <w:p w:rsidR="00625699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4.2. Текущий контроль осуществляется путем проведения проверок: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а) решений о предоставлении (об отказе в предоставлении) муниципальной услуги;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б) выявления и устранения нарушений прав граждан;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25699" w:rsidRPr="00C10254" w:rsidRDefault="00625699" w:rsidP="00317E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внеплановых проверок</w:t>
      </w:r>
    </w:p>
    <w:p w:rsidR="00625699" w:rsidRPr="00C10254" w:rsidRDefault="00625699" w:rsidP="00317E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>полноты и качества предоставления муниципальной услуги,</w:t>
      </w:r>
    </w:p>
    <w:p w:rsidR="00625699" w:rsidRPr="00C10254" w:rsidRDefault="00625699" w:rsidP="00317E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 xml:space="preserve">в том числе порядок и формы </w:t>
      </w:r>
      <w:proofErr w:type="gramStart"/>
      <w:r w:rsidRPr="00C1025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C10254">
        <w:rPr>
          <w:rFonts w:ascii="Times New Roman" w:hAnsi="Times New Roman" w:cs="Times New Roman"/>
          <w:b/>
          <w:sz w:val="26"/>
          <w:szCs w:val="26"/>
        </w:rPr>
        <w:t xml:space="preserve"> полнотой и качеством</w:t>
      </w:r>
    </w:p>
    <w:p w:rsidR="00625699" w:rsidRPr="00C10254" w:rsidRDefault="00625699" w:rsidP="00317E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625699" w:rsidRPr="00DE7CA7" w:rsidRDefault="00625699" w:rsidP="00317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внеплановых проверок.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4.4. Основанием для проведения внеплановых проверок являются: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>Калужской</w:t>
      </w:r>
      <w:r w:rsidRPr="00DE7CA7">
        <w:rPr>
          <w:rFonts w:ascii="Times New Roman" w:hAnsi="Times New Roman" w:cs="Times New Roman"/>
          <w:sz w:val="26"/>
          <w:szCs w:val="26"/>
        </w:rPr>
        <w:t xml:space="preserve"> области и нормативных правовых актов органов местного самоуправления;</w:t>
      </w:r>
    </w:p>
    <w:p w:rsidR="00625699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17E11" w:rsidRDefault="00317E11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7E11" w:rsidRDefault="00317E11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7E11" w:rsidRDefault="00317E11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7E11" w:rsidRPr="00DE7CA7" w:rsidRDefault="00317E11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5699" w:rsidRPr="00C10254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lastRenderedPageBreak/>
        <w:t>Ответственность должностных лиц за решения и действия</w:t>
      </w:r>
    </w:p>
    <w:p w:rsidR="00625699" w:rsidRPr="00C10254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 xml:space="preserve">(бездействие), </w:t>
      </w:r>
      <w:proofErr w:type="gramStart"/>
      <w:r w:rsidRPr="00C10254">
        <w:rPr>
          <w:rFonts w:ascii="Times New Roman" w:hAnsi="Times New Roman" w:cs="Times New Roman"/>
          <w:b/>
          <w:sz w:val="26"/>
          <w:szCs w:val="26"/>
        </w:rPr>
        <w:t>принимаемые</w:t>
      </w:r>
      <w:proofErr w:type="gramEnd"/>
      <w:r w:rsidRPr="00C10254">
        <w:rPr>
          <w:rFonts w:ascii="Times New Roman" w:hAnsi="Times New Roman" w:cs="Times New Roman"/>
          <w:b/>
          <w:sz w:val="26"/>
          <w:szCs w:val="26"/>
        </w:rPr>
        <w:t xml:space="preserve"> (осуществляемые) ими в ходе</w:t>
      </w:r>
    </w:p>
    <w:p w:rsidR="00625699" w:rsidRPr="00C10254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625699" w:rsidRPr="00DE7CA7" w:rsidRDefault="00625699" w:rsidP="00317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 xml:space="preserve">Калужской </w:t>
      </w:r>
      <w:r w:rsidRPr="00DE7CA7">
        <w:rPr>
          <w:rFonts w:ascii="Times New Roman" w:hAnsi="Times New Roman" w:cs="Times New Roman"/>
          <w:sz w:val="26"/>
          <w:szCs w:val="26"/>
        </w:rPr>
        <w:t>области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625699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4.5.1.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5699" w:rsidRPr="00C10254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 формам </w:t>
      </w:r>
      <w:proofErr w:type="gramStart"/>
      <w:r w:rsidRPr="00C1025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C10254">
        <w:rPr>
          <w:rFonts w:ascii="Times New Roman" w:hAnsi="Times New Roman" w:cs="Times New Roman"/>
          <w:b/>
          <w:sz w:val="26"/>
          <w:szCs w:val="26"/>
        </w:rPr>
        <w:t xml:space="preserve"> предоставлением</w:t>
      </w:r>
    </w:p>
    <w:p w:rsidR="00625699" w:rsidRPr="00C10254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>муниципальной услуги, в том числе со стороны граждан, их</w:t>
      </w:r>
    </w:p>
    <w:p w:rsidR="00625699" w:rsidRPr="00C10254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>объединений и организаций</w:t>
      </w:r>
    </w:p>
    <w:p w:rsidR="00625699" w:rsidRPr="00DE7CA7" w:rsidRDefault="00625699" w:rsidP="00317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4.6. Граждане, их объединения и организации имеют право осуществлять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4.7.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25699" w:rsidRPr="00C10254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>V. Досудебный (внесудебный) порядок обжалования решений</w:t>
      </w:r>
    </w:p>
    <w:p w:rsidR="00625699" w:rsidRPr="00C10254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>и действий (бездействия) органа, предоставляющего</w:t>
      </w:r>
    </w:p>
    <w:p w:rsidR="00625699" w:rsidRPr="00C10254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>муниципальную услугу, а также их должностных лиц,</w:t>
      </w:r>
    </w:p>
    <w:p w:rsidR="00625699" w:rsidRPr="00C10254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>государственных (муниципальных) служащих</w:t>
      </w:r>
    </w:p>
    <w:p w:rsidR="00625699" w:rsidRPr="00DE7CA7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Заявитель имеет право на обжалование решения и (или) действий (бездействия) Администрации, должностных лиц Администрации, государственных (муниципальных)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  <w:proofErr w:type="gramEnd"/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1) в Администрацию - на решение и (или) действия (бездействие) должностного лица, руководителя Администрации;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2) в вышестоящий орган на решение и (или) действия (бездействие) должностного лица, руководителя структурного подразделения Администрации;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3) к руководителю многофункционального центра - на решения и действия (бездействие) работника многофункционального центра;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4) к учредителю многофункционального центра - на решение и действия (бездействие) многофункционального центра.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5.3.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Жалоба, поступившая в орган, предоставляющий государственную услугу, орган, предоставляющий муниципальную услугу, многофункциональный центр, учредителю многофункционального центра, в организации,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в приеме документов у заявителя либо в исправлении допущенных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 Поступившая жалоба подлежит регистрации не позднее следующего рабочего дня со дня ее поступления.</w:t>
      </w:r>
    </w:p>
    <w:p w:rsidR="00625699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C10254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>Способы информирования заявителей о порядке подачи</w:t>
      </w:r>
    </w:p>
    <w:p w:rsidR="00625699" w:rsidRPr="00C10254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>и рассмотрения жалобы, в том числе с использованием Единого</w:t>
      </w:r>
    </w:p>
    <w:p w:rsidR="00625699" w:rsidRPr="00C10254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>портала государственных и муниципальных услуг (функций)</w:t>
      </w:r>
    </w:p>
    <w:p w:rsidR="00625699" w:rsidRPr="00DE7CA7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Default="00625699" w:rsidP="00317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5.4. 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17E11" w:rsidRDefault="00317E11" w:rsidP="00317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7E11" w:rsidRDefault="00317E11" w:rsidP="00317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7E11" w:rsidRDefault="00317E11" w:rsidP="00317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7E11" w:rsidRPr="00DE7CA7" w:rsidRDefault="00317E11" w:rsidP="00317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5699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Перечень нормативных правовых актов, </w:t>
      </w:r>
    </w:p>
    <w:p w:rsidR="00625699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10254">
        <w:rPr>
          <w:rFonts w:ascii="Times New Roman" w:hAnsi="Times New Roman" w:cs="Times New Roman"/>
          <w:b/>
          <w:sz w:val="26"/>
          <w:szCs w:val="26"/>
        </w:rPr>
        <w:t>регулирующих</w:t>
      </w:r>
      <w:proofErr w:type="gramEnd"/>
      <w:r w:rsidRPr="00C102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10254">
        <w:rPr>
          <w:rFonts w:ascii="Times New Roman" w:hAnsi="Times New Roman" w:cs="Times New Roman"/>
          <w:b/>
          <w:sz w:val="26"/>
          <w:szCs w:val="26"/>
        </w:rPr>
        <w:t>порядокдосудебного</w:t>
      </w:r>
      <w:proofErr w:type="spellEnd"/>
      <w:r w:rsidRPr="00C10254">
        <w:rPr>
          <w:rFonts w:ascii="Times New Roman" w:hAnsi="Times New Roman" w:cs="Times New Roman"/>
          <w:b/>
          <w:sz w:val="26"/>
          <w:szCs w:val="26"/>
        </w:rPr>
        <w:t xml:space="preserve"> (внесудебного) обжалования </w:t>
      </w:r>
    </w:p>
    <w:p w:rsidR="00625699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>действи</w:t>
      </w:r>
      <w:proofErr w:type="gramStart"/>
      <w:r w:rsidRPr="00C10254">
        <w:rPr>
          <w:rFonts w:ascii="Times New Roman" w:hAnsi="Times New Roman" w:cs="Times New Roman"/>
          <w:b/>
          <w:sz w:val="26"/>
          <w:szCs w:val="26"/>
        </w:rPr>
        <w:t>й(</w:t>
      </w:r>
      <w:proofErr w:type="gramEnd"/>
      <w:r w:rsidRPr="00C10254">
        <w:rPr>
          <w:rFonts w:ascii="Times New Roman" w:hAnsi="Times New Roman" w:cs="Times New Roman"/>
          <w:b/>
          <w:sz w:val="26"/>
          <w:szCs w:val="26"/>
        </w:rPr>
        <w:t>бездействия) и (или) решений, принятых (осуществленных)в ходе предоставления муниципальной услуги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5.5.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4" w:history="1">
        <w:r w:rsidRPr="00DE7CA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от 27.07.2010 N 210-ФЗ "Об организации предоставления государственных и муниципальных услуг";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- </w:t>
      </w:r>
      <w:hyperlink r:id="rId15" w:history="1">
        <w:r w:rsidRPr="00DE7CA7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 ноября 2012 года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1A4474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474">
        <w:rPr>
          <w:rFonts w:ascii="Times New Roman" w:hAnsi="Times New Roman" w:cs="Times New Roman"/>
          <w:b/>
          <w:sz w:val="26"/>
          <w:szCs w:val="26"/>
        </w:rPr>
        <w:t>VI. Особенности выполнения административных процедур</w:t>
      </w:r>
    </w:p>
    <w:p w:rsidR="00625699" w:rsidRPr="001A4474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474">
        <w:rPr>
          <w:rFonts w:ascii="Times New Roman" w:hAnsi="Times New Roman" w:cs="Times New Roman"/>
          <w:b/>
          <w:sz w:val="26"/>
          <w:szCs w:val="26"/>
        </w:rPr>
        <w:t>(действий) в многофункциональных центрах предоставления</w:t>
      </w:r>
    </w:p>
    <w:p w:rsidR="00625699" w:rsidRPr="001A4474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474">
        <w:rPr>
          <w:rFonts w:ascii="Times New Roman" w:hAnsi="Times New Roman" w:cs="Times New Roman"/>
          <w:b/>
          <w:sz w:val="26"/>
          <w:szCs w:val="26"/>
        </w:rPr>
        <w:t>государственных и муниципальных услуг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699" w:rsidRPr="001A4474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474">
        <w:rPr>
          <w:rFonts w:ascii="Times New Roman" w:hAnsi="Times New Roman" w:cs="Times New Roman"/>
          <w:b/>
          <w:sz w:val="26"/>
          <w:szCs w:val="26"/>
        </w:rPr>
        <w:t>Исчерпывающий перечень административных процедур (действий)</w:t>
      </w:r>
    </w:p>
    <w:p w:rsidR="00625699" w:rsidRPr="001A4474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474">
        <w:rPr>
          <w:rFonts w:ascii="Times New Roman" w:hAnsi="Times New Roman" w:cs="Times New Roman"/>
          <w:b/>
          <w:sz w:val="26"/>
          <w:szCs w:val="26"/>
        </w:rPr>
        <w:t xml:space="preserve">при предоставлении муниципальной услуги, </w:t>
      </w:r>
      <w:proofErr w:type="gramStart"/>
      <w:r w:rsidRPr="001A4474">
        <w:rPr>
          <w:rFonts w:ascii="Times New Roman" w:hAnsi="Times New Roman" w:cs="Times New Roman"/>
          <w:b/>
          <w:sz w:val="26"/>
          <w:szCs w:val="26"/>
        </w:rPr>
        <w:t>выполняемых</w:t>
      </w:r>
      <w:proofErr w:type="gramEnd"/>
    </w:p>
    <w:p w:rsidR="00625699" w:rsidRPr="001A4474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474">
        <w:rPr>
          <w:rFonts w:ascii="Times New Roman" w:hAnsi="Times New Roman" w:cs="Times New Roman"/>
          <w:b/>
          <w:sz w:val="26"/>
          <w:szCs w:val="26"/>
        </w:rPr>
        <w:t>многофункциональными центрами</w:t>
      </w:r>
    </w:p>
    <w:p w:rsidR="00625699" w:rsidRPr="00DE7CA7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317E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6.1. Многофункциональный центр осуществляет: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1)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2)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заверение выписок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из информационных систем органов, предоставляющих государственных (муниципальных) услуг;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3) иные процедуры и действия, предусмотренные Федеральным </w:t>
      </w:r>
      <w:hyperlink r:id="rId16" w:history="1">
        <w:r w:rsidRPr="00DE7CA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N 210-ФЗ.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7" w:history="1">
        <w:r w:rsidRPr="00DE7CA7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Федерального закона N 210-ФЗ для реализации своих функций многофункциональные центры вправе привлекать иные организации.</w:t>
      </w:r>
    </w:p>
    <w:p w:rsidR="00625699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17E11" w:rsidRPr="00DE7CA7" w:rsidRDefault="00317E11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474">
        <w:rPr>
          <w:rFonts w:ascii="Times New Roman" w:hAnsi="Times New Roman" w:cs="Times New Roman"/>
          <w:b/>
          <w:sz w:val="26"/>
          <w:szCs w:val="26"/>
        </w:rPr>
        <w:lastRenderedPageBreak/>
        <w:t>Информирование заявителей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6.2. Информирование заявителя многофункциональными центрами осуществляется следующими способами: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:rsidR="00625699" w:rsidRPr="00DE7CA7" w:rsidRDefault="00625699" w:rsidP="00317E1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7CA7">
        <w:rPr>
          <w:rFonts w:ascii="Times New Roman" w:hAnsi="Times New Roman" w:cs="Times New Roman"/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625699" w:rsidRPr="001A4474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474">
        <w:rPr>
          <w:rFonts w:ascii="Times New Roman" w:hAnsi="Times New Roman" w:cs="Times New Roman"/>
          <w:b/>
          <w:sz w:val="26"/>
          <w:szCs w:val="26"/>
        </w:rPr>
        <w:t>Выдача заявителю результата</w:t>
      </w:r>
    </w:p>
    <w:p w:rsidR="00625699" w:rsidRPr="001A4474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474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6.3.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, Администрация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Pr="00DE7CA7">
        <w:rPr>
          <w:rFonts w:ascii="Times New Roman" w:hAnsi="Times New Roman" w:cs="Times New Roman"/>
          <w:sz w:val="26"/>
          <w:szCs w:val="26"/>
        </w:rPr>
        <w:lastRenderedPageBreak/>
        <w:t>Уполномоченным органом и многофункциональным центром в порядке, утвержденном Постановлением N 797.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N 797.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463"/>
      <w:bookmarkEnd w:id="9"/>
      <w:r w:rsidRPr="00DE7CA7">
        <w:rPr>
          <w:rFonts w:ascii="Times New Roman" w:hAnsi="Times New Roman" w:cs="Times New Roman"/>
          <w:sz w:val="26"/>
          <w:szCs w:val="26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Работник многофункционального центра осуществляет следующие действия: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1)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2) проверяет полномочия представителя заявителя (в случае обращения представителя заявителя);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3) определяет статус исполнения заявления заявителя в ГИС;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7CA7">
        <w:rPr>
          <w:rFonts w:ascii="Times New Roman" w:hAnsi="Times New Roman" w:cs="Times New Roman"/>
          <w:sz w:val="26"/>
          <w:szCs w:val="26"/>
        </w:rPr>
        <w:t>4)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5)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6) выдает документы заявителю, при необходимости запрашивает у заявителя подписи за каждый выданный документ;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7) запрашивает согласие заявителя на участие в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смс-опросе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 xml:space="preserve"> для оценки качества предоставленных услуг многофункциональным центром.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317E1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317E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Приложение 1</w:t>
      </w:r>
    </w:p>
    <w:p w:rsidR="00625699" w:rsidRPr="00DE7CA7" w:rsidRDefault="00625699" w:rsidP="00317E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625699" w:rsidRPr="00DE7CA7" w:rsidRDefault="00625699" w:rsidP="00317E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</w:p>
    <w:p w:rsidR="00625699" w:rsidRPr="00DE7CA7" w:rsidRDefault="00625699" w:rsidP="0031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ar481"/>
      <w:bookmarkEnd w:id="10"/>
      <w:r w:rsidRPr="00DE7CA7">
        <w:rPr>
          <w:rFonts w:ascii="Times New Roman" w:hAnsi="Times New Roman" w:cs="Times New Roman"/>
          <w:sz w:val="26"/>
          <w:szCs w:val="26"/>
        </w:rPr>
        <w:t>ФОРМА РЕШЕНИЯ</w:t>
      </w:r>
    </w:p>
    <w:p w:rsidR="00625699" w:rsidRPr="00DE7CA7" w:rsidRDefault="00625699" w:rsidP="00317E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625699" w:rsidRPr="00DE7CA7" w:rsidRDefault="00625699" w:rsidP="00317E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625699" w:rsidRPr="00DE7CA7" w:rsidRDefault="00625699" w:rsidP="00317E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 Наименование органа местного самоуправления</w:t>
      </w:r>
    </w:p>
    <w:p w:rsidR="00625699" w:rsidRPr="00DE7CA7" w:rsidRDefault="00625699" w:rsidP="00317E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317E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                                        Кому ______________________________</w:t>
      </w:r>
    </w:p>
    <w:p w:rsidR="00625699" w:rsidRPr="00DE7CA7" w:rsidRDefault="00625699" w:rsidP="00317E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                                                (фамилия, имя, отчество)</w:t>
      </w:r>
    </w:p>
    <w:p w:rsidR="00625699" w:rsidRPr="00DE7CA7" w:rsidRDefault="00625699" w:rsidP="00317E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625699" w:rsidRPr="00DE7CA7" w:rsidRDefault="00625699" w:rsidP="00317E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625699" w:rsidRPr="00DE7CA7" w:rsidRDefault="00625699" w:rsidP="00317E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                                        (телефон и адрес электронной почты)</w:t>
      </w:r>
    </w:p>
    <w:p w:rsidR="00625699" w:rsidRPr="00DE7CA7" w:rsidRDefault="00625699" w:rsidP="00317E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31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                                  Решение</w:t>
      </w:r>
    </w:p>
    <w:p w:rsidR="00625699" w:rsidRPr="00DE7CA7" w:rsidRDefault="00625699" w:rsidP="00317E1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                     о предоставлении жилого помещения</w:t>
      </w:r>
    </w:p>
    <w:p w:rsidR="00625699" w:rsidRPr="00DE7CA7" w:rsidRDefault="00625699" w:rsidP="00317E1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317E1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    Дата ___________                                             N ________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317E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    По  результатам  рассмотрения  заявления  от  __________ N __________ и</w:t>
      </w:r>
    </w:p>
    <w:p w:rsidR="00625699" w:rsidRPr="00DE7CA7" w:rsidRDefault="00625699" w:rsidP="00317E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приложенных  к  нему  документов,  в  соответствии  со </w:t>
      </w:r>
      <w:hyperlink r:id="rId18" w:history="1">
        <w:r w:rsidRPr="00DE7CA7">
          <w:rPr>
            <w:rFonts w:ascii="Times New Roman" w:hAnsi="Times New Roman" w:cs="Times New Roman"/>
            <w:sz w:val="26"/>
            <w:szCs w:val="26"/>
          </w:rPr>
          <w:t>статьей 57</w:t>
        </w:r>
      </w:hyperlink>
      <w:proofErr w:type="gramStart"/>
      <w:r w:rsidRPr="00DE7CA7">
        <w:rPr>
          <w:rFonts w:ascii="Times New Roman" w:hAnsi="Times New Roman" w:cs="Times New Roman"/>
          <w:sz w:val="26"/>
          <w:szCs w:val="26"/>
        </w:rPr>
        <w:t>Жилищного</w:t>
      </w:r>
      <w:proofErr w:type="gramEnd"/>
    </w:p>
    <w:p w:rsidR="00625699" w:rsidRPr="00DE7CA7" w:rsidRDefault="00625699" w:rsidP="00317E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кодекса Российской Федерации принято решение предоставить жилое помещение:</w:t>
      </w:r>
    </w:p>
    <w:p w:rsidR="00625699" w:rsidRPr="00DE7CA7" w:rsidRDefault="00625699" w:rsidP="00317E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25699" w:rsidRPr="00DE7CA7" w:rsidRDefault="00625699" w:rsidP="00317E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                             Ф.И.О. заявителя</w:t>
      </w:r>
    </w:p>
    <w:p w:rsidR="00625699" w:rsidRPr="00DE7CA7" w:rsidRDefault="00625699" w:rsidP="00317E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и совместно проживающим с ним членам семьи:</w:t>
      </w:r>
    </w:p>
    <w:p w:rsidR="00625699" w:rsidRPr="00DE7CA7" w:rsidRDefault="00625699" w:rsidP="00317E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    1. ____________________________________________________________________</w:t>
      </w:r>
    </w:p>
    <w:p w:rsidR="00625699" w:rsidRPr="00DE7CA7" w:rsidRDefault="00625699" w:rsidP="00317E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    2. ____________________________________________________________________</w:t>
      </w:r>
    </w:p>
    <w:p w:rsidR="00625699" w:rsidRPr="00DE7CA7" w:rsidRDefault="00625699" w:rsidP="00317E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    3. ____________________________________________________________________</w:t>
      </w:r>
    </w:p>
    <w:p w:rsidR="00625699" w:rsidRDefault="00625699" w:rsidP="00317E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____________________________________________________________________</w:t>
      </w:r>
    </w:p>
    <w:p w:rsidR="00625699" w:rsidRDefault="00625699" w:rsidP="00317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50"/>
        <w:gridCol w:w="6123"/>
      </w:tblGrid>
      <w:tr w:rsidR="00625699" w:rsidRPr="001A4474" w:rsidTr="00625699">
        <w:tc>
          <w:tcPr>
            <w:tcW w:w="8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317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 жилом помещении</w:t>
            </w:r>
          </w:p>
        </w:tc>
      </w:tr>
      <w:tr w:rsidR="00625699" w:rsidRPr="001A4474" w:rsidTr="00625699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317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74">
              <w:rPr>
                <w:rFonts w:ascii="Times New Roman" w:hAnsi="Times New Roman" w:cs="Times New Roman"/>
                <w:sz w:val="20"/>
                <w:szCs w:val="20"/>
              </w:rPr>
              <w:t>Вид жилого помещения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317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99" w:rsidRPr="001A4474" w:rsidTr="00625699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317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74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317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99" w:rsidRPr="001A4474" w:rsidTr="00625699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317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74">
              <w:rPr>
                <w:rFonts w:ascii="Times New Roman" w:hAnsi="Times New Roman" w:cs="Times New Roman"/>
                <w:sz w:val="20"/>
                <w:szCs w:val="20"/>
              </w:rPr>
              <w:t>Количество комнат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317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99" w:rsidRPr="001A4474" w:rsidTr="00625699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317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74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317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99" w:rsidRPr="001A4474" w:rsidTr="00625699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317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74">
              <w:rPr>
                <w:rFonts w:ascii="Times New Roman" w:hAnsi="Times New Roman" w:cs="Times New Roman"/>
                <w:sz w:val="20"/>
                <w:szCs w:val="20"/>
              </w:rPr>
              <w:t>Жилая площадь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317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5699" w:rsidRPr="001A4474" w:rsidRDefault="00625699" w:rsidP="00317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5699" w:rsidRPr="001A4474" w:rsidRDefault="00625699" w:rsidP="00317E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474">
        <w:rPr>
          <w:rFonts w:ascii="Times New Roman" w:hAnsi="Times New Roman" w:cs="Times New Roman"/>
          <w:sz w:val="20"/>
          <w:szCs w:val="20"/>
        </w:rPr>
        <w:t>____________________________________ ___________ __________________________</w:t>
      </w:r>
    </w:p>
    <w:p w:rsidR="00625699" w:rsidRPr="001A4474" w:rsidRDefault="00625699" w:rsidP="00317E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A4474">
        <w:rPr>
          <w:rFonts w:ascii="Times New Roman" w:hAnsi="Times New Roman" w:cs="Times New Roman"/>
          <w:sz w:val="20"/>
          <w:szCs w:val="20"/>
        </w:rPr>
        <w:t>(должность                (подпись)     (расшифровка подписи)</w:t>
      </w:r>
      <w:proofErr w:type="gramEnd"/>
    </w:p>
    <w:p w:rsidR="00625699" w:rsidRPr="001A4474" w:rsidRDefault="00625699" w:rsidP="00317E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474">
        <w:rPr>
          <w:rFonts w:ascii="Times New Roman" w:hAnsi="Times New Roman" w:cs="Times New Roman"/>
          <w:sz w:val="20"/>
          <w:szCs w:val="20"/>
        </w:rPr>
        <w:t xml:space="preserve">    сотрудника органа власти,</w:t>
      </w:r>
    </w:p>
    <w:p w:rsidR="00625699" w:rsidRPr="001A4474" w:rsidRDefault="00625699" w:rsidP="00317E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A4474">
        <w:rPr>
          <w:rFonts w:ascii="Times New Roman" w:hAnsi="Times New Roman" w:cs="Times New Roman"/>
          <w:sz w:val="20"/>
          <w:szCs w:val="20"/>
        </w:rPr>
        <w:t>принявшего</w:t>
      </w:r>
      <w:proofErr w:type="gramEnd"/>
      <w:r w:rsidRPr="001A4474">
        <w:rPr>
          <w:rFonts w:ascii="Times New Roman" w:hAnsi="Times New Roman" w:cs="Times New Roman"/>
          <w:sz w:val="20"/>
          <w:szCs w:val="20"/>
        </w:rPr>
        <w:t xml:space="preserve"> решение)</w:t>
      </w:r>
    </w:p>
    <w:p w:rsidR="00625699" w:rsidRPr="001A4474" w:rsidRDefault="00625699" w:rsidP="00317E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5699" w:rsidRPr="001A4474" w:rsidRDefault="00625699" w:rsidP="00317E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474">
        <w:rPr>
          <w:rFonts w:ascii="Times New Roman" w:hAnsi="Times New Roman" w:cs="Times New Roman"/>
          <w:sz w:val="20"/>
          <w:szCs w:val="20"/>
        </w:rPr>
        <w:t xml:space="preserve">    "__"_______________ 20__ г.</w:t>
      </w:r>
    </w:p>
    <w:p w:rsidR="00625699" w:rsidRPr="001A4474" w:rsidRDefault="00625699" w:rsidP="00317E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5699" w:rsidRDefault="00625699" w:rsidP="00317E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4474">
        <w:rPr>
          <w:rFonts w:ascii="Times New Roman" w:hAnsi="Times New Roman" w:cs="Times New Roman"/>
          <w:sz w:val="20"/>
          <w:szCs w:val="20"/>
        </w:rPr>
        <w:t xml:space="preserve">    М</w:t>
      </w:r>
      <w:r>
        <w:rPr>
          <w:rFonts w:ascii="Courier New" w:hAnsi="Courier New" w:cs="Courier New"/>
          <w:sz w:val="20"/>
          <w:szCs w:val="20"/>
        </w:rPr>
        <w:t>.П.</w:t>
      </w:r>
    </w:p>
    <w:p w:rsidR="00625699" w:rsidRDefault="00625699" w:rsidP="00317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317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317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317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317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317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E11" w:rsidRDefault="00317E11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E11" w:rsidRDefault="00317E11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E11" w:rsidRDefault="00317E11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E11" w:rsidRDefault="00317E11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E11" w:rsidRDefault="00317E11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E11" w:rsidRDefault="00317E11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E11" w:rsidRDefault="00317E11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2</w:t>
      </w: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муниципальной услуги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537"/>
      <w:bookmarkEnd w:id="11"/>
      <w:r w:rsidRPr="001A4474">
        <w:rPr>
          <w:rFonts w:ascii="Times New Roman" w:hAnsi="Times New Roman" w:cs="Times New Roman"/>
          <w:sz w:val="24"/>
          <w:szCs w:val="24"/>
        </w:rPr>
        <w:t>ФОРМА РЕШЕНИЯ</w:t>
      </w:r>
    </w:p>
    <w:p w:rsidR="00625699" w:rsidRPr="001A4474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ОБ ОТКАЗЕ В ПРИЕМЕ ДОКУМЕНТОВ, НЕОБХОДИМЫХ </w:t>
      </w:r>
      <w:proofErr w:type="gramStart"/>
      <w:r w:rsidRPr="001A447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25699" w:rsidRPr="001A4474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ПРЕДОСТАВЛЕНИЯ УСЛУГИ / ОБ ОТКАЗЕ В ПРЕДОСТАВЛЕНИИ УСЛУГИ</w:t>
      </w:r>
    </w:p>
    <w:p w:rsidR="00625699" w:rsidRPr="001A4474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317E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Кому ______________________________</w:t>
      </w:r>
    </w:p>
    <w:p w:rsidR="00625699" w:rsidRPr="001A4474" w:rsidRDefault="00625699" w:rsidP="00317E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25699" w:rsidRPr="001A4474" w:rsidRDefault="00625699" w:rsidP="00317E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25699" w:rsidRPr="001A4474" w:rsidRDefault="00625699" w:rsidP="00317E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25699" w:rsidRPr="001A4474" w:rsidRDefault="00625699" w:rsidP="00317E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(телефон и адрес электронной почты)</w:t>
      </w:r>
    </w:p>
    <w:p w:rsidR="00625699" w:rsidRPr="001A4474" w:rsidRDefault="00625699" w:rsidP="00317E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Решение</w:t>
      </w:r>
    </w:p>
    <w:p w:rsidR="00625699" w:rsidRPr="001A4474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</w:t>
      </w:r>
    </w:p>
    <w:p w:rsidR="00625699" w:rsidRPr="001A4474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для предоставления услуги "Предоставление жилого</w:t>
      </w:r>
    </w:p>
    <w:p w:rsidR="00625699" w:rsidRPr="001A4474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помещения по договору социального найма"</w:t>
      </w:r>
    </w:p>
    <w:p w:rsidR="00625699" w:rsidRPr="001A4474" w:rsidRDefault="00625699" w:rsidP="0031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90"/>
        <w:gridCol w:w="4665"/>
      </w:tblGrid>
      <w:tr w:rsidR="00625699" w:rsidRPr="001A4474" w:rsidTr="00625699">
        <w:tc>
          <w:tcPr>
            <w:tcW w:w="5103" w:type="dxa"/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Дата ____________</w:t>
            </w:r>
          </w:p>
        </w:tc>
        <w:tc>
          <w:tcPr>
            <w:tcW w:w="5103" w:type="dxa"/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N _____________</w:t>
            </w:r>
          </w:p>
        </w:tc>
      </w:tr>
    </w:tbl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от _________ N _______________ и приложенных к нему документов, в соответствии с Жилищным </w:t>
      </w:r>
      <w:hyperlink r:id="rId19" w:history="1">
        <w:r w:rsidRPr="001A447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A4474">
        <w:rPr>
          <w:rFonts w:ascii="Times New Roman" w:hAnsi="Times New Roman" w:cs="Times New Roman"/>
          <w:sz w:val="24"/>
          <w:szCs w:val="24"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7"/>
        <w:gridCol w:w="3628"/>
        <w:gridCol w:w="3628"/>
      </w:tblGrid>
      <w:tr w:rsidR="00625699" w:rsidRPr="001A4474" w:rsidTr="00625699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625699" w:rsidRPr="001A4474" w:rsidTr="00625699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25699" w:rsidRPr="001A4474" w:rsidTr="00625699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25699" w:rsidRPr="001A4474" w:rsidTr="00625699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625699" w:rsidRPr="001A4474" w:rsidTr="00625699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625699" w:rsidRPr="001A4474" w:rsidTr="00625699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25699" w:rsidRPr="001A4474" w:rsidTr="00625699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Вы вправе повторно обратиться в Администрацию с заявлением о предоставлении услуги после устранения указанных нарушений.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Администрацию, а также в судебном порядке.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____________________________________ ___________ 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474">
        <w:rPr>
          <w:rFonts w:ascii="Times New Roman" w:hAnsi="Times New Roman" w:cs="Times New Roman"/>
          <w:sz w:val="24"/>
          <w:szCs w:val="24"/>
        </w:rPr>
        <w:t>(должность                (подпись)     (расшифровка подписи)</w:t>
      </w:r>
      <w:proofErr w:type="gramEnd"/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сотрудника органа власти,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474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"__"_______________ 20__ г.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E11" w:rsidRDefault="00317E11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E11" w:rsidRDefault="00317E11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E11" w:rsidRDefault="00317E11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E11" w:rsidRDefault="00317E11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599"/>
      <w:bookmarkEnd w:id="12"/>
      <w:r w:rsidRPr="001A4474">
        <w:rPr>
          <w:rFonts w:ascii="Times New Roman" w:hAnsi="Times New Roman" w:cs="Times New Roman"/>
          <w:sz w:val="24"/>
          <w:szCs w:val="24"/>
        </w:rPr>
        <w:t>ФОРМА РЕШЕНИЯ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Кому 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(телефон и адрес электронной почты)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Решение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"Предоставление жилого помещения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по договору социального найма"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716"/>
        <w:gridCol w:w="4639"/>
      </w:tblGrid>
      <w:tr w:rsidR="00625699" w:rsidRPr="001A4474" w:rsidTr="00625699">
        <w:tc>
          <w:tcPr>
            <w:tcW w:w="5103" w:type="dxa"/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Дата _______________</w:t>
            </w:r>
          </w:p>
        </w:tc>
        <w:tc>
          <w:tcPr>
            <w:tcW w:w="5103" w:type="dxa"/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N _____________</w:t>
            </w:r>
          </w:p>
        </w:tc>
      </w:tr>
    </w:tbl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от _________ N _______________ и приложенных к нему документов, в соответствии с Жилищным </w:t>
      </w:r>
      <w:hyperlink r:id="rId20" w:history="1">
        <w:r w:rsidRPr="001A447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A4474">
        <w:rPr>
          <w:rFonts w:ascii="Times New Roman" w:hAnsi="Times New Roman" w:cs="Times New Roman"/>
          <w:sz w:val="24"/>
          <w:szCs w:val="24"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0"/>
        <w:gridCol w:w="4140"/>
        <w:gridCol w:w="3685"/>
      </w:tblGrid>
      <w:tr w:rsidR="00625699" w:rsidRPr="001A4474" w:rsidTr="00625699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625699" w:rsidRPr="001A4474" w:rsidTr="00625699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25699" w:rsidRPr="001A4474" w:rsidTr="00625699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25699" w:rsidRPr="001A4474" w:rsidTr="00625699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25699" w:rsidRPr="001A4474" w:rsidTr="00625699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21" w:history="1">
              <w:r w:rsidRPr="001A44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1A4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</w:tbl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Разъяснение причин отказа: 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Дополнительно информируем: 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Вы вправе повторно обратиться в Администрацию с заявлением о предоставлении услуги после устранения указанных нарушений.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Администрацию, а также в судебном порядке.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____________________________________ ___________ 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474">
        <w:rPr>
          <w:rFonts w:ascii="Times New Roman" w:hAnsi="Times New Roman" w:cs="Times New Roman"/>
          <w:sz w:val="24"/>
          <w:szCs w:val="24"/>
        </w:rPr>
        <w:t>(должность                (подпись)     (расшифровка подписи)</w:t>
      </w:r>
      <w:proofErr w:type="gramEnd"/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сотрудника органа власти,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474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"__"_______________ 20__ г.</w:t>
      </w:r>
    </w:p>
    <w:p w:rsidR="00625699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М.П.</w:t>
      </w: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E11" w:rsidRDefault="00317E11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E11" w:rsidRDefault="00317E11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E11" w:rsidRDefault="00317E11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E11" w:rsidRDefault="00317E11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E11" w:rsidRDefault="00317E11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E11" w:rsidRDefault="00317E11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657"/>
      <w:bookmarkEnd w:id="13"/>
      <w:r w:rsidRPr="001A4474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(наименование органа, уполномоченного для предоставления услуги)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ЗАЯВЛЕНИЕ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о предоставлении жилого помещения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по договору социального найма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1. Заявитель 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 (при наличии), дата рождения, СНИЛС)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Телефон (мобильный): 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Адрес электронной почты: 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Документ, удостоверяющий личность заявителя: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наименование: 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серия, номер_____________________________ дата выдачи: 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1A447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Адрес регистрации по месту жительства: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2. Представитель заявителя: 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474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Документ, удостоверяющий личность представителя заявителя: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серия, номер _______________________ дата выдачи: 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Документ, подтверждающий полномочия представителя заявителя: 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3. Проживаю один</w:t>
      </w:r>
      <w:proofErr w:type="gramStart"/>
      <w:r w:rsidRPr="001A4474">
        <w:rPr>
          <w:rFonts w:ascii="Times New Roman" w:hAnsi="Times New Roman" w:cs="Times New Roman"/>
          <w:sz w:val="24"/>
          <w:szCs w:val="24"/>
        </w:rPr>
        <w:t xml:space="preserve"> ___ П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>роживаю совместно с членами семьи 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lastRenderedPageBreak/>
        <w:t xml:space="preserve">    4. Состою в браке 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Супруг: _______________________________________________________________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 (при наличии), дата рождения, СНИЛС)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Документ, удостоверяющий личность супруга: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серия, номер_________________________ дата выдачи: 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1A447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5. Проживаю с родителями (родителями супруга)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Ф.И.О. родителя 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 (при наличии), дата рождения, СНИЛС)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Документ, удостоверяющий личность: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серия, номер _________________________ дата выдачи: 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1A447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6. Имеются дети 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Ф.И.О. ребенка (до 14 лет) 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 (при наличии), дата рождения, СНИЛС)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Номер актовой записи о рождении ________ дата 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Ф.И.О. ребенка (старше 14 лет) 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 (при наличии), дата рождения, СНИЛС)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Номер актовой записи о рождении ____________ дата 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Документ, удостоверяющий личность: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серия, номер _____________________________ дата выдачи: 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1A447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7. Имеются иные родственники, проживающие совместно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Ф.И.О. родственника (до 14 лет) 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 (при наличии), дата рождения, СНИЛС)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lastRenderedPageBreak/>
        <w:t xml:space="preserve">    Номер актовой записи о рождении 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дата ____________________ место регистрации 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Степень родства     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Ф.И.О. родственника (старше 14 лет) 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 (при наличии), дата рождения, СНИЛС)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Степень родства 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Документ, удостоверяющий личность: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серия, номер_______________________ дата выдачи: 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1A447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Полноту и достоверность представленных в запросе сведений подтверждаю.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Даю  свое согласие на получение, обработку и передачу </w:t>
      </w:r>
      <w:proofErr w:type="gramStart"/>
      <w:r w:rsidRPr="001A4474"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персональныхданных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 согласно Федеральному </w:t>
      </w:r>
      <w:hyperlink r:id="rId22" w:history="1">
        <w:r w:rsidRPr="001A4474">
          <w:rPr>
            <w:rFonts w:ascii="Times New Roman" w:hAnsi="Times New Roman" w:cs="Times New Roman"/>
            <w:color w:val="0000FF"/>
            <w:sz w:val="24"/>
            <w:szCs w:val="24"/>
          </w:rPr>
          <w:t>закону</w:t>
        </w:r>
      </w:hyperlink>
      <w:r w:rsidRPr="001A4474">
        <w:rPr>
          <w:rFonts w:ascii="Times New Roman" w:hAnsi="Times New Roman" w:cs="Times New Roman"/>
          <w:sz w:val="24"/>
          <w:szCs w:val="24"/>
        </w:rPr>
        <w:t xml:space="preserve"> от 27.07.2006 N 152-ФЗ "О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персональныхданных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>".</w:t>
      </w: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E11" w:rsidRDefault="00317E11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E11" w:rsidRDefault="00317E11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E11" w:rsidRDefault="00317E11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E11" w:rsidRDefault="00317E11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E11" w:rsidRDefault="00317E11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E11" w:rsidRDefault="00317E11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E11" w:rsidRDefault="00317E11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E11" w:rsidRDefault="00317E11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E11" w:rsidRDefault="00317E11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739"/>
      <w:bookmarkEnd w:id="14"/>
      <w:r w:rsidRPr="001A4474">
        <w:rPr>
          <w:rFonts w:ascii="Times New Roman" w:hAnsi="Times New Roman" w:cs="Times New Roman"/>
          <w:sz w:val="24"/>
          <w:szCs w:val="24"/>
        </w:rPr>
        <w:t>ФОРМА ДОГОВОРА СОЦИАЛЬНОГО НАЙМА ЖИЛОГО ПОМЕЩЕНИЯ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Договор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социального найма жилого помещения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78"/>
        <w:gridCol w:w="4677"/>
      </w:tblGrid>
      <w:tr w:rsidR="00625699" w:rsidRPr="001A4474" w:rsidTr="00625699">
        <w:tc>
          <w:tcPr>
            <w:tcW w:w="5103" w:type="dxa"/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5103" w:type="dxa"/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</w:tbl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________________________, действующий от имени собственника жилого помещения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________________________на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основании ________________________, именуемый в дальнейшем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>, с одной стороны, и граждани</w:t>
      </w:r>
      <w:proofErr w:type="gramStart"/>
      <w:r w:rsidRPr="001A4474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1A4474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>) ____________________________________,_____________________________, именуемый в дальнейшем Наниматель, с другой стороны, на основании решения о предоставлении жилого помещения от ____________ N ____________ заключили настоящий договор о нижеследующем.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комнат (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>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3. Совместно с Нанимателем в жилое помещение вселяются следующие члены семьи: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1. _______________________________________________________________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2. _______________________________________________________________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3. _______________________________________________________________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II. Обязанности сторон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4. Наниматель обязан: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474">
        <w:rPr>
          <w:rFonts w:ascii="Times New Roman" w:hAnsi="Times New Roman" w:cs="Times New Roman"/>
          <w:sz w:val="24"/>
          <w:szCs w:val="24"/>
        </w:rPr>
        <w:t xml:space="preserve">а) принять от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lastRenderedPageBreak/>
        <w:t>б) соблюдать правила пользования жилыми помещениями;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в) использовать жилое помещение в соответствии с его назначением;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или в соответствующую управляющую организацию;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>) содержать в чистоте и порядке жилое помещение, общее имущество в многоквартирном доме, объекты благоустройства;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е) производить текущий ремонт занимаемого жилого помещения. </w:t>
      </w:r>
      <w:proofErr w:type="gramStart"/>
      <w:r w:rsidRPr="001A4474">
        <w:rPr>
          <w:rFonts w:ascii="Times New Roman" w:hAnsi="Times New Roman" w:cs="Times New Roman"/>
          <w:sz w:val="24"/>
          <w:szCs w:val="24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организацией, предложенной им;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пени в размере, установленном Жилищным </w:t>
      </w:r>
      <w:hyperlink r:id="rId23" w:history="1">
        <w:r w:rsidRPr="001A447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A4474">
        <w:rPr>
          <w:rFonts w:ascii="Times New Roman" w:hAnsi="Times New Roman" w:cs="Times New Roman"/>
          <w:sz w:val="24"/>
          <w:szCs w:val="24"/>
        </w:rPr>
        <w:t xml:space="preserve"> Российской Федерации, что не освобождает Нанимателя от уплаты причитающихся платежей;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и) переселиться с членами своей семьи в порядке, установленном Жилищным </w:t>
      </w:r>
      <w:hyperlink r:id="rId24" w:history="1">
        <w:r w:rsidRPr="001A447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A4474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жилое помещение, отвечающее санитарным и техническим требованиям;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474">
        <w:rPr>
          <w:rFonts w:ascii="Times New Roman" w:hAnsi="Times New Roman" w:cs="Times New Roman"/>
          <w:sz w:val="24"/>
          <w:szCs w:val="24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 xml:space="preserve"> помещение и коммунальные услуги;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474">
        <w:rPr>
          <w:rFonts w:ascii="Times New Roman" w:hAnsi="Times New Roman" w:cs="Times New Roman"/>
          <w:sz w:val="24"/>
          <w:szCs w:val="24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lastRenderedPageBreak/>
        <w:t xml:space="preserve">м) информировать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A4474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 xml:space="preserve">, предусмотренные Жилищным </w:t>
      </w:r>
      <w:hyperlink r:id="rId25" w:history="1">
        <w:r w:rsidRPr="001A447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A4474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в) осуществлять капитальный ремонт жилого помещения.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474">
        <w:rPr>
          <w:rFonts w:ascii="Times New Roman" w:hAnsi="Times New Roman" w:cs="Times New Roman"/>
          <w:sz w:val="24"/>
          <w:szCs w:val="24"/>
        </w:rPr>
        <w:t xml:space="preserve">При неисполнении или ненадлежащем исполнении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 xml:space="preserve">, причиненных ненадлежащим исполнением или неисполнением указанных обязанностей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>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г) предоставить Нанимателю и членам его семьи в порядке, предусмотренном Жилищным </w:t>
      </w:r>
      <w:hyperlink r:id="rId26" w:history="1">
        <w:r w:rsidRPr="001A447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A4474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>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) информировать Нанимателя о проведении капитального ремонта или реконструкции дома не </w:t>
      </w:r>
      <w:proofErr w:type="gramStart"/>
      <w:r w:rsidRPr="001A447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 xml:space="preserve"> чем за 30 дней до начала работ;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>) контролировать качество предоставляемых жилищно-коммунальных услуг;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</w:t>
      </w:r>
      <w:r w:rsidRPr="001A4474">
        <w:rPr>
          <w:rFonts w:ascii="Times New Roman" w:hAnsi="Times New Roman" w:cs="Times New Roman"/>
          <w:sz w:val="24"/>
          <w:szCs w:val="24"/>
        </w:rPr>
        <w:lastRenderedPageBreak/>
        <w:t>ненадлежащего качества и (или) с перерывами, превышающими установленную продолжительность;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м) </w:t>
      </w:r>
      <w:proofErr w:type="gramStart"/>
      <w:r w:rsidRPr="001A4474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III. Права сторон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6. Наниматель вправе: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а) пользоваться общим имуществом многоквартирного дома;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не требуется;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г) требовать от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>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ж) осуществлять другие права по пользованию жилым помещением, предусмотренные Жилищным </w:t>
      </w:r>
      <w:hyperlink r:id="rId27" w:history="1">
        <w:r w:rsidRPr="001A447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A4474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а) требовать своевременного внесения платы за жилое помещение и коммунальные услуги;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474">
        <w:rPr>
          <w:rFonts w:ascii="Times New Roman" w:hAnsi="Times New Roman" w:cs="Times New Roman"/>
          <w:sz w:val="24"/>
          <w:szCs w:val="24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lastRenderedPageBreak/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IV. Порядок изменения, расторжения и прекращения договора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11. По требованию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настоящий </w:t>
      </w:r>
      <w:proofErr w:type="gramStart"/>
      <w:r w:rsidRPr="001A447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в следующих случаях: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а) использование Нанимателем жилого помещения не по назначению;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г) невнесение Нанимателем платы за жилое помещение и (или) коммунальные услуги в течение более 6 месяцев.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12. Настоящий </w:t>
      </w:r>
      <w:proofErr w:type="gramStart"/>
      <w:r w:rsidRPr="001A447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в иных случаях, предусмотренных Жилищным </w:t>
      </w:r>
      <w:hyperlink r:id="rId28" w:history="1">
        <w:r w:rsidRPr="001A447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A447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V. Прочие условия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14. Настоящий договор составлен в 2 экземплярах, один из которых находится у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>, другой - у Нанимателя.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                 Наниматель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___________                  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___________                  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___________                  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Сведения об электронной            подписи</w:t>
      </w:r>
    </w:p>
    <w:p w:rsidR="00625699" w:rsidRDefault="00625699"/>
    <w:sectPr w:rsidR="00625699" w:rsidSect="000D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751A4"/>
    <w:multiLevelType w:val="hybridMultilevel"/>
    <w:tmpl w:val="E5964EEA"/>
    <w:lvl w:ilvl="0" w:tplc="7ED41B3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4725C0"/>
    <w:multiLevelType w:val="hybridMultilevel"/>
    <w:tmpl w:val="475C1F5E"/>
    <w:lvl w:ilvl="0" w:tplc="AA74D26E">
      <w:start w:val="1"/>
      <w:numFmt w:val="decimal"/>
      <w:lvlText w:val="%1."/>
      <w:lvlJc w:val="left"/>
      <w:pPr>
        <w:ind w:left="1485" w:hanging="94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291154"/>
    <w:rsid w:val="000C1834"/>
    <w:rsid w:val="000D5DA1"/>
    <w:rsid w:val="001079FA"/>
    <w:rsid w:val="00291154"/>
    <w:rsid w:val="002B77A8"/>
    <w:rsid w:val="00317D9F"/>
    <w:rsid w:val="00317E11"/>
    <w:rsid w:val="00625699"/>
    <w:rsid w:val="006320D6"/>
    <w:rsid w:val="00691751"/>
    <w:rsid w:val="00F0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2911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91154"/>
    <w:pPr>
      <w:widowControl w:val="0"/>
      <w:shd w:val="clear" w:color="auto" w:fill="FFFFFF"/>
      <w:spacing w:before="9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91154"/>
    <w:rPr>
      <w:color w:val="0000FF"/>
      <w:u w:val="single"/>
    </w:rPr>
  </w:style>
  <w:style w:type="paragraph" w:styleId="a4">
    <w:name w:val="No Spacing"/>
    <w:uiPriority w:val="1"/>
    <w:qFormat/>
    <w:rsid w:val="0029115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E25DEFE15894BD32C68E11172135363D7A627ACD7702C2BF877A7E5FF5263A46576919117AA18DD789390A131D8B1193D35009z8C6L" TargetMode="External"/><Relationship Id="rId13" Type="http://schemas.openxmlformats.org/officeDocument/2006/relationships/hyperlink" Target="consultantplus://offline/ref=17E25DEFE15894BD32C68E11172135363A7A6175C27202C2BF877A7E5FF5263A545731101372EBDD91C2360B12z0C1L" TargetMode="External"/><Relationship Id="rId18" Type="http://schemas.openxmlformats.org/officeDocument/2006/relationships/hyperlink" Target="consultantplus://offline/ref=17E25DEFE15894BD32C68E11172135363D78617BCC7302C2BF877A7E5FF5263A4657691C1271F6D595D7605A545687128ECF51099AAF3DC8z9CBL" TargetMode="External"/><Relationship Id="rId26" Type="http://schemas.openxmlformats.org/officeDocument/2006/relationships/hyperlink" Target="consultantplus://offline/ref=17E25DEFE15894BD32C68E11172135363D78617BCC7302C2BF877A7E5FF5263A545731101372EBDD91C2360B12z0C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E25DEFE15894BD32C68E11172135363D78617BCC7302C2BF877A7E5FF5263A545731101372EBDD91C2360B12z0C1L" TargetMode="External"/><Relationship Id="rId7" Type="http://schemas.openxmlformats.org/officeDocument/2006/relationships/hyperlink" Target="consultantplus://offline/ref=BE520AFAEDA97A935E54D58CFE745B84836AF4C9E6498B96DD93FF29882B41F9E36A3DDBB8493BBC04B39F0E0574FCC04Cn9nAK" TargetMode="External"/><Relationship Id="rId12" Type="http://schemas.openxmlformats.org/officeDocument/2006/relationships/hyperlink" Target="consultantplus://offline/ref=17E25DEFE15894BD32C68E11172135363D7A627ACD7702C2BF877A7E5FF5263A4657691C1276FE88C2986106110094128FCF520B86zACFL" TargetMode="External"/><Relationship Id="rId17" Type="http://schemas.openxmlformats.org/officeDocument/2006/relationships/hyperlink" Target="consultantplus://offline/ref=17E25DEFE15894BD32C68E11172135363D7A627ACD7702C2BF877A7E5FF5263A4657691C1271F6D991D7605A545687128ECF51099AAF3DC8z9CBL" TargetMode="External"/><Relationship Id="rId25" Type="http://schemas.openxmlformats.org/officeDocument/2006/relationships/hyperlink" Target="consultantplus://offline/ref=17E25DEFE15894BD32C68E11172135363D78617BCC7302C2BF877A7E5FF5263A545731101372EBDD91C2360B12z0C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7E25DEFE15894BD32C68E11172135363D7A627ACD7702C2BF877A7E5FF5263A545731101372EBDD91C2360B12z0C1L" TargetMode="External"/><Relationship Id="rId20" Type="http://schemas.openxmlformats.org/officeDocument/2006/relationships/hyperlink" Target="consultantplus://offline/ref=17E25DEFE15894BD32C68E11172135363D78617BCC7302C2BF877A7E5FF5263A545731101372EBDD91C2360B12z0C1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520AFAEDA97A935E54CB81E818058E8460A8CCE34C83C380C1F97ED77B47ACB12A6382E80E70B007AE830F05n6n8K" TargetMode="External"/><Relationship Id="rId11" Type="http://schemas.openxmlformats.org/officeDocument/2006/relationships/hyperlink" Target="consultantplus://offline/ref=17E25DEFE15894BD32C68E11172135363D7A6773C27102C2BF877A7E5FF5263A465769191B7AA18DD789390A131D8B1193D35009z8C6L" TargetMode="External"/><Relationship Id="rId24" Type="http://schemas.openxmlformats.org/officeDocument/2006/relationships/hyperlink" Target="consultantplus://offline/ref=17E25DEFE15894BD32C68E11172135363D78617BCC7302C2BF877A7E5FF5263A545731101372EBDD91C2360B12z0C1L" TargetMode="External"/><Relationship Id="rId5" Type="http://schemas.openxmlformats.org/officeDocument/2006/relationships/hyperlink" Target="consultantplus://offline/ref=BE520AFAEDA97A935E54D58CFE745B84836AF4C9E64E8F9DDA93FF29882B41F9E36A3DDBAA4963B005B0810E0661AA910ACDFB22451CA87508E9C1EEnBn4K" TargetMode="External"/><Relationship Id="rId15" Type="http://schemas.openxmlformats.org/officeDocument/2006/relationships/hyperlink" Target="consultantplus://offline/ref=17E25DEFE15894BD32C68E11172135363A7A6175C27202C2BF877A7E5FF5263A545731101372EBDD91C2360B12z0C1L" TargetMode="External"/><Relationship Id="rId23" Type="http://schemas.openxmlformats.org/officeDocument/2006/relationships/hyperlink" Target="consultantplus://offline/ref=17E25DEFE15894BD32C68E11172135363D78617BCC7302C2BF877A7E5FF5263A545731101372EBDD91C2360B12z0C1L" TargetMode="External"/><Relationship Id="rId28" Type="http://schemas.openxmlformats.org/officeDocument/2006/relationships/hyperlink" Target="consultantplus://offline/ref=17E25DEFE15894BD32C68E11172135363D78617BCC7302C2BF877A7E5FF5263A545731101372EBDD91C2360B12z0C1L" TargetMode="External"/><Relationship Id="rId10" Type="http://schemas.openxmlformats.org/officeDocument/2006/relationships/hyperlink" Target="consultantplus://offline/ref=17E25DEFE15894BD32C68E11172135363D7A627ACD7702C2BF877A7E5FF5263A4657691C1271F6D991D7605A545687128ECF51099AAF3DC8z9CBL" TargetMode="External"/><Relationship Id="rId19" Type="http://schemas.openxmlformats.org/officeDocument/2006/relationships/hyperlink" Target="consultantplus://offline/ref=17E25DEFE15894BD32C68E11172135363D78617BCC7302C2BF877A7E5FF5263A545731101372EBDD91C2360B12z0C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E25DEFE15894BD32C68E11172135363D7A627ACD7702C2BF877A7E5FF5263A4657691C1271F6D991D7605A545687128ECF51099AAF3DC8z9CBL" TargetMode="External"/><Relationship Id="rId14" Type="http://schemas.openxmlformats.org/officeDocument/2006/relationships/hyperlink" Target="consultantplus://offline/ref=17E25DEFE15894BD32C68E11172135363D7A627ACD7702C2BF877A7E5FF5263A545731101372EBDD91C2360B12z0C1L" TargetMode="External"/><Relationship Id="rId22" Type="http://schemas.openxmlformats.org/officeDocument/2006/relationships/hyperlink" Target="consultantplus://offline/ref=17E25DEFE15894BD32C68E11172135363D796270CF7202C2BF877A7E5FF5263A545731101372EBDD91C2360B12z0C1L" TargetMode="External"/><Relationship Id="rId27" Type="http://schemas.openxmlformats.org/officeDocument/2006/relationships/hyperlink" Target="consultantplus://offline/ref=17E25DEFE15894BD32C68E11172135363D78617BCC7302C2BF877A7E5FF5263A545731101372EBDD91C2360B12z0C1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39</Pages>
  <Words>13086</Words>
  <Characters>74593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Пользователь Windows</cp:lastModifiedBy>
  <cp:revision>5</cp:revision>
  <dcterms:created xsi:type="dcterms:W3CDTF">2022-12-15T07:33:00Z</dcterms:created>
  <dcterms:modified xsi:type="dcterms:W3CDTF">2022-12-15T11:40:00Z</dcterms:modified>
</cp:coreProperties>
</file>