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DC" w:rsidRPr="00510AEE" w:rsidRDefault="00E103DC" w:rsidP="006F1AFC">
      <w:pPr>
        <w:jc w:val="right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</w:rPr>
        <w:t xml:space="preserve">                                                          </w:t>
      </w:r>
      <w:r w:rsidRPr="00510A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РОССИЙСКАЯ ФЕДЕРАЦИЯ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Калужская область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10AEE">
        <w:rPr>
          <w:rFonts w:ascii="Times New Roman" w:hAnsi="Times New Roman" w:cs="Times New Roman"/>
          <w:b/>
        </w:rPr>
        <w:t>Думиничский</w:t>
      </w:r>
      <w:proofErr w:type="spellEnd"/>
      <w:r w:rsidRPr="00510AEE">
        <w:rPr>
          <w:rFonts w:ascii="Times New Roman" w:hAnsi="Times New Roman" w:cs="Times New Roman"/>
          <w:b/>
        </w:rPr>
        <w:t xml:space="preserve"> район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Сельская Дума сельского поселения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«</w:t>
      </w:r>
      <w:r w:rsidR="000B47C1" w:rsidRPr="00510AEE">
        <w:rPr>
          <w:rFonts w:ascii="Times New Roman" w:hAnsi="Times New Roman" w:cs="Times New Roman"/>
          <w:b/>
        </w:rPr>
        <w:t>СЕЛО ВЁРТНОЕ</w:t>
      </w:r>
      <w:r w:rsidRPr="00510AEE">
        <w:rPr>
          <w:rFonts w:ascii="Times New Roman" w:hAnsi="Times New Roman" w:cs="Times New Roman"/>
          <w:b/>
        </w:rPr>
        <w:t>»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0AEE">
        <w:rPr>
          <w:rFonts w:ascii="Times New Roman" w:hAnsi="Times New Roman" w:cs="Times New Roman"/>
          <w:b/>
          <w:bCs/>
        </w:rPr>
        <w:t xml:space="preserve"> </w:t>
      </w:r>
    </w:p>
    <w:p w:rsidR="006F1AFC" w:rsidRPr="00510AEE" w:rsidRDefault="006F1AFC" w:rsidP="006F1A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10AEE">
        <w:rPr>
          <w:rFonts w:ascii="Times New Roman" w:hAnsi="Times New Roman" w:cs="Times New Roman"/>
          <w:b/>
          <w:bCs/>
        </w:rPr>
        <w:t xml:space="preserve"> РЕШЕНИЕ</w:t>
      </w:r>
    </w:p>
    <w:p w:rsidR="006F1AFC" w:rsidRPr="00510AEE" w:rsidRDefault="006F1AFC" w:rsidP="006F1AFC">
      <w:pPr>
        <w:ind w:hanging="17"/>
        <w:jc w:val="center"/>
        <w:rPr>
          <w:rFonts w:ascii="Times New Roman" w:hAnsi="Times New Roman" w:cs="Times New Roman"/>
        </w:rPr>
      </w:pPr>
    </w:p>
    <w:p w:rsidR="000D30AA" w:rsidRPr="00510AEE" w:rsidRDefault="00E103DC" w:rsidP="006D4D49">
      <w:pPr>
        <w:ind w:hanging="17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« </w:t>
      </w:r>
      <w:r w:rsidR="00696285">
        <w:rPr>
          <w:rFonts w:ascii="Times New Roman" w:hAnsi="Times New Roman" w:cs="Times New Roman"/>
        </w:rPr>
        <w:t>14</w:t>
      </w:r>
      <w:r w:rsidRPr="00510AEE">
        <w:rPr>
          <w:rFonts w:ascii="Times New Roman" w:hAnsi="Times New Roman" w:cs="Times New Roman"/>
        </w:rPr>
        <w:t xml:space="preserve"> »</w:t>
      </w:r>
      <w:r w:rsidR="009A036A">
        <w:rPr>
          <w:rFonts w:ascii="Times New Roman" w:hAnsi="Times New Roman" w:cs="Times New Roman"/>
        </w:rPr>
        <w:t>декабря</w:t>
      </w:r>
      <w:r w:rsidRPr="00510AEE">
        <w:rPr>
          <w:rFonts w:ascii="Times New Roman" w:hAnsi="Times New Roman" w:cs="Times New Roman"/>
        </w:rPr>
        <w:t xml:space="preserve">  2018 г.                                                                              № _</w:t>
      </w:r>
      <w:r w:rsidR="009A036A">
        <w:rPr>
          <w:rFonts w:ascii="Times New Roman" w:hAnsi="Times New Roman" w:cs="Times New Roman"/>
        </w:rPr>
        <w:t>33</w:t>
      </w:r>
      <w:r w:rsidRPr="00510AEE">
        <w:rPr>
          <w:rFonts w:ascii="Times New Roman" w:hAnsi="Times New Roman" w:cs="Times New Roman"/>
        </w:rPr>
        <w:t>____</w:t>
      </w:r>
    </w:p>
    <w:p w:rsidR="006D4D49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Об</w:t>
      </w:r>
      <w:r w:rsidR="00FC6FA4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утверждении П</w:t>
      </w: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оложения о порядке </w:t>
      </w:r>
    </w:p>
    <w:p w:rsidR="006D4D49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организации и проведения </w:t>
      </w:r>
      <w:proofErr w:type="gramStart"/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публичных</w:t>
      </w:r>
      <w:proofErr w:type="gramEnd"/>
    </w:p>
    <w:p w:rsidR="00287C1A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слушаний</w:t>
      </w:r>
      <w:r w:rsidR="00287C1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, общественных обсуждений</w:t>
      </w:r>
    </w:p>
    <w:p w:rsidR="00287C1A" w:rsidRPr="00510AEE" w:rsidRDefault="000D30AA" w:rsidP="006D4D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в</w:t>
      </w:r>
      <w:r w:rsidR="00287C1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муниципальном образовании </w:t>
      </w:r>
    </w:p>
    <w:p w:rsidR="000D30AA" w:rsidRPr="00510AEE" w:rsidRDefault="006D4D49" w:rsidP="006D4D49">
      <w:pPr>
        <w:spacing w:after="0" w:line="240" w:lineRule="auto"/>
        <w:rPr>
          <w:rFonts w:ascii="Times New Roman" w:hAnsi="Times New Roman" w:cs="Times New Roman"/>
          <w:b/>
        </w:rPr>
      </w:pP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сельско</w:t>
      </w:r>
      <w:r w:rsidR="00D349A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поселени</w:t>
      </w:r>
      <w:r w:rsidR="00D349AA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</w:t>
      </w:r>
      <w:r w:rsidR="003033B0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Село </w:t>
      </w:r>
      <w:proofErr w:type="spellStart"/>
      <w:r w:rsidR="003033B0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0D30AA" w:rsidRPr="00510AEE" w:rsidRDefault="000D30AA" w:rsidP="000D30AA">
      <w:pPr>
        <w:shd w:val="clear" w:color="auto" w:fill="FFFFFF"/>
        <w:spacing w:after="144" w:line="288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55833" w:rsidRPr="00510AEE" w:rsidRDefault="000D30AA" w:rsidP="006F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со статьёй 28 Федерального закона 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от 06.10.2003 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№131-ФЗ 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>Об общих принципах организации местного самоуправления в Российской Федерации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Федеральным законом от 30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.10.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2017 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№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 299-ФЗ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«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,</w:t>
      </w:r>
      <w:r w:rsidR="00C822A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Федеральным законом от 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29</w:t>
      </w:r>
      <w:r w:rsidR="004F0C40" w:rsidRPr="00510AEE">
        <w:rPr>
          <w:rFonts w:ascii="Times New Roman" w:hAnsi="Times New Roman" w:cs="Times New Roman"/>
          <w:i/>
          <w:shd w:val="clear" w:color="auto" w:fill="FFFFFF"/>
        </w:rPr>
        <w:t>.</w:t>
      </w:r>
      <w:r w:rsidR="004F0C40" w:rsidRPr="00510AEE">
        <w:rPr>
          <w:rFonts w:ascii="Times New Roman" w:hAnsi="Times New Roman" w:cs="Times New Roman"/>
          <w:shd w:val="clear" w:color="auto" w:fill="FFFFFF"/>
        </w:rPr>
        <w:t>12</w:t>
      </w:r>
      <w:r w:rsidR="004F0C40" w:rsidRPr="00510AEE">
        <w:rPr>
          <w:rFonts w:ascii="Times New Roman" w:hAnsi="Times New Roman" w:cs="Times New Roman"/>
          <w:i/>
          <w:shd w:val="clear" w:color="auto" w:fill="FFFFFF"/>
        </w:rPr>
        <w:t>.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2017</w:t>
      </w:r>
      <w:r w:rsidRPr="00510AEE">
        <w:rPr>
          <w:rFonts w:ascii="Times New Roman" w:hAnsi="Times New Roman" w:cs="Times New Roman"/>
          <w:shd w:val="clear" w:color="auto" w:fill="FFFFFF"/>
        </w:rPr>
        <w:t xml:space="preserve"> </w:t>
      </w:r>
      <w:r w:rsidR="004F0C40" w:rsidRPr="00510AEE">
        <w:rPr>
          <w:rFonts w:ascii="Times New Roman" w:hAnsi="Times New Roman" w:cs="Times New Roman"/>
          <w:shd w:val="clear" w:color="auto" w:fill="FFFFFF"/>
        </w:rPr>
        <w:t>№</w:t>
      </w:r>
      <w:r w:rsidRPr="00510AEE">
        <w:rPr>
          <w:rFonts w:ascii="Times New Roman" w:hAnsi="Times New Roman" w:cs="Times New Roman"/>
          <w:i/>
          <w:shd w:val="clear" w:color="auto" w:fill="FFFFFF"/>
        </w:rPr>
        <w:t> 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455</w:t>
      </w:r>
      <w:r w:rsidRPr="00510AEE">
        <w:rPr>
          <w:rFonts w:ascii="Times New Roman" w:hAnsi="Times New Roman" w:cs="Times New Roman"/>
          <w:i/>
          <w:shd w:val="clear" w:color="auto" w:fill="FFFFFF" w:themeFill="background1"/>
        </w:rPr>
        <w:t>-</w:t>
      </w:r>
      <w:r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>ФЗ</w:t>
      </w:r>
      <w:r w:rsidR="004F0C40" w:rsidRPr="00510AEE">
        <w:rPr>
          <w:rStyle w:val="a3"/>
          <w:rFonts w:ascii="Times New Roman" w:hAnsi="Times New Roman" w:cs="Times New Roman"/>
          <w:i w:val="0"/>
          <w:shd w:val="clear" w:color="auto" w:fill="FFFFFF" w:themeFill="background1"/>
        </w:rPr>
        <w:t xml:space="preserve"> «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Pr="00510AEE">
        <w:rPr>
          <w:rFonts w:ascii="Times New Roman" w:hAnsi="Times New Roman" w:cs="Times New Roman"/>
          <w:color w:val="22272F"/>
          <w:shd w:val="clear" w:color="auto" w:fill="FFFFFF"/>
        </w:rPr>
        <w:t>,</w:t>
      </w:r>
      <w:r w:rsidR="002F4C4B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7F494A" w:rsidRPr="00510AEE">
        <w:rPr>
          <w:rFonts w:ascii="Times New Roman" w:hAnsi="Times New Roman" w:cs="Times New Roman"/>
          <w:color w:val="22272F"/>
          <w:shd w:val="clear" w:color="auto" w:fill="FFFFFF"/>
        </w:rPr>
        <w:t>Сельская Дума</w:t>
      </w:r>
      <w:r w:rsidR="00E103DC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6F1AFC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» </w:t>
      </w:r>
      <w:r w:rsidR="006F1AFC" w:rsidRPr="00510AEE">
        <w:rPr>
          <w:rFonts w:ascii="Times New Roman" w:eastAsia="Times New Roman" w:hAnsi="Times New Roman" w:cs="Times New Roman"/>
          <w:b/>
          <w:color w:val="000000"/>
          <w:lang w:eastAsia="ru-RU"/>
        </w:rPr>
        <w:t>РЕШИЛА:</w:t>
      </w:r>
      <w:proofErr w:type="gramEnd"/>
    </w:p>
    <w:p w:rsidR="00355833" w:rsidRPr="00510AEE" w:rsidRDefault="00355833" w:rsidP="00355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55833" w:rsidRPr="00510AEE" w:rsidRDefault="00355833" w:rsidP="003558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Утвердить прилагаемое Положение о порядке организации и проведения публичных слушаний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, общественных обсуждений </w:t>
      </w: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в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муниципальном образовании </w:t>
      </w: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сельско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поселени</w:t>
      </w:r>
      <w:r w:rsidR="00E6437A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6F1AFC"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p w:rsidR="00355833" w:rsidRPr="00510AEE" w:rsidRDefault="00355833" w:rsidP="00355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Признать утратившим силу </w:t>
      </w:r>
      <w:r w:rsidR="001302C9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постановление с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ельской Думы</w:t>
      </w:r>
      <w:r w:rsidR="00E103DC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сельского поселения «</w:t>
      </w:r>
      <w:r w:rsidR="00DB3C4D" w:rsidRPr="00DB3C4D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DB3C4D" w:rsidRPr="00DB3C4D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DB3C4D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C10CAD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4F0C40" w:rsidRPr="00510AEE">
        <w:rPr>
          <w:rFonts w:ascii="Times New Roman" w:hAnsi="Times New Roman"/>
        </w:rPr>
        <w:t xml:space="preserve"> от 23.09.2005 №5</w:t>
      </w:r>
      <w:r w:rsidR="004F0C4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4F0C40" w:rsidRPr="00510AEE">
        <w:rPr>
          <w:rFonts w:ascii="Times New Roman" w:hAnsi="Times New Roman" w:cs="Times New Roman"/>
        </w:rPr>
        <w:t xml:space="preserve"> «Об утверждении положения о публичных слушаниях в сельском поселении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4F0C40" w:rsidRPr="00510AEE">
        <w:rPr>
          <w:rFonts w:ascii="Times New Roman" w:hAnsi="Times New Roman" w:cs="Times New Roman"/>
        </w:rPr>
        <w:t>».</w:t>
      </w:r>
    </w:p>
    <w:p w:rsidR="00355833" w:rsidRPr="00510AEE" w:rsidRDefault="00355833" w:rsidP="001302C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Настоящее решение вступает в силу </w:t>
      </w:r>
      <w:r w:rsidR="001878FF" w:rsidRPr="00510AEE">
        <w:rPr>
          <w:rFonts w:ascii="Times New Roman" w:eastAsia="Times New Roman" w:hAnsi="Times New Roman" w:cs="Times New Roman"/>
          <w:color w:val="000000"/>
          <w:lang w:eastAsia="ru-RU"/>
        </w:rPr>
        <w:t>после</w:t>
      </w:r>
      <w:r w:rsidR="00E103DC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0C40" w:rsidRPr="00510AEE">
        <w:rPr>
          <w:rFonts w:ascii="Times New Roman" w:eastAsia="Times New Roman" w:hAnsi="Times New Roman" w:cs="Times New Roman"/>
          <w:color w:val="000000"/>
          <w:lang w:eastAsia="ru-RU"/>
        </w:rPr>
        <w:t>его официального</w:t>
      </w:r>
      <w:r w:rsidR="00E103DC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94A" w:rsidRPr="00510AEE">
        <w:rPr>
          <w:rFonts w:ascii="Times New Roman" w:eastAsia="Times New Roman" w:hAnsi="Times New Roman" w:cs="Times New Roman"/>
          <w:color w:val="000000"/>
          <w:lang w:eastAsia="ru-RU"/>
        </w:rPr>
        <w:t>обнародования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размещению 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в информационно-телекоммуникационной сети «Интернет» </w:t>
      </w: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>органов местного самоуправления сельского поселения</w:t>
      </w:r>
      <w:r w:rsidR="00C10CAD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3033B0" w:rsidRPr="00510AE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22AE" w:rsidRPr="00510AEE">
        <w:rPr>
          <w:rFonts w:ascii="Times New Roman" w:eastAsia="Times New Roman" w:hAnsi="Times New Roman" w:cs="Times New Roman"/>
          <w:color w:val="000000"/>
          <w:lang w:val="en-US" w:eastAsia="ru-RU"/>
        </w:rPr>
        <w:t>http</w:t>
      </w:r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proofErr w:type="spellStart"/>
      <w:r w:rsidR="003033B0" w:rsidRPr="00510AEE">
        <w:rPr>
          <w:rFonts w:ascii="Times New Roman" w:eastAsia="Times New Roman" w:hAnsi="Times New Roman" w:cs="Times New Roman"/>
          <w:color w:val="000000"/>
          <w:lang w:val="en-US" w:eastAsia="ru-RU"/>
        </w:rPr>
        <w:t>vyortnoe</w:t>
      </w:r>
      <w:proofErr w:type="spellEnd"/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C822AE" w:rsidRPr="00510AEE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C822AE" w:rsidRPr="00510AE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1302C9" w:rsidRPr="00510AE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5833" w:rsidRPr="00510AEE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302C9" w:rsidRPr="00510AEE" w:rsidRDefault="001302C9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55833" w:rsidRPr="00510AEE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0C40" w:rsidRPr="00510AEE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F0C40" w:rsidRPr="00510AEE" w:rsidRDefault="004F0C40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55833" w:rsidRPr="00510AEE" w:rsidRDefault="00355833" w:rsidP="0035583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Глава </w:t>
      </w:r>
      <w:r w:rsidR="00E103DC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</w:t>
      </w:r>
      <w:r w:rsidR="001302C9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</w:t>
      </w:r>
      <w:proofErr w:type="spellStart"/>
      <w:r w:rsidR="003033B0" w:rsidRPr="00510AEE">
        <w:rPr>
          <w:rFonts w:ascii="Times New Roman" w:eastAsia="Times New Roman" w:hAnsi="Times New Roman" w:cs="Times New Roman"/>
          <w:bCs/>
          <w:color w:val="000000"/>
          <w:lang w:eastAsia="ru-RU"/>
        </w:rPr>
        <w:t>Т.С.Полиданова</w:t>
      </w:r>
      <w:proofErr w:type="spellEnd"/>
    </w:p>
    <w:p w:rsidR="00355833" w:rsidRPr="00510AEE" w:rsidRDefault="00355833" w:rsidP="00355833">
      <w:pPr>
        <w:shd w:val="clear" w:color="auto" w:fill="FFFFFF"/>
        <w:adjustRightInd w:val="0"/>
        <w:spacing w:after="0" w:line="288" w:lineRule="atLeast"/>
        <w:ind w:left="4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AE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732F" w:rsidRDefault="008C732F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3C4D" w:rsidRPr="00510AEE" w:rsidRDefault="00DB3C4D" w:rsidP="007F4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437A" w:rsidRPr="00510AEE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E6437A" w:rsidRPr="00510AEE" w:rsidRDefault="00E6437A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9488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lang w:eastAsia="ru-RU"/>
        </w:rPr>
        <w:t xml:space="preserve">Утверждено решением </w:t>
      </w:r>
      <w:r w:rsidR="00C10CAD" w:rsidRPr="00510AEE">
        <w:rPr>
          <w:rFonts w:ascii="Times New Roman" w:eastAsia="Times New Roman" w:hAnsi="Times New Roman" w:cs="Times New Roman"/>
          <w:bCs/>
          <w:lang w:eastAsia="ru-RU"/>
        </w:rPr>
        <w:t>Сельской Думы</w:t>
      </w:r>
      <w:r w:rsidR="00E103DC" w:rsidRPr="00510A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03DC" w:rsidRPr="00510AEE" w:rsidRDefault="00C10CAD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1878FF" w:rsidRPr="00510AEE" w:rsidRDefault="00F564A4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Cs/>
          <w:lang w:eastAsia="ru-RU"/>
        </w:rPr>
        <w:t>от «</w:t>
      </w:r>
      <w:r w:rsidR="00696285">
        <w:rPr>
          <w:rFonts w:ascii="Times New Roman" w:eastAsia="Times New Roman" w:hAnsi="Times New Roman" w:cs="Times New Roman"/>
          <w:bCs/>
          <w:lang w:eastAsia="ru-RU"/>
        </w:rPr>
        <w:t>14</w:t>
      </w:r>
      <w:r w:rsidR="00E103DC" w:rsidRPr="00510A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878FF" w:rsidRPr="00510AEE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B9488F" w:rsidRPr="00510AEE">
        <w:rPr>
          <w:rFonts w:ascii="Times New Roman" w:eastAsia="Times New Roman" w:hAnsi="Times New Roman" w:cs="Times New Roman"/>
          <w:bCs/>
          <w:lang w:eastAsia="ru-RU"/>
        </w:rPr>
        <w:t>.</w:t>
      </w:r>
      <w:r w:rsidR="009A036A">
        <w:rPr>
          <w:rFonts w:ascii="Times New Roman" w:eastAsia="Times New Roman" w:hAnsi="Times New Roman" w:cs="Times New Roman"/>
          <w:bCs/>
          <w:lang w:eastAsia="ru-RU"/>
        </w:rPr>
        <w:t>12</w:t>
      </w:r>
      <w:r w:rsidR="00B9488F" w:rsidRPr="00510AEE">
        <w:rPr>
          <w:rFonts w:ascii="Times New Roman" w:eastAsia="Times New Roman" w:hAnsi="Times New Roman" w:cs="Times New Roman"/>
          <w:bCs/>
          <w:lang w:eastAsia="ru-RU"/>
        </w:rPr>
        <w:t>.</w:t>
      </w:r>
      <w:r w:rsidR="001878FF" w:rsidRPr="00510AEE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9A036A">
        <w:rPr>
          <w:rFonts w:ascii="Times New Roman" w:eastAsia="Times New Roman" w:hAnsi="Times New Roman" w:cs="Times New Roman"/>
          <w:bCs/>
          <w:lang w:eastAsia="ru-RU"/>
        </w:rPr>
        <w:t>8</w:t>
      </w:r>
      <w:r w:rsidR="001878FF" w:rsidRPr="00510AEE">
        <w:rPr>
          <w:rFonts w:ascii="Times New Roman" w:eastAsia="Times New Roman" w:hAnsi="Times New Roman" w:cs="Times New Roman"/>
          <w:bCs/>
          <w:lang w:eastAsia="ru-RU"/>
        </w:rPr>
        <w:t xml:space="preserve">  №</w:t>
      </w:r>
      <w:r w:rsidR="009A036A">
        <w:rPr>
          <w:rFonts w:ascii="Times New Roman" w:eastAsia="Times New Roman" w:hAnsi="Times New Roman" w:cs="Times New Roman"/>
          <w:bCs/>
          <w:lang w:eastAsia="ru-RU"/>
        </w:rPr>
        <w:t>33</w:t>
      </w: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1878FF" w:rsidRPr="00510AEE" w:rsidRDefault="001878FF" w:rsidP="001878FF">
      <w:pPr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B9488F" w:rsidRPr="00510AEE" w:rsidRDefault="00A0338B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ПОЛОЖЕНИЕ О ПОРЯДКЕ ОРГАНИЗАЦИИ И ПРОВЕДЕНИЯ ПУБЛИЧНЫХ СЛУШАНИЙ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>, ОБЩЕСТВЕННЫХ ОБСУЖДЕНИЙ</w:t>
      </w: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В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МУНИЦИПАЛЬНОМ ОБРАЗОВАНИИ</w:t>
      </w: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b/>
          <w:bCs/>
          <w:lang w:eastAsia="ru-RU"/>
        </w:rPr>
        <w:t>СЕЛЬСКО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ПОСЕЛЕНИ</w:t>
      </w:r>
      <w:r w:rsidR="00287C1A" w:rsidRPr="00510AEE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0338B" w:rsidRPr="00510AEE" w:rsidRDefault="00C10CAD" w:rsidP="001878FF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3033B0" w:rsidRPr="00510AEE">
        <w:rPr>
          <w:rFonts w:ascii="Times New Roman" w:eastAsia="Times New Roman" w:hAnsi="Times New Roman" w:cs="Times New Roman"/>
          <w:b/>
          <w:bCs/>
          <w:lang w:eastAsia="ru-RU"/>
        </w:rPr>
        <w:t>СЕЛО ВЁРТНОЕ</w:t>
      </w:r>
      <w:r w:rsidR="00B9488F" w:rsidRPr="00510AE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287C1A" w:rsidRPr="00510AEE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="000400D9" w:rsidRPr="00510AEE">
        <w:rPr>
          <w:rFonts w:ascii="Times New Roman" w:eastAsia="Times New Roman" w:hAnsi="Times New Roman" w:cs="Times New Roman"/>
          <w:lang w:eastAsia="ru-RU"/>
        </w:rPr>
        <w:t xml:space="preserve">Федеральным законом </w:t>
      </w:r>
      <w:r w:rsidR="00B9488F" w:rsidRPr="00510AEE">
        <w:rPr>
          <w:rFonts w:ascii="Times New Roman" w:eastAsia="Times New Roman" w:hAnsi="Times New Roman" w:cs="Times New Roman"/>
          <w:lang w:eastAsia="ru-RU"/>
        </w:rPr>
        <w:t xml:space="preserve">от 06.10.2003 №131-ФЗ </w:t>
      </w:r>
      <w:r w:rsidR="000400D9" w:rsidRPr="00510AEE">
        <w:rPr>
          <w:rFonts w:ascii="Times New Roman" w:eastAsia="Times New Roman" w:hAnsi="Times New Roman" w:cs="Times New Roman"/>
          <w:lang w:eastAsia="ru-RU"/>
        </w:rPr>
        <w:t>«</w:t>
      </w:r>
      <w:r w:rsidRPr="00510AEE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</w:t>
      </w:r>
      <w:r w:rsidR="000400D9" w:rsidRPr="00510AEE">
        <w:rPr>
          <w:rFonts w:ascii="Times New Roman" w:eastAsia="Times New Roman" w:hAnsi="Times New Roman" w:cs="Times New Roman"/>
          <w:lang w:eastAsia="ru-RU"/>
        </w:rPr>
        <w:t>равления в Российской Федерации»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820E9" w:rsidRPr="00510AEE">
        <w:rPr>
          <w:rFonts w:ascii="Times New Roman" w:hAnsi="Times New Roman" w:cs="Times New Roman"/>
        </w:rPr>
        <w:t>Градостроительным кодексом Российской Федерации,</w:t>
      </w:r>
      <w:r w:rsidR="00C820E9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в целях обеспечения участия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в осуществлении местного самоуправления и определ</w:t>
      </w:r>
      <w:r w:rsidR="00B9488F" w:rsidRPr="00510AEE">
        <w:rPr>
          <w:rFonts w:ascii="Times New Roman" w:eastAsia="Times New Roman" w:hAnsi="Times New Roman" w:cs="Times New Roman"/>
          <w:lang w:eastAsia="ru-RU"/>
        </w:rPr>
        <w:t>ении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порядк</w:t>
      </w:r>
      <w:r w:rsidR="00B9488F" w:rsidRPr="00510AEE">
        <w:rPr>
          <w:rFonts w:ascii="Times New Roman" w:eastAsia="Times New Roman" w:hAnsi="Times New Roman" w:cs="Times New Roman"/>
          <w:lang w:eastAsia="ru-RU"/>
        </w:rPr>
        <w:t>а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назначения, подготовки, проведения и установления результатов публичных слушаний 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сельском поселении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Село</w:t>
      </w:r>
      <w:proofErr w:type="gramEnd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».</w:t>
      </w:r>
    </w:p>
    <w:p w:rsidR="009865FD" w:rsidRPr="00510AEE" w:rsidRDefault="009865FD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38B" w:rsidRPr="00510AEE" w:rsidRDefault="00D349AA" w:rsidP="00A0338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Общие положения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992748" w:rsidRPr="00510AE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10AEE">
        <w:rPr>
          <w:rFonts w:ascii="Times New Roman" w:eastAsia="Times New Roman" w:hAnsi="Times New Roman" w:cs="Times New Roman"/>
          <w:lang w:eastAsia="ru-RU"/>
        </w:rPr>
        <w:t>1.1. Публичные слушания</w:t>
      </w:r>
      <w:r w:rsidR="00E6437A"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являются одной из форм непосредственного участия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в осуществлении местного самоуправления.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1.2. Цели проведения публичных слушаний: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- информирование населения </w:t>
      </w:r>
      <w:r w:rsidR="002019FA" w:rsidRPr="00510AEE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E010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</w:t>
      </w:r>
      <w:r w:rsidR="002019FA" w:rsidRPr="00510AEE">
        <w:rPr>
          <w:rFonts w:ascii="Times New Roman" w:eastAsia="Times New Roman" w:hAnsi="Times New Roman" w:cs="Times New Roman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 w:rsidR="002019FA" w:rsidRPr="00510AEE">
        <w:rPr>
          <w:rFonts w:ascii="Times New Roman" w:eastAsia="Times New Roman" w:hAnsi="Times New Roman" w:cs="Times New Roman"/>
          <w:lang w:eastAsia="ru-RU"/>
        </w:rPr>
        <w:t>е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наиболее важных вопросах местного значения, по которым предполагается принятие решений органами местного самоуправления (должностными лицами местного самоуправления)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- выявление мнения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по существу вопроса, вынесенного на публичные слушания;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- участие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в обсуждении проектов муниципальных правовых актов по вопросам местного значения.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1.3. Публичные слушания проводятся на всей территории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, если иное не предусмотрено федеральными законами.</w:t>
      </w:r>
    </w:p>
    <w:p w:rsidR="002760B1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1.4. На публичные слушания в соответствии 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>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92748" w:rsidRPr="00510AEE">
        <w:rPr>
          <w:rFonts w:ascii="Times New Roman" w:eastAsia="Times New Roman" w:hAnsi="Times New Roman" w:cs="Times New Roman"/>
          <w:lang w:eastAsia="ru-RU"/>
        </w:rPr>
        <w:t>, ст.16 Устава сельского поселения «</w:t>
      </w:r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3033B0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3033B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2748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настоящим Положением 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>должны б</w:t>
      </w:r>
      <w:r w:rsidRPr="00510AEE">
        <w:rPr>
          <w:rFonts w:ascii="Times New Roman" w:eastAsia="Times New Roman" w:hAnsi="Times New Roman" w:cs="Times New Roman"/>
          <w:lang w:eastAsia="ru-RU"/>
        </w:rPr>
        <w:t>ыть вынесены</w:t>
      </w:r>
      <w:r w:rsidR="002760B1" w:rsidRPr="00510AEE">
        <w:rPr>
          <w:rFonts w:ascii="Times New Roman" w:eastAsia="Times New Roman" w:hAnsi="Times New Roman" w:cs="Times New Roman"/>
          <w:lang w:eastAsia="ru-RU"/>
        </w:rPr>
        <w:t>:</w:t>
      </w:r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  </w:t>
      </w:r>
      <w:proofErr w:type="gramStart"/>
      <w:r w:rsidR="002760B1" w:rsidRPr="00510AEE">
        <w:rPr>
          <w:sz w:val="22"/>
          <w:szCs w:val="22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</w:t>
      </w:r>
      <w:r w:rsidR="002760B1" w:rsidRPr="00510AEE">
        <w:rPr>
          <w:sz w:val="22"/>
          <w:szCs w:val="22"/>
        </w:rPr>
        <w:t>2) проект местного бюджета и отчет о его исполнении;</w:t>
      </w:r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</w:t>
      </w:r>
      <w:r w:rsidR="002760B1" w:rsidRPr="00510AEE">
        <w:rPr>
          <w:sz w:val="22"/>
          <w:szCs w:val="22"/>
        </w:rPr>
        <w:t>3) прое</w:t>
      </w:r>
      <w:proofErr w:type="gramStart"/>
      <w:r w:rsidR="002760B1" w:rsidRPr="00510AEE">
        <w:rPr>
          <w:sz w:val="22"/>
          <w:szCs w:val="22"/>
        </w:rPr>
        <w:t>кт стр</w:t>
      </w:r>
      <w:proofErr w:type="gramEnd"/>
      <w:r w:rsidR="002760B1" w:rsidRPr="00510AEE">
        <w:rPr>
          <w:sz w:val="22"/>
          <w:szCs w:val="22"/>
        </w:rPr>
        <w:t>атегии социально-экономического развития муниципального образования;</w:t>
      </w:r>
    </w:p>
    <w:p w:rsidR="002760B1" w:rsidRPr="00510AEE" w:rsidRDefault="00992748" w:rsidP="002760B1">
      <w:pPr>
        <w:pStyle w:val="ConsPlusNormal"/>
        <w:ind w:firstLine="54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 </w:t>
      </w:r>
      <w:r w:rsidR="002760B1" w:rsidRPr="00510AEE">
        <w:rPr>
          <w:sz w:val="22"/>
          <w:szCs w:val="22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w:anchor="Par274" w:tooltip="Статья 13. Преобразование муниципальных образований" w:history="1">
        <w:r w:rsidR="002760B1" w:rsidRPr="00510AEE">
          <w:rPr>
            <w:color w:val="0000FF"/>
            <w:sz w:val="22"/>
            <w:szCs w:val="22"/>
          </w:rPr>
          <w:t>статьей 13</w:t>
        </w:r>
      </w:hyperlink>
      <w:r w:rsidR="002760B1" w:rsidRPr="00510AEE">
        <w:rPr>
          <w:sz w:val="22"/>
          <w:szCs w:val="22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2760B1" w:rsidRPr="00510AEE">
        <w:rPr>
          <w:sz w:val="22"/>
          <w:szCs w:val="22"/>
        </w:rPr>
        <w:t>гол</w:t>
      </w:r>
      <w:r w:rsidRPr="00510AEE">
        <w:rPr>
          <w:sz w:val="22"/>
          <w:szCs w:val="22"/>
        </w:rPr>
        <w:t>осования</w:t>
      </w:r>
      <w:proofErr w:type="gramEnd"/>
      <w:r w:rsidRPr="00510AEE">
        <w:rPr>
          <w:sz w:val="22"/>
          <w:szCs w:val="22"/>
        </w:rPr>
        <w:t xml:space="preserve"> либо на сходах граждан;</w:t>
      </w:r>
    </w:p>
    <w:p w:rsidR="00992748" w:rsidRPr="00510AEE" w:rsidRDefault="00992748" w:rsidP="002760B1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510AEE">
        <w:rPr>
          <w:sz w:val="22"/>
          <w:szCs w:val="22"/>
        </w:rPr>
        <w:t xml:space="preserve"> 5) </w:t>
      </w:r>
      <w:r w:rsidRPr="00510AEE">
        <w:rPr>
          <w:color w:val="000000"/>
          <w:sz w:val="22"/>
          <w:szCs w:val="22"/>
        </w:rPr>
        <w:t>проекты правил благоустройства территорий, проекты, предусматривающие внесение изменений в правила благоустройства территорий с учетом положений законодательства о градостроительной деятельности;</w:t>
      </w:r>
    </w:p>
    <w:p w:rsidR="00A0338B" w:rsidRPr="00510AEE" w:rsidRDefault="00992748" w:rsidP="00992748">
      <w:pPr>
        <w:pStyle w:val="ConsPlusNormal"/>
        <w:ind w:firstLine="540"/>
        <w:jc w:val="both"/>
        <w:rPr>
          <w:rFonts w:eastAsia="Times New Roman"/>
          <w:sz w:val="22"/>
          <w:szCs w:val="22"/>
        </w:rPr>
      </w:pPr>
      <w:r w:rsidRPr="00510AEE">
        <w:rPr>
          <w:color w:val="000000"/>
          <w:sz w:val="22"/>
          <w:szCs w:val="22"/>
        </w:rPr>
        <w:t xml:space="preserve"> 6) </w:t>
      </w:r>
      <w:r w:rsidR="00A0338B" w:rsidRPr="00510AEE">
        <w:rPr>
          <w:rFonts w:eastAsia="Times New Roman"/>
          <w:sz w:val="22"/>
          <w:szCs w:val="22"/>
        </w:rPr>
        <w:t xml:space="preserve">проекты муниципальных правовых актов по вопросам местного значения </w:t>
      </w:r>
      <w:r w:rsidR="00C10CAD" w:rsidRPr="00510AEE">
        <w:rPr>
          <w:rFonts w:eastAsia="Times New Roman"/>
          <w:sz w:val="22"/>
          <w:szCs w:val="22"/>
        </w:rPr>
        <w:t>сельского поселения «</w:t>
      </w:r>
      <w:r w:rsidR="00886E92" w:rsidRPr="00510AEE">
        <w:rPr>
          <w:color w:val="22272F"/>
          <w:sz w:val="22"/>
          <w:szCs w:val="22"/>
          <w:shd w:val="clear" w:color="auto" w:fill="FFFFFF"/>
        </w:rPr>
        <w:t xml:space="preserve">Село </w:t>
      </w:r>
      <w:proofErr w:type="spellStart"/>
      <w:r w:rsidR="00886E92" w:rsidRPr="00510AEE">
        <w:rPr>
          <w:color w:val="22272F"/>
          <w:sz w:val="22"/>
          <w:szCs w:val="22"/>
          <w:shd w:val="clear" w:color="auto" w:fill="FFFFFF"/>
        </w:rPr>
        <w:t>Вёртное</w:t>
      </w:r>
      <w:proofErr w:type="spellEnd"/>
      <w:r w:rsidR="00C10CAD" w:rsidRPr="00510AEE">
        <w:rPr>
          <w:rFonts w:eastAsia="Times New Roman"/>
          <w:sz w:val="22"/>
          <w:szCs w:val="22"/>
        </w:rPr>
        <w:t>»</w:t>
      </w:r>
      <w:r w:rsidRPr="00510AEE">
        <w:rPr>
          <w:rFonts w:eastAsia="Times New Roman"/>
          <w:sz w:val="22"/>
          <w:szCs w:val="22"/>
        </w:rPr>
        <w:t>, в порядке, установленном настоящим Положением.</w:t>
      </w:r>
    </w:p>
    <w:p w:rsidR="00A0338B" w:rsidRPr="00510AEE" w:rsidRDefault="002019FA" w:rsidP="002019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1.5. Публичные слушания проводятся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1099D"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886E9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>,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главы 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 или главы администрации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, осуществляющего свои </w:t>
      </w:r>
      <w:r w:rsidR="007B7402" w:rsidRPr="00510AE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полномочия на основе контракта.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1.6. В публичных слушаниях вправе принимать участие население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(далее - участники публичных слушаний), в том числе:</w:t>
      </w:r>
    </w:p>
    <w:p w:rsidR="00A0338B" w:rsidRPr="00510AEE" w:rsidRDefault="00301B26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>епутаты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>, г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лава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>, должностные лица а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дминистрации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представители общественных объединений, территориального общественного самоуправления;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юридические лица через своих представителей.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1.7. Назначение, проведение и определение результатов публичных слушаний основывается на принципах законности, открытости, гласности и объективности.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Участие в публичных слушаниях является свободным и добровольным.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Участникам публичных слушаний должны быть обеспечены равные возможности для выражения своего мнения по вопросам, вынесенным на публичные слушания, и беспрепятственное участие в публичных слушаниях в порядке, установленном федеральным законодательством,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886E9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«»</w:t>
      </w:r>
      <w:r w:rsidRPr="00510AEE">
        <w:rPr>
          <w:rFonts w:ascii="Times New Roman" w:eastAsia="Times New Roman" w:hAnsi="Times New Roman" w:cs="Times New Roman"/>
          <w:lang w:eastAsia="ru-RU"/>
        </w:rPr>
        <w:t>, настоящим Положением.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1.8. Результаты публичных слушаний носят для органов местного самоуправления и должностных лиц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13207" w:rsidRPr="00510AEE">
        <w:rPr>
          <w:rFonts w:ascii="Times New Roman" w:eastAsia="Times New Roman" w:hAnsi="Times New Roman" w:cs="Times New Roman"/>
          <w:lang w:eastAsia="ru-RU"/>
        </w:rPr>
        <w:t xml:space="preserve"> рекомендательный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характер.</w:t>
      </w:r>
    </w:p>
    <w:p w:rsidR="00A0338B" w:rsidRPr="00510AEE" w:rsidRDefault="00A0338B" w:rsidP="00C10CAD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1.9. Финансирование мероприятий, связанных с организацией и проведением публичных слушаний в соответствии с настоящим Положением, осуществляется за счет средств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  <w:r w:rsidRPr="00510AEE">
        <w:rPr>
          <w:rFonts w:ascii="Times New Roman" w:eastAsia="Times New Roman" w:hAnsi="Times New Roman" w:cs="Times New Roman"/>
          <w:lang w:eastAsia="ru-RU"/>
        </w:rPr>
        <w:br/>
      </w:r>
    </w:p>
    <w:p w:rsidR="00A0338B" w:rsidRPr="00510AEE" w:rsidRDefault="00D349AA" w:rsidP="00D349AA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Назначение публичных слушаний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2019FA" w:rsidRPr="00510AE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2.1. Публичные слушания, проводимые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назначаются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886E9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2.1.1.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 xml:space="preserve">Для назначения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публичных слушаний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группа граждан численностью не менее 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 xml:space="preserve">двадцати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человек, проживающих 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и достигших восемнадцатилетнего возраста (далее - инициативная группа, заявители), вносит в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ельск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>ую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 xml:space="preserve"> Дум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>у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ходатайство (заявление) о проведении публичных слушаний.</w:t>
      </w:r>
      <w:proofErr w:type="gramEnd"/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В ходатайстве (заявлении) о проведении публичных слушаний указываются: 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название проекта муниципального правового акта, предлагаемого к вынесению на публичные слушания;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обоснование необходимости проведения публичных слушаний;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наличии), дата рождения, адрес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места жительства лиц, уполномоченных представлять интересы инициативной группы во взаимоотношениях с органами местного самоуправления и должностными лицами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886E9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«»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Ходатайство (заявление) о проведении публичных слушаний подписывается всеми заявителями с указанием фамилии, имени, отчества (последнее - при наличии), даты рождения и адреса места жительства каждого.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 ходатайству (заявлению) о проведении публичных слушаний прилагаются те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оекта муниципального правового акта, предлагаемого к вынесению на публичные слушания, и письменные согласия заявителей на обработку персональных данных, оформленные в соответствии с Федеральным законом от 27 июля 2006 года </w:t>
      </w:r>
      <w:r w:rsidR="004F0C40" w:rsidRPr="00510AEE">
        <w:rPr>
          <w:rFonts w:ascii="Times New Roman" w:eastAsia="Times New Roman" w:hAnsi="Times New Roman" w:cs="Times New Roman"/>
          <w:lang w:eastAsia="ru-RU"/>
        </w:rPr>
        <w:t>№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152-ФЗ </w:t>
      </w:r>
      <w:r w:rsidR="004F0C40" w:rsidRPr="00510AEE">
        <w:rPr>
          <w:rFonts w:ascii="Times New Roman" w:eastAsia="Times New Roman" w:hAnsi="Times New Roman" w:cs="Times New Roman"/>
          <w:lang w:eastAsia="ru-RU"/>
        </w:rPr>
        <w:t>«О персональных данных»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(с последующими изменениями).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Инициативная группа вправе указать в ходатайстве (заявлении) о проведении публичных слушаний предполагаемые дату и время проведения публичных слушаний, а также приложить к ходатайству (заявлению) информационные, аналитические и иные материалы, относящиеся к проекту муниципального правового акта, предлагаемому к вынесению на публичные слушания.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2.1.2. Поступившее в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ельскую Думу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ходатайство (заявление) о проведении публичных слушаний регистрируется в день поступления.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Ходатайство (заявление) о проведении публичных слушаний, внесенное инициативной группой, рассматривается </w:t>
      </w:r>
      <w:r w:rsidR="00E01B5D" w:rsidRPr="00510AEE">
        <w:rPr>
          <w:rFonts w:ascii="Times New Roman" w:eastAsia="Times New Roman" w:hAnsi="Times New Roman" w:cs="Times New Roman"/>
          <w:lang w:eastAsia="ru-RU"/>
        </w:rPr>
        <w:t>сельской Думой</w:t>
      </w:r>
      <w:r w:rsidR="00E357E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886E92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886E9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соответствии с Регламентом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A472CE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357E2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2.1.3. По результатам рассмотрения ходатайства (заявления) о проведении публичных слушаний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принимается одно из следующих решений: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1) о назначении публичных слушаний;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2) об отказе в назначении публичных слушаний.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2.1.4. Основаниями для отказа в назначении публичных слушаний по инициативе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являются: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несоответствие представленного ходатайства (заявления) требованиям, установленным подпунктом 2.1.1 пункта 2.1 настоящего Положения;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 xml:space="preserve">проект муниципального правового акта, предлагаемый к вынесению на публичные слушания, не относится к вопросам местного значения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AD5144" w:rsidRPr="00510AEE">
        <w:rPr>
          <w:rFonts w:ascii="Times New Roman" w:eastAsia="Times New Roman" w:hAnsi="Times New Roman" w:cs="Times New Roman"/>
          <w:lang w:eastAsia="ru-RU"/>
        </w:rPr>
        <w:t>,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либо его принятие выходит за пределы компетенции органов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В решении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об отказе в назначении публичных слушаний должны быть указаны основания отказа.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Решение об отказе в назначении публичных слушаний подлежит 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обнародованию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(опубликованию) </w:t>
      </w:r>
      <w:r w:rsidRPr="00510AEE">
        <w:rPr>
          <w:rFonts w:ascii="Times New Roman" w:eastAsia="Times New Roman" w:hAnsi="Times New Roman" w:cs="Times New Roman"/>
          <w:lang w:eastAsia="ru-RU"/>
        </w:rPr>
        <w:t>в течение 10 календарных дней со дня его принятия.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2.2. По инициативе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публичные слушания проводятся: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проекту Устава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проектам решений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о внесении в него изменений и дополнений, кроме случаев, предусмотренных Федеральным законом от 6 октября 2003 года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№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131-ФЗ "Об общих принципах организации местного самоуправления в Российской Федерации";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вопросам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случае, если с инициативой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выступает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ельская Дума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иным проектам решений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(за исключением указанных в пункте 2.3 настоящего Положения) в случаях, предусмотренных федеральными законами и (или) Уставом муниципального образования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Публичные слушания, проводимые по инициативе </w:t>
      </w:r>
      <w:r w:rsidR="00C822AE" w:rsidRPr="00510AEE">
        <w:rPr>
          <w:rFonts w:ascii="Times New Roman" w:eastAsia="Times New Roman" w:hAnsi="Times New Roman" w:cs="Times New Roman"/>
          <w:lang w:eastAsia="ru-RU"/>
        </w:rPr>
        <w:t xml:space="preserve">сельской Думы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назначаются решением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ельской Думы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09A3" w:rsidRPr="00510AEE">
        <w:rPr>
          <w:rFonts w:ascii="Times New Roman" w:eastAsia="Times New Roman" w:hAnsi="Times New Roman" w:cs="Times New Roman"/>
          <w:lang w:eastAsia="ru-RU"/>
        </w:rPr>
        <w:t>(</w:t>
      </w:r>
      <w:r w:rsidRPr="00510AEE">
        <w:rPr>
          <w:rFonts w:ascii="Times New Roman" w:eastAsia="Times New Roman" w:hAnsi="Times New Roman" w:cs="Times New Roman"/>
          <w:lang w:eastAsia="ru-RU"/>
        </w:rPr>
        <w:t>далее - решение).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Проект решения о назначении публичных слушаний по инициативе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вносится на рассмотрение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>, постоянными коми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>ссиями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>,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 xml:space="preserve">главой администрации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 xml:space="preserve"> п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рокуратурой </w:t>
      </w:r>
      <w:proofErr w:type="spellStart"/>
      <w:r w:rsidR="007F494A" w:rsidRPr="00510AEE">
        <w:rPr>
          <w:rFonts w:ascii="Times New Roman" w:eastAsia="Times New Roman" w:hAnsi="Times New Roman" w:cs="Times New Roman"/>
          <w:lang w:eastAsia="ru-RU"/>
        </w:rPr>
        <w:t>Думинич</w:t>
      </w:r>
      <w:r w:rsidR="00113FA8" w:rsidRPr="00510AEE">
        <w:rPr>
          <w:rFonts w:ascii="Times New Roman" w:eastAsia="Times New Roman" w:hAnsi="Times New Roman" w:cs="Times New Roman"/>
          <w:lang w:eastAsia="ru-RU"/>
        </w:rPr>
        <w:t>ского</w:t>
      </w:r>
      <w:proofErr w:type="spellEnd"/>
      <w:r w:rsidR="00113FA8" w:rsidRPr="00510AEE">
        <w:rPr>
          <w:rFonts w:ascii="Times New Roman" w:eastAsia="Times New Roman" w:hAnsi="Times New Roman" w:cs="Times New Roman"/>
          <w:lang w:eastAsia="ru-RU"/>
        </w:rPr>
        <w:t xml:space="preserve"> района,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порядке, установленном Регламентом </w:t>
      </w:r>
      <w:r w:rsidR="00E72EB1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541FFE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2.3. По инициативе г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 xml:space="preserve"> или главы администрации 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>, осуществляющего свои полномочия на основе контракта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38B" w:rsidRPr="00510AEE">
        <w:rPr>
          <w:rFonts w:ascii="Times New Roman" w:eastAsia="Times New Roman" w:hAnsi="Times New Roman" w:cs="Times New Roman"/>
          <w:lang w:eastAsia="ru-RU"/>
        </w:rPr>
        <w:t>публичные слушания проводятся: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проекту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на очередной финансовый год и плановый период и отчету о его исполнении;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проекту стратегии социально-экономического развития муниципального образования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вопросам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случае, если с инициативой о преобразовании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 выступает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или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 а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дминистрация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 иным вопросам в случаях, предусмотренных федеральными законами,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и (или) решениями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Публичные слуш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ания, проводимые по инициативе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402" w:rsidRPr="00510AEE">
        <w:rPr>
          <w:rFonts w:ascii="Times New Roman" w:eastAsia="Times New Roman" w:hAnsi="Times New Roman" w:cs="Times New Roman"/>
          <w:lang w:eastAsia="ru-RU"/>
        </w:rPr>
        <w:t>или главы администрации 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7B7402" w:rsidRPr="00510AEE">
        <w:rPr>
          <w:rFonts w:ascii="Times New Roman" w:eastAsia="Times New Roman" w:hAnsi="Times New Roman" w:cs="Times New Roman"/>
          <w:lang w:eastAsia="ru-RU"/>
        </w:rPr>
        <w:t>»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 xml:space="preserve">осуществляющего свои полномочия на основе контракта,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 xml:space="preserve">назначаются 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лавы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6C23DB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(далее - </w:t>
      </w:r>
      <w:r w:rsidR="00200D62" w:rsidRPr="00510AEE">
        <w:rPr>
          <w:rFonts w:ascii="Times New Roman" w:eastAsia="Times New Roman" w:hAnsi="Times New Roman" w:cs="Times New Roman"/>
          <w:lang w:eastAsia="ru-RU"/>
        </w:rPr>
        <w:t>решение</w:t>
      </w:r>
      <w:r w:rsidRPr="00510AEE">
        <w:rPr>
          <w:rFonts w:ascii="Times New Roman" w:eastAsia="Times New Roman" w:hAnsi="Times New Roman" w:cs="Times New Roman"/>
          <w:lang w:eastAsia="ru-RU"/>
        </w:rPr>
        <w:t>).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2.4. Сроки назначения публичных слушаний: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2.4.1. Решение о назначении публичных слушаний по проекту Устава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проектам решений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внесении изменений и дополнений </w:t>
      </w:r>
      <w:r w:rsidR="00B73C30" w:rsidRPr="00510AEE">
        <w:rPr>
          <w:rFonts w:ascii="Times New Roman" w:eastAsia="Times New Roman" w:hAnsi="Times New Roman" w:cs="Times New Roman"/>
          <w:lang w:eastAsia="ru-RU"/>
        </w:rPr>
        <w:t xml:space="preserve">в Устав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принимается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ельской Думой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ельского поселения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подлежит 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>обнародованию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(опубликованию)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срок не </w:t>
      </w:r>
      <w:r w:rsidR="005C1319" w:rsidRPr="00510AEE">
        <w:rPr>
          <w:rFonts w:ascii="Times New Roman" w:eastAsia="Times New Roman" w:hAnsi="Times New Roman" w:cs="Times New Roman"/>
          <w:lang w:eastAsia="ru-RU"/>
        </w:rPr>
        <w:t>ранее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двадцать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календарных дней до дня 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назначения публичных слушаний</w:t>
      </w:r>
      <w:proofErr w:type="gramStart"/>
      <w:r w:rsidR="00200D62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1FFE" w:rsidRPr="00510AE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Решение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о назначении публичных слушаний по проекту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на очередной финансовый год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 xml:space="preserve"> и плановый период принимается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не п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озднее 20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 xml:space="preserve"> ноября текущего года.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2.4.3. 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Решение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о назначении публичных слушаний по отчету об исполнении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Pr="00510AEE">
        <w:rPr>
          <w:rFonts w:ascii="Times New Roman" w:eastAsia="Times New Roman" w:hAnsi="Times New Roman" w:cs="Times New Roman"/>
          <w:lang w:eastAsia="ru-RU"/>
        </w:rPr>
        <w:t>за отчет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ный финансовый год принимается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не позднее 1</w:t>
      </w:r>
      <w:r w:rsidR="00DA13B8" w:rsidRPr="00510AEE">
        <w:rPr>
          <w:rFonts w:ascii="Times New Roman" w:eastAsia="Times New Roman" w:hAnsi="Times New Roman" w:cs="Times New Roman"/>
          <w:lang w:eastAsia="ru-RU"/>
        </w:rPr>
        <w:t>0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апреля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 xml:space="preserve"> года, следующего за </w:t>
      </w:r>
      <w:proofErr w:type="gramStart"/>
      <w:r w:rsidR="00D82F9D" w:rsidRPr="00510AEE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="00D82F9D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2.4.4. Решение о назначении публичных слушаний по иным вопросам принимается соответственно </w:t>
      </w:r>
      <w:r w:rsidR="0082647F" w:rsidRPr="00510AEE">
        <w:rPr>
          <w:rFonts w:ascii="Times New Roman" w:eastAsia="Times New Roman" w:hAnsi="Times New Roman" w:cs="Times New Roman"/>
          <w:lang w:eastAsia="ru-RU"/>
        </w:rPr>
        <w:t>с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Думой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A472CE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или г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лавой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двадцать календарных дней до даты проведения публичных слушаний, если иные сроки не установлены федеральными законами и (или) Уставом муниципального образования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2.5. В решении о назначении п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убличных слушаний указываются: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 xml:space="preserve">инициатор 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название проекта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сенного на публичные слушания;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дата, время и место 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организатор 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порядок и сроки ознакомления с проектом муниципального правового акта, вынесенным на публичные слушания, а также с документами и материалами по проекту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порядок участия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в обсуждении проекта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сенного на публичные слушания;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порядок и сроки приема предложений и (или) замечаний по проекту муниципального правового акта, выне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D82F9D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2.6. Решение о назначении публичных слушаний с проектом муниципального правового акта, вынесенным на публичные слушания, подлежит </w:t>
      </w:r>
      <w:r w:rsidR="007F494A" w:rsidRPr="00510AEE">
        <w:rPr>
          <w:rFonts w:ascii="Times New Roman" w:eastAsia="Times New Roman" w:hAnsi="Times New Roman" w:cs="Times New Roman"/>
          <w:lang w:eastAsia="ru-RU"/>
        </w:rPr>
        <w:t>обнародованию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(опубликованию) </w:t>
      </w:r>
      <w:r w:rsidRPr="00510AEE">
        <w:rPr>
          <w:rFonts w:ascii="Times New Roman" w:eastAsia="Times New Roman" w:hAnsi="Times New Roman" w:cs="Times New Roman"/>
          <w:lang w:eastAsia="ru-RU"/>
        </w:rPr>
        <w:t>и размещению на официальн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ом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сайт</w:t>
      </w:r>
      <w:r w:rsidR="00B95B13" w:rsidRPr="00510AEE">
        <w:rPr>
          <w:rFonts w:ascii="Times New Roman" w:eastAsia="Times New Roman" w:hAnsi="Times New Roman" w:cs="Times New Roman"/>
          <w:lang w:eastAsia="ru-RU"/>
        </w:rPr>
        <w:t>е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в информационно-телекоммуникационной сети "Интернет" в течение десяти календарных дней со дня его принятия, но 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десять календарных дней до даты проведения публичных слушаний, если иные сроки не установлены федеральным законом,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82F9D" w:rsidRPr="00510AEE">
        <w:rPr>
          <w:rFonts w:ascii="Times New Roman" w:eastAsia="Times New Roman" w:hAnsi="Times New Roman" w:cs="Times New Roman"/>
          <w:lang w:eastAsia="ru-RU"/>
        </w:rPr>
        <w:t>, настоящим Положением.</w:t>
      </w:r>
    </w:p>
    <w:p w:rsidR="00A0338B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2.7. Оповещение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D001F0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времени и месте проведения публичных слушаний осуществляется путем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 xml:space="preserve">обнародования </w:t>
      </w:r>
      <w:r w:rsidRPr="00510AEE">
        <w:rPr>
          <w:rFonts w:ascii="Times New Roman" w:eastAsia="Times New Roman" w:hAnsi="Times New Roman" w:cs="Times New Roman"/>
          <w:lang w:eastAsia="ru-RU"/>
        </w:rPr>
        <w:t>решения о назначении публичных слушаний в порядке, установленном пунктом 2.6 настоящего Положения.</w:t>
      </w:r>
    </w:p>
    <w:p w:rsidR="00D82F9D" w:rsidRPr="00510AEE" w:rsidRDefault="00D82F9D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0338B" w:rsidRPr="00510AEE" w:rsidRDefault="00D349AA" w:rsidP="00B95B1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Сроки проведения публичных слушаний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  <w:t xml:space="preserve">3.1. Публичные слушания проводятся в срок не менее двадцати дней и </w:t>
      </w:r>
      <w:r w:rsidRPr="00510AEE">
        <w:rPr>
          <w:rFonts w:ascii="Times New Roman" w:eastAsia="Times New Roman" w:hAnsi="Times New Roman" w:cs="Times New Roman"/>
          <w:color w:val="000000" w:themeColor="text1"/>
          <w:lang w:eastAsia="ru-RU"/>
        </w:rPr>
        <w:t>не более трех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месяцев со дня оповещения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 времени и месте проведения публичных слушаний до дня 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обнародования (</w:t>
      </w:r>
      <w:r w:rsidRPr="00510AEE">
        <w:rPr>
          <w:rFonts w:ascii="Times New Roman" w:eastAsia="Times New Roman" w:hAnsi="Times New Roman" w:cs="Times New Roman"/>
          <w:lang w:eastAsia="ru-RU"/>
        </w:rPr>
        <w:t>опубликования</w:t>
      </w:r>
      <w:r w:rsidR="00AE62FE" w:rsidRPr="00510AEE">
        <w:rPr>
          <w:rFonts w:ascii="Times New Roman" w:eastAsia="Times New Roman" w:hAnsi="Times New Roman" w:cs="Times New Roman"/>
          <w:lang w:eastAsia="ru-RU"/>
        </w:rPr>
        <w:t>)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заключения о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 xml:space="preserve"> результатах публичных слушаний,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исключением следующих случаев: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3.1.1. По проекту Устава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проектам решений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>о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внесении изменений и дополнений </w:t>
      </w:r>
      <w:r w:rsidR="00464B40" w:rsidRPr="00510AEE">
        <w:rPr>
          <w:rFonts w:ascii="Times New Roman" w:eastAsia="Times New Roman" w:hAnsi="Times New Roman" w:cs="Times New Roman"/>
          <w:lang w:eastAsia="ru-RU"/>
        </w:rPr>
        <w:t xml:space="preserve">в Устав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публичные слушания проводятся не ранее чем за двадцать календарных дней и 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пять календарных дней до дня рассмотрения проекта на 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>заседании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2A410E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3.1.2. По проекту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на очередной финансовый год и плановый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период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публичные слушания проводятся не ранее чем через </w:t>
      </w:r>
      <w:r w:rsidR="00E56024" w:rsidRPr="00510AEE">
        <w:rPr>
          <w:rFonts w:ascii="Times New Roman" w:eastAsia="Times New Roman" w:hAnsi="Times New Roman" w:cs="Times New Roman"/>
          <w:lang w:eastAsia="ru-RU"/>
        </w:rPr>
        <w:t>двадцать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календарных дней после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обнародования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проекта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1A00B6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на очередной финансовый год и плановый период, но не п</w:t>
      </w:r>
      <w:r w:rsidR="00AF3AA0" w:rsidRPr="00510AEE">
        <w:rPr>
          <w:rFonts w:ascii="Times New Roman" w:eastAsia="Times New Roman" w:hAnsi="Times New Roman" w:cs="Times New Roman"/>
          <w:lang w:eastAsia="ru-RU"/>
        </w:rPr>
        <w:t>озднее 1</w:t>
      </w:r>
      <w:r w:rsidR="00E56024" w:rsidRPr="00510AEE">
        <w:rPr>
          <w:rFonts w:ascii="Times New Roman" w:eastAsia="Times New Roman" w:hAnsi="Times New Roman" w:cs="Times New Roman"/>
          <w:lang w:eastAsia="ru-RU"/>
        </w:rPr>
        <w:t>5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декабря текущего года.</w:t>
      </w:r>
    </w:p>
    <w:p w:rsidR="002D13B9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3.1.3. По отчету об исполнении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публичные слушания проводятся не ранее чем через </w:t>
      </w:r>
      <w:r w:rsidR="00E56024" w:rsidRPr="00510AEE">
        <w:rPr>
          <w:rFonts w:ascii="Times New Roman" w:eastAsia="Times New Roman" w:hAnsi="Times New Roman" w:cs="Times New Roman"/>
          <w:lang w:eastAsia="ru-RU"/>
        </w:rPr>
        <w:t>двадцать</w:t>
      </w:r>
    </w:p>
    <w:p w:rsidR="009157D4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 календарных дней после 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>обнародования (</w:t>
      </w:r>
      <w:r w:rsidRPr="00510AEE">
        <w:rPr>
          <w:rFonts w:ascii="Times New Roman" w:eastAsia="Times New Roman" w:hAnsi="Times New Roman" w:cs="Times New Roman"/>
          <w:lang w:eastAsia="ru-RU"/>
        </w:rPr>
        <w:t>опубликования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>)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проекта решения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57D4" w:rsidRPr="00510AEE">
        <w:rPr>
          <w:rFonts w:ascii="Times New Roman" w:eastAsia="Times New Roman" w:hAnsi="Times New Roman" w:cs="Times New Roman"/>
          <w:lang w:eastAsia="ru-RU"/>
        </w:rPr>
        <w:t>об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утверждении годового отчета об исполнении бюджета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но не позднее </w:t>
      </w:r>
      <w:r w:rsidR="006822BC" w:rsidRPr="00510AEE">
        <w:rPr>
          <w:rFonts w:ascii="Times New Roman" w:eastAsia="Times New Roman" w:hAnsi="Times New Roman" w:cs="Times New Roman"/>
          <w:lang w:eastAsia="ru-RU"/>
        </w:rPr>
        <w:t xml:space="preserve">20 мая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года, следующего за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D349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</w:r>
      <w:r w:rsidR="00D349AA" w:rsidRPr="00510AEE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. Организаторы проведения публичных слушаний</w:t>
      </w:r>
    </w:p>
    <w:p w:rsidR="00C4738A" w:rsidRPr="00510AEE" w:rsidRDefault="00A0338B" w:rsidP="00241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br/>
        <w:t>4.1. Организатор</w:t>
      </w:r>
      <w:r w:rsidR="0024105E" w:rsidRPr="00510AEE">
        <w:rPr>
          <w:rFonts w:ascii="Times New Roman" w:eastAsia="Times New Roman" w:hAnsi="Times New Roman" w:cs="Times New Roman"/>
          <w:lang w:eastAsia="ru-RU"/>
        </w:rPr>
        <w:t>ом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проведени</w:t>
      </w:r>
      <w:r w:rsidR="0024105E" w:rsidRPr="00510AEE">
        <w:rPr>
          <w:rFonts w:ascii="Times New Roman" w:eastAsia="Times New Roman" w:hAnsi="Times New Roman" w:cs="Times New Roman"/>
          <w:lang w:eastAsia="ru-RU"/>
        </w:rPr>
        <w:t>я публичных слушаний являются а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дминистрация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4.2. О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рганизатор публичных слушаний: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организует проведение публичных слушаний в соответствии с действующим законодател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ьством и настоящим Положением;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назначает председательствующего и секретаря публичных слушаний для ведения публичных слу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шаний и составления протокола;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назначает ответственно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е(</w:t>
      </w:r>
      <w:proofErr w:type="spellStart"/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510AEE">
        <w:rPr>
          <w:rFonts w:ascii="Times New Roman" w:eastAsia="Times New Roman" w:hAnsi="Times New Roman" w:cs="Times New Roman"/>
          <w:lang w:eastAsia="ru-RU"/>
        </w:rPr>
        <w:t>) за организацию и проведение публичных слушаний лицо (лиц)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(далее - ответственное лицо);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организует в порядке и сроки, установленные пунктом 2.6 настоящего Положения, оповещение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о времени и месте проведения публичных слушаний, обнародование проектов муниципальных правовых актов, вы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носимых на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организует в порядке и сроки, установленные в разделе VI настоящего Положения,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обнародование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результатов публичных слушаний, включая мотивированное обоснование принятых решений;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осуществляет иные полномочия по подготовке и проведению публичных слушаний в соответствии с законодательством Российской Федерации, Уставом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lastRenderedPageBreak/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настоящим Положением, иными решениями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>с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ельской 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>Думы  сельского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 xml:space="preserve">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решением 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назначении публичных слушаний.</w:t>
      </w:r>
    </w:p>
    <w:p w:rsidR="00C4738A" w:rsidRPr="00510AEE" w:rsidRDefault="00C4738A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4.3. Ответственное лицо: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определяет докладчиков (содокладчиков)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определяет перечень лиц, приглашаемых к участию в публичных слушаниях в качестве специалистов и экспертов по проекту муниципального правового акта, вынесенному на публичные слушания, и направляет им письменные приглашения с просьбой принять участие и дать свои рекомендации и предложения по проектам муниципальных правовых актов, вынесенным на публ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направляет запросы в государственные органы и органы местного самоуправления (их должностным лицам), юридическим и физическим лицам о предоставлении имеющейся у них информации, материалов и документов, касающихся проекта муниципального правового акта, вынесенного на публичные слушания (указанные информация, материалы и документы предоставляются по запросу не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чем за 2 календарных дня до даты п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роведения публичных слушаний);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организует в порядке и сроки, установленные решением (постановлением) о назначении публичных слушаний, ознакомление с документами и материалами по проекту муниципального правового акта, вынесенному на публичные слушания, распространение информационных материалов о проекте муниципального правового акта в случаях, предусмотренных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федеральным законодательством;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принимает в порядке и сроки, установленные в решении (постановлении) о назначении публичных слушаний, предложения и (или) замечания по проекту муниципального правового акта, вынесенному на публичные слушания; анализирует и обобщает представленные предложения и замечания и вносит их на рассмо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трение на публичных слушаниях;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осуществляет иные полномочия в соотве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тствии с настоящим Положением.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Ответственное лицо может одновременно являться секр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етарем на публичных слушаниях.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4.4. Председательст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вующий на публичных слушаниях: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открыва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ет и ведет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обеспечивает соблюдение порядка при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проведении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определяет количество зарегистрированных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устанавливает регламент проведения публичных слушаний (в том числе порядок высту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пления на публичных слушаниях);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предоставляет слово докладчикам (содокладчикам), лицам, приглашенным для участия в публичных слушаниях в качестве специалистов и экспертов, иным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участникам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оглашает на публичных слушаниях поступившие предложения и (или) замечания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устанавливает и объявляет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результаты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подписывает протокол публичных слушаний и заключение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слушаний;</w:t>
      </w:r>
    </w:p>
    <w:p w:rsidR="00C4738A" w:rsidRPr="00510AEE" w:rsidRDefault="00A0338B" w:rsidP="00A03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осуществляет иные полномочия в соотве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тствии с настоящим Положением.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4.5. Сек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ретарь на публичных слушаниях: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регистрирует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веде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 протокол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готовит заключение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расписывается в протоколе публичных слушаний и в заключении о результатах публичных сл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порядке и сроки, установленные в разделе VI настоящего Положения, направляет протокол публичных слушаний и заключение о результатах публичных слушаний ор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ганизатору публичных слушаний;</w:t>
      </w:r>
    </w:p>
    <w:p w:rsidR="00A0338B" w:rsidRPr="00510AEE" w:rsidRDefault="00A0338B" w:rsidP="00C47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осуществляет иные полномочия в соответствии с настоящим Положением.</w:t>
      </w:r>
    </w:p>
    <w:p w:rsidR="00C4738A" w:rsidRPr="00510AEE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D349AA" w:rsidP="007B4273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Порядок проведения публичных слушаний</w:t>
      </w:r>
    </w:p>
    <w:p w:rsidR="002574CA" w:rsidRPr="00510AEE" w:rsidRDefault="002574C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5.1. Участие в публичных слушани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ях обеспечивается посредством: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приема, оглашения и рассмотрения на публичных слушаниях, включения в протокол публичных слушаний письменных предложений и (или) замечаний участников публичных слушаний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личного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участия в публичных слушаниях.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5.2. Письменные предложения и (или) замечания по проекту муниципального правового акта, вынесенному на публичные слушания (далее - предложения и (или) замечания), направляются участниками публичных слушаний в адрес организатора публичных слушаний в порядке и сроки, установленные в решении (постановлении) 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назначении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письменных предложениях и (или) замечаниях в обя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зательном порядке указываются: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>фамилия, имя, отчество (последнее - при наличии), дата рождения, адрес места жительства (в случае, если участником публичных слуша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ний является физическое лицо);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наименование,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публичных слуша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ний является юридическое лицо).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Письменные предложения и (или) замечания должны быть подписаны участником публичных слушаний либо его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уполномоченным представителем.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 предложениям и (или) замечаниям, представленным за подписью уполномоченного представителя участника публичных слушаний, должен быть приложен документ, подтвержда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ющий полномочия представителя.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N 152-ФЗ "О персональных данных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"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C4738A" w:rsidRPr="00510AEE">
        <w:rPr>
          <w:rFonts w:ascii="Times New Roman" w:eastAsia="Times New Roman" w:hAnsi="Times New Roman" w:cs="Times New Roman"/>
          <w:lang w:eastAsia="ru-RU"/>
        </w:rPr>
        <w:t>с последующими изменениями).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Все поступившие в адрес организатора публичных слушаний с соблюдением требований настоящего пункта предложения и замечания по вопросу (проекту муниципального правового акта), вынесенному на публичные слушания, регистрируются ответственным лицом, оглашаются председательствующим во время проведения публичных слушаний и включаются в пр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отокол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5.3. Публичные слушания проводятся в рабочие дни с 1</w:t>
      </w:r>
      <w:r w:rsidR="00C07326" w:rsidRPr="00510AEE">
        <w:rPr>
          <w:rFonts w:ascii="Times New Roman" w:eastAsia="Times New Roman" w:hAnsi="Times New Roman" w:cs="Times New Roman"/>
          <w:lang w:eastAsia="ru-RU"/>
        </w:rPr>
        <w:t>3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C07326" w:rsidRPr="00510AEE">
        <w:rPr>
          <w:rFonts w:ascii="Times New Roman" w:eastAsia="Times New Roman" w:hAnsi="Times New Roman" w:cs="Times New Roman"/>
          <w:lang w:eastAsia="ru-RU"/>
        </w:rPr>
        <w:t>18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часов, в вы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ходные дни - с 11 до 18 часов.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Не допускается назначение проведения публичных слушаний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на нерабочий праздничный день.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5.4. Перед началом публичных слушаний секретарь осуществляет регистрацию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Регистрация участников публичных слушаний начинается за </w:t>
      </w:r>
      <w:r w:rsidR="00F35066" w:rsidRPr="00510AEE">
        <w:rPr>
          <w:rFonts w:ascii="Times New Roman" w:eastAsia="Times New Roman" w:hAnsi="Times New Roman" w:cs="Times New Roman"/>
          <w:lang w:eastAsia="ru-RU"/>
        </w:rPr>
        <w:t>час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до начала публичных слушаний и осуществляется путем составления списка участников публичных слушаний (далее - С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писок участников) с указанием: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фамилии, имени, отчества (последнее - при наличии), даты рождения, адреса места жительства (в случае, если участником публичных слуша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ний является физическое лицо);</w:t>
      </w:r>
      <w:proofErr w:type="gramEnd"/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ий является юридическое лицо).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Для включения в Список учас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тников необходимо представить: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доку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мент, удостоверяющий личность;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документы, подтверждающие полномочия представителя юридического лица - участника публичных слушаний (для пре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дставителя юридического лица);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письменное согласие физического лица на обработку персональных данных, оформленное в соответствии с Федеральным законом от 27 июля 2006 года N 152-ФЗ "О персональных данных"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(с последующими изменениями).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сведений в Список участников.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5.5. Открывает публичные слушания лицо, уполномоченное организатором публичных слушаний (далее - председательствующий).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сенного на публичные слушания.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 с установленным регламентом.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5.6. Регламент проведения публичных слушаний вк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лючает в себя: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выступление докладчика (содокладчиков)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оглашение на публичных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слушаниях</w:t>
      </w:r>
      <w:proofErr w:type="gramEnd"/>
      <w:r w:rsidRPr="00510AEE">
        <w:rPr>
          <w:rFonts w:ascii="Times New Roman" w:eastAsia="Times New Roman" w:hAnsi="Times New Roman" w:cs="Times New Roman"/>
          <w:lang w:eastAsia="ru-RU"/>
        </w:rPr>
        <w:t xml:space="preserve"> поступивших в порядке, установленном в решении о назначении публичных слушаний, письменных предложений и (или) замечаний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выступления участников публичных слушаний и лиц, приглашенных для участия в публичных слушаниях в качестве специалистов и экспертов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голосование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определение и оглашение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езультатов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Председательствующий вправе объявить перерыв в ходе публичных слушаний. В этом случае публичные слушания счит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аются прерванными на 20 минут.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>5.7. Порядок выступлений на публич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ных слушаниях предусматривает: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основн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ой доклад - не более 30 минут;</w:t>
      </w:r>
    </w:p>
    <w:p w:rsidR="00C4738A" w:rsidRPr="00510AEE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содоклады - не более 10 минут;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5 минут на каждое выступление.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5.8.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акта, а также выражено мнение (рекомендация) о его принятии или отклонении 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 xml:space="preserve">представительным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органом местного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A472C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ть обвинения в чей-либо адрес.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случае нарушения порядка в ходе публичных слушаний председательствующий обязан принять мер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ы к пресечению таких нарушений.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роводятся публичные слушания).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5.9. </w:t>
      </w: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время для ответов на вопросы.</w:t>
      </w:r>
      <w:proofErr w:type="gramEnd"/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5.10.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частниками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5.11. По окончании выступлений председательствующий проводит голосование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5.12. Голосование проводится по каждому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10AEE">
        <w:rPr>
          <w:rFonts w:ascii="Times New Roman" w:eastAsia="Times New Roman" w:hAnsi="Times New Roman" w:cs="Times New Roman"/>
          <w:lang w:eastAsia="ru-RU"/>
        </w:rPr>
        <w:t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м.</w:t>
      </w:r>
      <w:proofErr w:type="gramEnd"/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5.13.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ий, участвующих в голосовании.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протоколе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Подсчет голосов осуще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ствляется ответственным лицом.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 итогам голосования председательствующий определяет результаты публичных слушаний и объявляет их на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 заседании публичных слушаний.</w:t>
      </w:r>
    </w:p>
    <w:p w:rsidR="00A0338B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5.14. Результаты публичных слушаний содержат предложения (рекомендации) участников публичных слушаний к органам местного самоуправления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FD3B9A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>по проекту муниципального правового акта, вынесенному на публичные слушания.</w:t>
      </w:r>
    </w:p>
    <w:p w:rsidR="00C4738A" w:rsidRPr="00510AEE" w:rsidRDefault="00C4738A" w:rsidP="00A033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D349AA" w:rsidP="003D072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10AEE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A0338B" w:rsidRPr="00510AEE">
        <w:rPr>
          <w:rFonts w:ascii="Times New Roman" w:eastAsia="Times New Roman" w:hAnsi="Times New Roman" w:cs="Times New Roman"/>
          <w:b/>
          <w:bCs/>
          <w:lang w:eastAsia="ru-RU"/>
        </w:rPr>
        <w:t>. Результаты публичных слушаний</w:t>
      </w:r>
    </w:p>
    <w:p w:rsidR="00C4738A" w:rsidRPr="00510AEE" w:rsidRDefault="00C4738A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6.1. Процедура проведения публичных слушаний, решения, принятые на публичных слушаниях, отражаются в протоколе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В протоколе публичных слушаний в обя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зательном порядке указываются: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дата, время и место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проведения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информация об ор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ганизаторе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количество зарегистрированных 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участников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вестка дня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краткое содержание выступлений по каждому из вопросов пов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естки дня публичных слушаний;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оглашенные на публичных слушаниях предложения и (или) замечания участников публичных слушаний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слушания;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результаты г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олосования и принятые решения.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lastRenderedPageBreak/>
        <w:t>6.2. После окончания публичных слушаний секретарь в течение пяти календарных дней оформляет заключение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слушаний.</w:t>
      </w:r>
    </w:p>
    <w:p w:rsidR="00C4738A" w:rsidRPr="00510AEE" w:rsidRDefault="00A0338B" w:rsidP="00C4738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6.3. Протокол публичных слушаний, заключение о результатах публичных слушаний составляются в двух экземплярах и подписываются пред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седательствующим и секретарем.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Протокол публичных слушаний и заключение о результатах публичных слушаний в течение 5 календарных дней со дня их подписания направляются секретарем ор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ганизатору публичных слушаний.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6.4. Организатор публичных слушаний в течение 10 календарных дней со дня подписания обеспечивает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обнародование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 (опубликование) </w:t>
      </w:r>
      <w:r w:rsidRPr="00510AEE">
        <w:rPr>
          <w:rFonts w:ascii="Times New Roman" w:eastAsia="Times New Roman" w:hAnsi="Times New Roman" w:cs="Times New Roman"/>
          <w:lang w:eastAsia="ru-RU"/>
        </w:rPr>
        <w:t>заключения о р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езультатах публичных слушаний.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6.5. Заключение о результатах публичных слушаний рассматривается органами местного самоуправления (должностными лицами местного с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 xml:space="preserve">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Результаты публичных слушаний учитываются органами местного самоуправления (должностными лицами местного самоуправления)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0C76" w:rsidRPr="00510AEE">
        <w:rPr>
          <w:rFonts w:ascii="Times New Roman" w:eastAsia="Times New Roman" w:hAnsi="Times New Roman" w:cs="Times New Roman"/>
          <w:lang w:eastAsia="ru-RU"/>
        </w:rPr>
        <w:t>при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рассмотрении и принятии решений по проекту муниципального правового акта, выне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сенному на публичные слушания.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 xml:space="preserve">Мотивированное обоснование решения по проекту муниципального правового акта, вынесенному на публичные слушания, принятого без учета предложений и (или) замечаний, внесенных участниками публичных слушаний, доводится до населения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E103DC"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органом местного самоуправления (должностным лицом местного самоуправления)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, принявшим решение, путем </w:t>
      </w:r>
      <w:r w:rsidR="00F10C76" w:rsidRPr="00510AEE">
        <w:rPr>
          <w:rFonts w:ascii="Times New Roman" w:eastAsia="Times New Roman" w:hAnsi="Times New Roman" w:cs="Times New Roman"/>
          <w:lang w:eastAsia="ru-RU"/>
        </w:rPr>
        <w:t xml:space="preserve">его </w:t>
      </w:r>
      <w:r w:rsidR="004F3C98" w:rsidRPr="00510AEE">
        <w:rPr>
          <w:rFonts w:ascii="Times New Roman" w:eastAsia="Times New Roman" w:hAnsi="Times New Roman" w:cs="Times New Roman"/>
          <w:lang w:eastAsia="ru-RU"/>
        </w:rPr>
        <w:t>обнародования</w:t>
      </w:r>
      <w:r w:rsidR="00BA0405" w:rsidRPr="00510AEE">
        <w:rPr>
          <w:rFonts w:ascii="Times New Roman" w:eastAsia="Times New Roman" w:hAnsi="Times New Roman" w:cs="Times New Roman"/>
          <w:lang w:eastAsia="ru-RU"/>
        </w:rPr>
        <w:t xml:space="preserve"> (опубликования)</w:t>
      </w:r>
      <w:r w:rsidR="00C4738A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C4738A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6.6. Протокол публичных слушаний, заключение о результатах публичных слушаний, а также прилагаемые к ним документы и материалы хранятся не менее трех лет со дня окончани</w:t>
      </w:r>
      <w:r w:rsidR="007F60BF" w:rsidRPr="00510AEE">
        <w:rPr>
          <w:rFonts w:ascii="Times New Roman" w:eastAsia="Times New Roman" w:hAnsi="Times New Roman" w:cs="Times New Roman"/>
          <w:lang w:eastAsia="ru-RU"/>
        </w:rPr>
        <w:t xml:space="preserve">я проведения публичных слушаний в администрации </w:t>
      </w:r>
      <w:r w:rsidR="00C10CAD"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10CAD" w:rsidRPr="00510AEE">
        <w:rPr>
          <w:rFonts w:ascii="Times New Roman" w:eastAsia="Times New Roman" w:hAnsi="Times New Roman" w:cs="Times New Roman"/>
          <w:lang w:eastAsia="ru-RU"/>
        </w:rPr>
        <w:t>»</w:t>
      </w:r>
      <w:r w:rsidR="007F60BF" w:rsidRPr="00510AEE">
        <w:rPr>
          <w:rFonts w:ascii="Times New Roman" w:eastAsia="Times New Roman" w:hAnsi="Times New Roman" w:cs="Times New Roman"/>
          <w:lang w:eastAsia="ru-RU"/>
        </w:rPr>
        <w:t>.</w:t>
      </w:r>
    </w:p>
    <w:p w:rsidR="00A0338B" w:rsidRPr="00510AEE" w:rsidRDefault="00A0338B" w:rsidP="00FE3A6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eastAsia="Times New Roman" w:hAnsi="Times New Roman" w:cs="Times New Roman"/>
          <w:lang w:eastAsia="ru-RU"/>
        </w:rPr>
        <w:t>По истечении трехлетнего срока протокол публичных слушаний и заключение о результатах публичных слушаний, а также прилагаемые к ним документы и материалы сдаются на хранение в архив.</w:t>
      </w:r>
    </w:p>
    <w:p w:rsidR="00FE3A6B" w:rsidRPr="00510AEE" w:rsidRDefault="00FE3A6B" w:rsidP="00FE3A6B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287C1A" w:rsidRPr="00510AEE" w:rsidRDefault="00D349AA" w:rsidP="00FE3A6B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10AEE">
        <w:rPr>
          <w:rFonts w:ascii="Times New Roman" w:hAnsi="Times New Roman" w:cs="Times New Roman"/>
          <w:b/>
        </w:rPr>
        <w:t>7</w:t>
      </w:r>
      <w:r w:rsidR="00287C1A" w:rsidRPr="00510AEE">
        <w:rPr>
          <w:rFonts w:ascii="Times New Roman" w:hAnsi="Times New Roman" w:cs="Times New Roman"/>
          <w:b/>
        </w:rPr>
        <w:t>. Организация и проведение общественных обсуждений,</w:t>
      </w:r>
    </w:p>
    <w:p w:rsidR="00287C1A" w:rsidRPr="00510AEE" w:rsidRDefault="00287C1A" w:rsidP="00FE3A6B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510AEE">
        <w:rPr>
          <w:rFonts w:ascii="Times New Roman" w:hAnsi="Times New Roman" w:cs="Times New Roman"/>
          <w:b/>
        </w:rPr>
        <w:t>публичных слушаний по</w:t>
      </w:r>
      <w:r w:rsidRPr="00510AEE">
        <w:rPr>
          <w:rFonts w:ascii="Times New Roman" w:hAnsi="Times New Roman" w:cs="Times New Roman"/>
          <w:b/>
          <w:bCs/>
        </w:rPr>
        <w:t xml:space="preserve"> проектам правил благоустройства территори</w:t>
      </w:r>
      <w:r w:rsidR="00570679" w:rsidRPr="00510AEE">
        <w:rPr>
          <w:rFonts w:ascii="Times New Roman" w:hAnsi="Times New Roman" w:cs="Times New Roman"/>
          <w:b/>
          <w:bCs/>
        </w:rPr>
        <w:t>й сельского поселения «</w:t>
      </w:r>
      <w:r w:rsidR="00510AEE" w:rsidRPr="00510AEE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b/>
          <w:color w:val="22272F"/>
          <w:shd w:val="clear" w:color="auto" w:fill="FFFFFF"/>
        </w:rPr>
        <w:t>Вёртное</w:t>
      </w:r>
      <w:proofErr w:type="spellEnd"/>
      <w:r w:rsidR="00570679" w:rsidRPr="00510AEE">
        <w:rPr>
          <w:rFonts w:ascii="Times New Roman" w:hAnsi="Times New Roman" w:cs="Times New Roman"/>
          <w:b/>
          <w:bCs/>
        </w:rPr>
        <w:t>»</w:t>
      </w:r>
    </w:p>
    <w:p w:rsidR="004475BC" w:rsidRPr="00510AEE" w:rsidRDefault="004475BC" w:rsidP="00FE3A6B">
      <w:pPr>
        <w:spacing w:after="0"/>
        <w:ind w:firstLine="567"/>
        <w:jc w:val="center"/>
        <w:rPr>
          <w:b/>
        </w:rPr>
      </w:pPr>
    </w:p>
    <w:p w:rsidR="00287C1A" w:rsidRPr="00510AEE" w:rsidRDefault="00FE3A6B" w:rsidP="00FE3A6B">
      <w:pPr>
        <w:pStyle w:val="s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10AEE">
        <w:rPr>
          <w:sz w:val="22"/>
          <w:szCs w:val="22"/>
        </w:rPr>
        <w:t xml:space="preserve">          </w:t>
      </w:r>
      <w:r w:rsidR="00D349AA" w:rsidRPr="00510AEE">
        <w:rPr>
          <w:sz w:val="22"/>
          <w:szCs w:val="22"/>
        </w:rPr>
        <w:t xml:space="preserve">7.1. </w:t>
      </w:r>
      <w:proofErr w:type="gramStart"/>
      <w:r w:rsidR="00287C1A" w:rsidRPr="00510AEE">
        <w:rPr>
          <w:sz w:val="22"/>
          <w:szCs w:val="22"/>
        </w:rPr>
        <w:t xml:space="preserve">В целях соблюдения права человека на благоприятные условия жизнедеятельности, </w:t>
      </w:r>
      <w:r w:rsidR="001B295A" w:rsidRPr="00510AEE">
        <w:rPr>
          <w:sz w:val="22"/>
          <w:szCs w:val="22"/>
        </w:rPr>
        <w:t>выявления мнения населения</w:t>
      </w:r>
      <w:r w:rsidR="00287C1A" w:rsidRPr="00510AEE">
        <w:rPr>
          <w:sz w:val="22"/>
          <w:szCs w:val="22"/>
        </w:rPr>
        <w:t xml:space="preserve"> </w:t>
      </w:r>
      <w:r w:rsidR="00570679" w:rsidRPr="00510AEE">
        <w:rPr>
          <w:sz w:val="22"/>
          <w:szCs w:val="22"/>
        </w:rPr>
        <w:t>сельского поселения «</w:t>
      </w:r>
      <w:r w:rsidR="00510AEE" w:rsidRPr="00510AEE">
        <w:rPr>
          <w:color w:val="22272F"/>
          <w:sz w:val="22"/>
          <w:szCs w:val="22"/>
          <w:shd w:val="clear" w:color="auto" w:fill="FFFFFF"/>
        </w:rPr>
        <w:t xml:space="preserve">Село </w:t>
      </w:r>
      <w:proofErr w:type="spellStart"/>
      <w:r w:rsidR="00510AEE" w:rsidRPr="00510AEE">
        <w:rPr>
          <w:color w:val="22272F"/>
          <w:sz w:val="22"/>
          <w:szCs w:val="22"/>
          <w:shd w:val="clear" w:color="auto" w:fill="FFFFFF"/>
        </w:rPr>
        <w:t>Вёртное</w:t>
      </w:r>
      <w:proofErr w:type="spellEnd"/>
      <w:r w:rsidR="00570679" w:rsidRPr="00510AEE">
        <w:rPr>
          <w:sz w:val="22"/>
          <w:szCs w:val="22"/>
        </w:rPr>
        <w:t>»</w:t>
      </w:r>
      <w:r w:rsidR="001B295A" w:rsidRPr="00510AEE">
        <w:rPr>
          <w:sz w:val="22"/>
          <w:szCs w:val="22"/>
        </w:rPr>
        <w:t xml:space="preserve"> по существу вопроса, вынесенного на общественные обсуждения или публичные слушания</w:t>
      </w:r>
      <w:r w:rsidR="00570679" w:rsidRPr="00510AEE">
        <w:rPr>
          <w:sz w:val="22"/>
          <w:szCs w:val="22"/>
        </w:rPr>
        <w:t xml:space="preserve">, </w:t>
      </w:r>
      <w:r w:rsidR="001B295A" w:rsidRPr="00510AEE">
        <w:rPr>
          <w:sz w:val="22"/>
          <w:szCs w:val="22"/>
        </w:rPr>
        <w:t>участие населения сельского поселения «</w:t>
      </w:r>
      <w:r w:rsidR="00510AEE" w:rsidRPr="00510AEE">
        <w:rPr>
          <w:color w:val="22272F"/>
          <w:sz w:val="22"/>
          <w:szCs w:val="22"/>
          <w:shd w:val="clear" w:color="auto" w:fill="FFFFFF"/>
        </w:rPr>
        <w:t xml:space="preserve">Село </w:t>
      </w:r>
      <w:proofErr w:type="spellStart"/>
      <w:r w:rsidR="00510AEE" w:rsidRPr="00510AEE">
        <w:rPr>
          <w:color w:val="22272F"/>
          <w:sz w:val="22"/>
          <w:szCs w:val="22"/>
          <w:shd w:val="clear" w:color="auto" w:fill="FFFFFF"/>
        </w:rPr>
        <w:t>Вёртное</w:t>
      </w:r>
      <w:proofErr w:type="spellEnd"/>
      <w:r w:rsidR="001B295A" w:rsidRPr="00510AEE">
        <w:rPr>
          <w:sz w:val="22"/>
          <w:szCs w:val="22"/>
        </w:rPr>
        <w:t xml:space="preserve">» в обсуждении проектов правил благоустройства территорий, </w:t>
      </w:r>
      <w:r w:rsidR="00287C1A" w:rsidRPr="00510AEE">
        <w:rPr>
          <w:sz w:val="22"/>
          <w:szCs w:val="22"/>
        </w:rPr>
        <w:t xml:space="preserve">проектам, предусматривающим внесение изменений в </w:t>
      </w:r>
      <w:r w:rsidR="00C820E9" w:rsidRPr="00510AEE">
        <w:rPr>
          <w:sz w:val="22"/>
          <w:szCs w:val="22"/>
        </w:rPr>
        <w:t>Правила благоустройства</w:t>
      </w:r>
      <w:r w:rsidR="00287C1A" w:rsidRPr="00510AEE">
        <w:rPr>
          <w:sz w:val="22"/>
          <w:szCs w:val="22"/>
        </w:rPr>
        <w:t>, (далее также в настоящей статье - проект) в соответствии с настоящим Положением и с учетом положений</w:t>
      </w:r>
      <w:proofErr w:type="gramEnd"/>
      <w:r w:rsidR="00287C1A" w:rsidRPr="00510AEE">
        <w:rPr>
          <w:sz w:val="22"/>
          <w:szCs w:val="22"/>
        </w:rPr>
        <w:t xml:space="preserve"> Градостроительного кодекса Российской Федерации проводятся общественные обсуждения или публичные слушания, за исключением случаев, предусмотренных Градостроительн</w:t>
      </w:r>
      <w:r w:rsidR="00C820E9" w:rsidRPr="00510AEE">
        <w:rPr>
          <w:sz w:val="22"/>
          <w:szCs w:val="22"/>
        </w:rPr>
        <w:t>ым</w:t>
      </w:r>
      <w:r w:rsidR="00287C1A" w:rsidRPr="00510AEE">
        <w:rPr>
          <w:sz w:val="22"/>
          <w:szCs w:val="22"/>
        </w:rPr>
        <w:t xml:space="preserve"> кодекс</w:t>
      </w:r>
      <w:r w:rsidR="00C820E9" w:rsidRPr="00510AEE">
        <w:rPr>
          <w:sz w:val="22"/>
          <w:szCs w:val="22"/>
        </w:rPr>
        <w:t>ом</w:t>
      </w:r>
      <w:r w:rsidR="00287C1A" w:rsidRPr="00510AEE">
        <w:rPr>
          <w:sz w:val="22"/>
          <w:szCs w:val="22"/>
        </w:rPr>
        <w:t xml:space="preserve"> Российской Федерации и другими федеральными законами.</w:t>
      </w:r>
    </w:p>
    <w:p w:rsidR="009E450E" w:rsidRPr="00510AEE" w:rsidRDefault="009E450E" w:rsidP="001B295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0AEE">
        <w:rPr>
          <w:rFonts w:ascii="Times New Roman" w:hAnsi="Times New Roman" w:cs="Times New Roman"/>
        </w:rPr>
        <w:t xml:space="preserve">        7.2. Общественные обсуждения или публичные слушания проводятся по инициативе населения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», Сельской Думы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», </w:t>
      </w:r>
      <w:r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главы </w:t>
      </w:r>
      <w:r w:rsidRPr="00510AEE">
        <w:rPr>
          <w:rFonts w:ascii="Times New Roman" w:eastAsia="Times New Roman" w:hAnsi="Times New Roman" w:cs="Times New Roman"/>
          <w:lang w:eastAsia="ru-RU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eastAsia="Times New Roman" w:hAnsi="Times New Roman" w:cs="Times New Roman"/>
          <w:lang w:eastAsia="ru-RU"/>
        </w:rPr>
        <w:t>»</w:t>
      </w:r>
      <w:r w:rsidRPr="00510AEE">
        <w:rPr>
          <w:rFonts w:ascii="Times New Roman" w:hAnsi="Times New Roman" w:cs="Times New Roman"/>
          <w:color w:val="000000"/>
          <w:shd w:val="clear" w:color="auto" w:fill="FFFFFF"/>
        </w:rPr>
        <w:t xml:space="preserve"> или главы администрации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1B295A" w:rsidRPr="00510AEE">
        <w:rPr>
          <w:rFonts w:ascii="Times New Roman" w:eastAsia="Times New Roman" w:hAnsi="Times New Roman" w:cs="Times New Roman"/>
          <w:lang w:eastAsia="ru-RU"/>
        </w:rPr>
        <w:t>,</w:t>
      </w:r>
      <w:r w:rsidRPr="00510A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10AEE">
        <w:rPr>
          <w:rFonts w:ascii="Times New Roman" w:hAnsi="Times New Roman" w:cs="Times New Roman"/>
          <w:color w:val="000000"/>
          <w:shd w:val="clear" w:color="auto" w:fill="FFFFFF"/>
        </w:rPr>
        <w:t>осуществляющего свои полномочия на основе контракта.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</w:t>
      </w:r>
      <w:r w:rsidR="001B295A" w:rsidRPr="00510AEE">
        <w:rPr>
          <w:rFonts w:ascii="Times New Roman" w:hAnsi="Times New Roman" w:cs="Times New Roman"/>
        </w:rPr>
        <w:t>.3</w:t>
      </w:r>
      <w:r w:rsidRPr="00510AEE">
        <w:rPr>
          <w:rFonts w:ascii="Times New Roman" w:hAnsi="Times New Roman" w:cs="Times New Roman"/>
        </w:rPr>
        <w:t>. В общественных обсуждениях или публичных слушаниях вправе принимать участие граждане, постоянно проживающие на территории муниципального образования сельско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поселени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», а также правообладатели находящихся в границах территории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</w:t>
      </w:r>
      <w:r w:rsidR="001B295A" w:rsidRPr="00510AEE">
        <w:rPr>
          <w:rFonts w:ascii="Times New Roman" w:hAnsi="Times New Roman" w:cs="Times New Roman"/>
        </w:rPr>
        <w:t>4</w:t>
      </w:r>
      <w:r w:rsidRPr="00510AEE">
        <w:rPr>
          <w:rFonts w:ascii="Times New Roman" w:hAnsi="Times New Roman" w:cs="Times New Roman"/>
        </w:rPr>
        <w:t>. Назначение, проведение и определение результатов общественных обсуждений или публичных слушаний основывается на принципах законности, открытости, гласности и объективности. Участие в общественных обсуждениях или публичных слушаниях является свободным и добровольным. Участникам общественных обсуждений или публичных слушаний должны быть обеспечены равные возможности для выражения своего мнения по вопросам, вынесенным на общественные обсуждения или публичные слушания, и беспрепятственное участие в общественных обсуждениях или публичных слушаниях в порядке, установленном федеральным законодательством, Уставом муниципального образования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», настоящим Положением.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</w:t>
      </w:r>
      <w:r w:rsidR="00CA1B5E" w:rsidRPr="00510AEE">
        <w:rPr>
          <w:rFonts w:ascii="Times New Roman" w:hAnsi="Times New Roman" w:cs="Times New Roman"/>
        </w:rPr>
        <w:t>5</w:t>
      </w:r>
      <w:r w:rsidRPr="00510AEE">
        <w:rPr>
          <w:rFonts w:ascii="Times New Roman" w:hAnsi="Times New Roman" w:cs="Times New Roman"/>
        </w:rPr>
        <w:t xml:space="preserve">. Результаты общественных обсуждений или публичных слушаний носят для органов местного самоуправления и должностных лиц местного самоуправления сельского поселения рекомендательный характер.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lastRenderedPageBreak/>
        <w:t xml:space="preserve">      7.</w:t>
      </w:r>
      <w:r w:rsidR="00CA1B5E" w:rsidRPr="00510AEE">
        <w:rPr>
          <w:rFonts w:ascii="Times New Roman" w:hAnsi="Times New Roman" w:cs="Times New Roman"/>
        </w:rPr>
        <w:t>6</w:t>
      </w:r>
      <w:r w:rsidRPr="00510AEE">
        <w:rPr>
          <w:rFonts w:ascii="Times New Roman" w:hAnsi="Times New Roman" w:cs="Times New Roman"/>
        </w:rPr>
        <w:t>. Финансирование мероприятий, связанных с организацией и проведением общественных обсуждений или публичных слушаний осуществляется за счет средств бюджета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7.</w:t>
      </w:r>
      <w:r w:rsidR="00CA1B5E" w:rsidRPr="00510AEE">
        <w:rPr>
          <w:rFonts w:ascii="Times New Roman" w:hAnsi="Times New Roman" w:cs="Times New Roman"/>
        </w:rPr>
        <w:t>7</w:t>
      </w:r>
      <w:r w:rsidRPr="00510AEE">
        <w:rPr>
          <w:rFonts w:ascii="Times New Roman" w:hAnsi="Times New Roman" w:cs="Times New Roman"/>
        </w:rPr>
        <w:t xml:space="preserve">. Общественные обсуждения или публичные слушания, проводимые по инициативе населения сельского поселения или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», назначаются решением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 xml:space="preserve">ельской Думы сельского поселения (далее - решение).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7.</w:t>
      </w:r>
      <w:r w:rsidR="00CA1B5E" w:rsidRPr="00510AEE">
        <w:rPr>
          <w:rFonts w:ascii="Times New Roman" w:hAnsi="Times New Roman" w:cs="Times New Roman"/>
        </w:rPr>
        <w:t>8</w:t>
      </w:r>
      <w:r w:rsidRPr="00510AEE">
        <w:rPr>
          <w:rFonts w:ascii="Times New Roman" w:hAnsi="Times New Roman" w:cs="Times New Roman"/>
        </w:rPr>
        <w:t xml:space="preserve">. Проект решения о назначении общественных обсуждений или публичных слушаний по инициативе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 xml:space="preserve">ельской Думы вносится на рассмотрение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 субъектами правотворческой инициативы, определенными Регламентом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</w:t>
      </w:r>
      <w:r w:rsidR="00510AEE" w:rsidRPr="00510AEE">
        <w:rPr>
          <w:rFonts w:ascii="Times New Roman" w:hAnsi="Times New Roman" w:cs="Times New Roman"/>
        </w:rPr>
        <w:t>умы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510AEE">
        <w:rPr>
          <w:rFonts w:ascii="Times New Roman" w:hAnsi="Times New Roman" w:cs="Times New Roman"/>
        </w:rPr>
        <w:t>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</w:t>
      </w:r>
      <w:r w:rsidR="00CA1B5E" w:rsidRPr="00510AEE">
        <w:rPr>
          <w:rFonts w:ascii="Times New Roman" w:hAnsi="Times New Roman" w:cs="Times New Roman"/>
        </w:rPr>
        <w:t>7.9</w:t>
      </w:r>
      <w:r w:rsidRPr="00510AEE">
        <w:rPr>
          <w:rFonts w:ascii="Times New Roman" w:hAnsi="Times New Roman" w:cs="Times New Roman"/>
        </w:rPr>
        <w:t>. Общественные обсуждения или публичные слушания, проводимые по инициативе главы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1B295A" w:rsidRPr="00510AEE">
        <w:rPr>
          <w:rFonts w:ascii="Times New Roman" w:hAnsi="Times New Roman" w:cs="Times New Roman"/>
        </w:rPr>
        <w:t xml:space="preserve">» или главы администрации </w:t>
      </w:r>
      <w:proofErr w:type="gramStart"/>
      <w:r w:rsidR="001B295A" w:rsidRPr="00510AEE">
        <w:rPr>
          <w:rFonts w:ascii="Times New Roman" w:hAnsi="Times New Roman" w:cs="Times New Roman"/>
        </w:rPr>
        <w:t>сельского поселения, осуществляющего свои полномочия на основе контракта</w:t>
      </w:r>
      <w:r w:rsidRPr="00510AEE">
        <w:rPr>
          <w:rFonts w:ascii="Times New Roman" w:hAnsi="Times New Roman" w:cs="Times New Roman"/>
        </w:rPr>
        <w:t xml:space="preserve"> назначаются</w:t>
      </w:r>
      <w:proofErr w:type="gramEnd"/>
      <w:r w:rsidRPr="00510AEE">
        <w:rPr>
          <w:rFonts w:ascii="Times New Roman" w:hAnsi="Times New Roman" w:cs="Times New Roman"/>
        </w:rPr>
        <w:t xml:space="preserve"> </w:t>
      </w:r>
      <w:r w:rsidR="001B295A" w:rsidRPr="00510AEE">
        <w:rPr>
          <w:rFonts w:ascii="Times New Roman" w:hAnsi="Times New Roman" w:cs="Times New Roman"/>
        </w:rPr>
        <w:t>решением</w:t>
      </w:r>
      <w:r w:rsidRPr="00510AEE">
        <w:rPr>
          <w:rFonts w:ascii="Times New Roman" w:hAnsi="Times New Roman" w:cs="Times New Roman"/>
        </w:rPr>
        <w:t xml:space="preserve"> главы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 (далее - </w:t>
      </w:r>
      <w:r w:rsidR="001B295A" w:rsidRPr="00510AEE">
        <w:rPr>
          <w:rFonts w:ascii="Times New Roman" w:hAnsi="Times New Roman" w:cs="Times New Roman"/>
        </w:rPr>
        <w:t>решение</w:t>
      </w:r>
      <w:r w:rsidRPr="00510AEE">
        <w:rPr>
          <w:rFonts w:ascii="Times New Roman" w:hAnsi="Times New Roman" w:cs="Times New Roman"/>
        </w:rPr>
        <w:t>).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7.1</w:t>
      </w:r>
      <w:r w:rsidR="00CA1B5E" w:rsidRPr="00510AEE">
        <w:rPr>
          <w:rFonts w:ascii="Times New Roman" w:hAnsi="Times New Roman" w:cs="Times New Roman"/>
        </w:rPr>
        <w:t>0</w:t>
      </w:r>
      <w:r w:rsidRPr="00510AEE">
        <w:rPr>
          <w:rFonts w:ascii="Times New Roman" w:hAnsi="Times New Roman" w:cs="Times New Roman"/>
        </w:rPr>
        <w:t xml:space="preserve">. Сроки назначения общественных обсуждений или публичных слушаний: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1) Решение  о назначении общественных обсуждений или публичных слушаний по проекту правил благоустройства, проектам решений </w:t>
      </w:r>
      <w:r w:rsidR="001B295A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 xml:space="preserve">ельской Думы </w:t>
      </w:r>
      <w:r w:rsidR="001B295A" w:rsidRPr="00510AEE">
        <w:rPr>
          <w:rFonts w:ascii="Times New Roman" w:hAnsi="Times New Roman" w:cs="Times New Roman"/>
        </w:rPr>
        <w:t>муниципального образования</w:t>
      </w:r>
      <w:r w:rsidRPr="00510AEE">
        <w:rPr>
          <w:rFonts w:ascii="Times New Roman" w:hAnsi="Times New Roman" w:cs="Times New Roman"/>
        </w:rPr>
        <w:t xml:space="preserve"> сельско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поселени</w:t>
      </w:r>
      <w:r w:rsidR="001B295A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о внесении изменений в правила благоустройства принимается в срок не </w:t>
      </w:r>
      <w:proofErr w:type="gramStart"/>
      <w:r w:rsidRPr="00510AEE">
        <w:rPr>
          <w:rFonts w:ascii="Times New Roman" w:hAnsi="Times New Roman" w:cs="Times New Roman"/>
        </w:rPr>
        <w:t>позднее</w:t>
      </w:r>
      <w:proofErr w:type="gramEnd"/>
      <w:r w:rsidRPr="00510AEE">
        <w:rPr>
          <w:rFonts w:ascii="Times New Roman" w:hAnsi="Times New Roman" w:cs="Times New Roman"/>
        </w:rPr>
        <w:t xml:space="preserve"> чем за тридцать календарных дней до дня рассмотрения проекта на общественных обсуждениях или публичных слушаниях.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2)  В решении о назначении общественных обсуждений или публичных слушаний указываются: инициатор проведения общественных обсуждений или публичных слушаний; название проекта муниципального правового акта (далее также - проект), вынесенного на общественные обсуждения или публичные слушания; порядок и сроки ознакомления с проектом муниципального правового акта, вынесенным на общественные обсуждения или публичные слушания, а также с документами и материалами по проекту муниципального правового акта, вынесенному на общественные обсуждения или публичные слушания, в соответствии с требованием действующего законодательства; порядок проведения экспозиции (экспозиций) проекта муниципального правового акта, вынесенного на общественные обсуждения или публичные слушания, а также порядок консультирования посетителей экспозиции проекта муниципального правового акта; порядок участия населения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 в обсуждении проекта муниципального правового акта, вынесенного на общественные обсуждения или публичные слушания; порядок, сроки и форма приема предложений и (или) замечаний по проекту муниципального правового акта, вынесенному на общественные обсуждения или публичные слушания; дата, время и место проведения собрания (собраний) участников публичных слушаний (в случае проведения публичных слушаний); иная информация, предусмотренная Градостроительным кодеком Российской Федерации.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3) Решение о назначении общественных обсуждений или публичных слушаний подлежит обнародованию и размещению на официальном сайте органов местного самоуправления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</w:t>
      </w:r>
      <w:r w:rsidR="00CA1B5E" w:rsidRPr="00510AEE">
        <w:rPr>
          <w:rFonts w:ascii="Times New Roman" w:hAnsi="Times New Roman" w:cs="Times New Roman"/>
        </w:rPr>
        <w:t xml:space="preserve"> http://</w:t>
      </w:r>
      <w:proofErr w:type="spellStart"/>
      <w:r w:rsidR="00510AEE" w:rsidRPr="00510AEE">
        <w:rPr>
          <w:rFonts w:ascii="Times New Roman" w:hAnsi="Times New Roman" w:cs="Times New Roman"/>
          <w:lang w:val="en-US"/>
        </w:rPr>
        <w:t>vyortnoe</w:t>
      </w:r>
      <w:proofErr w:type="spellEnd"/>
      <w:r w:rsidR="00CA1B5E" w:rsidRPr="00510AEE">
        <w:rPr>
          <w:rFonts w:ascii="Times New Roman" w:hAnsi="Times New Roman" w:cs="Times New Roman"/>
        </w:rPr>
        <w:t>.</w:t>
      </w:r>
      <w:proofErr w:type="spellStart"/>
      <w:r w:rsidR="00CA1B5E" w:rsidRPr="00510AEE">
        <w:rPr>
          <w:rFonts w:ascii="Times New Roman" w:hAnsi="Times New Roman" w:cs="Times New Roman"/>
          <w:lang w:val="en-US"/>
        </w:rPr>
        <w:t>ru</w:t>
      </w:r>
      <w:proofErr w:type="spellEnd"/>
      <w:r w:rsidR="00CA1B5E" w:rsidRPr="00510AEE">
        <w:rPr>
          <w:rFonts w:ascii="Times New Roman" w:hAnsi="Times New Roman" w:cs="Times New Roman"/>
        </w:rPr>
        <w:t>//</w:t>
      </w:r>
      <w:r w:rsidRPr="00510AEE">
        <w:rPr>
          <w:rFonts w:ascii="Times New Roman" w:hAnsi="Times New Roman" w:cs="Times New Roman"/>
        </w:rPr>
        <w:t xml:space="preserve"> в информационно-телекоммуникационной сети «Интернет» (далее также - сайт) в течение </w:t>
      </w:r>
      <w:r w:rsidR="00CA1B5E" w:rsidRPr="00510AEE">
        <w:rPr>
          <w:rFonts w:ascii="Times New Roman" w:hAnsi="Times New Roman" w:cs="Times New Roman"/>
        </w:rPr>
        <w:t>одного</w:t>
      </w:r>
      <w:r w:rsidRPr="00510AEE">
        <w:rPr>
          <w:rFonts w:ascii="Times New Roman" w:hAnsi="Times New Roman" w:cs="Times New Roman"/>
        </w:rPr>
        <w:t xml:space="preserve"> календарн</w:t>
      </w:r>
      <w:r w:rsidR="00CA1B5E" w:rsidRPr="00510AEE">
        <w:rPr>
          <w:rFonts w:ascii="Times New Roman" w:hAnsi="Times New Roman" w:cs="Times New Roman"/>
        </w:rPr>
        <w:t>ого</w:t>
      </w:r>
      <w:r w:rsidRPr="00510AEE">
        <w:rPr>
          <w:rFonts w:ascii="Times New Roman" w:hAnsi="Times New Roman" w:cs="Times New Roman"/>
        </w:rPr>
        <w:t xml:space="preserve"> дн</w:t>
      </w:r>
      <w:r w:rsidR="00CA1B5E" w:rsidRPr="00510AEE">
        <w:rPr>
          <w:rFonts w:ascii="Times New Roman" w:hAnsi="Times New Roman" w:cs="Times New Roman"/>
        </w:rPr>
        <w:t>я</w:t>
      </w:r>
      <w:r w:rsidRPr="00510AEE">
        <w:rPr>
          <w:rFonts w:ascii="Times New Roman" w:hAnsi="Times New Roman" w:cs="Times New Roman"/>
        </w:rPr>
        <w:t xml:space="preserve"> со дня его принятия, но не </w:t>
      </w:r>
      <w:proofErr w:type="gramStart"/>
      <w:r w:rsidRPr="00510AEE">
        <w:rPr>
          <w:rFonts w:ascii="Times New Roman" w:hAnsi="Times New Roman" w:cs="Times New Roman"/>
        </w:rPr>
        <w:t>позднее</w:t>
      </w:r>
      <w:proofErr w:type="gramEnd"/>
      <w:r w:rsidRPr="00510AEE">
        <w:rPr>
          <w:rFonts w:ascii="Times New Roman" w:hAnsi="Times New Roman" w:cs="Times New Roman"/>
        </w:rPr>
        <w:t xml:space="preserve"> чем за десять календарных дней до даты завершения общественных обсуждений или проведения публичных слушаний, если иные сроки не установлены федеральным законом, Уставом муниципального образования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>», настоящим Положением.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4) Оповещение населения сельского поселения о проведении общественных обсуждений или публичных слушаний (далее - оповещение) обеспечивается администрацией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»</w:t>
      </w:r>
      <w:r w:rsidR="00510AEE" w:rsidRPr="00510AEE">
        <w:rPr>
          <w:rFonts w:ascii="Times New Roman" w:hAnsi="Times New Roman" w:cs="Times New Roman"/>
        </w:rPr>
        <w:t xml:space="preserve"> </w:t>
      </w:r>
      <w:r w:rsidRPr="00510AEE">
        <w:rPr>
          <w:rFonts w:ascii="Times New Roman" w:hAnsi="Times New Roman" w:cs="Times New Roman"/>
        </w:rPr>
        <w:t xml:space="preserve">в соответствии с Градостроительным кодексом Российской Федерации и настоящим Положением.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7.1</w:t>
      </w:r>
      <w:r w:rsidR="00CA1B5E" w:rsidRPr="00510AEE">
        <w:rPr>
          <w:rFonts w:ascii="Times New Roman" w:hAnsi="Times New Roman" w:cs="Times New Roman"/>
        </w:rPr>
        <w:t>1</w:t>
      </w:r>
      <w:r w:rsidRPr="00510AEE">
        <w:rPr>
          <w:rFonts w:ascii="Times New Roman" w:hAnsi="Times New Roman" w:cs="Times New Roman"/>
        </w:rPr>
        <w:t xml:space="preserve">. По проекту правил благоустройства, проектам решений </w:t>
      </w:r>
      <w:r w:rsidR="00CA1B5E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 о внесении изменений в правила благоустройства общественные обсуждения или публичные слушания проводятся не ранее чем за двадцать календарных дней и не </w:t>
      </w:r>
      <w:proofErr w:type="gramStart"/>
      <w:r w:rsidRPr="00510AEE">
        <w:rPr>
          <w:rFonts w:ascii="Times New Roman" w:hAnsi="Times New Roman" w:cs="Times New Roman"/>
        </w:rPr>
        <w:t>позднее</w:t>
      </w:r>
      <w:proofErr w:type="gramEnd"/>
      <w:r w:rsidRPr="00510AEE">
        <w:rPr>
          <w:rFonts w:ascii="Times New Roman" w:hAnsi="Times New Roman" w:cs="Times New Roman"/>
        </w:rPr>
        <w:t xml:space="preserve"> чем за семь календарных дней до дня рассмотрения проекта на заседании </w:t>
      </w:r>
      <w:r w:rsidR="00CA1B5E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CA1B5E" w:rsidRPr="00510AEE">
        <w:rPr>
          <w:rFonts w:ascii="Times New Roman" w:hAnsi="Times New Roman" w:cs="Times New Roman"/>
        </w:rPr>
        <w:t>».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7.1</w:t>
      </w:r>
      <w:r w:rsidR="00CA1B5E" w:rsidRPr="00510AEE">
        <w:rPr>
          <w:rFonts w:ascii="Times New Roman" w:hAnsi="Times New Roman" w:cs="Times New Roman"/>
        </w:rPr>
        <w:t>2</w:t>
      </w:r>
      <w:r w:rsidRPr="00510AEE">
        <w:rPr>
          <w:rFonts w:ascii="Times New Roman" w:hAnsi="Times New Roman" w:cs="Times New Roman"/>
        </w:rPr>
        <w:t>. При проведении общественных обсуждений или публичных слушаний организатором является администрация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7.1</w:t>
      </w:r>
      <w:r w:rsidR="00CA1B5E" w:rsidRPr="00510AEE">
        <w:rPr>
          <w:rFonts w:ascii="Times New Roman" w:hAnsi="Times New Roman" w:cs="Times New Roman"/>
        </w:rPr>
        <w:t>3</w:t>
      </w:r>
      <w:r w:rsidRPr="00510AEE">
        <w:rPr>
          <w:rFonts w:ascii="Times New Roman" w:hAnsi="Times New Roman" w:cs="Times New Roman"/>
        </w:rPr>
        <w:t xml:space="preserve">. Организатор общественных обсуждений или публичных слушаний: обеспечивает оповещение о начале общественных обсуждений или публичных слушаний в порядке, установленном статьей 5.1. Градостроительного кодекса Российской Федерации; организует проведение общественных обсуждений </w:t>
      </w:r>
      <w:r w:rsidRPr="00510AEE">
        <w:rPr>
          <w:rFonts w:ascii="Times New Roman" w:hAnsi="Times New Roman" w:cs="Times New Roman"/>
        </w:rPr>
        <w:lastRenderedPageBreak/>
        <w:t>или публичных слушаний в соответствии с действующим законодательством и настоящим Положением; назначает председательствующего и секретаря публичных слушаний для ведения публичных слушаний и составления протокола (в случае проведения публичных слушаний);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путем предоставления доступа к официальному сайту в информационн</w:t>
      </w:r>
      <w:proofErr w:type="gramStart"/>
      <w:r w:rsidRPr="00510AEE">
        <w:rPr>
          <w:rFonts w:ascii="Times New Roman" w:hAnsi="Times New Roman" w:cs="Times New Roman"/>
        </w:rPr>
        <w:t>о-</w:t>
      </w:r>
      <w:proofErr w:type="gramEnd"/>
      <w:r w:rsidRPr="00510AEE">
        <w:rPr>
          <w:rFonts w:ascii="Times New Roman" w:hAnsi="Times New Roman" w:cs="Times New Roman"/>
        </w:rPr>
        <w:t xml:space="preserve"> телекоммуникационной сети «Интернет», информационным системам, в которых будет размещен проект, подлежащий рассмотрению на общественных обсуждениях или публичных слушаниях; проводит экспозицию или экспозиции проекта, подлежащего рассмотрению на общественных обсуждениях или публичных слушаниях, и информационных материалов к нему, распространяет информационные материалы к проекту, осуществляет консультирование посетителей экспозиции или экспозиций; ведет книгу (журнал) учета посетителей экспозиции или экспозиций проекта, подлежащего рассмотрению на общественных обсуждениях или публичных слушаниях; </w:t>
      </w:r>
      <w:proofErr w:type="gramStart"/>
      <w:r w:rsidRPr="00510AEE">
        <w:rPr>
          <w:rFonts w:ascii="Times New Roman" w:hAnsi="Times New Roman" w:cs="Times New Roman"/>
        </w:rPr>
        <w:t>принимает в порядке и сроки, установленные в решении (постановлении) о назначении общественных обсуждений или публичных слушаний, предложения и (или) замечания по проекту муниципального правового акта, вынесенного на общественные обсуждения или публичные слушания; анализирует и обобщает представленные предложения и (или) замечания и вносит их на рассмотрение на публичных слушаниях; подготавливает и оформляет протокол общественных обсуждений или публичных слушаний;</w:t>
      </w:r>
      <w:proofErr w:type="gramEnd"/>
      <w:r w:rsidRPr="00510AEE">
        <w:rPr>
          <w:rFonts w:ascii="Times New Roman" w:hAnsi="Times New Roman" w:cs="Times New Roman"/>
        </w:rPr>
        <w:t xml:space="preserve"> </w:t>
      </w:r>
      <w:proofErr w:type="gramStart"/>
      <w:r w:rsidRPr="00510AEE">
        <w:rPr>
          <w:rFonts w:ascii="Times New Roman" w:hAnsi="Times New Roman" w:cs="Times New Roman"/>
        </w:rPr>
        <w:t>подготавливает и оформляет заключение о результатах общественных обсуждений или публичных слушаний; осуществляет иные полномочия по подготовке и проведению общественных обсуждений или публичных слушаний в соответствии с законодательством Российской Федерации, Уставом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», настоящим Положением, иными решениями </w:t>
      </w:r>
      <w:r w:rsidR="004475BC" w:rsidRPr="00510AEE">
        <w:rPr>
          <w:rFonts w:ascii="Times New Roman" w:hAnsi="Times New Roman" w:cs="Times New Roman"/>
        </w:rPr>
        <w:t>с</w:t>
      </w:r>
      <w:r w:rsidRPr="00510AEE">
        <w:rPr>
          <w:rFonts w:ascii="Times New Roman" w:hAnsi="Times New Roman" w:cs="Times New Roman"/>
        </w:rPr>
        <w:t>ельской Думы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», решением о назначении общественных обсуждений или публичных слушаний. </w:t>
      </w:r>
      <w:proofErr w:type="gramEnd"/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7.1</w:t>
      </w:r>
      <w:r w:rsidR="00CA1B5E" w:rsidRPr="00510AEE">
        <w:rPr>
          <w:rFonts w:ascii="Times New Roman" w:hAnsi="Times New Roman" w:cs="Times New Roman"/>
        </w:rPr>
        <w:t>4</w:t>
      </w:r>
      <w:r w:rsidRPr="00510AEE">
        <w:rPr>
          <w:rFonts w:ascii="Times New Roman" w:hAnsi="Times New Roman" w:cs="Times New Roman"/>
        </w:rPr>
        <w:t>. Участие в общественных обсуждениях или публичных слушаниях обеспечивается посредством: приема в письменной форме либо через сайт или информационные системы (в случае проведения общественных обсуждений), в письменной или устной форм</w:t>
      </w:r>
      <w:proofErr w:type="gramStart"/>
      <w:r w:rsidRPr="00510AEE">
        <w:rPr>
          <w:rFonts w:ascii="Times New Roman" w:hAnsi="Times New Roman" w:cs="Times New Roman"/>
        </w:rPr>
        <w:t>е(</w:t>
      </w:r>
      <w:proofErr w:type="gramEnd"/>
      <w:r w:rsidRPr="00510AEE">
        <w:rPr>
          <w:rFonts w:ascii="Times New Roman" w:hAnsi="Times New Roman" w:cs="Times New Roman"/>
        </w:rPr>
        <w:t xml:space="preserve">в случае проведения собрания (собраний) участников публичных слушаний) либо внесения записи в книге (журнале) учета посетителей экспозиции или экспозиций проекта, подлежащего рассмотрению на общественных обсуждениях или публичных слушаниях, предложений и (или) замечаний участников общественных обсуждений или публичных слушаний, а также их оглашения (в случае проведения публичных слушаний), рассмотрения и включения в протокол общественных слушаний или публичных слушаний; личного участия (в случае проведения публичных слушаний). 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7.1</w:t>
      </w:r>
      <w:r w:rsidR="00E0394F" w:rsidRPr="00510AEE">
        <w:rPr>
          <w:rFonts w:ascii="Times New Roman" w:hAnsi="Times New Roman" w:cs="Times New Roman"/>
        </w:rPr>
        <w:t>5</w:t>
      </w:r>
      <w:r w:rsidRPr="00510AEE">
        <w:rPr>
          <w:rFonts w:ascii="Times New Roman" w:hAnsi="Times New Roman" w:cs="Times New Roman"/>
        </w:rPr>
        <w:t xml:space="preserve">. </w:t>
      </w:r>
      <w:proofErr w:type="gramStart"/>
      <w:r w:rsidRPr="00510AEE">
        <w:rPr>
          <w:rFonts w:ascii="Times New Roman" w:hAnsi="Times New Roman" w:cs="Times New Roman"/>
        </w:rPr>
        <w:t>Письменные предложения и (или) замечания по проекту муниципального правового акта, вынесенному на общественные обсуждения или публичные слушания (далее - предложения и (или) замечания), направляются участниками общественных обсуждений или публичных слушаний в адрес организатора общественных обсуждений или публичных слушаний в порядке и сроки, установленные в решении о назначении общественных обсуждений или публичных слушаний.</w:t>
      </w:r>
      <w:proofErr w:type="gramEnd"/>
      <w:r w:rsidRPr="00510AEE">
        <w:rPr>
          <w:rFonts w:ascii="Times New Roman" w:hAnsi="Times New Roman" w:cs="Times New Roman"/>
        </w:rPr>
        <w:t xml:space="preserve"> В письменных предложениях и (или) замечаниях в обязательном порядке указываются сведения (с приложением документов, подтверждающих такие сведения): фамилия, имя, отчество (последнее - при наличии), дата рождения, адрес места жительства (в случаях, если участником общественных обсуждений или публичных слушаний является физическое лицо); наименование, основной государственный регистрационный номер, место нахождения юридического лица, а также фамилия, имя, отчество (последнее - при наличии) представителя юридического лица (в случаях, если участником общественных обсуждений или публичных слушаний является юридическое лицо).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7.1</w:t>
      </w:r>
      <w:r w:rsidR="00E0394F" w:rsidRPr="00510AEE">
        <w:rPr>
          <w:rFonts w:ascii="Times New Roman" w:hAnsi="Times New Roman" w:cs="Times New Roman"/>
        </w:rPr>
        <w:t>6</w:t>
      </w:r>
      <w:r w:rsidRPr="00510AEE">
        <w:rPr>
          <w:rFonts w:ascii="Times New Roman" w:hAnsi="Times New Roman" w:cs="Times New Roman"/>
        </w:rPr>
        <w:t xml:space="preserve">. </w:t>
      </w:r>
      <w:proofErr w:type="gramStart"/>
      <w:r w:rsidRPr="00510AEE">
        <w:rPr>
          <w:rFonts w:ascii="Times New Roman" w:hAnsi="Times New Roman" w:cs="Times New Roman"/>
        </w:rPr>
        <w:t>Участники общественных обсуждений или публичных слушаний, желающие принять участие в общественных обсуждениях или публичных слушаниях в качестве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при подаче письменных предложений и (или) замечаний, при регистрации на участие в публичных слушаниях также представляют сведения соответственно о таких земельных участках</w:t>
      </w:r>
      <w:proofErr w:type="gramEnd"/>
      <w:r w:rsidRPr="00510AEE">
        <w:rPr>
          <w:rFonts w:ascii="Times New Roman" w:hAnsi="Times New Roman" w:cs="Times New Roman"/>
        </w:rPr>
        <w:t xml:space="preserve">, </w:t>
      </w:r>
      <w:proofErr w:type="gramStart"/>
      <w:r w:rsidRPr="00510AEE">
        <w:rPr>
          <w:rFonts w:ascii="Times New Roman" w:hAnsi="Times New Roman" w:cs="Times New Roman"/>
        </w:rPr>
        <w:t>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proofErr w:type="gramEnd"/>
      <w:r w:rsidR="00EA2CB2" w:rsidRPr="00510AEE">
        <w:rPr>
          <w:rFonts w:ascii="Times New Roman" w:hAnsi="Times New Roman" w:cs="Times New Roman"/>
        </w:rPr>
        <w:t xml:space="preserve"> </w:t>
      </w:r>
      <w:r w:rsidRPr="00510AEE">
        <w:rPr>
          <w:rFonts w:ascii="Times New Roman" w:hAnsi="Times New Roman" w:cs="Times New Roman"/>
        </w:rPr>
        <w:t>Не требуется представление документов, подтверждающих сведения об участниках общественных обсуждений, указанных в пункт</w:t>
      </w:r>
      <w:r w:rsidR="005C7E7E" w:rsidRPr="00510AEE">
        <w:rPr>
          <w:rFonts w:ascii="Times New Roman" w:hAnsi="Times New Roman" w:cs="Times New Roman"/>
        </w:rPr>
        <w:t>е</w:t>
      </w:r>
      <w:r w:rsidRPr="00510AEE">
        <w:rPr>
          <w:rFonts w:ascii="Times New Roman" w:hAnsi="Times New Roman" w:cs="Times New Roman"/>
        </w:rPr>
        <w:t xml:space="preserve"> </w:t>
      </w:r>
      <w:r w:rsidR="005C7E7E" w:rsidRPr="00510AEE">
        <w:rPr>
          <w:rFonts w:ascii="Times New Roman" w:hAnsi="Times New Roman" w:cs="Times New Roman"/>
        </w:rPr>
        <w:t>7.1</w:t>
      </w:r>
      <w:r w:rsidRPr="00510AEE">
        <w:rPr>
          <w:rFonts w:ascii="Times New Roman" w:hAnsi="Times New Roman" w:cs="Times New Roman"/>
        </w:rPr>
        <w:t>5.</w:t>
      </w:r>
      <w:r w:rsidR="005C7E7E" w:rsidRPr="00510AEE">
        <w:rPr>
          <w:rFonts w:ascii="Times New Roman" w:hAnsi="Times New Roman" w:cs="Times New Roman"/>
        </w:rPr>
        <w:t xml:space="preserve"> </w:t>
      </w:r>
      <w:r w:rsidRPr="00510AEE">
        <w:rPr>
          <w:rFonts w:ascii="Times New Roman" w:hAnsi="Times New Roman" w:cs="Times New Roman"/>
        </w:rPr>
        <w:t xml:space="preserve">настоящего Положения, если данными лицами вносятся предложения и (или) замечания, касающиеся проекта, подлежащего рассмотрению на общественных </w:t>
      </w:r>
      <w:r w:rsidRPr="00510AEE">
        <w:rPr>
          <w:rFonts w:ascii="Times New Roman" w:hAnsi="Times New Roman" w:cs="Times New Roman"/>
        </w:rPr>
        <w:lastRenderedPageBreak/>
        <w:t>обсуждениях, посредством сайта или информационных систем (при условии, что эти сведения содержатся на сайте или в информационных системах). Для подтверждения сведений об участниках общественных обсуждений используется единая система идентификац</w:t>
      </w:r>
      <w:proofErr w:type="gramStart"/>
      <w:r w:rsidRPr="00510AEE">
        <w:rPr>
          <w:rFonts w:ascii="Times New Roman" w:hAnsi="Times New Roman" w:cs="Times New Roman"/>
        </w:rPr>
        <w:t>ии и ау</w:t>
      </w:r>
      <w:proofErr w:type="gramEnd"/>
      <w:r w:rsidRPr="00510AEE">
        <w:rPr>
          <w:rFonts w:ascii="Times New Roman" w:hAnsi="Times New Roman" w:cs="Times New Roman"/>
        </w:rPr>
        <w:t>тентификации. Письменные предложения и (или) замечания должны быть подписаны участником общественных обсуждений или публичных слушаний либо его уполномоченным представителем. К предложениям и (или) замечаниям, представленным за подписью уполномоченного представителя участника общественных обсуждений или публичных слушаний, должен быть приложен документ, подтверждающий полномочия представителя. К предложениям и (или) замечаниям должно быть приложено письменное согласие физического лица на обработку его персональных данных, оформленное в соответствии с Федеральным законом от 27 июля 2006 года № 152-ФЗ «О персональных данных» (с последующими изменениями). Все поступившие в адрес организатора общественных обсуждений или публичных слушаний с соблюдением требований настоящего пункта предложения и (или) замечания по проекту муниципального правового акта, вынесенному на общественные обсуждения или публичные слушания, регистрируются организатором общественных обсуждений или публичных слушаний и включаются в протокол общественных обсуждений или публичных слушаний.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 7.1</w:t>
      </w:r>
      <w:r w:rsidR="00E0394F" w:rsidRPr="00510AEE">
        <w:rPr>
          <w:rFonts w:ascii="Times New Roman" w:hAnsi="Times New Roman" w:cs="Times New Roman"/>
        </w:rPr>
        <w:t>7</w:t>
      </w:r>
      <w:r w:rsidRPr="00510AEE">
        <w:rPr>
          <w:rFonts w:ascii="Times New Roman" w:hAnsi="Times New Roman" w:cs="Times New Roman"/>
        </w:rPr>
        <w:t xml:space="preserve">. Предложения и (или) замечания не рассматриваются в случае выявления факта представления участником недостоверных сведений. 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 7</w:t>
      </w:r>
      <w:r w:rsidR="009E450E" w:rsidRPr="00510AEE">
        <w:rPr>
          <w:rFonts w:ascii="Times New Roman" w:hAnsi="Times New Roman" w:cs="Times New Roman"/>
        </w:rPr>
        <w:t>.</w:t>
      </w:r>
      <w:r w:rsidR="00E0394F" w:rsidRPr="00510AEE">
        <w:rPr>
          <w:rFonts w:ascii="Times New Roman" w:hAnsi="Times New Roman" w:cs="Times New Roman"/>
        </w:rPr>
        <w:t>18</w:t>
      </w:r>
      <w:r w:rsidR="009E450E" w:rsidRPr="00510AEE">
        <w:rPr>
          <w:rFonts w:ascii="Times New Roman" w:hAnsi="Times New Roman" w:cs="Times New Roman"/>
        </w:rPr>
        <w:t>. Перед началом публичных слушаний секретарь осуществляет регистрацию участников публичных слушаний. Регистрация участников публичных слушаний начинается за два часа до начала публичных слушаний и осуществляется путем составления списка участников публичных слушаний (далее - Список участников) с указанием: фамилии, имени, отчества (последнее - при наличии), даты рождения, адреса места жительства (в случае, если участником публичных слушаний является физическое лицо); наименования, места нахождения юридического лица, а также фамилии, имени, отчества (последнее - при наличии) представителя юридического лица (в случаях, если участником публичных слушаний является юридическое лицо). Для включения в Список участников необходимо представить: документ, удостоверяющий личность; документы, подтверждающие полномочия представителя юридического лица - участника публичных слушаний (для представителя юридического лица); письменное согласие физического лица на обработку персональных данных, оформленное в соответствии с Федеральным законом от 27 июля 2006 года № 152-ФЗ «О персональных данных» (с последующими изменениями). Участники публичных слушаний, желающие выступить на публичных слушаниях, одновременно регистрируются секретарем в качестве выступающих путем внесения соответствующих сведений в Список участников.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  7.</w:t>
      </w:r>
      <w:r w:rsidR="00E0394F" w:rsidRPr="00510AEE">
        <w:rPr>
          <w:rFonts w:ascii="Times New Roman" w:hAnsi="Times New Roman" w:cs="Times New Roman"/>
        </w:rPr>
        <w:t>19</w:t>
      </w:r>
      <w:r w:rsidRPr="00510AEE">
        <w:rPr>
          <w:rFonts w:ascii="Times New Roman" w:hAnsi="Times New Roman" w:cs="Times New Roman"/>
        </w:rPr>
        <w:t>. Открывает публичные слушания лицо, уполномоченное организатором публичных слушаний (далее - председательствующий). Во вступительном слове председательствующий объявляет количество зарегистрированных участников публичных слушаний; называет инициатора проведения публичных слушаний и оглашает наименование проекта муниципального правового акта, вынесенного на публичные слушания. После вступительного слова председательствующий с учетом мнения участников публичных слушаний устанавливает регламент проведения публичных слушаний (в том числе порядок выступления на публичных слушаниях) и проводит публичные слушания в соответствии с установленным регламентом.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7.2</w:t>
      </w:r>
      <w:r w:rsidR="00E0394F" w:rsidRPr="00510AEE">
        <w:rPr>
          <w:rFonts w:ascii="Times New Roman" w:hAnsi="Times New Roman" w:cs="Times New Roman"/>
        </w:rPr>
        <w:t>0</w:t>
      </w:r>
      <w:r w:rsidRPr="00510AEE">
        <w:rPr>
          <w:rFonts w:ascii="Times New Roman" w:hAnsi="Times New Roman" w:cs="Times New Roman"/>
        </w:rPr>
        <w:t xml:space="preserve">. Регламент проведения публичных слушаний включает в себя: выступление докладчика (содокладчиков) по проекту муниципального правового акта, вынесенному на публичные слушания; оглашение на публичных </w:t>
      </w:r>
      <w:proofErr w:type="gramStart"/>
      <w:r w:rsidRPr="00510AEE">
        <w:rPr>
          <w:rFonts w:ascii="Times New Roman" w:hAnsi="Times New Roman" w:cs="Times New Roman"/>
        </w:rPr>
        <w:t>слушаниях</w:t>
      </w:r>
      <w:proofErr w:type="gramEnd"/>
      <w:r w:rsidRPr="00510AEE">
        <w:rPr>
          <w:rFonts w:ascii="Times New Roman" w:hAnsi="Times New Roman" w:cs="Times New Roman"/>
        </w:rPr>
        <w:t xml:space="preserve"> поступивших в порядке, установленном в решении (постановлении) о назначении публичных слушаний, письменных предложений и (или) замечаний по проекту муниципального правового акта, вынесенному на публичные слушания; выступления участников публичных слушаний и лиц, приглашенных для участия в публичных слушаниях в качестве специалистов и экспертов; голосование по проекту муниципального правового акта, вынесенному на публичные слушания; определение и оглашение результатов публичных слушаний. Председательствующий вправе объявить перерыв в ходе публичных слушаний. В этом случае публичные слушания считаются прерванными на 20 минут. 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1</w:t>
      </w:r>
      <w:r w:rsidR="009E450E" w:rsidRPr="00510AEE">
        <w:rPr>
          <w:rFonts w:ascii="Times New Roman" w:hAnsi="Times New Roman" w:cs="Times New Roman"/>
        </w:rPr>
        <w:t>. Порядок выступлений на публичных слушаниях предусматривает: основной доклад - не более 30 минут; содоклады - не более 10 минут; выступления участников публичных слушаний, зарегистрированных в качестве выступающих, и лиц, приглашенных для участия в публичных слушаниях, - не более 5 минут на каждое выступление.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7.2</w:t>
      </w:r>
      <w:r w:rsidR="00E0394F" w:rsidRPr="00510AEE">
        <w:rPr>
          <w:rFonts w:ascii="Times New Roman" w:hAnsi="Times New Roman" w:cs="Times New Roman"/>
        </w:rPr>
        <w:t>2</w:t>
      </w:r>
      <w:r w:rsidRPr="00510AEE">
        <w:rPr>
          <w:rFonts w:ascii="Times New Roman" w:hAnsi="Times New Roman" w:cs="Times New Roman"/>
        </w:rPr>
        <w:t xml:space="preserve">. Выступления на публичных слушаниях должны быть связаны с проектом муниципального правового акта, вынесенным на публичные слушания. В ходе выступления участником публичных слушаний могут быть внесены предложения и (или) замечания по проекту муниципального правового </w:t>
      </w:r>
      <w:r w:rsidRPr="00510AEE">
        <w:rPr>
          <w:rFonts w:ascii="Times New Roman" w:hAnsi="Times New Roman" w:cs="Times New Roman"/>
        </w:rPr>
        <w:lastRenderedPageBreak/>
        <w:t>акта, а также выражено мнение (рекомендация) о его принятии или отклонении органом местного самоуправления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Pr="00510AEE">
        <w:rPr>
          <w:rFonts w:ascii="Times New Roman" w:hAnsi="Times New Roman" w:cs="Times New Roman"/>
        </w:rPr>
        <w:t xml:space="preserve">». Лица, выступающие на публичных слушаниях, не вправе употреблять в своей речи грубые, оскорбительные выражения, наносящие вред чести и достоинству человека и гражданина, призывать к незаконным действиям, разжигать социальную, расовую, национальную или религиозную рознь, использовать заведомо ложную информацию, высказывать обвинения в чей-либо адрес. В случае нарушения порядка в ходе публичных слушаний председательствующий обязан принять меры к пресечению таких нарушений. Лица, не соблюдающие требования, предусмотренные абзацем вторым настоящего пункта, по решению председательствующего удаляются с заседания публичных слушаний (из помещения, в котором проводятся публичные слушания). 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3</w:t>
      </w:r>
      <w:r w:rsidR="009E450E" w:rsidRPr="00510AEE">
        <w:rPr>
          <w:rFonts w:ascii="Times New Roman" w:hAnsi="Times New Roman" w:cs="Times New Roman"/>
        </w:rPr>
        <w:t xml:space="preserve">. </w:t>
      </w:r>
      <w:proofErr w:type="gramStart"/>
      <w:r w:rsidR="009E450E" w:rsidRPr="00510AEE">
        <w:rPr>
          <w:rFonts w:ascii="Times New Roman" w:hAnsi="Times New Roman" w:cs="Times New Roman"/>
        </w:rPr>
        <w:t xml:space="preserve">По окончании выступления (или по истечении времени, предоставленного для выступления) председательствующий дает возможность лицам, присутствующим на публичных слушаниях, задать выступающему вопросы и предоставляет дополнительное время для ответов на вопросы. </w:t>
      </w:r>
      <w:proofErr w:type="gramEnd"/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4</w:t>
      </w:r>
      <w:r w:rsidRPr="00510AEE">
        <w:rPr>
          <w:rFonts w:ascii="Times New Roman" w:hAnsi="Times New Roman" w:cs="Times New Roman"/>
        </w:rPr>
        <w:t>.</w:t>
      </w:r>
      <w:r w:rsidR="009E450E" w:rsidRPr="00510AEE">
        <w:rPr>
          <w:rFonts w:ascii="Times New Roman" w:hAnsi="Times New Roman" w:cs="Times New Roman"/>
        </w:rPr>
        <w:t xml:space="preserve"> Участники публичных слушаний вправе снять свои предложения и (или) замечания по проекту муниципального правового акта, вынесенному на публичные слушания, и (или) присоединиться к предложениям и (или) замечаниям, представленным другими участниками публичных слушаний.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7.2</w:t>
      </w:r>
      <w:r w:rsidR="00E0394F" w:rsidRPr="00510AEE">
        <w:rPr>
          <w:rFonts w:ascii="Times New Roman" w:hAnsi="Times New Roman" w:cs="Times New Roman"/>
        </w:rPr>
        <w:t>5</w:t>
      </w:r>
      <w:r w:rsidR="009E450E" w:rsidRPr="00510AEE">
        <w:rPr>
          <w:rFonts w:ascii="Times New Roman" w:hAnsi="Times New Roman" w:cs="Times New Roman"/>
        </w:rPr>
        <w:t>. По окончании выступлений председательствующий проводит голосование по проекту муниципального правового акта, вынесенному на публичные слушания.</w:t>
      </w:r>
    </w:p>
    <w:p w:rsidR="009E450E" w:rsidRPr="00510AEE" w:rsidRDefault="009E450E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</w:t>
      </w:r>
      <w:r w:rsidR="00A24B50" w:rsidRPr="00510AEE">
        <w:rPr>
          <w:rFonts w:ascii="Times New Roman" w:hAnsi="Times New Roman" w:cs="Times New Roman"/>
        </w:rPr>
        <w:t xml:space="preserve">       7.2</w:t>
      </w:r>
      <w:r w:rsidR="00E0394F" w:rsidRPr="00510AEE">
        <w:rPr>
          <w:rFonts w:ascii="Times New Roman" w:hAnsi="Times New Roman" w:cs="Times New Roman"/>
        </w:rPr>
        <w:t>6</w:t>
      </w:r>
      <w:r w:rsidRPr="00510AEE">
        <w:rPr>
          <w:rFonts w:ascii="Times New Roman" w:hAnsi="Times New Roman" w:cs="Times New Roman"/>
        </w:rPr>
        <w:t xml:space="preserve">. Голосование проводится по каждому проекту муниципального правового акта, вынесенному на публичные слушания. </w:t>
      </w:r>
      <w:proofErr w:type="gramStart"/>
      <w:r w:rsidRPr="00510AEE">
        <w:rPr>
          <w:rFonts w:ascii="Times New Roman" w:hAnsi="Times New Roman" w:cs="Times New Roman"/>
        </w:rPr>
        <w:t xml:space="preserve">При наличии предложений и (или) замечаний участников публичных слушаний по проекту муниципального правового акта, вынесенному на публичные слушания, голосование проводится как в целом по проекту муниципального правового акта, вынесенному на публичные слушания, так и по каждому предложению и (или) замечанию участника публичного слушания, представленному по данному проекту муниципального правового акта, в порядке, установленном настоящим Положением. </w:t>
      </w:r>
      <w:proofErr w:type="gramEnd"/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 7.2</w:t>
      </w:r>
      <w:r w:rsidR="00E0394F" w:rsidRPr="00510AEE">
        <w:rPr>
          <w:rFonts w:ascii="Times New Roman" w:hAnsi="Times New Roman" w:cs="Times New Roman"/>
        </w:rPr>
        <w:t>7</w:t>
      </w:r>
      <w:r w:rsidR="009E450E" w:rsidRPr="00510AEE">
        <w:rPr>
          <w:rFonts w:ascii="Times New Roman" w:hAnsi="Times New Roman" w:cs="Times New Roman"/>
        </w:rPr>
        <w:t>. Решения принимаются путем открытого голосования простым большинством голосов от числа присутствующих зарегистрированных участников публичных слушаний, участвующих в голосовании. В случае если предложение (рекомендация) о принятии проекта муниципального правового акта не набрало необходимого количества голосов, результатом публичных слушаний по проекту муниципального правового акта считается предложение (рекомендация) об отклонении указанного проекта, что отражается в протоколе публичных слушаний. Подсчет голосов осуществляется организатором публичных слушаний. По итогам голосования председательствующий определяет результаты публичных слушаний и объявляет их на заседании публичных слушаний.</w:t>
      </w:r>
    </w:p>
    <w:p w:rsidR="009E450E" w:rsidRPr="00510AEE" w:rsidRDefault="00A24B50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</w:t>
      </w:r>
      <w:r w:rsidR="00E0394F" w:rsidRPr="00510AEE">
        <w:rPr>
          <w:rFonts w:ascii="Times New Roman" w:hAnsi="Times New Roman" w:cs="Times New Roman"/>
        </w:rPr>
        <w:t xml:space="preserve">     7.28</w:t>
      </w:r>
      <w:r w:rsidR="009E450E" w:rsidRPr="00510AEE">
        <w:rPr>
          <w:rFonts w:ascii="Times New Roman" w:hAnsi="Times New Roman" w:cs="Times New Roman"/>
        </w:rPr>
        <w:t>. Результаты публичных слушаний содержат предложения (рекомендации) участников публичных слушаний к органам местного самоуправления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9E450E" w:rsidRPr="00510AEE">
        <w:rPr>
          <w:rFonts w:ascii="Times New Roman" w:hAnsi="Times New Roman" w:cs="Times New Roman"/>
        </w:rPr>
        <w:t xml:space="preserve">» по проекту муниципального правового акта, вынесенному на публичные слушания. </w:t>
      </w:r>
    </w:p>
    <w:p w:rsidR="009E450E" w:rsidRPr="00510AEE" w:rsidRDefault="00E0394F" w:rsidP="00E0394F">
      <w:pPr>
        <w:spacing w:after="0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7.29. По результатам общественных обсуждений или публичных слушаний составляется протокол и заключение.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1)</w:t>
      </w:r>
      <w:r w:rsidR="009E450E" w:rsidRPr="00510AEE">
        <w:rPr>
          <w:rFonts w:ascii="Times New Roman" w:hAnsi="Times New Roman" w:cs="Times New Roman"/>
        </w:rPr>
        <w:t xml:space="preserve"> Протокол общественных обсуждений или публичных слушаний (далее - протокол) составляется в произвольной форме, в нем в обязательном порядке указываются сведения, определенные в части 18 статьи 5.1 Градостроительного кодекса Российской Федерации.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2)</w:t>
      </w:r>
      <w:r w:rsidR="009E450E" w:rsidRPr="00510AEE">
        <w:rPr>
          <w:rFonts w:ascii="Times New Roman" w:hAnsi="Times New Roman" w:cs="Times New Roman"/>
        </w:rPr>
        <w:t xml:space="preserve"> Протокол публичных слушаний содержит информацию о результатах голосования и принятых решениях.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</w:t>
      </w:r>
      <w:r w:rsidR="009E450E" w:rsidRPr="00510AEE">
        <w:rPr>
          <w:rFonts w:ascii="Times New Roman" w:hAnsi="Times New Roman" w:cs="Times New Roman"/>
        </w:rPr>
        <w:t xml:space="preserve"> </w:t>
      </w:r>
      <w:r w:rsidR="00E0394F" w:rsidRPr="00510AEE">
        <w:rPr>
          <w:rFonts w:ascii="Times New Roman" w:hAnsi="Times New Roman" w:cs="Times New Roman"/>
        </w:rPr>
        <w:t xml:space="preserve">3) </w:t>
      </w:r>
      <w:r w:rsidR="009E450E" w:rsidRPr="00510AEE">
        <w:rPr>
          <w:rFonts w:ascii="Times New Roman" w:hAnsi="Times New Roman" w:cs="Times New Roman"/>
        </w:rPr>
        <w:t xml:space="preserve">После окончания общественных обсуждений или публичных слушаний организатор не позднее десяти рабочих дней на основании протокола оформляет заключение о результатах общественных обсуждений или публичных слушаний (далее - заключение) в произвольной форме с обязательным указанием сведений, определенных в части 22 статьи 5.1 Градостроительного кодекса Российской Федерации. 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 </w:t>
      </w:r>
      <w:r w:rsidR="00E0394F" w:rsidRPr="00510AEE">
        <w:rPr>
          <w:rFonts w:ascii="Times New Roman" w:hAnsi="Times New Roman" w:cs="Times New Roman"/>
        </w:rPr>
        <w:t>4)</w:t>
      </w:r>
      <w:r w:rsidR="009E450E" w:rsidRPr="00510AEE">
        <w:rPr>
          <w:rFonts w:ascii="Times New Roman" w:hAnsi="Times New Roman" w:cs="Times New Roman"/>
        </w:rPr>
        <w:t xml:space="preserve"> Протокол и заключение составляются в двух экземплярах и подписываются: в случае проведения общественных обсуждений - должностным лицом, уполномоченным муниципальным правовым актом на его подписание от имени организатора;</w:t>
      </w:r>
      <w:r w:rsidR="00E0394F" w:rsidRPr="00510AEE">
        <w:rPr>
          <w:rFonts w:ascii="Times New Roman" w:hAnsi="Times New Roman" w:cs="Times New Roman"/>
        </w:rPr>
        <w:t xml:space="preserve"> </w:t>
      </w:r>
      <w:r w:rsidR="009E450E" w:rsidRPr="00510AEE">
        <w:rPr>
          <w:rFonts w:ascii="Times New Roman" w:hAnsi="Times New Roman" w:cs="Times New Roman"/>
        </w:rPr>
        <w:t>в случае проведения публичных слушаний - председательствующим и секретарем.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</w:t>
      </w:r>
      <w:r w:rsidR="009E450E" w:rsidRPr="00510AEE">
        <w:rPr>
          <w:rFonts w:ascii="Times New Roman" w:hAnsi="Times New Roman" w:cs="Times New Roman"/>
        </w:rPr>
        <w:t xml:space="preserve"> </w:t>
      </w:r>
      <w:r w:rsidR="00E0394F" w:rsidRPr="00510AEE">
        <w:rPr>
          <w:rFonts w:ascii="Times New Roman" w:hAnsi="Times New Roman" w:cs="Times New Roman"/>
        </w:rPr>
        <w:t>5)</w:t>
      </w:r>
      <w:r w:rsidR="009E450E" w:rsidRPr="00510AEE">
        <w:rPr>
          <w:rFonts w:ascii="Times New Roman" w:hAnsi="Times New Roman" w:cs="Times New Roman"/>
        </w:rPr>
        <w:t xml:space="preserve"> Организатор общественных обсуждений или публичных слушаний в течение десяти календарных дней со дня подписания обеспечивает опубликование и размещение на официальном сайте органов местного самоуправления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9E450E" w:rsidRPr="00510AEE">
        <w:rPr>
          <w:rFonts w:ascii="Times New Roman" w:hAnsi="Times New Roman" w:cs="Times New Roman"/>
        </w:rPr>
        <w:t xml:space="preserve">» в информационно телекоммуникационной сети «Интернет» заключения. </w:t>
      </w:r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lastRenderedPageBreak/>
        <w:t xml:space="preserve">        </w:t>
      </w:r>
      <w:r w:rsidR="00E0394F" w:rsidRPr="00510AEE">
        <w:rPr>
          <w:rFonts w:ascii="Times New Roman" w:hAnsi="Times New Roman" w:cs="Times New Roman"/>
        </w:rPr>
        <w:t>6)</w:t>
      </w:r>
      <w:r w:rsidR="009E450E" w:rsidRPr="00510AEE">
        <w:rPr>
          <w:rFonts w:ascii="Times New Roman" w:hAnsi="Times New Roman" w:cs="Times New Roman"/>
        </w:rPr>
        <w:t xml:space="preserve"> Заключение рассматривается органами местного самоуправления (должностными лицами местного самоуправления)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9E450E" w:rsidRPr="00510AEE">
        <w:rPr>
          <w:rFonts w:ascii="Times New Roman" w:hAnsi="Times New Roman" w:cs="Times New Roman"/>
        </w:rPr>
        <w:t xml:space="preserve">». Результаты общественных обсуждений или публичных слушаний учитываются органами местного самоуправления (должностными лицами местного самоуправления) сельского поселения при рассмотрении и принятии решений по проекту муниципального правового акта, вынесенному на общественные обсуждения или публичные слушания. </w:t>
      </w:r>
      <w:proofErr w:type="gramStart"/>
      <w:r w:rsidR="009E450E" w:rsidRPr="00510AEE">
        <w:rPr>
          <w:rFonts w:ascii="Times New Roman" w:hAnsi="Times New Roman" w:cs="Times New Roman"/>
        </w:rPr>
        <w:t>Мотивированное обоснование решения по проекту муниципального правового акта, вынесенному на общественные обсуждения или публичные слушания, принятого без учета предложений и (или) замечаний, внесенных участниками общественных обсуждений или публичных слушаний, доводится до населения сельского поселения органом местного самоуправления (должностным лицом местного самоуправления)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9E450E" w:rsidRPr="00510AEE">
        <w:rPr>
          <w:rFonts w:ascii="Times New Roman" w:hAnsi="Times New Roman" w:cs="Times New Roman"/>
        </w:rPr>
        <w:t xml:space="preserve">», принявшим решение, путем ее </w:t>
      </w:r>
      <w:r w:rsidRPr="00510AEE">
        <w:rPr>
          <w:rFonts w:ascii="Times New Roman" w:hAnsi="Times New Roman" w:cs="Times New Roman"/>
        </w:rPr>
        <w:t>обнародования (</w:t>
      </w:r>
      <w:r w:rsidR="009E450E" w:rsidRPr="00510AEE">
        <w:rPr>
          <w:rFonts w:ascii="Times New Roman" w:hAnsi="Times New Roman" w:cs="Times New Roman"/>
        </w:rPr>
        <w:t>опубликования</w:t>
      </w:r>
      <w:r w:rsidRPr="00510AEE">
        <w:rPr>
          <w:rFonts w:ascii="Times New Roman" w:hAnsi="Times New Roman" w:cs="Times New Roman"/>
        </w:rPr>
        <w:t>)</w:t>
      </w:r>
      <w:r w:rsidR="009E450E" w:rsidRPr="00510AEE">
        <w:rPr>
          <w:rFonts w:ascii="Times New Roman" w:hAnsi="Times New Roman" w:cs="Times New Roman"/>
        </w:rPr>
        <w:t xml:space="preserve">. </w:t>
      </w:r>
      <w:proofErr w:type="gramEnd"/>
    </w:p>
    <w:p w:rsidR="009E450E" w:rsidRPr="00510AEE" w:rsidRDefault="004475BC" w:rsidP="009E450E">
      <w:pPr>
        <w:spacing w:after="0"/>
        <w:jc w:val="both"/>
        <w:rPr>
          <w:rFonts w:ascii="Times New Roman" w:hAnsi="Times New Roman" w:cs="Times New Roman"/>
        </w:rPr>
      </w:pPr>
      <w:r w:rsidRPr="00510AEE">
        <w:rPr>
          <w:rFonts w:ascii="Times New Roman" w:hAnsi="Times New Roman" w:cs="Times New Roman"/>
        </w:rPr>
        <w:t xml:space="preserve">       </w:t>
      </w:r>
      <w:r w:rsidR="009E450E" w:rsidRPr="00510AEE">
        <w:rPr>
          <w:rFonts w:ascii="Times New Roman" w:hAnsi="Times New Roman" w:cs="Times New Roman"/>
        </w:rPr>
        <w:t>7.</w:t>
      </w:r>
      <w:r w:rsidR="00E0394F" w:rsidRPr="00510AEE">
        <w:rPr>
          <w:rFonts w:ascii="Times New Roman" w:hAnsi="Times New Roman" w:cs="Times New Roman"/>
        </w:rPr>
        <w:t>30.</w:t>
      </w:r>
      <w:r w:rsidR="009E450E" w:rsidRPr="00510AEE">
        <w:rPr>
          <w:rFonts w:ascii="Times New Roman" w:hAnsi="Times New Roman" w:cs="Times New Roman"/>
        </w:rPr>
        <w:t xml:space="preserve"> Протокол, заключение, а также прилагаемые к ним документы и материалы хранятся не менее трех лет со дня окончания проведения общественных обсуждений или публичных слушаний в администрации сельского поселения «</w:t>
      </w:r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 xml:space="preserve">Село </w:t>
      </w:r>
      <w:proofErr w:type="spellStart"/>
      <w:r w:rsidR="00510AEE" w:rsidRPr="00510AEE">
        <w:rPr>
          <w:rFonts w:ascii="Times New Roman" w:hAnsi="Times New Roman" w:cs="Times New Roman"/>
          <w:color w:val="22272F"/>
          <w:shd w:val="clear" w:color="auto" w:fill="FFFFFF"/>
        </w:rPr>
        <w:t>Вёртное</w:t>
      </w:r>
      <w:proofErr w:type="spellEnd"/>
      <w:r w:rsidR="009E450E" w:rsidRPr="00510AEE">
        <w:rPr>
          <w:rFonts w:ascii="Times New Roman" w:hAnsi="Times New Roman" w:cs="Times New Roman"/>
        </w:rPr>
        <w:t>». По истечении трехлетнего срока протокол, заключение, а также прилагаемые к ним документы и материалы сдаются на хранение в архив.</w:t>
      </w:r>
    </w:p>
    <w:sectPr w:rsidR="009E450E" w:rsidRPr="00510AEE" w:rsidSect="00AF3A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88"/>
    <w:multiLevelType w:val="hybridMultilevel"/>
    <w:tmpl w:val="175473D2"/>
    <w:lvl w:ilvl="0" w:tplc="AD2A9D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44CD"/>
    <w:multiLevelType w:val="hybridMultilevel"/>
    <w:tmpl w:val="67FC9688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6E1"/>
    <w:multiLevelType w:val="hybridMultilevel"/>
    <w:tmpl w:val="A4945360"/>
    <w:lvl w:ilvl="0" w:tplc="14EC07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EFC"/>
    <w:multiLevelType w:val="hybridMultilevel"/>
    <w:tmpl w:val="7BD06540"/>
    <w:lvl w:ilvl="0" w:tplc="D2803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F7F"/>
    <w:multiLevelType w:val="hybridMultilevel"/>
    <w:tmpl w:val="B83C6206"/>
    <w:lvl w:ilvl="0" w:tplc="E2D6C0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E5F"/>
    <w:multiLevelType w:val="hybridMultilevel"/>
    <w:tmpl w:val="3F26289C"/>
    <w:lvl w:ilvl="0" w:tplc="70BC6D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4A28"/>
    <w:multiLevelType w:val="hybridMultilevel"/>
    <w:tmpl w:val="F4A28DC0"/>
    <w:lvl w:ilvl="0" w:tplc="65C83A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2075"/>
    <w:multiLevelType w:val="hybridMultilevel"/>
    <w:tmpl w:val="4704CCAE"/>
    <w:lvl w:ilvl="0" w:tplc="94D06EB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E74D0"/>
    <w:multiLevelType w:val="hybridMultilevel"/>
    <w:tmpl w:val="987C42B0"/>
    <w:lvl w:ilvl="0" w:tplc="ABA2DC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2595B"/>
    <w:multiLevelType w:val="hybridMultilevel"/>
    <w:tmpl w:val="876844B6"/>
    <w:lvl w:ilvl="0" w:tplc="55B2E8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A2"/>
    <w:rsid w:val="00004ACD"/>
    <w:rsid w:val="0002777D"/>
    <w:rsid w:val="000400D9"/>
    <w:rsid w:val="000B3E78"/>
    <w:rsid w:val="000B47C1"/>
    <w:rsid w:val="000D30AA"/>
    <w:rsid w:val="000F4221"/>
    <w:rsid w:val="00113FA8"/>
    <w:rsid w:val="00116ECB"/>
    <w:rsid w:val="001302C9"/>
    <w:rsid w:val="001435B4"/>
    <w:rsid w:val="001577D7"/>
    <w:rsid w:val="001878FF"/>
    <w:rsid w:val="001A00B6"/>
    <w:rsid w:val="001B295A"/>
    <w:rsid w:val="001B74C3"/>
    <w:rsid w:val="001C32EF"/>
    <w:rsid w:val="001D5DD2"/>
    <w:rsid w:val="001D71DE"/>
    <w:rsid w:val="001E09A3"/>
    <w:rsid w:val="001E2F82"/>
    <w:rsid w:val="00200D62"/>
    <w:rsid w:val="002019FA"/>
    <w:rsid w:val="00202BD8"/>
    <w:rsid w:val="0021099D"/>
    <w:rsid w:val="00213207"/>
    <w:rsid w:val="00223A5F"/>
    <w:rsid w:val="0024105E"/>
    <w:rsid w:val="00245709"/>
    <w:rsid w:val="002574CA"/>
    <w:rsid w:val="002760B1"/>
    <w:rsid w:val="00287C1A"/>
    <w:rsid w:val="00297772"/>
    <w:rsid w:val="002A1C63"/>
    <w:rsid w:val="002A410E"/>
    <w:rsid w:val="002B6ABF"/>
    <w:rsid w:val="002D13B9"/>
    <w:rsid w:val="002F4C4B"/>
    <w:rsid w:val="00301B26"/>
    <w:rsid w:val="003033B0"/>
    <w:rsid w:val="00355833"/>
    <w:rsid w:val="0036159D"/>
    <w:rsid w:val="003703D5"/>
    <w:rsid w:val="003825D8"/>
    <w:rsid w:val="003C4A8D"/>
    <w:rsid w:val="003D0721"/>
    <w:rsid w:val="004048FF"/>
    <w:rsid w:val="004475BC"/>
    <w:rsid w:val="00464B40"/>
    <w:rsid w:val="004664A0"/>
    <w:rsid w:val="004963A2"/>
    <w:rsid w:val="004A6754"/>
    <w:rsid w:val="004D6D4B"/>
    <w:rsid w:val="004F0C40"/>
    <w:rsid w:val="004F3C98"/>
    <w:rsid w:val="005045B4"/>
    <w:rsid w:val="00505D9C"/>
    <w:rsid w:val="00510AEE"/>
    <w:rsid w:val="00541FFE"/>
    <w:rsid w:val="00545A07"/>
    <w:rsid w:val="00570679"/>
    <w:rsid w:val="005A56DB"/>
    <w:rsid w:val="005C1319"/>
    <w:rsid w:val="005C7E7E"/>
    <w:rsid w:val="00604F69"/>
    <w:rsid w:val="00605495"/>
    <w:rsid w:val="00607B50"/>
    <w:rsid w:val="00664E30"/>
    <w:rsid w:val="006822BC"/>
    <w:rsid w:val="00696285"/>
    <w:rsid w:val="006972C2"/>
    <w:rsid w:val="006B4D40"/>
    <w:rsid w:val="006C1518"/>
    <w:rsid w:val="006C23DB"/>
    <w:rsid w:val="006C2580"/>
    <w:rsid w:val="006D4D49"/>
    <w:rsid w:val="006D57E6"/>
    <w:rsid w:val="006F1AFC"/>
    <w:rsid w:val="00724079"/>
    <w:rsid w:val="0073505D"/>
    <w:rsid w:val="007964E5"/>
    <w:rsid w:val="007A0F08"/>
    <w:rsid w:val="007B4273"/>
    <w:rsid w:val="007B7402"/>
    <w:rsid w:val="007E3FBD"/>
    <w:rsid w:val="007F494A"/>
    <w:rsid w:val="007F60BF"/>
    <w:rsid w:val="0082647F"/>
    <w:rsid w:val="00886E92"/>
    <w:rsid w:val="008C0F34"/>
    <w:rsid w:val="008C732F"/>
    <w:rsid w:val="008F2FD3"/>
    <w:rsid w:val="008F3C84"/>
    <w:rsid w:val="0090143D"/>
    <w:rsid w:val="00910E4A"/>
    <w:rsid w:val="009157D4"/>
    <w:rsid w:val="009865FD"/>
    <w:rsid w:val="00992748"/>
    <w:rsid w:val="009A036A"/>
    <w:rsid w:val="009C2FB5"/>
    <w:rsid w:val="009C6DF8"/>
    <w:rsid w:val="009E450E"/>
    <w:rsid w:val="00A0338B"/>
    <w:rsid w:val="00A12983"/>
    <w:rsid w:val="00A24B50"/>
    <w:rsid w:val="00A2710A"/>
    <w:rsid w:val="00A472CE"/>
    <w:rsid w:val="00A9311D"/>
    <w:rsid w:val="00AC0E27"/>
    <w:rsid w:val="00AD5144"/>
    <w:rsid w:val="00AE62FE"/>
    <w:rsid w:val="00AF3AA0"/>
    <w:rsid w:val="00B24C08"/>
    <w:rsid w:val="00B70084"/>
    <w:rsid w:val="00B73C30"/>
    <w:rsid w:val="00B9488F"/>
    <w:rsid w:val="00B95B13"/>
    <w:rsid w:val="00BA0405"/>
    <w:rsid w:val="00BA0598"/>
    <w:rsid w:val="00BB40E6"/>
    <w:rsid w:val="00BE67CB"/>
    <w:rsid w:val="00C07326"/>
    <w:rsid w:val="00C10CAD"/>
    <w:rsid w:val="00C1211F"/>
    <w:rsid w:val="00C22950"/>
    <w:rsid w:val="00C246E9"/>
    <w:rsid w:val="00C46E72"/>
    <w:rsid w:val="00C4738A"/>
    <w:rsid w:val="00C53537"/>
    <w:rsid w:val="00C76ADA"/>
    <w:rsid w:val="00C820E9"/>
    <w:rsid w:val="00C822AE"/>
    <w:rsid w:val="00C94B35"/>
    <w:rsid w:val="00CA1B5E"/>
    <w:rsid w:val="00CF50D4"/>
    <w:rsid w:val="00D001F0"/>
    <w:rsid w:val="00D157D7"/>
    <w:rsid w:val="00D25C46"/>
    <w:rsid w:val="00D349AA"/>
    <w:rsid w:val="00D82F9D"/>
    <w:rsid w:val="00DA13B8"/>
    <w:rsid w:val="00DB3C4D"/>
    <w:rsid w:val="00DE0528"/>
    <w:rsid w:val="00E010DB"/>
    <w:rsid w:val="00E01B5D"/>
    <w:rsid w:val="00E0394F"/>
    <w:rsid w:val="00E103DC"/>
    <w:rsid w:val="00E3180E"/>
    <w:rsid w:val="00E357E2"/>
    <w:rsid w:val="00E53292"/>
    <w:rsid w:val="00E56024"/>
    <w:rsid w:val="00E6437A"/>
    <w:rsid w:val="00E71C2B"/>
    <w:rsid w:val="00E72EB1"/>
    <w:rsid w:val="00E83D81"/>
    <w:rsid w:val="00EA2CB2"/>
    <w:rsid w:val="00EA3294"/>
    <w:rsid w:val="00EE1CDA"/>
    <w:rsid w:val="00EF11CD"/>
    <w:rsid w:val="00EF4CC8"/>
    <w:rsid w:val="00F0189B"/>
    <w:rsid w:val="00F10C76"/>
    <w:rsid w:val="00F33B95"/>
    <w:rsid w:val="00F35066"/>
    <w:rsid w:val="00F564A4"/>
    <w:rsid w:val="00F66392"/>
    <w:rsid w:val="00F73619"/>
    <w:rsid w:val="00FA104A"/>
    <w:rsid w:val="00FB710A"/>
    <w:rsid w:val="00FC6FA4"/>
    <w:rsid w:val="00FD16F0"/>
    <w:rsid w:val="00FD3B9A"/>
    <w:rsid w:val="00FE3A6B"/>
    <w:rsid w:val="00FE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287C1A"/>
    <w:rPr>
      <w:b/>
      <w:bCs/>
      <w:color w:val="106BBE"/>
    </w:rPr>
  </w:style>
  <w:style w:type="paragraph" w:customStyle="1" w:styleId="s1">
    <w:name w:val="s_1"/>
    <w:basedOn w:val="a"/>
    <w:rsid w:val="0028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0D3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0D30AA"/>
    <w:rPr>
      <w:i/>
      <w:iCs/>
    </w:rPr>
  </w:style>
  <w:style w:type="paragraph" w:styleId="a4">
    <w:name w:val="List Paragraph"/>
    <w:basedOn w:val="a"/>
    <w:uiPriority w:val="34"/>
    <w:qFormat/>
    <w:rsid w:val="003558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7402"/>
  </w:style>
  <w:style w:type="character" w:styleId="a7">
    <w:name w:val="Hyperlink"/>
    <w:basedOn w:val="a0"/>
    <w:uiPriority w:val="99"/>
    <w:semiHidden/>
    <w:unhideWhenUsed/>
    <w:rsid w:val="007B7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8414</Words>
  <Characters>47964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41</cp:revision>
  <cp:lastPrinted>2018-12-24T04:58:00Z</cp:lastPrinted>
  <dcterms:created xsi:type="dcterms:W3CDTF">2018-11-19T12:14:00Z</dcterms:created>
  <dcterms:modified xsi:type="dcterms:W3CDTF">2018-12-24T05:02:00Z</dcterms:modified>
</cp:coreProperties>
</file>