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90" w:rsidRDefault="001213CF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 xml:space="preserve">ПРОЕКТ № </w:t>
      </w:r>
    </w:p>
    <w:p w:rsidR="00F25590" w:rsidRDefault="001F0F0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АДМИНИСТРАЦИЯ ПЕРЛЕВСКОГО </w:t>
      </w:r>
      <w:r w:rsidR="001213CF">
        <w:rPr>
          <w:rFonts w:ascii="Arial" w:eastAsia="Arial" w:hAnsi="Arial" w:cs="Arial"/>
          <w:sz w:val="24"/>
        </w:rPr>
        <w:t xml:space="preserve">  СЕЛЬСКОГО ПОСЕЛЕНИЯ</w:t>
      </w:r>
    </w:p>
    <w:p w:rsidR="00F25590" w:rsidRDefault="001213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СЕМИЛУКСКОГО МУНИЦИПАЛЬНОГО РАЙОНА</w:t>
      </w:r>
    </w:p>
    <w:p w:rsidR="00F25590" w:rsidRDefault="001213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ВОРОНЕЖСКОЙ ОБЛАСТИ</w:t>
      </w:r>
    </w:p>
    <w:p w:rsidR="00F25590" w:rsidRDefault="00F25590">
      <w:pPr>
        <w:keepNext/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</w:p>
    <w:p w:rsidR="00F25590" w:rsidRDefault="001213CF">
      <w:pPr>
        <w:keepNext/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ПОСТАНОВЛЕНИЕ</w:t>
      </w:r>
    </w:p>
    <w:p w:rsidR="00F25590" w:rsidRDefault="001213CF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  <w:proofErr w:type="gramStart"/>
      <w:r>
        <w:rPr>
          <w:rFonts w:ascii="Arial" w:eastAsia="Arial" w:hAnsi="Arial" w:cs="Arial"/>
          <w:color w:val="FF0000"/>
          <w:sz w:val="24"/>
        </w:rPr>
        <w:t>г</w:t>
      </w:r>
      <w:proofErr w:type="gramEnd"/>
      <w:r>
        <w:rPr>
          <w:rFonts w:ascii="Arial" w:eastAsia="Arial" w:hAnsi="Arial" w:cs="Arial"/>
          <w:color w:val="FF0000"/>
          <w:sz w:val="24"/>
        </w:rPr>
        <w:t>. № --</w:t>
      </w:r>
    </w:p>
    <w:p w:rsidR="007B244D" w:rsidRDefault="007B244D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>с. Перлевка</w:t>
      </w:r>
    </w:p>
    <w:p w:rsidR="007B244D" w:rsidRDefault="007B244D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</w:p>
    <w:p w:rsidR="00F25590" w:rsidRDefault="001213CF">
      <w:pPr>
        <w:spacing w:after="0" w:line="240" w:lineRule="auto"/>
        <w:ind w:right="38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25590" w:rsidRDefault="00F2559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администрация </w:t>
      </w:r>
      <w:r w:rsidR="001F0F05">
        <w:rPr>
          <w:rFonts w:ascii="Arial" w:eastAsia="Arial" w:hAnsi="Arial" w:cs="Arial"/>
          <w:sz w:val="24"/>
        </w:rPr>
        <w:t>Перлевского</w:t>
      </w:r>
      <w:r>
        <w:rPr>
          <w:rFonts w:ascii="Arial" w:eastAsia="Arial" w:hAnsi="Arial" w:cs="Arial"/>
          <w:sz w:val="24"/>
        </w:rPr>
        <w:t xml:space="preserve"> сельского  поселения</w:t>
      </w:r>
    </w:p>
    <w:p w:rsidR="00F25590" w:rsidRDefault="00F2559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ПОСТАНОВЛЯЕТ:</w:t>
      </w:r>
    </w:p>
    <w:p w:rsidR="00F25590" w:rsidRDefault="00F25590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административный </w:t>
      </w:r>
      <w:hyperlink r:id="rId5">
        <w:r>
          <w:rPr>
            <w:rFonts w:ascii="Arial" w:eastAsia="Arial" w:hAnsi="Arial" w:cs="Arial"/>
            <w:color w:val="000000"/>
            <w:sz w:val="24"/>
            <w:u w:val="single"/>
          </w:rPr>
          <w:t>регламент</w:t>
        </w:r>
      </w:hyperlink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по</w:t>
      </w:r>
      <w:proofErr w:type="gramEnd"/>
      <w:r>
        <w:rPr>
          <w:rFonts w:ascii="Arial" w:eastAsia="Arial" w:hAnsi="Arial" w:cs="Arial"/>
          <w:sz w:val="24"/>
        </w:rPr>
        <w:t xml:space="preserve">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Обнародовать настоящее постановление и разместить на официальном сайте администрации </w:t>
      </w:r>
      <w:r w:rsidR="001F0F05">
        <w:rPr>
          <w:rFonts w:ascii="Arial" w:eastAsia="Arial" w:hAnsi="Arial" w:cs="Arial"/>
          <w:sz w:val="24"/>
        </w:rPr>
        <w:t xml:space="preserve">Перлевского </w:t>
      </w:r>
      <w:r>
        <w:rPr>
          <w:rFonts w:ascii="Arial" w:eastAsia="Arial" w:hAnsi="Arial" w:cs="Arial"/>
          <w:sz w:val="24"/>
        </w:rPr>
        <w:t xml:space="preserve">  сельского  поселения.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Настоящее постановление вступает в силу со дня его обнародования.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исполнением настоящего постановления оставляю за собой.</w:t>
      </w:r>
    </w:p>
    <w:p w:rsidR="001F0F05" w:rsidRDefault="001F0F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1F0F05" w:rsidRDefault="001F0F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25590" w:rsidRDefault="00F2559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1F0F05" w:rsidRDefault="001F0F0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Перлевского</w:t>
      </w:r>
    </w:p>
    <w:p w:rsidR="00F25590" w:rsidRDefault="001213C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сельского поселения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1F0F05">
        <w:rPr>
          <w:rFonts w:ascii="Arial" w:eastAsia="Arial" w:hAnsi="Arial" w:cs="Arial"/>
          <w:sz w:val="24"/>
        </w:rPr>
        <w:t>Д.А.Проскуряков</w:t>
      </w:r>
    </w:p>
    <w:p w:rsidR="001F0F05" w:rsidRDefault="001F0F05">
      <w:pPr>
        <w:spacing w:after="0" w:line="240" w:lineRule="auto"/>
        <w:rPr>
          <w:rFonts w:ascii="Arial" w:eastAsia="Arial" w:hAnsi="Arial" w:cs="Arial"/>
          <w:sz w:val="24"/>
        </w:rPr>
      </w:pPr>
    </w:p>
    <w:p w:rsidR="001F0F05" w:rsidRDefault="001F0F0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:rsidR="00F25590" w:rsidRDefault="00F25590">
      <w:pPr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left="567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</w:t>
      </w:r>
    </w:p>
    <w:p w:rsidR="00F25590" w:rsidRDefault="001213CF">
      <w:pPr>
        <w:spacing w:after="0" w:line="240" w:lineRule="auto"/>
        <w:ind w:left="567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постановлению администрации </w:t>
      </w:r>
      <w:r w:rsidR="001F0F05">
        <w:rPr>
          <w:rFonts w:ascii="Arial" w:eastAsia="Arial" w:hAnsi="Arial" w:cs="Arial"/>
          <w:sz w:val="24"/>
        </w:rPr>
        <w:t>Перлевского</w:t>
      </w:r>
      <w:r>
        <w:rPr>
          <w:rFonts w:ascii="Arial" w:eastAsia="Arial" w:hAnsi="Arial" w:cs="Arial"/>
          <w:sz w:val="24"/>
        </w:rPr>
        <w:t xml:space="preserve"> сельского поселения </w:t>
      </w:r>
      <w:proofErr w:type="gramStart"/>
      <w:r>
        <w:rPr>
          <w:rFonts w:ascii="Arial" w:eastAsia="Arial" w:hAnsi="Arial" w:cs="Arial"/>
          <w:sz w:val="24"/>
        </w:rPr>
        <w:t>от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FF0000"/>
          <w:sz w:val="24"/>
        </w:rPr>
        <w:t>№ --</w:t>
      </w:r>
    </w:p>
    <w:p w:rsidR="00F25590" w:rsidRDefault="00F2559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Административный регламент</w:t>
      </w:r>
    </w:p>
    <w:p w:rsidR="00F25590" w:rsidRDefault="001213CF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25590" w:rsidRDefault="00F2559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I. Общие положения</w:t>
      </w:r>
    </w:p>
    <w:p w:rsidR="00F25590" w:rsidRDefault="00F2559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1.1. </w:t>
      </w:r>
      <w:proofErr w:type="gramStart"/>
      <w:r>
        <w:rPr>
          <w:rFonts w:ascii="Arial" w:eastAsia="Arial" w:hAnsi="Arial" w:cs="Arial"/>
          <w:sz w:val="24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1F0F05">
        <w:rPr>
          <w:rFonts w:ascii="Arial" w:eastAsia="Arial" w:hAnsi="Arial" w:cs="Arial"/>
          <w:sz w:val="24"/>
        </w:rPr>
        <w:t>Перлевского</w:t>
      </w:r>
      <w:r>
        <w:rPr>
          <w:rFonts w:ascii="Arial" w:eastAsia="Arial" w:hAnsi="Arial" w:cs="Arial"/>
          <w:sz w:val="24"/>
        </w:rPr>
        <w:t xml:space="preserve"> сельского  поселения (далее - администрация сельского 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>
        <w:rPr>
          <w:rFonts w:ascii="Arial" w:eastAsia="Arial" w:hAnsi="Arial" w:cs="Arial"/>
          <w:sz w:val="24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Конституция Российской Федерации («Российская газета», 25.12.1993, №237);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Налоговый кодекс Российской Федерации (часть первая) («Собрание законодательства Российской Федерации», 03.08.1998, №31, ст. 3824);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Федеральный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закон</w:t>
        </w:r>
      </w:hyperlink>
      <w:r>
        <w:rPr>
          <w:rFonts w:ascii="Arial" w:eastAsia="Arial" w:hAnsi="Arial" w:cs="Arial"/>
          <w:sz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Федеральный </w:t>
      </w:r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закон</w:t>
        </w:r>
      </w:hyperlink>
      <w:r>
        <w:rPr>
          <w:rFonts w:ascii="Arial" w:eastAsia="Arial" w:hAnsi="Arial" w:cs="Arial"/>
          <w:sz w:val="24"/>
        </w:rPr>
        <w:t xml:space="preserve"> от 27.07.2010 № 210-ФЗ «Об организации предоставления государственных и муниципальных услуг» («Российская газета», 30.07.2010, №168).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1.3. Описание заявителей.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1.4. Порядок информирования о правилах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Администрация сельского поселения расположена по адресу: </w:t>
      </w:r>
      <w:r w:rsidR="001F0F05">
        <w:rPr>
          <w:rFonts w:ascii="Arial" w:eastAsia="Arial" w:hAnsi="Arial" w:cs="Arial"/>
          <w:sz w:val="24"/>
        </w:rPr>
        <w:t>396921</w:t>
      </w:r>
      <w:r>
        <w:rPr>
          <w:rFonts w:ascii="Arial" w:eastAsia="Arial" w:hAnsi="Arial" w:cs="Arial"/>
          <w:sz w:val="24"/>
        </w:rPr>
        <w:t xml:space="preserve"> </w:t>
      </w:r>
      <w:r w:rsidR="001F0F05">
        <w:rPr>
          <w:rFonts w:ascii="Arial" w:eastAsia="Arial" w:hAnsi="Arial" w:cs="Arial"/>
          <w:sz w:val="24"/>
        </w:rPr>
        <w:t xml:space="preserve">Воронежская </w:t>
      </w:r>
      <w:proofErr w:type="spellStart"/>
      <w:r w:rsidR="001F0F05">
        <w:rPr>
          <w:rFonts w:ascii="Arial" w:eastAsia="Arial" w:hAnsi="Arial" w:cs="Arial"/>
          <w:sz w:val="24"/>
        </w:rPr>
        <w:t>оьласть</w:t>
      </w:r>
      <w:proofErr w:type="spellEnd"/>
      <w:r w:rsidR="001F0F05">
        <w:rPr>
          <w:rFonts w:ascii="Arial" w:eastAsia="Arial" w:hAnsi="Arial" w:cs="Arial"/>
          <w:sz w:val="24"/>
        </w:rPr>
        <w:t xml:space="preserve">, </w:t>
      </w:r>
      <w:proofErr w:type="spellStart"/>
      <w:r w:rsidR="001F0F05">
        <w:rPr>
          <w:rFonts w:ascii="Arial" w:eastAsia="Arial" w:hAnsi="Arial" w:cs="Arial"/>
          <w:sz w:val="24"/>
        </w:rPr>
        <w:t>Семилукский</w:t>
      </w:r>
      <w:proofErr w:type="spellEnd"/>
      <w:r w:rsidR="001F0F05">
        <w:rPr>
          <w:rFonts w:ascii="Arial" w:eastAsia="Arial" w:hAnsi="Arial" w:cs="Arial"/>
          <w:sz w:val="24"/>
        </w:rPr>
        <w:t xml:space="preserve"> район, с. Перлевка, ул. Центральная, д.54</w:t>
      </w:r>
      <w:r>
        <w:rPr>
          <w:rFonts w:ascii="Arial" w:eastAsia="Arial" w:hAnsi="Arial" w:cs="Arial"/>
          <w:sz w:val="24"/>
        </w:rPr>
        <w:t>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1F0F05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.00 часов, перерыв с 12.00 до 13.00 часов.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Телефоны: </w:t>
      </w:r>
      <w:r w:rsidR="001F0F05">
        <w:rPr>
          <w:rFonts w:ascii="Arial" w:eastAsia="Arial" w:hAnsi="Arial" w:cs="Arial"/>
          <w:sz w:val="24"/>
        </w:rPr>
        <w:t>8(473)7276168</w:t>
      </w:r>
      <w:r>
        <w:rPr>
          <w:rFonts w:ascii="Arial" w:eastAsia="Arial" w:hAnsi="Arial" w:cs="Arial"/>
          <w:sz w:val="24"/>
        </w:rPr>
        <w:t>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Адреса официальных сайтов, содержащих информацию о предоставлении муниципальной услуги:</w:t>
      </w:r>
    </w:p>
    <w:p w:rsidR="00F25590" w:rsidRPr="00271AC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1F0F05">
        <w:rPr>
          <w:rFonts w:ascii="Arial" w:eastAsia="Arial" w:hAnsi="Arial" w:cs="Arial"/>
          <w:sz w:val="24"/>
          <w:lang w:val="en-US"/>
        </w:rPr>
        <w:t>perlev</w:t>
      </w:r>
      <w:r w:rsidR="001F0F05" w:rsidRPr="001F0F05">
        <w:rPr>
          <w:rFonts w:ascii="Arial" w:eastAsia="Arial" w:hAnsi="Arial" w:cs="Arial"/>
          <w:sz w:val="24"/>
        </w:rPr>
        <w:t>.</w:t>
      </w:r>
      <w:proofErr w:type="spellStart"/>
      <w:r w:rsidR="001F0F05">
        <w:rPr>
          <w:rFonts w:ascii="Arial" w:eastAsia="Arial" w:hAnsi="Arial" w:cs="Arial"/>
          <w:sz w:val="24"/>
          <w:lang w:val="en-US"/>
        </w:rPr>
        <w:t>ru</w:t>
      </w:r>
      <w:proofErr w:type="spellEnd"/>
      <w:r>
        <w:rPr>
          <w:rFonts w:ascii="Arial" w:eastAsia="Arial" w:hAnsi="Arial" w:cs="Arial"/>
          <w:sz w:val="24"/>
        </w:rPr>
        <w:t xml:space="preserve"> - официальный сайт администрации. Адрес электронной почты </w:t>
      </w:r>
      <w:r w:rsidR="001F0F05" w:rsidRPr="00271AC0">
        <w:rPr>
          <w:rFonts w:ascii="Arial" w:hAnsi="Arial" w:cs="Arial"/>
          <w:sz w:val="24"/>
          <w:szCs w:val="24"/>
          <w:lang w:val="en-US"/>
        </w:rPr>
        <w:t>perlev</w:t>
      </w:r>
      <w:r w:rsidR="001F0F05" w:rsidRPr="00271AC0">
        <w:rPr>
          <w:rFonts w:ascii="Arial" w:hAnsi="Arial" w:cs="Arial"/>
          <w:sz w:val="24"/>
          <w:szCs w:val="24"/>
        </w:rPr>
        <w:t>.</w:t>
      </w:r>
      <w:proofErr w:type="spellStart"/>
      <w:r w:rsidR="001F0F05" w:rsidRPr="00271AC0">
        <w:rPr>
          <w:rFonts w:ascii="Arial" w:hAnsi="Arial" w:cs="Arial"/>
          <w:sz w:val="24"/>
          <w:szCs w:val="24"/>
          <w:lang w:val="en-US"/>
        </w:rPr>
        <w:t>semil</w:t>
      </w:r>
      <w:proofErr w:type="spellEnd"/>
      <w:r w:rsidR="001F0F05" w:rsidRPr="00271AC0">
        <w:rPr>
          <w:rFonts w:ascii="Arial" w:hAnsi="Arial" w:cs="Arial"/>
          <w:sz w:val="24"/>
          <w:szCs w:val="24"/>
        </w:rPr>
        <w:t>@</w:t>
      </w:r>
      <w:r w:rsidR="001F0F05" w:rsidRPr="00271AC0">
        <w:rPr>
          <w:rFonts w:ascii="Arial" w:hAnsi="Arial" w:cs="Arial"/>
          <w:sz w:val="24"/>
          <w:szCs w:val="24"/>
          <w:lang w:val="en-US"/>
        </w:rPr>
        <w:t>g</w:t>
      </w:r>
      <w:proofErr w:type="spellStart"/>
      <w:r w:rsidR="001F0F05" w:rsidRPr="00271AC0">
        <w:rPr>
          <w:rFonts w:ascii="Arial" w:hAnsi="Arial" w:cs="Arial"/>
          <w:sz w:val="24"/>
          <w:szCs w:val="24"/>
        </w:rPr>
        <w:t>ovvrn.ru</w:t>
      </w:r>
      <w:proofErr w:type="spellEnd"/>
      <w:r w:rsidRPr="00271AC0">
        <w:rPr>
          <w:rFonts w:ascii="Arial" w:eastAsia="Arial" w:hAnsi="Arial" w:cs="Arial"/>
          <w:sz w:val="24"/>
          <w:szCs w:val="24"/>
        </w:rPr>
        <w:t>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hyperlink r:id="rId8">
        <w:r>
          <w:rPr>
            <w:rFonts w:ascii="Arial" w:eastAsia="Arial" w:hAnsi="Arial" w:cs="Arial"/>
            <w:color w:val="0000FF"/>
            <w:sz w:val="24"/>
            <w:u w:val="single"/>
          </w:rPr>
          <w:t>http://pgu.govvrn.ru</w:t>
        </w:r>
      </w:hyperlink>
      <w:r>
        <w:rPr>
          <w:rFonts w:ascii="Arial" w:eastAsia="Arial" w:hAnsi="Arial" w:cs="Arial"/>
          <w:sz w:val="24"/>
        </w:rPr>
        <w:t xml:space="preserve"> - Портал государственных и муниципальных услуг Воронежской области;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hyperlink r:id="rId9">
        <w:r>
          <w:rPr>
            <w:rFonts w:ascii="Arial" w:eastAsia="Arial" w:hAnsi="Arial" w:cs="Arial"/>
            <w:color w:val="0000FF"/>
            <w:sz w:val="24"/>
            <w:u w:val="single"/>
          </w:rPr>
          <w:t>http://gosuslugi.ru</w:t>
        </w:r>
      </w:hyperlink>
      <w:r>
        <w:rPr>
          <w:rFonts w:ascii="Arial" w:eastAsia="Arial" w:hAnsi="Arial" w:cs="Arial"/>
          <w:sz w:val="24"/>
        </w:rPr>
        <w:t xml:space="preserve"> - Единый портал государственных и муниципальных услуг (функций).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1.5. Порядок получения информации по вопросам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Информация о процедуре предоставления муниципальной услуги может быть получена: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непосредственно при личном обращении;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 использованием средств почтовой, телефонной связи и электронной почты;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посредством размещения информации на официальном сайте администрации;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 информационного стенда администрации сельского поселения.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>
        <w:rPr>
          <w:rFonts w:ascii="Arial" w:eastAsia="Arial" w:hAnsi="Arial" w:cs="Arial"/>
          <w:sz w:val="24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>
        <w:rPr>
          <w:rFonts w:ascii="Arial" w:eastAsia="Arial" w:hAnsi="Arial" w:cs="Arial"/>
          <w:sz w:val="24"/>
        </w:rPr>
        <w:t xml:space="preserve"> В случае невозможности </w:t>
      </w:r>
      <w:r>
        <w:rPr>
          <w:rFonts w:ascii="Arial" w:eastAsia="Arial" w:hAnsi="Arial" w:cs="Arial"/>
          <w:sz w:val="24"/>
        </w:rPr>
        <w:lastRenderedPageBreak/>
        <w:t>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1.5.1. Порядок, форма и место размещения информации по вопросам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Официальный сайт администрации Перлевского сельского поселения,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извлечения из нормативных правовых актов, регулирующих предоставление муниципальной услуги.</w:t>
      </w:r>
    </w:p>
    <w:p w:rsidR="00F25590" w:rsidRDefault="00F2559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II. Стандарт предоставления муниципальной услуги</w:t>
      </w:r>
    </w:p>
    <w:p w:rsidR="00F25590" w:rsidRDefault="00F2559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 Наименование администрации сельского поселения, предоставляющей муниципальную услугу – администрация Перлевского сельского  поселения </w:t>
      </w:r>
      <w:proofErr w:type="spellStart"/>
      <w:r>
        <w:rPr>
          <w:rFonts w:ascii="Arial" w:eastAsia="Arial" w:hAnsi="Arial" w:cs="Arial"/>
          <w:sz w:val="24"/>
        </w:rPr>
        <w:t>Острогожского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района Воронежской области.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Муниципальную услугу предоставляет специалист администрации Перлевского сельского поселения (далее - специалист администрации).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2.3. Результат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2.4. Срок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2.5. Правовые основания для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2.6.2. Перечень документов, необходимых для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2.6.3. Заявитель в своем письменном обращении в обязательном порядке указывает: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полный почтовый адрес заявителя, по которому должен быть направлен ответ;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содержание обращения;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подпись лица;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дата обращения.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rPr>
          <w:rFonts w:ascii="Arial" w:eastAsia="Arial" w:hAnsi="Arial" w:cs="Arial"/>
          <w:sz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Arial" w:eastAsia="Arial" w:hAnsi="Arial" w:cs="Arial"/>
          <w:sz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2.8. Исчерпывающий перечень оснований для отказа в предоставлении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предоставлении муниципальной услуги должно быть отказано в следующих случаях: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2.8.1. Если в письменном обращении не </w:t>
      </w:r>
      <w:proofErr w:type="gramStart"/>
      <w:r>
        <w:rPr>
          <w:rFonts w:ascii="Arial" w:eastAsia="Arial" w:hAnsi="Arial" w:cs="Arial"/>
          <w:sz w:val="24"/>
        </w:rPr>
        <w:t>указаны</w:t>
      </w:r>
      <w:proofErr w:type="gramEnd"/>
      <w:r>
        <w:rPr>
          <w:rFonts w:ascii="Arial" w:eastAsia="Arial" w:hAnsi="Arial" w:cs="Arial"/>
          <w:sz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2.8.2. Если текст письменного обращения не поддается прочтению, ответ на обращение не </w:t>
      </w:r>
      <w:proofErr w:type="gramStart"/>
      <w:r>
        <w:rPr>
          <w:rFonts w:ascii="Arial" w:eastAsia="Arial" w:hAnsi="Arial" w:cs="Arial"/>
          <w:sz w:val="24"/>
        </w:rPr>
        <w:t>дается</w:t>
      </w:r>
      <w:proofErr w:type="gramEnd"/>
      <w:r>
        <w:rPr>
          <w:rFonts w:ascii="Arial" w:eastAsia="Arial" w:hAnsi="Arial" w:cs="Arial"/>
          <w:sz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2.8.3. </w:t>
      </w:r>
      <w:proofErr w:type="gramStart"/>
      <w:r>
        <w:rPr>
          <w:rFonts w:ascii="Arial" w:eastAsia="Arial" w:hAnsi="Arial" w:cs="Arial"/>
          <w:sz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условии</w:t>
      </w:r>
      <w:proofErr w:type="gramEnd"/>
      <w:r>
        <w:rPr>
          <w:rFonts w:ascii="Arial" w:eastAsia="Arial" w:hAnsi="Arial" w:cs="Arial"/>
          <w:sz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>
        <w:r>
          <w:rPr>
            <w:rFonts w:ascii="Arial" w:eastAsia="Arial" w:hAnsi="Arial" w:cs="Arial"/>
            <w:color w:val="000000"/>
            <w:sz w:val="24"/>
            <w:u w:val="single"/>
          </w:rPr>
          <w:t>тайну</w:t>
        </w:r>
      </w:hyperlink>
      <w:r>
        <w:rPr>
          <w:rFonts w:ascii="Arial" w:eastAsia="Arial" w:hAnsi="Arial" w:cs="Arial"/>
          <w:sz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1">
        <w:r>
          <w:rPr>
            <w:rFonts w:ascii="Arial" w:eastAsia="Arial" w:hAnsi="Arial" w:cs="Arial"/>
            <w:color w:val="000000"/>
            <w:sz w:val="24"/>
            <w:u w:val="single"/>
          </w:rPr>
          <w:t>пунктах 2.8.1</w:t>
        </w:r>
      </w:hyperlink>
      <w:r>
        <w:rPr>
          <w:rFonts w:ascii="Arial" w:eastAsia="Arial" w:hAnsi="Arial" w:cs="Arial"/>
          <w:sz w:val="24"/>
        </w:rPr>
        <w:t xml:space="preserve"> - </w:t>
      </w:r>
      <w:hyperlink r:id="rId12">
        <w:r>
          <w:rPr>
            <w:rFonts w:ascii="Arial" w:eastAsia="Arial" w:hAnsi="Arial" w:cs="Arial"/>
            <w:color w:val="000000"/>
            <w:sz w:val="24"/>
            <w:u w:val="single"/>
          </w:rPr>
          <w:t>2.8.5</w:t>
        </w:r>
      </w:hyperlink>
      <w:r>
        <w:rPr>
          <w:rFonts w:ascii="Arial" w:eastAsia="Arial" w:hAnsi="Arial" w:cs="Arial"/>
          <w:sz w:val="24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2.8.7. Заявитель вправе вновь направить обращение в администрацию сельского поселения в случае, если причины, по которым ответ по существу </w:t>
      </w:r>
      <w:r>
        <w:rPr>
          <w:rFonts w:ascii="Arial" w:eastAsia="Arial" w:hAnsi="Arial" w:cs="Arial"/>
          <w:sz w:val="24"/>
        </w:rPr>
        <w:lastRenderedPageBreak/>
        <w:t>поставленных в обращении вопросов не мог быть дан, в последующем были устранены.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2.9. Размер платы, взимаемой с заявителя при предоставлении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Предоставление муниципальной услуги осуществляется на бесплатной основе.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2.11. Срок регистрации запроса заявителя о предоставлении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сведения о нормативных правовых актах по вопросам исполнения муниципальной услуги;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образцы заполнения бланков заявлений;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бланки заявлений;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адреса, телефоны и время приема специалистов администрации;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часы приема специалистов администрации;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Обеспечивается выход в информационно-телекоммуникационную сеть «Интернет».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обеспечения доступности для инвалидов в получении муниципальной услуги: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помещения, доступные </w:t>
      </w:r>
      <w:proofErr w:type="spellStart"/>
      <w:r>
        <w:rPr>
          <w:rFonts w:ascii="Arial" w:eastAsia="Arial" w:hAnsi="Arial" w:cs="Arial"/>
          <w:sz w:val="24"/>
        </w:rPr>
        <w:t>маломобильным</w:t>
      </w:r>
      <w:proofErr w:type="spellEnd"/>
      <w:r>
        <w:rPr>
          <w:rFonts w:ascii="Arial" w:eastAsia="Arial" w:hAnsi="Arial" w:cs="Arial"/>
          <w:sz w:val="24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лестницы, коридоры, холлы, кабинеты с достаточным освещением;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половые покрытия с исключением кафельных полов и порогов;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перила (поручни) вдоль стен для опоры при ходьбе по коридорам и лестницам;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современная оргтехника и телекоммуникационные средства (компьютер, факсимильная связь и т.п.);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бактерицидные лампы;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стенды со справочными материалами и графиком приема;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функционально удобная, подвергающаяся влажной обработке мебель;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2.13. Показатели доступности и качества муниципальной услуги: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наличие различных способов получения информации о предоставлении услуги;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соблюдение требований законодательства и настоящего административного регламента;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устранение избыточных административных процедур и административных действий;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сокращение количества документов, представляемых заявителями;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сокращение срока предоставления муниципальной услуги;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профессиональная подготовка специалистов администрации, предоставляющих муниципальную услугу;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F25590" w:rsidRDefault="00F2559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F25590" w:rsidRDefault="00F2559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3.1. Последовательность административных процедур.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прием и регистрация обращения;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рассмотрение обращения;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подготовка и направление ответа на обращение заявителю.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3.1.1. Прием и регистрация обращений.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Обращение подлежит обязательной регистрации в течение 1 дня с момента поступления в администрацию.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>
        <w:r>
          <w:rPr>
            <w:rFonts w:ascii="Arial" w:eastAsia="Arial" w:hAnsi="Arial" w:cs="Arial"/>
            <w:color w:val="000000"/>
            <w:sz w:val="24"/>
            <w:u w:val="single"/>
          </w:rPr>
          <w:t>пунктами 2.6</w:t>
        </w:r>
      </w:hyperlink>
      <w:r>
        <w:rPr>
          <w:rFonts w:ascii="Arial" w:eastAsia="Arial" w:hAnsi="Arial" w:cs="Arial"/>
          <w:sz w:val="24"/>
        </w:rPr>
        <w:t xml:space="preserve"> - </w:t>
      </w:r>
      <w:hyperlink r:id="rId14">
        <w:r>
          <w:rPr>
            <w:rFonts w:ascii="Arial" w:eastAsia="Arial" w:hAnsi="Arial" w:cs="Arial"/>
            <w:color w:val="000000"/>
            <w:sz w:val="24"/>
            <w:u w:val="single"/>
          </w:rPr>
          <w:t>2.7</w:t>
        </w:r>
      </w:hyperlink>
      <w:r>
        <w:rPr>
          <w:rFonts w:ascii="Arial" w:eastAsia="Arial" w:hAnsi="Arial" w:cs="Arial"/>
          <w:sz w:val="24"/>
        </w:rPr>
        <w:t xml:space="preserve"> Административного регламента.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3.1.2. Рассмотрение обращений.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Прошедшие регистрацию письменные обращения передаются специалисту администрации.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- определяет характер, сроки действий и сроки рассмотрения обращения;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определяет исполнителя поручения;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ставит исполнение поручений и рассмотрение обращения на контроль.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>
        <w:rPr>
          <w:rFonts w:ascii="Arial" w:eastAsia="Arial" w:hAnsi="Arial" w:cs="Arial"/>
          <w:sz w:val="24"/>
        </w:rPr>
        <w:t>заявителю</w:t>
      </w:r>
      <w:proofErr w:type="gramEnd"/>
      <w:r>
        <w:rPr>
          <w:rFonts w:ascii="Arial" w:eastAsia="Arial" w:hAnsi="Arial" w:cs="Arial"/>
          <w:sz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3.1.3. Подготовка и направление ответов на обращение.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>
        <w:r>
          <w:rPr>
            <w:rFonts w:ascii="Arial" w:eastAsia="Arial" w:hAnsi="Arial" w:cs="Arial"/>
            <w:color w:val="000000"/>
            <w:sz w:val="24"/>
            <w:u w:val="single"/>
          </w:rPr>
          <w:t>п. 2.4.1</w:t>
        </w:r>
      </w:hyperlink>
      <w:r>
        <w:rPr>
          <w:rFonts w:ascii="Arial" w:eastAsia="Arial" w:hAnsi="Arial" w:cs="Arial"/>
          <w:sz w:val="24"/>
        </w:rPr>
        <w:t xml:space="preserve"> Административного регламента.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Специалист администрации рассматривает поступившее заявление и оформляет письменное разъяснение.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F25590" w:rsidRDefault="00F2559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IV. Формы </w:t>
      </w:r>
      <w:proofErr w:type="gramStart"/>
      <w:r>
        <w:rPr>
          <w:rFonts w:ascii="Arial" w:eastAsia="Arial" w:hAnsi="Arial" w:cs="Arial"/>
          <w:sz w:val="24"/>
        </w:rPr>
        <w:t>контроля за</w:t>
      </w:r>
      <w:proofErr w:type="gramEnd"/>
      <w:r>
        <w:rPr>
          <w:rFonts w:ascii="Arial" w:eastAsia="Arial" w:hAnsi="Arial" w:cs="Arial"/>
          <w:sz w:val="24"/>
        </w:rPr>
        <w:t xml:space="preserve"> исполнением административного регламента</w:t>
      </w:r>
    </w:p>
    <w:p w:rsidR="00F25590" w:rsidRDefault="00F2559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4.1. Порядок осуществления текущего </w:t>
      </w:r>
      <w:proofErr w:type="gramStart"/>
      <w:r>
        <w:rPr>
          <w:rFonts w:ascii="Arial" w:eastAsia="Arial" w:hAnsi="Arial" w:cs="Arial"/>
          <w:sz w:val="24"/>
        </w:rPr>
        <w:t>контроля за</w:t>
      </w:r>
      <w:proofErr w:type="gramEnd"/>
      <w:r>
        <w:rPr>
          <w:rFonts w:ascii="Arial" w:eastAsia="Arial" w:hAnsi="Arial" w:cs="Arial"/>
          <w:sz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Текущий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4.4. Требования к порядку и формам </w:t>
      </w:r>
      <w:proofErr w:type="gramStart"/>
      <w:r>
        <w:rPr>
          <w:rFonts w:ascii="Arial" w:eastAsia="Arial" w:hAnsi="Arial" w:cs="Arial"/>
          <w:sz w:val="24"/>
        </w:rPr>
        <w:t>контроля за</w:t>
      </w:r>
      <w:proofErr w:type="gramEnd"/>
      <w:r>
        <w:rPr>
          <w:rFonts w:ascii="Arial" w:eastAsia="Arial" w:hAnsi="Arial" w:cs="Arial"/>
          <w:sz w:val="24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F25590" w:rsidRDefault="00F2559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25590" w:rsidRDefault="00F2559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5.2. Заявитель может обратиться с жалобой, в том числе в следующих случаях: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нарушение срока регистрации запроса о предоставлении муниципальной услуги;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нарушение срока предоставления муниципальной услуги;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5.3.2. Жалоба на решения и действия (бездействия) работника МФЦ подается руководителю соответствующего МФЦ.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5.5. Жалоба заявителя должна содержать: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5.6. </w:t>
      </w:r>
      <w:proofErr w:type="gramStart"/>
      <w:r>
        <w:rPr>
          <w:rFonts w:ascii="Arial" w:eastAsia="Arial" w:hAnsi="Arial" w:cs="Arial"/>
          <w:sz w:val="24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</w:t>
      </w:r>
      <w:r>
        <w:rPr>
          <w:rFonts w:ascii="Arial" w:eastAsia="Arial" w:hAnsi="Arial" w:cs="Arial"/>
          <w:sz w:val="24"/>
        </w:rPr>
        <w:lastRenderedPageBreak/>
        <w:t>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5.7. По результатам рассмотрения жалобы глава сельского поселения принимает одно из следующих решений: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 удовлетворении жалобы отказывается.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>
        <w:rPr>
          <w:rFonts w:ascii="Arial" w:eastAsia="Arial" w:hAnsi="Arial" w:cs="Arial"/>
          <w:sz w:val="24"/>
        </w:rPr>
        <w:t>поселения</w:t>
      </w:r>
      <w:proofErr w:type="gramEnd"/>
      <w:r>
        <w:rPr>
          <w:rFonts w:ascii="Arial" w:eastAsia="Arial" w:hAnsi="Arial" w:cs="Arial"/>
          <w:sz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5.7.2. В случае признания </w:t>
      </w:r>
      <w:proofErr w:type="gramStart"/>
      <w:r>
        <w:rPr>
          <w:rFonts w:ascii="Arial" w:eastAsia="Arial" w:hAnsi="Arial" w:cs="Arial"/>
          <w:sz w:val="24"/>
        </w:rPr>
        <w:t>жалобы</w:t>
      </w:r>
      <w:proofErr w:type="gramEnd"/>
      <w:r>
        <w:rPr>
          <w:rFonts w:ascii="Arial" w:eastAsia="Arial" w:hAnsi="Arial" w:cs="Arial"/>
          <w:sz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5.8. В случае установления в ходе или по результатам </w:t>
      </w:r>
      <w:proofErr w:type="gramStart"/>
      <w:r>
        <w:rPr>
          <w:rFonts w:ascii="Arial" w:eastAsia="Arial" w:hAnsi="Arial" w:cs="Arial"/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eastAsia="Arial" w:hAnsi="Arial" w:cs="Arial"/>
          <w:sz w:val="24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F25590" w:rsidRDefault="001213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F25590" w:rsidSect="009F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590"/>
    <w:rsid w:val="001213CF"/>
    <w:rsid w:val="001F0F05"/>
    <w:rsid w:val="00271AC0"/>
    <w:rsid w:val="007B244D"/>
    <w:rsid w:val="009F727E"/>
    <w:rsid w:val="00F2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govvrn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:8080/bigs/showDocumentWithTemplate.action?id=D988072D-0B8A-422B-8331-BBD787CBAB8B&amp;templateName=printText.flt" TargetMode="Externa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89B2-8F56-491C-A22F-BCE1E574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4</cp:revision>
  <dcterms:created xsi:type="dcterms:W3CDTF">2020-05-28T05:20:00Z</dcterms:created>
  <dcterms:modified xsi:type="dcterms:W3CDTF">2020-05-28T05:33:00Z</dcterms:modified>
</cp:coreProperties>
</file>