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19" w:rsidRPr="00B149C0" w:rsidRDefault="00F90519" w:rsidP="00F90519">
      <w:pPr>
        <w:spacing w:before="2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149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АДМИНИСТРАЦИЯ                                                                                                  ЛЫКОВСКОГО СЕЛЬСКОГО ПОСЕЛЕНИЯ                                         ПОДГОРЕНСКОГО МУНИЦИПАЛЬНОГО РАЙОНА                                ВОРОНЕЖСКОЙ ОБЛАСТИ</w:t>
      </w:r>
    </w:p>
    <w:p w:rsidR="00F90519" w:rsidRPr="00B149C0" w:rsidRDefault="00F90519" w:rsidP="00F90519">
      <w:pPr>
        <w:spacing w:before="240" w:line="36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149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ПОСТАНОВЛЕНИЕ</w:t>
      </w:r>
    </w:p>
    <w:p w:rsidR="00F90519" w:rsidRPr="00B149C0" w:rsidRDefault="00F90519" w:rsidP="00F90519">
      <w:pPr>
        <w:spacing w:before="2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49C0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от  </w:t>
      </w:r>
      <w:r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25</w:t>
      </w:r>
      <w:r w:rsidRPr="00B149C0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января  2023 г.  №  28</w:t>
      </w:r>
      <w:r w:rsidRPr="00B149C0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                                                                                                                         </w:t>
      </w:r>
      <w:r w:rsidRPr="00B149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с. Лыково</w:t>
      </w:r>
    </w:p>
    <w:p w:rsidR="00BD0B11" w:rsidRDefault="00F90519" w:rsidP="00F905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BD0B11">
        <w:rPr>
          <w:rFonts w:ascii="Times New Roman" w:eastAsia="Times New Roman" w:hAnsi="Times New Roman" w:cs="Times New Roman"/>
          <w:b/>
          <w:sz w:val="26"/>
          <w:szCs w:val="26"/>
        </w:rPr>
        <w:t>подготовке проекта внесения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изменений </w:t>
      </w:r>
    </w:p>
    <w:p w:rsidR="00BD0B11" w:rsidRDefault="00BD0B11" w:rsidP="00F905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 дополнений </w:t>
      </w:r>
      <w:r w:rsidR="00F90519">
        <w:rPr>
          <w:rFonts w:ascii="Times New Roman" w:eastAsia="Times New Roman" w:hAnsi="Times New Roman" w:cs="Times New Roman"/>
          <w:b/>
          <w:sz w:val="26"/>
          <w:szCs w:val="26"/>
        </w:rPr>
        <w:t>в Г</w:t>
      </w:r>
      <w:r w:rsidR="00F90519" w:rsidRPr="00F90519">
        <w:rPr>
          <w:rFonts w:ascii="Times New Roman" w:eastAsia="Times New Roman" w:hAnsi="Times New Roman" w:cs="Times New Roman"/>
          <w:b/>
          <w:sz w:val="26"/>
          <w:szCs w:val="26"/>
        </w:rPr>
        <w:t xml:space="preserve">енеральный план </w:t>
      </w:r>
      <w:r w:rsidR="00F90519">
        <w:rPr>
          <w:rFonts w:ascii="Times New Roman" w:eastAsia="Times New Roman" w:hAnsi="Times New Roman" w:cs="Times New Roman"/>
          <w:b/>
          <w:sz w:val="26"/>
          <w:szCs w:val="26"/>
        </w:rPr>
        <w:t xml:space="preserve">Лыковского </w:t>
      </w:r>
    </w:p>
    <w:p w:rsidR="00BD0B11" w:rsidRDefault="00F90519" w:rsidP="00BD0B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Подгоренского</w:t>
      </w:r>
    </w:p>
    <w:p w:rsidR="00000000" w:rsidRDefault="00F90519" w:rsidP="00BD0B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района Воронежской области</w:t>
      </w:r>
    </w:p>
    <w:p w:rsidR="00BD0B11" w:rsidRDefault="00BD0B11" w:rsidP="00F905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0B11" w:rsidRPr="00BD0B11" w:rsidRDefault="00BD0B11" w:rsidP="00BD0B11">
      <w:pPr>
        <w:ind w:firstLine="709"/>
        <w:jc w:val="both"/>
        <w:rPr>
          <w:rFonts w:ascii="Times New Roman" w:eastAsia="SimSun" w:hAnsi="Times New Roman" w:cs="Times New Roman"/>
          <w:b/>
          <w:sz w:val="26"/>
          <w:szCs w:val="28"/>
          <w:lang w:eastAsia="zh-CN"/>
        </w:rPr>
      </w:pPr>
      <w:r w:rsidRPr="00BD0B11">
        <w:rPr>
          <w:rFonts w:ascii="Times New Roman" w:eastAsia="SimSun" w:hAnsi="Times New Roman" w:cs="Times New Roman"/>
          <w:sz w:val="26"/>
          <w:szCs w:val="28"/>
          <w:lang w:eastAsia="zh-CN"/>
        </w:rPr>
        <w:t xml:space="preserve">Руководствуясь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Лыковского сельского поселения Подгоренского муниципального района Воронежской области, администрация Лыковского сельского поселения Подгоренского муниципального района Воронежской области                                   </w:t>
      </w:r>
      <w:proofErr w:type="spellStart"/>
      <w:proofErr w:type="gramStart"/>
      <w:r w:rsidRPr="00BD0B11">
        <w:rPr>
          <w:rFonts w:ascii="Times New Roman" w:eastAsia="SimSun" w:hAnsi="Times New Roman" w:cs="Times New Roman"/>
          <w:b/>
          <w:sz w:val="26"/>
          <w:szCs w:val="28"/>
          <w:lang w:eastAsia="zh-CN"/>
        </w:rPr>
        <w:t>п</w:t>
      </w:r>
      <w:proofErr w:type="spellEnd"/>
      <w:proofErr w:type="gramEnd"/>
      <w:r w:rsidRPr="00BD0B11">
        <w:rPr>
          <w:rFonts w:ascii="Times New Roman" w:eastAsia="SimSun" w:hAnsi="Times New Roman" w:cs="Times New Roman"/>
          <w:b/>
          <w:sz w:val="26"/>
          <w:szCs w:val="28"/>
          <w:lang w:eastAsia="zh-CN"/>
        </w:rPr>
        <w:t xml:space="preserve"> о с т а </w:t>
      </w:r>
      <w:proofErr w:type="spellStart"/>
      <w:r w:rsidRPr="00BD0B11">
        <w:rPr>
          <w:rFonts w:ascii="Times New Roman" w:eastAsia="SimSun" w:hAnsi="Times New Roman" w:cs="Times New Roman"/>
          <w:b/>
          <w:sz w:val="26"/>
          <w:szCs w:val="28"/>
          <w:lang w:eastAsia="zh-CN"/>
        </w:rPr>
        <w:t>н</w:t>
      </w:r>
      <w:proofErr w:type="spellEnd"/>
      <w:r w:rsidRPr="00BD0B11">
        <w:rPr>
          <w:rFonts w:ascii="Times New Roman" w:eastAsia="SimSun" w:hAnsi="Times New Roman" w:cs="Times New Roman"/>
          <w:b/>
          <w:sz w:val="26"/>
          <w:szCs w:val="28"/>
          <w:lang w:eastAsia="zh-CN"/>
        </w:rPr>
        <w:t xml:space="preserve"> о в л я е т:</w:t>
      </w:r>
    </w:p>
    <w:p w:rsidR="00DC369E" w:rsidRDefault="00BD0B11" w:rsidP="00DC369E">
      <w:pPr>
        <w:tabs>
          <w:tab w:val="right" w:pos="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BD0B11">
        <w:rPr>
          <w:rFonts w:ascii="Times New Roman" w:eastAsia="Times New Roman" w:hAnsi="Times New Roman" w:cs="Times New Roman"/>
          <w:sz w:val="26"/>
          <w:szCs w:val="28"/>
        </w:rPr>
        <w:t xml:space="preserve">1. Приступить к подготовке проекта </w:t>
      </w:r>
      <w:r w:rsidR="00DC369E">
        <w:rPr>
          <w:rFonts w:ascii="Times New Roman" w:eastAsia="Times New Roman" w:hAnsi="Times New Roman" w:cs="Times New Roman"/>
          <w:sz w:val="26"/>
          <w:szCs w:val="28"/>
        </w:rPr>
        <w:t xml:space="preserve">внесения </w:t>
      </w:r>
      <w:r w:rsidRPr="00BD0B11">
        <w:rPr>
          <w:rFonts w:ascii="Times New Roman" w:eastAsia="Times New Roman" w:hAnsi="Times New Roman" w:cs="Times New Roman"/>
          <w:sz w:val="26"/>
          <w:szCs w:val="28"/>
        </w:rPr>
        <w:t xml:space="preserve">изменений </w:t>
      </w:r>
      <w:r w:rsidR="00DC369E">
        <w:rPr>
          <w:rFonts w:ascii="Times New Roman" w:eastAsia="Times New Roman" w:hAnsi="Times New Roman" w:cs="Times New Roman"/>
          <w:sz w:val="26"/>
          <w:szCs w:val="28"/>
        </w:rPr>
        <w:t xml:space="preserve">и дополнений в </w:t>
      </w:r>
      <w:r w:rsidRPr="00BD0B11">
        <w:rPr>
          <w:rFonts w:ascii="Times New Roman" w:eastAsia="Times New Roman" w:hAnsi="Times New Roman" w:cs="Times New Roman"/>
          <w:sz w:val="26"/>
          <w:szCs w:val="28"/>
        </w:rPr>
        <w:t>Г</w:t>
      </w:r>
      <w:r w:rsidR="00DC369E">
        <w:rPr>
          <w:rFonts w:ascii="Times New Roman" w:eastAsia="Times New Roman" w:hAnsi="Times New Roman" w:cs="Times New Roman"/>
          <w:sz w:val="26"/>
          <w:szCs w:val="28"/>
        </w:rPr>
        <w:t xml:space="preserve">енеральный план </w:t>
      </w:r>
      <w:r w:rsidRPr="00BD0B11">
        <w:rPr>
          <w:rFonts w:ascii="Times New Roman" w:eastAsia="Times New Roman" w:hAnsi="Times New Roman" w:cs="Times New Roman"/>
          <w:sz w:val="26"/>
          <w:szCs w:val="28"/>
        </w:rPr>
        <w:t xml:space="preserve">Лыковского сельского поселения Подгоренского муниципального района Воронежской области, утверждённого решением Совета народных депутатов Лыковского сельского поселения от 22.12.2011 г. № 24, </w:t>
      </w:r>
      <w:r w:rsidR="00DC369E" w:rsidRPr="00DC369E">
        <w:rPr>
          <w:rFonts w:ascii="Times New Roman" w:eastAsia="Times New Roman" w:hAnsi="Times New Roman" w:cs="Times New Roman"/>
          <w:sz w:val="26"/>
          <w:szCs w:val="28"/>
        </w:rPr>
        <w:t xml:space="preserve">в части перевода земельного участка </w:t>
      </w:r>
      <w:r w:rsidR="0043299B">
        <w:rPr>
          <w:rFonts w:ascii="Times New Roman" w:eastAsia="Times New Roman" w:hAnsi="Times New Roman" w:cs="Times New Roman"/>
          <w:sz w:val="26"/>
          <w:szCs w:val="28"/>
        </w:rPr>
        <w:t xml:space="preserve">с кадастровым номером 36:24:7900015:490, площадью 7876 +/- 776,53 </w:t>
      </w:r>
      <w:r w:rsidR="0043299B" w:rsidRPr="0043299B">
        <w:rPr>
          <w:rFonts w:ascii="Times New Roman" w:eastAsia="Times New Roman" w:hAnsi="Times New Roman" w:cs="Times New Roman"/>
          <w:sz w:val="26"/>
          <w:szCs w:val="28"/>
        </w:rPr>
        <w:t>м²</w:t>
      </w:r>
      <w:r w:rsidR="0043299B">
        <w:rPr>
          <w:rFonts w:ascii="Times New Roman" w:eastAsia="Times New Roman" w:hAnsi="Times New Roman" w:cs="Times New Roman"/>
          <w:sz w:val="26"/>
          <w:szCs w:val="28"/>
        </w:rPr>
        <w:t>, расположенного по адресу: Воронежская область, Подгоренский район, северо-западная часть кадастрового квартала 36:24:79 00 015,</w:t>
      </w:r>
      <w:r w:rsidR="0043299B" w:rsidRPr="0043299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DC369E" w:rsidRPr="00DC369E">
        <w:rPr>
          <w:rFonts w:ascii="Times New Roman" w:eastAsia="Times New Roman" w:hAnsi="Times New Roman" w:cs="Times New Roman"/>
          <w:sz w:val="26"/>
          <w:szCs w:val="28"/>
        </w:rPr>
        <w:t>из категории «Земли сельскохозяйственного назначения» в категорию «Земли промышленности, энергетики, транспорта» для размещения водозабора</w:t>
      </w:r>
      <w:r w:rsidR="00DC369E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DC369E" w:rsidRPr="00DC369E" w:rsidRDefault="00BD0B11" w:rsidP="00DC369E">
      <w:pPr>
        <w:shd w:val="clear" w:color="auto" w:fill="FFFFFF"/>
        <w:tabs>
          <w:tab w:val="left" w:pos="1258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0B11">
        <w:rPr>
          <w:rFonts w:ascii="Times New Roman" w:eastAsia="Times New Roman" w:hAnsi="Times New Roman" w:cs="Times New Roman"/>
          <w:sz w:val="26"/>
          <w:szCs w:val="28"/>
        </w:rPr>
        <w:t xml:space="preserve"> 2.  </w:t>
      </w:r>
      <w:r w:rsidR="00DC369E" w:rsidRPr="00DC36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Настоящее постановление вступает в силу </w:t>
      </w:r>
      <w:proofErr w:type="gramStart"/>
      <w:r w:rsidR="00DC369E" w:rsidRPr="00DC369E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</w:t>
      </w:r>
      <w:proofErr w:type="gramEnd"/>
      <w:r w:rsidR="00DC369E" w:rsidRPr="00DC36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официального опубликования (обнародования) в Вестнике муниципальных правовых актов Лыковского сельского поселения Подгоренского муниципального района и обнародования в соответствии с порядком, предусмотренным статьей 45 Устава Лыковского сельского поселения. </w:t>
      </w:r>
    </w:p>
    <w:p w:rsidR="00BD0B11" w:rsidRPr="00BD0B11" w:rsidRDefault="00BD0B11" w:rsidP="00BD0B11">
      <w:pPr>
        <w:tabs>
          <w:tab w:val="righ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BD0B11">
        <w:rPr>
          <w:rFonts w:ascii="Times New Roman" w:eastAsia="Times New Roman" w:hAnsi="Times New Roman" w:cs="Times New Roman"/>
          <w:sz w:val="26"/>
          <w:szCs w:val="28"/>
        </w:rPr>
        <w:tab/>
      </w:r>
      <w:r w:rsidR="00DC369E">
        <w:rPr>
          <w:rFonts w:ascii="Times New Roman" w:eastAsia="Times New Roman" w:hAnsi="Times New Roman" w:cs="Times New Roman"/>
          <w:sz w:val="26"/>
          <w:szCs w:val="28"/>
        </w:rPr>
        <w:t>3</w:t>
      </w:r>
      <w:r w:rsidRPr="00BD0B11">
        <w:rPr>
          <w:rFonts w:ascii="Times New Roman" w:eastAsia="Times New Roman" w:hAnsi="Times New Roman" w:cs="Times New Roman"/>
          <w:sz w:val="26"/>
          <w:szCs w:val="28"/>
        </w:rPr>
        <w:t xml:space="preserve">. </w:t>
      </w:r>
      <w:proofErr w:type="gramStart"/>
      <w:r w:rsidR="00DC369E" w:rsidRPr="00DC369E">
        <w:rPr>
          <w:rFonts w:ascii="Times New Roman" w:eastAsia="Times New Roman" w:hAnsi="Times New Roman" w:cs="Times New Roman"/>
          <w:sz w:val="26"/>
          <w:szCs w:val="28"/>
        </w:rPr>
        <w:t>Контроль за</w:t>
      </w:r>
      <w:proofErr w:type="gramEnd"/>
      <w:r w:rsidR="00DC369E" w:rsidRPr="00DC369E">
        <w:rPr>
          <w:rFonts w:ascii="Times New Roman" w:eastAsia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</w:t>
      </w:r>
      <w:r w:rsidRPr="00BD0B11">
        <w:rPr>
          <w:rFonts w:ascii="Times New Roman" w:eastAsia="Times New Roman" w:hAnsi="Times New Roman" w:cs="Times New Roman"/>
          <w:sz w:val="26"/>
          <w:szCs w:val="28"/>
        </w:rPr>
        <w:t xml:space="preserve">. </w:t>
      </w:r>
    </w:p>
    <w:p w:rsidR="00BD0B11" w:rsidRDefault="00BD0B11" w:rsidP="00BD0B11">
      <w:pPr>
        <w:tabs>
          <w:tab w:val="right" w:pos="1134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E1231" w:rsidRPr="00BD0B11" w:rsidRDefault="00FE1231" w:rsidP="00BD0B11">
      <w:pPr>
        <w:tabs>
          <w:tab w:val="right" w:pos="1134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DC369E" w:rsidRPr="00BD0B11" w:rsidRDefault="00DC369E" w:rsidP="00BD0B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D0B11" w:rsidRPr="00BD0B11" w:rsidRDefault="00BD0B11" w:rsidP="00BD0B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BD0B11">
        <w:rPr>
          <w:rFonts w:ascii="Times New Roman" w:eastAsia="Times New Roman" w:hAnsi="Times New Roman" w:cs="Times New Roman"/>
          <w:sz w:val="26"/>
          <w:szCs w:val="28"/>
        </w:rPr>
        <w:t>Глава Лыковского</w:t>
      </w:r>
    </w:p>
    <w:p w:rsidR="00BD0B11" w:rsidRPr="00FE1231" w:rsidRDefault="00BD0B11" w:rsidP="00F905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BD0B11">
        <w:rPr>
          <w:rFonts w:ascii="Times New Roman" w:eastAsia="Times New Roman" w:hAnsi="Times New Roman" w:cs="Times New Roman"/>
          <w:sz w:val="26"/>
          <w:szCs w:val="28"/>
        </w:rPr>
        <w:t>сельского поселения                                                                             В.В. Колесников</w:t>
      </w:r>
    </w:p>
    <w:sectPr w:rsidR="00BD0B11" w:rsidRPr="00FE1231" w:rsidSect="00FE12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519"/>
    <w:rsid w:val="0043299B"/>
    <w:rsid w:val="00BD0B11"/>
    <w:rsid w:val="00DC369E"/>
    <w:rsid w:val="00F90519"/>
    <w:rsid w:val="00FE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A365-0139-4A16-9BE1-A2891B07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2023-01-25T06:52:00Z</cp:lastPrinted>
  <dcterms:created xsi:type="dcterms:W3CDTF">2023-01-25T06:35:00Z</dcterms:created>
  <dcterms:modified xsi:type="dcterms:W3CDTF">2023-01-25T07:09:00Z</dcterms:modified>
</cp:coreProperties>
</file>