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36" w:rsidRDefault="00400036" w:rsidP="0040003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</w:p>
    <w:p w:rsidR="00573972" w:rsidRPr="00573972" w:rsidRDefault="00400036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ДМИТРИЕВКА</w:t>
      </w:r>
      <w:r w:rsidR="00573972"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НЕФТЕГОРСКИЙ </w:t>
      </w:r>
    </w:p>
    <w:p w:rsid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00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400036" w:rsidRPr="00400036" w:rsidRDefault="00400036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</w:t>
      </w:r>
    </w:p>
    <w:p w:rsidR="00573972" w:rsidRPr="00400036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</w:p>
    <w:p w:rsidR="00573972" w:rsidRPr="00573972" w:rsidRDefault="00886ABC" w:rsidP="00886ABC">
      <w:pPr>
        <w:tabs>
          <w:tab w:val="center" w:pos="4678"/>
          <w:tab w:val="left" w:pos="8130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ab/>
      </w:r>
      <w:r w:rsidR="00573972" w:rsidRPr="0057397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 xml:space="preserve">                                                               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972" w:rsidRPr="00573972" w:rsidRDefault="00400036" w:rsidP="00400036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От________                                                                                              </w:t>
      </w:r>
      <w:r w:rsidR="00160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3972" w:rsidRPr="0057397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 (или) крупногабаритных грузов</w:t>
      </w: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573972" w:rsidRPr="00573972" w:rsidTr="00B9421D">
        <w:trPr>
          <w:tblCellSpacing w:w="0" w:type="dxa"/>
        </w:trPr>
        <w:tc>
          <w:tcPr>
            <w:tcW w:w="9675" w:type="dxa"/>
            <w:hideMark/>
          </w:tcPr>
          <w:p w:rsidR="00573972" w:rsidRPr="00573972" w:rsidRDefault="00573972" w:rsidP="00573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3972" w:rsidRPr="00573972" w:rsidRDefault="00573972" w:rsidP="005739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  № 210-ФЗ «Об организации предоставления государственных и муниципальных услуг», статьей 34.2 Налогового кодекса Российской Федерации от 31.07.1998 № 146-ФЗ, 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</w:t>
      </w:r>
      <w:proofErr w:type="gramEnd"/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 xml:space="preserve">,  Администрация сельского поселения </w:t>
      </w:r>
      <w:r w:rsidR="00400036">
        <w:rPr>
          <w:rFonts w:ascii="Times New Roman" w:eastAsia="Times New Roman" w:hAnsi="Times New Roman" w:cs="Times New Roman"/>
          <w:bCs/>
          <w:sz w:val="26"/>
          <w:szCs w:val="26"/>
        </w:rPr>
        <w:t>Дмитриевка</w:t>
      </w:r>
    </w:p>
    <w:tbl>
      <w:tblPr>
        <w:tblW w:w="0" w:type="auto"/>
        <w:tblCellSpacing w:w="15" w:type="dxa"/>
        <w:tblLook w:val="04A0"/>
      </w:tblPr>
      <w:tblGrid>
        <w:gridCol w:w="6300"/>
      </w:tblGrid>
      <w:tr w:rsidR="000366D3" w:rsidTr="00B9421D">
        <w:trPr>
          <w:tblCellSpacing w:w="15" w:type="dxa"/>
        </w:trPr>
        <w:tc>
          <w:tcPr>
            <w:tcW w:w="6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6D3" w:rsidRDefault="000366D3" w:rsidP="0057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72" w:rsidRPr="00573972" w:rsidRDefault="00573972" w:rsidP="00573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73972" w:rsidRPr="00573972" w:rsidRDefault="00573972" w:rsidP="005739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1.  Утвердить Административный регламент по предоставлению муниципальной услуги ««Выдача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грузов», согласно приложению.</w:t>
      </w:r>
    </w:p>
    <w:p w:rsidR="00400036" w:rsidRPr="00400036" w:rsidRDefault="00573972" w:rsidP="00400036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</w:pPr>
      <w:r w:rsidRPr="00400036">
        <w:rPr>
          <w:rFonts w:eastAsia="Calibri"/>
          <w:lang w:eastAsia="en-US"/>
        </w:rPr>
        <w:t xml:space="preserve">       2.  </w:t>
      </w:r>
      <w:r w:rsidR="00400036" w:rsidRPr="00400036"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="00400036" w:rsidRPr="00400036">
        <w:rPr>
          <w:lang w:val="en-US"/>
        </w:rPr>
        <w:t>dmitrievcka</w:t>
      </w:r>
      <w:proofErr w:type="spellEnd"/>
      <w:r w:rsidR="00400036" w:rsidRPr="00400036">
        <w:t>.</w:t>
      </w:r>
      <w:proofErr w:type="spellStart"/>
      <w:r w:rsidR="00400036" w:rsidRPr="00400036">
        <w:t>ru</w:t>
      </w:r>
      <w:proofErr w:type="spellEnd"/>
      <w:r w:rsidR="00400036" w:rsidRPr="00400036">
        <w:t xml:space="preserve"> и в периодическом издании </w:t>
      </w:r>
      <w:r w:rsidR="00400036" w:rsidRPr="00400036">
        <w:rPr>
          <w:bCs/>
        </w:rPr>
        <w:t>«Дмитриевская весточка».</w:t>
      </w:r>
    </w:p>
    <w:p w:rsidR="00573972" w:rsidRPr="00573972" w:rsidRDefault="00573972" w:rsidP="005739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3.  Настоящее постановление вступает в силу со дня его официального опубликования.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4.  </w:t>
      </w:r>
      <w:proofErr w:type="gramStart"/>
      <w:r w:rsidRPr="0057397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    Глава </w:t>
      </w:r>
    </w:p>
    <w:p w:rsidR="000366D3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400036">
        <w:rPr>
          <w:rFonts w:ascii="Times New Roman" w:eastAsia="Times New Roman" w:hAnsi="Times New Roman" w:cs="Times New Roman"/>
          <w:sz w:val="26"/>
          <w:szCs w:val="26"/>
        </w:rPr>
        <w:t>Дмитриевка</w:t>
      </w: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А.</w:t>
      </w:r>
      <w:r w:rsidR="00400036">
        <w:rPr>
          <w:rFonts w:ascii="Times New Roman" w:eastAsia="Times New Roman" w:hAnsi="Times New Roman" w:cs="Times New Roman"/>
          <w:sz w:val="26"/>
          <w:szCs w:val="26"/>
        </w:rPr>
        <w:t xml:space="preserve">И. </w:t>
      </w:r>
      <w:proofErr w:type="spellStart"/>
      <w:r w:rsidR="00400036">
        <w:rPr>
          <w:rFonts w:ascii="Times New Roman" w:eastAsia="Times New Roman" w:hAnsi="Times New Roman" w:cs="Times New Roman"/>
          <w:sz w:val="26"/>
          <w:szCs w:val="26"/>
        </w:rPr>
        <w:t>Унжин</w:t>
      </w:r>
      <w:proofErr w:type="spellEnd"/>
    </w:p>
    <w:p w:rsidR="000366D3" w:rsidRDefault="000366D3" w:rsidP="000366D3">
      <w:pPr>
        <w:pStyle w:val="a5"/>
        <w:rPr>
          <w:rFonts w:eastAsiaTheme="majorEastAsia"/>
        </w:rPr>
      </w:pPr>
    </w:p>
    <w:p w:rsidR="00B02507" w:rsidRDefault="00B02507" w:rsidP="00573972">
      <w:pPr>
        <w:pStyle w:val="a5"/>
        <w:jc w:val="right"/>
      </w:pPr>
    </w:p>
    <w:p w:rsidR="000366D3" w:rsidRDefault="000366D3" w:rsidP="00573972">
      <w:pPr>
        <w:pStyle w:val="a5"/>
        <w:jc w:val="right"/>
      </w:pPr>
      <w:r>
        <w:t>УТВЕРЖДЕН</w:t>
      </w:r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>постановлением Администрации</w:t>
      </w:r>
    </w:p>
    <w:p w:rsidR="00573972" w:rsidRDefault="00B02507" w:rsidP="00B02507">
      <w:pPr>
        <w:pStyle w:val="a5"/>
        <w:tabs>
          <w:tab w:val="right" w:pos="9355"/>
        </w:tabs>
        <w:spacing w:before="0" w:beforeAutospacing="0" w:after="0" w:afterAutospacing="0"/>
      </w:pPr>
      <w:r>
        <w:tab/>
      </w:r>
      <w:r w:rsidR="000366D3">
        <w:t>сельского поселения</w:t>
      </w:r>
      <w:r w:rsidR="00573972">
        <w:t xml:space="preserve"> </w:t>
      </w:r>
      <w:r w:rsidR="00400036">
        <w:t>Дмитриевка</w:t>
      </w:r>
    </w:p>
    <w:p w:rsidR="000366D3" w:rsidRDefault="00573972" w:rsidP="00573972">
      <w:pPr>
        <w:pStyle w:val="a5"/>
        <w:spacing w:before="0" w:beforeAutospacing="0" w:after="0" w:afterAutospacing="0"/>
        <w:jc w:val="right"/>
      </w:pPr>
      <w:r>
        <w:t xml:space="preserve"> муниципального района </w:t>
      </w:r>
      <w:proofErr w:type="spellStart"/>
      <w:r>
        <w:t>Нефтегорский</w:t>
      </w:r>
      <w:proofErr w:type="spellEnd"/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 xml:space="preserve">от   </w:t>
      </w:r>
      <w:r w:rsidR="00400036">
        <w:t>_____</w:t>
      </w:r>
      <w:r w:rsidR="00573972">
        <w:t xml:space="preserve"> </w:t>
      </w:r>
      <w:r>
        <w:t xml:space="preserve">№ </w:t>
      </w:r>
      <w:bookmarkStart w:id="0" w:name="_GoBack"/>
      <w:bookmarkEnd w:id="0"/>
      <w:r w:rsidR="00400036">
        <w:t>___</w:t>
      </w:r>
      <w:r>
        <w:t xml:space="preserve"> </w:t>
      </w:r>
    </w:p>
    <w:p w:rsidR="00573972" w:rsidRDefault="00573972" w:rsidP="000366D3">
      <w:pPr>
        <w:pStyle w:val="a5"/>
        <w:jc w:val="center"/>
        <w:rPr>
          <w:rStyle w:val="a4"/>
          <w:rFonts w:eastAsiaTheme="majorEastAsia"/>
        </w:rPr>
      </w:pPr>
    </w:p>
    <w:p w:rsidR="009919E4" w:rsidRPr="009919E4" w:rsidRDefault="009919E4" w:rsidP="009919E4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0366D3" w:rsidRDefault="009919E4" w:rsidP="009919E4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 xml:space="preserve"> </w:t>
      </w:r>
      <w:r w:rsidR="000366D3">
        <w:rPr>
          <w:rStyle w:val="a4"/>
          <w:rFonts w:eastAsiaTheme="majorEastAsia"/>
        </w:rPr>
        <w:t xml:space="preserve">Административный регламент </w:t>
      </w:r>
    </w:p>
    <w:p w:rsidR="000366D3" w:rsidRDefault="000366D3" w:rsidP="00573972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>по предоставлению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</w:r>
    </w:p>
    <w:p w:rsidR="000366D3" w:rsidRDefault="000366D3" w:rsidP="009919E4">
      <w:pPr>
        <w:pStyle w:val="a5"/>
        <w:numPr>
          <w:ilvl w:val="0"/>
          <w:numId w:val="1"/>
        </w:numPr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Общие положения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 xml:space="preserve">1.1. Предмет регулирования административного регламента. </w:t>
      </w:r>
      <w:proofErr w:type="gramStart"/>
      <w:r>
        <w:t xml:space="preserve">Административный регламент предоставления государственной услуги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значения, участкам таких автомобильных дорог (далее соответственно - административный регламент, государственная услуга, специальное разрешение) устанавливает сроки и последовательность административных процедур Администрации сельского поселения </w:t>
      </w:r>
      <w:r w:rsidR="00400036">
        <w:t>Дмитриевка</w:t>
      </w:r>
      <w:r>
        <w:t xml:space="preserve"> муниципального</w:t>
      </w:r>
      <w:proofErr w:type="gramEnd"/>
      <w:r>
        <w:t xml:space="preserve"> района </w:t>
      </w:r>
      <w:proofErr w:type="spellStart"/>
      <w:r>
        <w:t>Нефтегорский</w:t>
      </w:r>
      <w:proofErr w:type="spellEnd"/>
      <w:r>
        <w:t xml:space="preserve"> Самарской области (далее - Администрация), осуществляемых по заявлению владельца транспортного средства или его представителя, а также порядок взаимодействия между должностными лицами Администрации с владельцами транспортного средства или их представителями, иными органами, учреждениями и организациями при предоставлении государственной услуги.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t>Заявителями, в отношении которых предоставляется государственная услуга, являются физические, юридические лица или индивидуальные предприниматели - владельцы тяжеловесных транспортных средств, масса которых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крупногабаритных транспортных средств, а также уполномоченные ими лица, если такие полномочия удостоверены в</w:t>
      </w:r>
      <w:proofErr w:type="gramEnd"/>
      <w:r>
        <w:t xml:space="preserve"> </w:t>
      </w:r>
      <w:proofErr w:type="gramStart"/>
      <w:r>
        <w:t xml:space="preserve">соответствии с действующим законодательством (далее - заявитель, владелец транспортного средства), обратившиеся в </w:t>
      </w:r>
      <w:r w:rsidR="00B02507">
        <w:t>Администрацию</w:t>
      </w:r>
      <w:r>
        <w:t xml:space="preserve"> с заявлением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специальное разрешение, заявление).</w:t>
      </w:r>
      <w:proofErr w:type="gramEnd"/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1.3.1. Адрес места нахождения Администрации:</w:t>
      </w:r>
      <w:r w:rsidR="00400036">
        <w:t xml:space="preserve"> 446611</w:t>
      </w:r>
      <w:r w:rsidRPr="009919E4">
        <w:t xml:space="preserve">, Самарская область, </w:t>
      </w:r>
      <w:proofErr w:type="spellStart"/>
      <w:r w:rsidRPr="009919E4">
        <w:t>Нефтегорский</w:t>
      </w:r>
      <w:proofErr w:type="spellEnd"/>
      <w:r w:rsidRPr="009919E4">
        <w:t xml:space="preserve"> район, с</w:t>
      </w:r>
      <w:proofErr w:type="gramStart"/>
      <w:r w:rsidRPr="009919E4">
        <w:t>.</w:t>
      </w:r>
      <w:r w:rsidR="00400036">
        <w:t>Д</w:t>
      </w:r>
      <w:proofErr w:type="gramEnd"/>
      <w:r w:rsidR="00400036">
        <w:t>митриевка,</w:t>
      </w:r>
      <w:r w:rsidR="00C408E1">
        <w:t xml:space="preserve"> ул.Султанова, 6</w:t>
      </w:r>
      <w:r w:rsidRPr="009919E4">
        <w:t xml:space="preserve"> </w:t>
      </w:r>
    </w:p>
    <w:p w:rsidR="006C79C5" w:rsidRPr="00C408E1" w:rsidRDefault="009919E4" w:rsidP="006C7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9C5">
        <w:rPr>
          <w:rFonts w:ascii="Times New Roman" w:hAnsi="Times New Roman" w:cs="Times New Roman"/>
          <w:sz w:val="24"/>
          <w:szCs w:val="24"/>
        </w:rPr>
        <w:lastRenderedPageBreak/>
        <w:t xml:space="preserve">1.3.2. Контактные телефоны </w:t>
      </w:r>
      <w:r w:rsidR="006C79C5" w:rsidRP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 xml:space="preserve">: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C408E1" w:rsidRPr="00C408E1">
        <w:rPr>
          <w:rFonts w:ascii="Times New Roman" w:eastAsia="Times New Roman" w:hAnsi="Times New Roman" w:cs="Times New Roman"/>
          <w:sz w:val="24"/>
          <w:szCs w:val="24"/>
          <w:lang w:val="en-US"/>
        </w:rPr>
        <w:t>(84670) 4</w:t>
      </w:r>
      <w:r w:rsidR="00C408E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408E1" w:rsidRPr="00C408E1">
        <w:rPr>
          <w:rFonts w:ascii="Times New Roman" w:eastAsia="Times New Roman" w:hAnsi="Times New Roman" w:cs="Times New Roman"/>
          <w:sz w:val="24"/>
          <w:szCs w:val="24"/>
          <w:lang w:val="en-US"/>
        </w:rPr>
        <w:t>54</w:t>
      </w:r>
      <w:r w:rsidR="00C408E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408E1" w:rsidRPr="00C408E1"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  <w:r w:rsidR="006C79C5" w:rsidRPr="00C408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C79C5" w:rsidRPr="00C408E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C79C5" w:rsidRPr="00C408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C408E1" w:rsidRPr="002D22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dmitrievcka2013@yandex.ru</w:t>
        </w:r>
      </w:hyperlink>
    </w:p>
    <w:p w:rsidR="006C79C5" w:rsidRPr="006C79C5" w:rsidRDefault="009919E4" w:rsidP="006C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1.3.3. Адрес электронной почты </w:t>
      </w:r>
      <w:r w:rsidR="006C79C5" w:rsidRPr="006C79C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hyperlink r:id="rId6" w:history="1">
        <w:r w:rsidR="00C408E1" w:rsidRPr="002D22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dmitrievcka</w:t>
        </w:r>
        <w:r w:rsidR="00C408E1" w:rsidRPr="002D22BB">
          <w:rPr>
            <w:rStyle w:val="a3"/>
            <w:rFonts w:ascii="Times New Roman" w:hAnsi="Times New Roman" w:cs="Times New Roman"/>
            <w:sz w:val="24"/>
            <w:szCs w:val="24"/>
          </w:rPr>
          <w:t>2013@</w:t>
        </w:r>
        <w:r w:rsidR="00C408E1" w:rsidRPr="002D22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408E1" w:rsidRPr="002D22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08E1" w:rsidRPr="002D22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919E4" w:rsidRPr="00C408E1" w:rsidRDefault="009919E4" w:rsidP="006C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1.3.4. Официальный сайт </w:t>
      </w:r>
      <w:r w:rsid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>: http://</w:t>
      </w:r>
      <w:r w:rsidR="00C408E1" w:rsidRPr="00C408E1">
        <w:t xml:space="preserve"> </w:t>
      </w:r>
      <w:proofErr w:type="spellStart"/>
      <w:r w:rsidR="00C408E1" w:rsidRPr="00C408E1">
        <w:rPr>
          <w:rFonts w:ascii="Times New Roman" w:hAnsi="Times New Roman" w:cs="Times New Roman"/>
          <w:sz w:val="24"/>
          <w:szCs w:val="24"/>
          <w:lang w:val="en-US"/>
        </w:rPr>
        <w:t>dmitrievcka</w:t>
      </w:r>
      <w:proofErr w:type="spellEnd"/>
      <w:r w:rsidR="00C408E1" w:rsidRPr="00C408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08E1" w:rsidRPr="00C408E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408E1" w:rsidRPr="00C408E1">
        <w:rPr>
          <w:rFonts w:ascii="Times New Roman" w:hAnsi="Times New Roman" w:cs="Times New Roman"/>
          <w:sz w:val="24"/>
          <w:szCs w:val="24"/>
        </w:rPr>
        <w:t>/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Адрес Единого портала государственных и муниципальных услуг (функций): https://www.gosuslugi.ru.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1.3.5. Информирование и консультирование по вопросам предоставления государственной ус</w:t>
      </w:r>
      <w:r w:rsidR="006C79C5">
        <w:t>луги заявителей осуществляются: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при личном обращении (устные обращения);</w:t>
      </w:r>
    </w:p>
    <w:p w:rsidR="009919E4" w:rsidRDefault="006C79C5" w:rsidP="009919E4">
      <w:pPr>
        <w:pStyle w:val="a5"/>
        <w:spacing w:before="0" w:beforeAutospacing="0" w:after="0" w:afterAutospacing="0"/>
        <w:jc w:val="both"/>
      </w:pPr>
      <w:r>
        <w:t>-</w:t>
      </w:r>
      <w:r w:rsidR="009919E4">
        <w:t xml:space="preserve"> по телефону;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 почте, в том числе электронной почте;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посредством размещения сведений в средствах массовой информации, информационно-телекоммуникационных сетях общего пользования;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на информационных стен</w:t>
      </w:r>
      <w:r w:rsidR="006C79C5">
        <w:t>дах, расположенных в помещении Администрации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 xml:space="preserve">- посредством размещения сведений на Портале государственных </w:t>
      </w:r>
      <w:r w:rsidR="006C79C5">
        <w:t>и муниципальных услуг (далее - Портал);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1.3.6. На информационных стендах </w:t>
      </w:r>
      <w:r w:rsidR="006C79C5">
        <w:t>Администрации</w:t>
      </w:r>
      <w:r>
        <w:t xml:space="preserve"> размещается следующая информация: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месте нахождения и графике работы </w:t>
      </w:r>
      <w:r w:rsidR="006C79C5">
        <w:t>Администрации</w:t>
      </w:r>
      <w:r>
        <w:t>, а также способах получения указанной информации;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справочных телефонах </w:t>
      </w:r>
      <w:r w:rsidR="006C79C5">
        <w:t>Администрации</w:t>
      </w:r>
      <w:r>
        <w:t xml:space="preserve">, факсах, адресах электронной почты </w:t>
      </w:r>
      <w:r w:rsidR="006C79C5">
        <w:t>Администрации</w:t>
      </w:r>
      <w:r>
        <w:t xml:space="preserve">, адресах официального сайта </w:t>
      </w:r>
      <w:r w:rsidR="006C79C5">
        <w:t>Администрации</w:t>
      </w:r>
      <w:r>
        <w:t xml:space="preserve"> в информационно-телекоммуникационной сети Интернет;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6C79C5" w:rsidRDefault="009919E4" w:rsidP="006C79C5">
      <w:pPr>
        <w:pStyle w:val="a5"/>
        <w:spacing w:before="0" w:beforeAutospacing="0" w:after="0" w:afterAutospacing="0"/>
        <w:jc w:val="both"/>
      </w:pPr>
      <w:r>
        <w:t>1.3.8. На официальн</w:t>
      </w:r>
      <w:r w:rsidR="006C79C5">
        <w:t>ом</w:t>
      </w:r>
      <w:r>
        <w:t xml:space="preserve"> сайт</w:t>
      </w:r>
      <w:r w:rsidR="006C79C5">
        <w:t>е</w:t>
      </w:r>
      <w:r>
        <w:t xml:space="preserve"> </w:t>
      </w:r>
      <w:r w:rsidR="006C79C5">
        <w:t>Администрации</w:t>
      </w:r>
      <w:r>
        <w:t xml:space="preserve"> размещается следующая информация: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месте нахождения и графике работы Администрации, а также способах получения указанной информации;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справочных телефонах Администрации, факсах, адресах электронной почты Администрации, адресах официального сайта Администрации в информационно-телекоммуникационной сети Интернет;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6C79C5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1.3.9. Информирование заявителей проводится в форме: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устного информирования;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письменного информирования.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1.3.10. Устное информирование осуществляется специалистами </w:t>
      </w:r>
      <w:r w:rsidR="006C79C5">
        <w:t>Администрации</w:t>
      </w:r>
      <w:r>
        <w:t xml:space="preserve"> при обращении заявителей за информацией лично или по телефонам, указанным в пункте 1.3.2 настоящего административного регламента.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Специалисты </w:t>
      </w:r>
      <w:r w:rsidR="006C79C5" w:rsidRPr="006C79C5">
        <w:t>Администрации</w:t>
      </w:r>
      <w: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1.3.11. При ответах на телефонные звонки и устные обращения специалисты </w:t>
      </w:r>
      <w:r w:rsidR="006C79C5" w:rsidRPr="006C79C5">
        <w:t>Администрации</w:t>
      </w:r>
      <w:r>
        <w:t xml:space="preserve"> подробно информируют обратившихся по интересующим их вопросам.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Ответ должен начинаться с информации о наименовании органа, в который обратились заявители, фамилии, имени, отчества и должности специалиста </w:t>
      </w:r>
      <w:r w:rsidR="006C79C5" w:rsidRPr="006C79C5">
        <w:t>Администрации</w:t>
      </w:r>
      <w:r>
        <w:t>, принявшего телефонный звонок.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При устном обращении заявителей (по телефону) специалисты </w:t>
      </w:r>
      <w:r w:rsidR="006C79C5" w:rsidRPr="006C79C5">
        <w:t>Администрации</w:t>
      </w:r>
      <w:r>
        <w:t xml:space="preserve"> дают ответы самостоятельно. Если специалист </w:t>
      </w:r>
      <w:r w:rsidR="00F31C42" w:rsidRPr="00F31C42">
        <w:t>Администрации</w:t>
      </w:r>
      <w:r>
        <w:t xml:space="preserve">, к которому обратился </w:t>
      </w:r>
      <w:r>
        <w:lastRenderedPageBreak/>
        <w:t>заявитель, не может ответить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>1.3.12.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9919E4" w:rsidRDefault="009919E4" w:rsidP="00F31C42">
      <w:pPr>
        <w:pStyle w:val="a5"/>
        <w:spacing w:before="0" w:beforeAutospacing="0" w:after="0" w:afterAutospacing="0"/>
        <w:ind w:firstLine="708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919E4" w:rsidRDefault="009919E4" w:rsidP="006C79C5">
      <w:pPr>
        <w:pStyle w:val="a5"/>
        <w:spacing w:before="0" w:beforeAutospacing="0" w:after="0" w:afterAutospacing="0"/>
        <w:ind w:firstLine="709"/>
        <w:jc w:val="both"/>
      </w:pPr>
      <w:r>
        <w:t>Ответ на обращение заявителя, поступившее по информационным системам общего пользования, направляется по адресу, указанному в обращении.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1.3.13. Заявителям обеспечивается возможность получения информации о порядке предоставления государственной услуги на официальном Интернет-сайте </w:t>
      </w:r>
      <w:r w:rsidR="00B02507">
        <w:t>Администрации</w:t>
      </w:r>
      <w:r>
        <w:t xml:space="preserve"> и Портале.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1.3.14. Заявитель имеет право </w:t>
      </w:r>
      <w:proofErr w:type="gramStart"/>
      <w:r>
        <w:t>на получение сведений о ходе предоставления государственной услуги с момента приема заявления на получение государственной услуги при помощи</w:t>
      </w:r>
      <w:proofErr w:type="gramEnd"/>
      <w:r>
        <w:t xml:space="preserve"> телефонного, письменного обращения, посредством электронной почты и личного посещения </w:t>
      </w:r>
      <w:r w:rsidR="00F31C42" w:rsidRPr="00F31C42">
        <w:t>Администрации</w:t>
      </w:r>
      <w:r>
        <w:t>.</w:t>
      </w:r>
    </w:p>
    <w:p w:rsidR="00F31C42" w:rsidRDefault="009919E4" w:rsidP="00462072">
      <w:pPr>
        <w:pStyle w:val="a5"/>
        <w:spacing w:before="0" w:beforeAutospacing="0" w:after="0" w:afterAutospacing="0"/>
        <w:ind w:firstLine="708"/>
        <w:jc w:val="both"/>
      </w:pPr>
      <w:r>
        <w:t>Заявителю предоставляются сведения о том, на каком этапе предоставления государственной услуги находится поданное им заявление.</w:t>
      </w:r>
    </w:p>
    <w:p w:rsidR="00F31C42" w:rsidRPr="00F31C42" w:rsidRDefault="00F31C42" w:rsidP="00F31C42">
      <w:pPr>
        <w:pStyle w:val="a5"/>
        <w:spacing w:after="0"/>
        <w:ind w:firstLine="708"/>
        <w:jc w:val="both"/>
        <w:rPr>
          <w:b/>
        </w:rPr>
      </w:pPr>
      <w:r w:rsidRPr="00F31C42">
        <w:rPr>
          <w:b/>
        </w:rPr>
        <w:t xml:space="preserve">Раздел 2. </w:t>
      </w:r>
      <w:r>
        <w:rPr>
          <w:b/>
        </w:rPr>
        <w:t>Стандарт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2.1. Наименование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 (далее - государственная услуга).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2.2. Наименование органа исполнительной власти, непосредственно предоставляющего государственную услугу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 xml:space="preserve">2.2.1. Государственная услуга предоставляется Администрация сельского поселения </w:t>
      </w:r>
      <w:r w:rsidR="00400036">
        <w:t>Дмитриевка</w:t>
      </w:r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сети.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 xml:space="preserve">2.2.2. </w:t>
      </w:r>
      <w:r w:rsidRPr="00F31C42">
        <w:t>Администрация</w:t>
      </w:r>
      <w: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BC2539" w:rsidRPr="00C408E1" w:rsidRDefault="00BC2539" w:rsidP="00C408E1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2.3. Результат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2.3.1. Результатом предоставления государственной услуги является: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выдача специального разрешения;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отказ в выдаче специального разрешения.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2.4. Срок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2.4.1. Датой подачи заявления о предоставлении государственной услуги является дата его поступления в Администрацию.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2.4.2. Срок предоставления гос</w:t>
      </w:r>
      <w:r w:rsidR="00BC2539">
        <w:t>ударственной услуги составляет: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а) в случае если требуется согласование только владельцев автомобильных дорог и при наличии соответствующих согласований, специальное разрешение выдается в срок, не превышающий 1</w:t>
      </w:r>
      <w:r w:rsidR="00BC2539">
        <w:t>0</w:t>
      </w:r>
      <w:r>
        <w:t xml:space="preserve"> рабочих дней </w:t>
      </w:r>
      <w:proofErr w:type="gramStart"/>
      <w:r>
        <w:t>с даты регистрации</w:t>
      </w:r>
      <w:proofErr w:type="gramEnd"/>
      <w:r>
        <w:t xml:space="preserve">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б) в случае необходимости согласования маршрута транспортного средства с органами </w:t>
      </w:r>
      <w:proofErr w:type="gramStart"/>
      <w: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>
        <w:t xml:space="preserve"> Федерации (далее - Госавтоинспекция) </w:t>
      </w:r>
      <w:r>
        <w:lastRenderedPageBreak/>
        <w:t>специальное разрешение выдается в течение 15 рабочих дней с даты регистрации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в) 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государственной услуги увеличивается на срок проведения указанных мероприятий;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proofErr w:type="gramStart"/>
      <w:r>
        <w:t>г) 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 рассматриваются уполномоченным органом в оперативном порядке</w:t>
      </w:r>
      <w:proofErr w:type="gramEnd"/>
      <w:r>
        <w:t xml:space="preserve">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BC2539" w:rsidRDefault="00BC2539" w:rsidP="00BC2539">
      <w:pPr>
        <w:pStyle w:val="a5"/>
        <w:spacing w:before="0" w:beforeAutospacing="0" w:after="0" w:afterAutospacing="0"/>
        <w:ind w:firstLine="708"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2.5. Правовые основания для предоставления государственной услуги, предусматривающие перечень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Предоставление государственной услуги о</w:t>
      </w:r>
      <w:r w:rsidR="00BC2539">
        <w:t xml:space="preserve">существляется в соответствии </w:t>
      </w:r>
      <w:proofErr w:type="gramStart"/>
      <w:r w:rsidR="00BC2539">
        <w:t>с</w:t>
      </w:r>
      <w:proofErr w:type="gramEnd"/>
      <w:r w:rsidR="00BC2539">
        <w:t>: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Конституцией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Налоговым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Бюджетным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6 октября 2003 года № 131-ФЗ «Об общих принципах организации местного самоуправления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10 декабря 1995 года № 196-ФЗ «О безопасности дорожного движения»;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2 мая 2006 года № 59-ФЗ «О порядке рассмотрения обращений граждан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настоящим административным регламентом.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 Для предоставления государственной услуги заявитель самостоятельно подает (направляет) в </w:t>
      </w:r>
      <w:r w:rsidR="00BC2539">
        <w:t>Администрацию</w:t>
      </w:r>
      <w:r>
        <w:t xml:space="preserve"> или МФЦ или с использованием Портала следующие документы: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2.6.1.1. заявление по образцу согласно Приложению </w:t>
      </w:r>
      <w:r w:rsidR="00751B02">
        <w:t>№</w:t>
      </w:r>
      <w:r>
        <w:t xml:space="preserve"> 1 к настоящему административному регламенту, в котором указывается: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- наиме</w:t>
      </w:r>
      <w:r w:rsidR="00BC2539">
        <w:t>нование уполномоченного органа;</w:t>
      </w:r>
    </w:p>
    <w:p w:rsidR="00BC2539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наименование и организационно-правов</w:t>
      </w:r>
      <w:r w:rsidR="00BC2539">
        <w:t>ая форма - для юридических лиц;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фамилия, имя, отчество с указанием статуса индивидуального предпринимателя - для индивидуальных предпринимателей;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идентификационный номер налогоплательщика (ИНН) и основной государственный регистрационный номер (ОГРН или ОГРНИП) - для российских юридических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lastRenderedPageBreak/>
        <w:t>- адрес (местонахождение) юридического лица; фамилия, имя, отчество руководителя;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телефон;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банковские реквизиты (наименование банка, расчетный счет, корреспондентский счет, банковский индивидуальный код (</w:t>
      </w:r>
      <w:proofErr w:type="spellStart"/>
      <w:proofErr w:type="gramStart"/>
      <w:r>
        <w:t>р</w:t>
      </w:r>
      <w:proofErr w:type="spellEnd"/>
      <w:proofErr w:type="gramEnd"/>
      <w:r>
        <w:t>/с, к/с, БИК)).</w:t>
      </w:r>
    </w:p>
    <w:p w:rsidR="00F31C4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proofErr w:type="gramStart"/>
      <w:r>
        <w:t>В заявлении также указываются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</w:t>
      </w:r>
      <w:proofErr w:type="gramEnd"/>
      <w:r>
        <w:t xml:space="preserve"> (</w:t>
      </w:r>
      <w:proofErr w:type="gramStart"/>
      <w:r>
        <w:t>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</w:t>
      </w:r>
      <w:r w:rsidR="00751B02">
        <w:t>6.1.2. К заявлению прилагаются: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сведения о технических требованиях к перевозке заявленного груза в транспортном положении;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платежного поручения об уплате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2.6.2. Заявление и схема транспортного средства (автопоезда) заверяются подписью заявителя (для физических лиц), для юридических лиц и индивидуальных предпринимателей - подписью руководителя или уполномоченного лица и печатью (при ее наличии).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Копии документов, указанные в подпункте 2.6.1.2 пункта 2.6.1 подраздела 2.6 раздела 2 настоящего административного регламента, заверяются подписью и печатью (при ее наличии) владельца транспортного средства или нотариально.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</w:t>
      </w:r>
      <w:r w:rsidR="00751B02">
        <w:t>ладельца транспортного средства.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proofErr w:type="gramStart"/>
      <w:r>
        <w:t>В соответствии с законодательством Российской Федерации допускается подача заявления с приложением документов, указанных в подпункте 2.6.1.2 пункта 2.6.1 подраздела 2.6 раздела 2 настоящего административного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2.6.1.2 пункта 2.6.1 подраздела 2.6 раздела 2 настоящего</w:t>
      </w:r>
      <w:proofErr w:type="gramEnd"/>
      <w:r>
        <w:t xml:space="preserve"> административного регламента, или с использованием Единого </w:t>
      </w:r>
      <w:r>
        <w:lastRenderedPageBreak/>
        <w:t>портала государственных и муниципальных услуг (</w:t>
      </w:r>
      <w:proofErr w:type="spellStart"/>
      <w:r>
        <w:t>www.gosuslugi.ru</w:t>
      </w:r>
      <w:proofErr w:type="spellEnd"/>
      <w:r>
        <w:t>) (далее - Портал) для их рассмотрения в соответствии с административным регламентом.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2.6.3. Информация, необходимая в соответствии с нормативными правовыми актами для предоставления государственной услуги, которая подлежит получению в рамках межведомственного информационного взаимодействия: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о государственной регистрации в качестве индивидуального предпринимателя или юридического лица, </w:t>
      </w:r>
      <w:proofErr w:type="gramStart"/>
      <w:r>
        <w:t>зарегистрированных</w:t>
      </w:r>
      <w:proofErr w:type="gramEnd"/>
      <w:r>
        <w:t xml:space="preserve"> на территории Российской Федерации;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</w:t>
      </w:r>
      <w:proofErr w:type="gramStart"/>
      <w:r>
        <w:t>подтверждающая</w:t>
      </w:r>
      <w:proofErr w:type="gramEnd"/>
      <w:r>
        <w:t xml:space="preserve"> уплату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Заявитель вправе представить указанную информацию в </w:t>
      </w:r>
      <w:r w:rsidR="00751B02">
        <w:t>Администрацию</w:t>
      </w:r>
      <w:r>
        <w:t xml:space="preserve"> по собственной инициативе.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2.6.4. Запр</w:t>
      </w:r>
      <w:r w:rsidR="00751B02">
        <w:t>ещается требовать от заявителя: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proofErr w:type="gramStart"/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751B02">
        <w:t>Самарской</w:t>
      </w:r>
      <w: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</w:t>
      </w:r>
      <w:proofErr w:type="gramEnd"/>
      <w:r>
        <w:t xml:space="preserve"> 27.07.2010 N 210-ФЗ "Об организации предоставления государственных и муниципальных услуг";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</w:t>
      </w:r>
      <w:r w:rsidR="00751B02">
        <w:t>тавлении государственной услуг.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осуществляющей функции по предоставлению государственной или муниципальной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осуществляющей функции по предоставлению государственной или муниципальной</w:t>
      </w:r>
      <w:proofErr w:type="gramEnd"/>
      <w:r>
        <w:t xml:space="preserve"> услуги, уведомляется заявитель, а также приносятся извинения за доставленные неудобства.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2.6.5. При оказании услуги в эл</w:t>
      </w:r>
      <w:r w:rsidR="00751B02">
        <w:t>ектронной форме не допускается: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отказывать в приеме заявления (запроса) и иных документов, необходимых для предоставления государственной услуги, а также отказывать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Портале;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требовать от заявителя при осуществлении записи на прием в </w:t>
      </w:r>
      <w:r w:rsidR="00751B02">
        <w:t>Администрацию</w:t>
      </w:r>
      <w:r>
        <w:t xml:space="preserve"> или МФЦ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 xml:space="preserve">тентификации в </w:t>
      </w:r>
      <w:r>
        <w:lastRenderedPageBreak/>
        <w:t>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51B02" w:rsidRDefault="00F31C42" w:rsidP="00462072">
      <w:pPr>
        <w:pStyle w:val="a5"/>
        <w:spacing w:before="0" w:beforeAutospacing="0" w:after="0" w:afterAutospacing="0"/>
        <w:contextualSpacing/>
        <w:jc w:val="both"/>
      </w:pPr>
      <w:r>
        <w:t>-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400036" w:rsidRPr="00400036" w:rsidRDefault="00400036" w:rsidP="004000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0036">
        <w:rPr>
          <w:rFonts w:ascii="Times New Roman" w:hAnsi="Times New Roman" w:cs="Times New Roman"/>
          <w:sz w:val="24"/>
          <w:szCs w:val="24"/>
        </w:rPr>
        <w:t>2.6.7.</w:t>
      </w:r>
      <w:r w:rsidRPr="00400036">
        <w:rPr>
          <w:color w:val="FF0000"/>
          <w:sz w:val="26"/>
          <w:szCs w:val="26"/>
        </w:rPr>
        <w:t xml:space="preserve"> </w:t>
      </w:r>
      <w:r w:rsidRPr="00400036">
        <w:rPr>
          <w:rFonts w:ascii="Times New Roman" w:hAnsi="Times New Roman" w:cs="Times New Roman"/>
          <w:sz w:val="24"/>
          <w:szCs w:val="24"/>
        </w:rPr>
        <w:t>При наступлении событий, являющихся основанием для предоставления муниципальной  услуги, орган, предоставляющий муниципальную услугу, вправе:</w:t>
      </w:r>
    </w:p>
    <w:p w:rsidR="00400036" w:rsidRPr="00400036" w:rsidRDefault="00400036" w:rsidP="004000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0036">
        <w:rPr>
          <w:rFonts w:ascii="Times New Roman" w:hAnsi="Times New Roman" w:cs="Times New Roman"/>
          <w:sz w:val="24"/>
          <w:szCs w:val="24"/>
        </w:rPr>
        <w:t xml:space="preserve">        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0003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400036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00036" w:rsidRPr="00400036" w:rsidRDefault="00400036" w:rsidP="004000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00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00036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400036">
        <w:rPr>
          <w:rFonts w:ascii="Times New Roman" w:hAnsi="Times New Roman" w:cs="Times New Roman"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462072" w:rsidRPr="00400036" w:rsidRDefault="00462072" w:rsidP="00462072">
      <w:pPr>
        <w:pStyle w:val="a5"/>
        <w:spacing w:before="0" w:beforeAutospacing="0" w:after="0" w:afterAutospacing="0"/>
        <w:contextualSpacing/>
        <w:jc w:val="both"/>
      </w:pP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Основания для отказа в приеме заявления и документов для получения специального разрешения: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2.7.1. Заявление подписано лицом, не имеющим полномочий на подписание данного заявления;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2.7.2. Заявление не содержит сведений, установленных подпунктом 2.6.1.1 пункта 2.6.1 подраздела 2.6 раздела 2 настоящего административного регламента;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2.7.3</w:t>
      </w:r>
      <w:proofErr w:type="gramStart"/>
      <w:r>
        <w:t xml:space="preserve"> К</w:t>
      </w:r>
      <w:proofErr w:type="gramEnd"/>
      <w:r>
        <w:t xml:space="preserve"> заявлению не приложены документы, соответствующие требованиям подпунктов 2.6.1.2 пункта 2.6.1 и пункта 2.6.2 подраздела 2.6 раздела 2 настоящего административного регламента.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 xml:space="preserve">При принятии решения об отказе в регистрации заявления специалист </w:t>
      </w:r>
      <w:r w:rsidR="00B02507">
        <w:t>Администрации</w:t>
      </w:r>
      <w:r>
        <w:t xml:space="preserve"> обязан незамедлительно проинформировать заявителя о принятом решении с указанием оснований принятия данного решения.</w:t>
      </w:r>
    </w:p>
    <w:p w:rsidR="00751B02" w:rsidRDefault="00F31C42" w:rsidP="0046207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с использованием Портала информирование заявителя о принятом решении происходит через "Личный кабинет" заявителя на Портале.</w:t>
      </w:r>
    </w:p>
    <w:p w:rsidR="00462072" w:rsidRDefault="00462072" w:rsidP="00462072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751B02" w:rsidRDefault="00F31C42" w:rsidP="00751B02">
      <w:pPr>
        <w:pStyle w:val="a5"/>
        <w:spacing w:before="0" w:beforeAutospacing="0"/>
        <w:ind w:firstLine="708"/>
        <w:contextualSpacing/>
        <w:jc w:val="both"/>
      </w:pPr>
      <w:r>
        <w:t>2.8. Исчерпывающий перечень оснований для приостановления предоставления государственной услуги или отказ в предос</w:t>
      </w:r>
      <w:r w:rsidR="00751B02">
        <w:t>тавлении государственной услуги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 Основаниями для отказа в предоставлении государственной услуги являются: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 xml:space="preserve">2.8.1.1. Отсутствие у </w:t>
      </w:r>
      <w:r w:rsidR="00751B02">
        <w:t>Администрации</w:t>
      </w:r>
      <w:r>
        <w:t xml:space="preserve"> полномочий по выдаче специального разрешения по заявленному маршруту;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2.8.1.2.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2.8.1.3. Установленные требования о перевозке делимого груза не соблюдены;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 xml:space="preserve">2.8.1.4. </w:t>
      </w:r>
      <w:proofErr w:type="gramStart"/>
      <w: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2.8.1.5. Отс</w:t>
      </w:r>
      <w:r w:rsidR="00751B02">
        <w:t xml:space="preserve">утствует согласие заявителя </w:t>
      </w:r>
      <w:proofErr w:type="gramStart"/>
      <w:r w:rsidR="00751B02">
        <w:t>на</w:t>
      </w:r>
      <w:proofErr w:type="gramEnd"/>
      <w:r w:rsidR="00751B02">
        <w:t>: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проведение оценки технического состояния автомобильной дороги;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 xml:space="preserve"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</w:t>
      </w:r>
      <w:r>
        <w:lastRenderedPageBreak/>
        <w:t>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 xml:space="preserve">2.8.1.6. Заявитель не произвел оплату оценки технического состояния автомобильных дорог, их </w:t>
      </w:r>
      <w:proofErr w:type="gramStart"/>
      <w:r>
        <w:t>укрепления</w:t>
      </w:r>
      <w:proofErr w:type="gramEnd"/>
      <w:r>
        <w:t xml:space="preserve"> в случае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2.8.1.7.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2.8.1.8.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2.8.1.9.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с использованием факсимильной связи.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2.8.2. Основания для приостановления предоставления государственной услуги отсутствуют.</w:t>
      </w:r>
    </w:p>
    <w:p w:rsidR="00751B02" w:rsidRDefault="00751B02" w:rsidP="00751B0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2.9. Размер платы, взимаемой с заявителя при предоставлении государственной услуги</w:t>
      </w:r>
    </w:p>
    <w:p w:rsidR="00ED6CBF" w:rsidRPr="00BA164C" w:rsidRDefault="00F31C42" w:rsidP="00BA16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A164C">
        <w:rPr>
          <w:rFonts w:ascii="Times New Roman" w:hAnsi="Times New Roman" w:cs="Times New Roman"/>
          <w:sz w:val="24"/>
          <w:szCs w:val="24"/>
        </w:rPr>
        <w:t>2.9.1.</w:t>
      </w:r>
      <w:r w:rsidR="0093361B" w:rsidRPr="00BA164C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на платной основе, за предоставление муниципальной услуги заявителем уплачивается государственная пошлина в размерах и порядке, установленных подпунктом 111 пункта 1 статьи 333.33 </w:t>
      </w:r>
      <w:hyperlink r:id="rId7" w:history="1">
        <w:r w:rsidR="0093361B" w:rsidRPr="00BA164C">
          <w:rPr>
            <w:rFonts w:ascii="Times New Roman" w:hAnsi="Times New Roman" w:cs="Times New Roman"/>
            <w:sz w:val="24"/>
            <w:szCs w:val="24"/>
          </w:rPr>
          <w:t>Налогового кодекса Российской Федерации</w:t>
        </w:r>
      </w:hyperlink>
      <w:r w:rsidR="0093361B" w:rsidRPr="00BA164C">
        <w:rPr>
          <w:rFonts w:ascii="Times New Roman" w:hAnsi="Times New Roman" w:cs="Times New Roman"/>
          <w:sz w:val="24"/>
          <w:szCs w:val="24"/>
        </w:rPr>
        <w:t>.</w:t>
      </w:r>
    </w:p>
    <w:p w:rsidR="00ED6CBF" w:rsidRDefault="00F31C42" w:rsidP="00BA164C">
      <w:pPr>
        <w:pStyle w:val="a5"/>
        <w:spacing w:after="0" w:afterAutospacing="0"/>
        <w:contextualSpacing/>
        <w:jc w:val="both"/>
      </w:pPr>
      <w:r>
        <w:t xml:space="preserve">2.9.2. Реквизиты для перечисления платы за выдачу специальных разрешений, бланки квитанций размещаются на информационных стендах </w:t>
      </w:r>
      <w:r w:rsidR="00ED6CBF">
        <w:t>Администрации</w:t>
      </w:r>
      <w:r>
        <w:t xml:space="preserve">, на официальном Интернет-сайте </w:t>
      </w:r>
      <w:r w:rsidR="00B02507">
        <w:t>Администрации</w:t>
      </w:r>
      <w:r>
        <w:t xml:space="preserve"> </w:t>
      </w:r>
      <w:proofErr w:type="spellStart"/>
      <w:r>
        <w:t>www.</w:t>
      </w:r>
      <w:r w:rsidR="00400036">
        <w:t>Дмитриевка</w:t>
      </w:r>
      <w:proofErr w:type="gramStart"/>
      <w:r w:rsidR="00ED6CBF">
        <w:t>.р</w:t>
      </w:r>
      <w:proofErr w:type="gramEnd"/>
      <w:r w:rsidR="00ED6CBF">
        <w:t>ф</w:t>
      </w:r>
      <w:proofErr w:type="spellEnd"/>
      <w:r>
        <w:t>, а также предоставляются на основании устных и письменных обращений.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8"/>
        <w:contextualSpacing/>
        <w:jc w:val="both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p w:rsidR="00ED6CBF" w:rsidRDefault="00F31C42" w:rsidP="00462072">
      <w:pPr>
        <w:pStyle w:val="a5"/>
        <w:spacing w:before="0" w:beforeAutospacing="0"/>
        <w:contextualSpacing/>
        <w:jc w:val="both"/>
      </w:pPr>
      <w:r>
        <w:t>2.10.1. Максимальный срок ожидания в очереди при подаче заявления и прилагаемых документов и при получении результата предоставления государственной услуги составляет не более 15 минут на одно транспортное средство.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9"/>
        <w:contextualSpacing/>
        <w:jc w:val="both"/>
      </w:pPr>
      <w:r>
        <w:t>2.11. Срок регистрации запроса заявителя о предоставлении государственной услуги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2.11.1. Срок регистрации заявления о предоставлении государственной услуги - в течение 1 рабочего дня со дня поступления в </w:t>
      </w:r>
      <w:r w:rsid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2.11.2. В случае использования средств почтовой, факсимильной связи, электронной почты либо подачи заявления через МФЦ - в течение 1 рабочего дня с момента поступления заявления в </w:t>
      </w:r>
      <w:r w:rsidR="00ED6CBF" w:rsidRP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>2.11.3. При поступлении заявления о предоставлении государственной услуги посредством Портала регистрация заявления осуществляется в автоматическом режиме.</w:t>
      </w:r>
    </w:p>
    <w:p w:rsidR="00F31C42" w:rsidRDefault="00F31C42" w:rsidP="00462072">
      <w:pPr>
        <w:pStyle w:val="a5"/>
        <w:spacing w:before="0" w:beforeAutospacing="0"/>
        <w:contextualSpacing/>
        <w:jc w:val="both"/>
      </w:pPr>
      <w:r>
        <w:t>2.11.4. Регистрация заявления (запроса) и иных документов, необходимых для предоставления государственной услуги, при предоставлении государственной услуги в электронной форме с использованием Единого портала и Портала.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ED6CBF" w:rsidRDefault="00F31C42" w:rsidP="00ED6CBF">
      <w:pPr>
        <w:pStyle w:val="a5"/>
        <w:ind w:firstLine="708"/>
        <w:contextualSpacing/>
        <w:jc w:val="both"/>
      </w:pPr>
      <w:r>
        <w:t xml:space="preserve">2.12. </w:t>
      </w:r>
      <w:proofErr w:type="gramStart"/>
      <w:r>
        <w:t xml:space="preserve">Требования к помещениям, в которых предоставляются государственные услуги, к залу ожидания, местам для заполнения запросов о предоставлении </w:t>
      </w:r>
      <w:r>
        <w:lastRenderedPageBreak/>
        <w:t>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31C42" w:rsidRDefault="00F31C42" w:rsidP="00ED6CBF">
      <w:pPr>
        <w:pStyle w:val="a5"/>
        <w:contextualSpacing/>
        <w:jc w:val="both"/>
      </w:pPr>
      <w:r>
        <w:t>2.12.1. Помещения, где осуществляется прием заявителей по вопросам, связанным с предоставлением государственной услуги, оборудуются информационными стендами, стульями и столами, а также автоматической пожарной сигнализацией и средствами пожаротушения, и средствами оповещения о возникновении чрезвычайной ситуации.</w:t>
      </w:r>
    </w:p>
    <w:p w:rsidR="00F31C42" w:rsidRDefault="00F31C42" w:rsidP="00ED6CBF">
      <w:pPr>
        <w:pStyle w:val="a5"/>
        <w:contextualSpacing/>
        <w:jc w:val="both"/>
      </w:pPr>
      <w:r>
        <w:t>2.12.2. Для ожидания заинтересованными лицами и заявителями приема отводятся специально обозначенные места, оснащенные стульями, столами (стойками) для заполнения документов, а также бумагой и канцелярскими принадлежностями для осуществления необходимых записей, а также стендами с информацией, относящейся к деятельности по предоставлению государственной услуги.</w:t>
      </w:r>
    </w:p>
    <w:p w:rsidR="00F31C42" w:rsidRDefault="00ED6CBF" w:rsidP="00ED6CBF">
      <w:pPr>
        <w:pStyle w:val="a5"/>
        <w:ind w:firstLine="709"/>
        <w:contextualSpacing/>
        <w:jc w:val="both"/>
      </w:pPr>
      <w:r>
        <w:t>З</w:t>
      </w:r>
      <w:r w:rsidR="00F31C42">
        <w:t xml:space="preserve">дание, </w:t>
      </w:r>
      <w:r>
        <w:t>в котором расположена Администрация</w:t>
      </w:r>
      <w:r w:rsidR="00F31C42">
        <w:t>, должно быть оборудовано отдельным входом для свободного доступа заявителей, информационной табличкой (вывеской) с его наименованием и адресом нахождения.</w:t>
      </w:r>
    </w:p>
    <w:p w:rsidR="00F31C42" w:rsidRDefault="00F31C42" w:rsidP="00ED6CBF">
      <w:pPr>
        <w:pStyle w:val="a5"/>
        <w:contextualSpacing/>
        <w:jc w:val="both"/>
      </w:pPr>
      <w:r>
        <w:t xml:space="preserve">2.12.3. Информационные стенды </w:t>
      </w:r>
      <w:r w:rsidR="00ED6CBF" w:rsidRPr="00ED6CBF">
        <w:t xml:space="preserve">Администрацию </w:t>
      </w:r>
      <w:r>
        <w:t>содержат информацию, указанную в пункте 1.3.6 настоящего административного регламента.</w:t>
      </w:r>
    </w:p>
    <w:p w:rsidR="00F31C42" w:rsidRDefault="00F31C42" w:rsidP="00ED6CBF">
      <w:pPr>
        <w:pStyle w:val="a5"/>
        <w:contextualSpacing/>
        <w:jc w:val="both"/>
      </w:pPr>
      <w:r>
        <w:t>2.12.4. Прием заявителей осуществляется в кабинетах, которые оборудуются информационными табличками с указанием:</w:t>
      </w:r>
    </w:p>
    <w:p w:rsidR="00F31C42" w:rsidRDefault="00F31C42" w:rsidP="00ED6CBF">
      <w:pPr>
        <w:pStyle w:val="a5"/>
        <w:contextualSpacing/>
        <w:jc w:val="both"/>
      </w:pPr>
      <w:r>
        <w:t>- номера кабинета;</w:t>
      </w:r>
    </w:p>
    <w:p w:rsidR="00F31C42" w:rsidRDefault="00F31C42" w:rsidP="00ED6CBF">
      <w:pPr>
        <w:pStyle w:val="a5"/>
        <w:contextualSpacing/>
        <w:jc w:val="both"/>
      </w:pPr>
      <w:r>
        <w:t>- фамилии, имени и отчества сотрудника.</w:t>
      </w:r>
    </w:p>
    <w:p w:rsidR="00F31C42" w:rsidRDefault="00F31C42" w:rsidP="00ED6CBF">
      <w:pPr>
        <w:pStyle w:val="a5"/>
        <w:contextualSpacing/>
        <w:jc w:val="both"/>
      </w:pPr>
      <w:r>
        <w:t xml:space="preserve">2.12.5. Рабочее место специалиста </w:t>
      </w:r>
      <w:r w:rsidR="00ED6CBF">
        <w:t>Администрации</w:t>
      </w:r>
      <w:r>
        <w:t>, предоставляющего государственную услугу, оборудуются столами, стульями, компьютерами с возможностью доступа к необходимым информационным базам данных и печатающим и сканирующим устройством, позволяющими своевременно и в полном объеме предоставлять услугу.</w:t>
      </w:r>
    </w:p>
    <w:p w:rsidR="00ED6CBF" w:rsidRDefault="00F31C42" w:rsidP="00ED6CBF">
      <w:pPr>
        <w:pStyle w:val="a5"/>
        <w:contextualSpacing/>
        <w:jc w:val="both"/>
      </w:pPr>
      <w:r>
        <w:t>2.12.6.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Доступ в здание должен быть оборудован с учетом потребностей лиц с ограниченными возможностями, обеспечен беспрепятственный доступ лиц с ограниченными возможностями передвижения к помещениям, в которых предоставляется государственная услуга.</w:t>
      </w:r>
    </w:p>
    <w:p w:rsidR="00F31C42" w:rsidRDefault="00F31C42" w:rsidP="00ED6CBF">
      <w:pPr>
        <w:pStyle w:val="a5"/>
        <w:ind w:firstLine="709"/>
        <w:contextualSpacing/>
        <w:jc w:val="both"/>
      </w:pPr>
      <w:r>
        <w:t xml:space="preserve">При необходимости инвалиду предоставляется помощник из числа работников </w:t>
      </w:r>
      <w:r w:rsidR="00ED6CBF">
        <w:t>Администрации</w:t>
      </w:r>
      <w:r>
        <w:t xml:space="preserve"> для преодоления барьеров, возникающих при предоставлении государственной услуги наравне с другими гражданами.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Вход в здание оборудован кнопкой вызова,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31C42" w:rsidRDefault="00F31C42" w:rsidP="00ED6CBF">
      <w:pPr>
        <w:pStyle w:val="a5"/>
        <w:ind w:firstLine="708"/>
        <w:contextualSpacing/>
        <w:jc w:val="both"/>
      </w:pPr>
      <w:r>
        <w:t xml:space="preserve">В целях беспрепятственного доступа инвалидов и </w:t>
      </w:r>
      <w:proofErr w:type="spellStart"/>
      <w:r>
        <w:t>маломобильных</w:t>
      </w:r>
      <w:proofErr w:type="spellEnd"/>
      <w:r>
        <w:t xml:space="preserve"> групп населения к информации о государственной услуге размещение носителей информации о порядке предоставления государственной услуги производится с учетом ограничений их жизнедеятельности.</w:t>
      </w:r>
    </w:p>
    <w:p w:rsidR="00ED6CBF" w:rsidRDefault="00ED6CBF" w:rsidP="00ED6CBF">
      <w:pPr>
        <w:pStyle w:val="a5"/>
        <w:ind w:firstLine="708"/>
        <w:contextualSpacing/>
        <w:jc w:val="both"/>
      </w:pPr>
      <w:r>
        <w:t>Инвалидам обеспечиваются:</w:t>
      </w:r>
    </w:p>
    <w:p w:rsidR="00F31C42" w:rsidRDefault="00F31C42" w:rsidP="00ED6CBF">
      <w:pPr>
        <w:pStyle w:val="a5"/>
        <w:contextualSpacing/>
        <w:jc w:val="both"/>
      </w:pPr>
      <w:r>
        <w:t>- сопровождение инвалидов, имеющих стойкие расстройства функции зрения и возможность самостоятельного передвижения;</w:t>
      </w:r>
    </w:p>
    <w:p w:rsidR="00ED6CBF" w:rsidRDefault="00F31C42" w:rsidP="00ED6CBF">
      <w:pPr>
        <w:pStyle w:val="a5"/>
        <w:contextualSpacing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31C42" w:rsidRDefault="00F31C42" w:rsidP="00ED6CBF">
      <w:pPr>
        <w:pStyle w:val="a5"/>
        <w:contextualSpacing/>
        <w:jc w:val="both"/>
      </w:pPr>
      <w:proofErr w:type="gramStart"/>
      <w:r>
        <w:t xml:space="preserve"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ED6CBF" w:rsidRDefault="00F31C42" w:rsidP="00462072">
      <w:pPr>
        <w:pStyle w:val="a5"/>
        <w:contextualSpacing/>
        <w:jc w:val="both"/>
      </w:pPr>
      <w: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2.13. Показатели доступности и качества государственной услуги</w:t>
      </w:r>
    </w:p>
    <w:p w:rsidR="00F31C42" w:rsidRDefault="00F31C42" w:rsidP="00ED6CBF">
      <w:pPr>
        <w:pStyle w:val="a5"/>
        <w:contextualSpacing/>
        <w:jc w:val="both"/>
      </w:pPr>
      <w:r>
        <w:t>2.13.1. Показателями доступности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t>- открытость информации о государственной услуге;</w:t>
      </w:r>
    </w:p>
    <w:p w:rsidR="00F31C42" w:rsidRDefault="00F31C42" w:rsidP="00ED6CBF">
      <w:pPr>
        <w:pStyle w:val="a5"/>
        <w:contextualSpacing/>
        <w:jc w:val="both"/>
      </w:pPr>
      <w: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возможность выбора заявителем формы обращения за предоставлением государственной услуги;</w:t>
      </w:r>
    </w:p>
    <w:p w:rsidR="00ED6CBF" w:rsidRDefault="00F31C42" w:rsidP="00ED6CBF">
      <w:pPr>
        <w:pStyle w:val="a5"/>
        <w:contextualSpacing/>
        <w:jc w:val="both"/>
      </w:pPr>
      <w:r>
        <w:t xml:space="preserve">- размещение на сайте </w:t>
      </w:r>
      <w:r w:rsidR="00ED6CBF">
        <w:t>Администрации</w:t>
      </w:r>
      <w:r>
        <w:t>, средствах массовой информации, на информационном стенде сведений о месте нахождения, графике работы, справочном телефоне, специалисте, ответственном за предоставление государственной услуги, последовательности и сроках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2.13.2. Показателями качества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t>- соблюдение сроков и последовательности исполнения административных процедур, предусмотренных настоящим административным регламентом;</w:t>
      </w:r>
    </w:p>
    <w:p w:rsidR="00F31C42" w:rsidRDefault="00F31C42" w:rsidP="00ED6CBF">
      <w:pPr>
        <w:pStyle w:val="a5"/>
        <w:contextualSpacing/>
        <w:jc w:val="both"/>
      </w:pPr>
      <w:r>
        <w:t>- обоснованность отказов в предоставлении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консультирование и информирование о ходе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2.13.3. Показатели доступности и качества государственных услуг при предоставлении в электронном виде:</w:t>
      </w:r>
    </w:p>
    <w:p w:rsidR="00F31C42" w:rsidRDefault="00F31C42" w:rsidP="00ED6CBF">
      <w:pPr>
        <w:pStyle w:val="a5"/>
        <w:contextualSpacing/>
        <w:jc w:val="both"/>
      </w:pPr>
      <w:r>
        <w:t>1) возможность получения информации о порядке и сроках предоставления услуги с использованием Единого портала и Портала;</w:t>
      </w:r>
    </w:p>
    <w:p w:rsidR="00F31C42" w:rsidRDefault="00F31C42" w:rsidP="00ED6CBF">
      <w:pPr>
        <w:pStyle w:val="a5"/>
        <w:contextualSpacing/>
        <w:jc w:val="both"/>
      </w:pPr>
      <w:r>
        <w:t xml:space="preserve">2) возможность записи на прием в </w:t>
      </w:r>
      <w:r w:rsidR="00ED6CBF">
        <w:t>Администрацию</w:t>
      </w:r>
      <w:r>
        <w:t xml:space="preserve"> для подачи заявления (запроса) о предоставлении государственной услуги посредством Портала;</w:t>
      </w:r>
    </w:p>
    <w:p w:rsidR="00F31C42" w:rsidRDefault="00F31C42" w:rsidP="00ED6CBF">
      <w:pPr>
        <w:pStyle w:val="a5"/>
        <w:contextualSpacing/>
        <w:jc w:val="both"/>
      </w:pPr>
      <w:r>
        <w:t>3) возможность формирования заявления (запроса) заявителем на Портале;</w:t>
      </w:r>
    </w:p>
    <w:p w:rsidR="00F31C42" w:rsidRDefault="00F31C42" w:rsidP="00ED6CBF">
      <w:pPr>
        <w:pStyle w:val="a5"/>
        <w:contextualSpacing/>
        <w:jc w:val="both"/>
      </w:pPr>
      <w:r>
        <w:t>4) во</w:t>
      </w:r>
      <w:r w:rsidR="00ED6CBF">
        <w:t xml:space="preserve">зможность приема и регистрации </w:t>
      </w:r>
      <w:r w:rsidR="00ED6CBF" w:rsidRPr="00ED6CBF">
        <w:t>Администраци</w:t>
      </w:r>
      <w:r w:rsidR="00ED6CBF">
        <w:t>ей</w:t>
      </w:r>
      <w:r>
        <w:t xml:space="preserve"> заявления (запроса) и иных документов, необходимых для предоставления государственной услуги, поданных посредством Портала;</w:t>
      </w:r>
    </w:p>
    <w:p w:rsidR="00ED6CBF" w:rsidRDefault="00F31C42" w:rsidP="00ED6CBF">
      <w:pPr>
        <w:pStyle w:val="a5"/>
        <w:contextualSpacing/>
        <w:jc w:val="both"/>
      </w:pPr>
      <w:proofErr w:type="gramStart"/>
      <w:r>
        <w:t>5) возможность получения результата предоставления государственной) услуги в форме документа на бумажном носителе или в форме электронного документа;</w:t>
      </w:r>
      <w:proofErr w:type="gramEnd"/>
    </w:p>
    <w:p w:rsidR="00F31C42" w:rsidRDefault="00F31C42" w:rsidP="00ED6CBF">
      <w:pPr>
        <w:pStyle w:val="a5"/>
        <w:contextualSpacing/>
        <w:jc w:val="both"/>
      </w:pPr>
      <w:r>
        <w:t>6) возможность оценить доступность и качество государственной услуги на Портале;</w:t>
      </w:r>
    </w:p>
    <w:p w:rsidR="00ED6CBF" w:rsidRDefault="00F31C42" w:rsidP="00462072">
      <w:pPr>
        <w:pStyle w:val="a5"/>
        <w:contextualSpacing/>
        <w:jc w:val="both"/>
      </w:pPr>
      <w:r>
        <w:t xml:space="preserve">7) возможность направления в электронной форме жалобы на решения и действия (бездействие) должностного лица </w:t>
      </w:r>
      <w:r w:rsidR="00ED6CBF" w:rsidRPr="00ED6CBF">
        <w:t>Администрации</w:t>
      </w:r>
      <w:r>
        <w:t>, в ходе предоставления услуги.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462072">
      <w:pPr>
        <w:pStyle w:val="a5"/>
        <w:ind w:firstLine="708"/>
        <w:contextualSpacing/>
        <w:jc w:val="both"/>
      </w:pPr>
      <w:r>
        <w:t>2.14. Иные требования к предоставлению государственной услуги, в том числе учитывающие особенности предоставления государственной услуги в МФЦ и в электронной форме</w:t>
      </w:r>
    </w:p>
    <w:p w:rsidR="00F31C42" w:rsidRDefault="00F31C42" w:rsidP="00462072">
      <w:pPr>
        <w:pStyle w:val="a5"/>
        <w:contextualSpacing/>
        <w:jc w:val="both"/>
      </w:pPr>
      <w:r>
        <w:t xml:space="preserve">2.14.1. Государственная услуга предоставляется в МФЦ предоставления государственных и муниципальных услуг в соответствии с заключенным соглашением о взаимодействии между государственным бюджетным учреждением </w:t>
      </w:r>
      <w:r w:rsidR="00ED6CBF">
        <w:t>Самарской</w:t>
      </w:r>
      <w:r>
        <w:t xml:space="preserve"> области </w:t>
      </w:r>
      <w:r w:rsidR="00462072">
        <w:t>«</w:t>
      </w:r>
      <w:r>
        <w:t>Многофункциональный центр предоставления государс</w:t>
      </w:r>
      <w:r w:rsidR="00462072">
        <w:t>твенных и муниципальных услуг» и Региональным управлением.</w:t>
      </w:r>
    </w:p>
    <w:p w:rsidR="00F31C42" w:rsidRDefault="00F31C42" w:rsidP="00462072">
      <w:pPr>
        <w:pStyle w:val="a5"/>
        <w:contextualSpacing/>
        <w:jc w:val="both"/>
      </w:pPr>
      <w:r>
        <w:t>2.14.2. В случае</w:t>
      </w:r>
      <w:proofErr w:type="gramStart"/>
      <w:r>
        <w:t>,</w:t>
      </w:r>
      <w:proofErr w:type="gramEnd"/>
      <w: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в течение трех дней со дня завершения проведения проверки принимает решение об отказе в приеме к рассмотрению заявления (запроса) и направляет заявителю уведомление об этом в электронной форме с указанием нарушений, которые послужили основанием для принятия названного решения. Такое уведомление подписывается усиленной квалифицированной электронной подписью должностного лица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</w:t>
      </w:r>
      <w:r>
        <w:lastRenderedPageBreak/>
        <w:t>заявлением о предоставлении услуги, устранив нарушения, которые послужили основанием для отказа в приеме к рассмотрению первичного заявления (запроса).</w:t>
      </w:r>
    </w:p>
    <w:p w:rsidR="00F31C42" w:rsidRDefault="00F31C42" w:rsidP="00462072">
      <w:pPr>
        <w:pStyle w:val="a5"/>
        <w:contextualSpacing/>
        <w:jc w:val="both"/>
      </w:pPr>
      <w:r>
        <w:t>2.14.3. Идентификация заявителей на Портале осуществляется посредством подтверждения учетной записи пользователя в федеральной государственной информационной системе ЕСИА.</w:t>
      </w:r>
    </w:p>
    <w:p w:rsidR="00F31C42" w:rsidRDefault="00F31C42" w:rsidP="00F31C42">
      <w:pPr>
        <w:pStyle w:val="a5"/>
        <w:spacing w:after="0"/>
        <w:ind w:firstLine="708"/>
        <w:jc w:val="both"/>
      </w:pPr>
    </w:p>
    <w:p w:rsidR="00F31C42" w:rsidRPr="00B9421D" w:rsidRDefault="00F31C42" w:rsidP="00F31C42">
      <w:pPr>
        <w:pStyle w:val="a5"/>
        <w:spacing w:after="0"/>
        <w:ind w:firstLine="708"/>
        <w:jc w:val="both"/>
        <w:rPr>
          <w:b/>
        </w:rPr>
      </w:pPr>
      <w:r w:rsidRPr="00B9421D">
        <w:rPr>
          <w:b/>
        </w:rPr>
        <w:t>Раздел 3. С</w:t>
      </w:r>
      <w:r w:rsidR="00B9421D" w:rsidRPr="00B9421D">
        <w:rPr>
          <w:b/>
        </w:rPr>
        <w:t>остав</w:t>
      </w:r>
      <w:r w:rsidRPr="00B9421D">
        <w:rPr>
          <w:b/>
        </w:rPr>
        <w:t xml:space="preserve">, </w:t>
      </w:r>
      <w:r w:rsidR="00B9421D" w:rsidRPr="00B9421D">
        <w:rPr>
          <w:b/>
        </w:rPr>
        <w:t>последовательность и сроки выполнения административных процедур, требования к порядку их выполнения</w:t>
      </w:r>
      <w:r w:rsidRPr="00B9421D">
        <w:rPr>
          <w:b/>
        </w:rPr>
        <w:t xml:space="preserve">, </w:t>
      </w:r>
      <w:r w:rsidR="00B9421D" w:rsidRPr="00B9421D">
        <w:rPr>
          <w:b/>
        </w:rPr>
        <w:t>в том числе особенности</w:t>
      </w:r>
      <w:r w:rsidRPr="00B9421D">
        <w:rPr>
          <w:b/>
        </w:rPr>
        <w:t xml:space="preserve"> </w:t>
      </w:r>
      <w:r w:rsidR="00B9421D" w:rsidRPr="00B9421D">
        <w:rPr>
          <w:b/>
        </w:rPr>
        <w:t>выполнения административных процедур</w:t>
      </w:r>
      <w:r w:rsidRPr="00B9421D">
        <w:rPr>
          <w:b/>
        </w:rPr>
        <w:t xml:space="preserve"> </w:t>
      </w:r>
      <w:r w:rsidR="00B9421D" w:rsidRPr="00B9421D">
        <w:rPr>
          <w:b/>
        </w:rPr>
        <w:t>в электронной форме</w:t>
      </w:r>
      <w:r w:rsidRPr="00B9421D">
        <w:rPr>
          <w:b/>
        </w:rPr>
        <w:t xml:space="preserve">, </w:t>
      </w:r>
      <w:r w:rsidR="00B9421D" w:rsidRPr="00B9421D">
        <w:rPr>
          <w:b/>
        </w:rPr>
        <w:t>а также особенности выполнения</w:t>
      </w:r>
      <w:r w:rsidRPr="00B9421D">
        <w:rPr>
          <w:b/>
        </w:rPr>
        <w:t xml:space="preserve"> </w:t>
      </w:r>
      <w:r w:rsidR="00B9421D" w:rsidRPr="00B9421D">
        <w:rPr>
          <w:b/>
        </w:rPr>
        <w:t>административных процедур в многофункциональных центрах</w:t>
      </w:r>
    </w:p>
    <w:p w:rsidR="00F31C42" w:rsidRDefault="00F31C42" w:rsidP="00666056">
      <w:pPr>
        <w:pStyle w:val="a5"/>
        <w:contextualSpacing/>
        <w:jc w:val="center"/>
      </w:pPr>
      <w:r>
        <w:t>3.1. Исчерпывающий перечень административных процедур</w:t>
      </w:r>
    </w:p>
    <w:p w:rsidR="00F31C42" w:rsidRDefault="00F31C42" w:rsidP="00666056">
      <w:pPr>
        <w:pStyle w:val="a5"/>
        <w:contextualSpacing/>
        <w:jc w:val="center"/>
      </w:pPr>
      <w:r>
        <w:t>Предоставление государственной услуги включает в себя следующую административную процедуру:</w:t>
      </w:r>
    </w:p>
    <w:p w:rsidR="00B9421D" w:rsidRDefault="00B9421D" w:rsidP="00B9421D">
      <w:pPr>
        <w:pStyle w:val="a5"/>
        <w:contextualSpacing/>
        <w:jc w:val="both"/>
      </w:pPr>
      <w:r>
        <w:t>3.1.</w:t>
      </w:r>
      <w:r w:rsidR="00F31C42">
        <w:t>1. Выдача специального разрешения.</w:t>
      </w:r>
    </w:p>
    <w:p w:rsidR="00F31C42" w:rsidRDefault="00F31C42" w:rsidP="00B9421D">
      <w:pPr>
        <w:pStyle w:val="a5"/>
        <w:contextualSpacing/>
        <w:jc w:val="both"/>
      </w:pPr>
      <w:r>
        <w:t>Административная процедура по выдаче специального разрешения включает в себя следующие административные действия:</w:t>
      </w:r>
    </w:p>
    <w:p w:rsidR="00F31C42" w:rsidRDefault="00F31C42" w:rsidP="00B9421D">
      <w:pPr>
        <w:pStyle w:val="a5"/>
        <w:contextualSpacing/>
        <w:jc w:val="both"/>
      </w:pPr>
      <w:r>
        <w:t>- прием и регистрация заявления;</w:t>
      </w:r>
    </w:p>
    <w:p w:rsidR="00F31C42" w:rsidRDefault="00F31C42" w:rsidP="00B9421D">
      <w:pPr>
        <w:pStyle w:val="a5"/>
        <w:contextualSpacing/>
        <w:jc w:val="both"/>
      </w:pPr>
      <w:r>
        <w:t>- рассмотрение заявления и прилагаемых к нему документов;</w:t>
      </w:r>
    </w:p>
    <w:p w:rsidR="00F31C42" w:rsidRDefault="00F31C42" w:rsidP="00B9421D">
      <w:pPr>
        <w:pStyle w:val="a5"/>
        <w:contextualSpacing/>
        <w:jc w:val="both"/>
      </w:pPr>
      <w:r>
        <w:t>- формирование и направление межведомственного запроса о представлении документов и (или) информации, необходимых для предоставления государственной услуги;</w:t>
      </w:r>
    </w:p>
    <w:p w:rsidR="00F31C42" w:rsidRDefault="00F31C42" w:rsidP="00B9421D">
      <w:pPr>
        <w:pStyle w:val="a5"/>
        <w:contextualSpacing/>
        <w:jc w:val="both"/>
      </w:pPr>
      <w:r>
        <w:t>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груза;</w:t>
      </w:r>
    </w:p>
    <w:p w:rsidR="00F31C42" w:rsidRDefault="00F31C42" w:rsidP="00B9421D">
      <w:pPr>
        <w:pStyle w:val="a5"/>
        <w:contextualSpacing/>
        <w:jc w:val="both"/>
      </w:pPr>
      <w:r>
        <w:t xml:space="preserve">- согласование маршрута транспортного средства для </w:t>
      </w:r>
      <w:proofErr w:type="gramStart"/>
      <w:r>
        <w:t>движения</w:t>
      </w:r>
      <w:proofErr w:type="gramEnd"/>
      <w:r>
        <w:t xml:space="preserve">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F31C42" w:rsidRDefault="00F31C42" w:rsidP="00B9421D">
      <w:pPr>
        <w:pStyle w:val="a5"/>
        <w:contextualSpacing/>
        <w:jc w:val="both"/>
      </w:pPr>
      <w:r>
        <w:t>- принятие решения о выдаче специального разрешения либо об отказе в выдаче специального разрешения;</w:t>
      </w:r>
    </w:p>
    <w:p w:rsidR="00B9421D" w:rsidRDefault="00F31C42" w:rsidP="000366D3">
      <w:pPr>
        <w:pStyle w:val="a5"/>
        <w:contextualSpacing/>
        <w:jc w:val="both"/>
      </w:pPr>
      <w:r>
        <w:t xml:space="preserve">- </w:t>
      </w:r>
      <w:r w:rsidR="00B9421D">
        <w:t>выдача специального разрешения.</w:t>
      </w:r>
    </w:p>
    <w:p w:rsidR="00B9421D" w:rsidRDefault="00B9421D" w:rsidP="000366D3">
      <w:pPr>
        <w:pStyle w:val="a5"/>
        <w:contextualSpacing/>
        <w:jc w:val="both"/>
      </w:pPr>
    </w:p>
    <w:p w:rsidR="00B9421D" w:rsidRDefault="00B9421D" w:rsidP="00666056">
      <w:pPr>
        <w:pStyle w:val="a5"/>
        <w:contextualSpacing/>
        <w:jc w:val="center"/>
      </w:pPr>
      <w:r>
        <w:t>3.2. Административная процедура - выдача специального разрешения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административной процедуры является поступление в </w:t>
      </w:r>
      <w:r w:rsidR="00B02507">
        <w:t>Администрацию</w:t>
      </w:r>
      <w:r>
        <w:t xml:space="preserve"> заявления о выдаче специального разрешения и прилагаемых к нему документов (далее - заявление).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3.2.1. Административное действие - прием и регистрация заявления</w:t>
      </w:r>
    </w:p>
    <w:p w:rsidR="00B9421D" w:rsidRDefault="00B9421D" w:rsidP="00FB2ED4">
      <w:pPr>
        <w:pStyle w:val="a5"/>
        <w:contextualSpacing/>
        <w:jc w:val="both"/>
      </w:pPr>
      <w:r>
        <w:t>3.2.1.1. Должностным лицом, ответственным за прием и регистрацию заявления, является специалист Администрации, в служебные обязанности которого входит исполнение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3.2.1.2. Специалист </w:t>
      </w:r>
      <w:r w:rsidRPr="00B9421D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проверяет полномочие заявителя на подписание заявления;</w:t>
      </w:r>
    </w:p>
    <w:p w:rsidR="00B9421D" w:rsidRDefault="00B9421D" w:rsidP="00FB2ED4">
      <w:pPr>
        <w:pStyle w:val="a5"/>
        <w:contextualSpacing/>
        <w:jc w:val="both"/>
      </w:pPr>
      <w:r>
        <w:t>- проверяет представленные документы на предмет отсутствия оснований для отказа в регистрации заявления, установленных подразделом 2.7 раздела 2 настоящего административного регламента;</w:t>
      </w:r>
    </w:p>
    <w:p w:rsidR="00185F18" w:rsidRDefault="00B9421D" w:rsidP="00FB2ED4">
      <w:pPr>
        <w:pStyle w:val="a5"/>
        <w:contextualSpacing/>
        <w:jc w:val="both"/>
      </w:pPr>
      <w:r>
        <w:t xml:space="preserve">- регистрирует заявление путем проставления регистрационного номера и даты приема, наименование заявителя, ставится подпись должностного лица, внесшего запись в журнале входящей корреспонденции </w:t>
      </w:r>
      <w:r w:rsidR="00185F18" w:rsidRPr="00185F18">
        <w:t>Администрации</w:t>
      </w:r>
      <w:r w:rsidR="00185F18">
        <w:t>;</w:t>
      </w:r>
    </w:p>
    <w:p w:rsidR="00B9421D" w:rsidRDefault="00B9421D" w:rsidP="00FB2ED4">
      <w:pPr>
        <w:pStyle w:val="a5"/>
        <w:contextualSpacing/>
        <w:jc w:val="both"/>
      </w:pPr>
      <w:r>
        <w:t>- формирует дело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3.2.1.3. </w:t>
      </w:r>
      <w:proofErr w:type="gramStart"/>
      <w:r>
        <w:t xml:space="preserve">При наличии оснований для отказа в регистрации поступившего заявления специалист </w:t>
      </w:r>
      <w:r w:rsidR="00185F18" w:rsidRPr="00185F18">
        <w:t>Администрации</w:t>
      </w:r>
      <w:r>
        <w:t xml:space="preserve"> информирует лично заявителя о наличии основания о невозможности предоставления государственной услуги с разъяснением содержания выявленных недостатков в представленном заявлении и предложением принятия мер по их устранению либо направляет в его адрес данную информацию в виде почтового </w:t>
      </w:r>
      <w:r>
        <w:lastRenderedPageBreak/>
        <w:t>отправления или в форме электронного документа (в зависимости от способа, которым заявление поступило</w:t>
      </w:r>
      <w:proofErr w:type="gramEnd"/>
      <w:r>
        <w:t xml:space="preserve"> в </w:t>
      </w:r>
      <w:r w:rsidR="00185F18">
        <w:t>Администрацию</w:t>
      </w:r>
      <w:r>
        <w:t>).</w:t>
      </w:r>
    </w:p>
    <w:p w:rsidR="00B9421D" w:rsidRDefault="00B9421D" w:rsidP="00FB2ED4">
      <w:pPr>
        <w:pStyle w:val="a5"/>
        <w:contextualSpacing/>
        <w:jc w:val="both"/>
      </w:pPr>
      <w:r>
        <w:t xml:space="preserve">3.2.1.4. Срок приема и регистрации заявления или отказа его в регистрации составляет 1 рабочий день со дня поступления заявления в </w:t>
      </w:r>
      <w:r w:rsidR="00185F18" w:rsidRPr="00185F18">
        <w:t>Администрации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3.2.2. Административное действие - рассмотрение заявления и прилагаемых к нему документов</w:t>
      </w:r>
    </w:p>
    <w:p w:rsidR="00B9421D" w:rsidRDefault="00B9421D" w:rsidP="00FB2ED4">
      <w:pPr>
        <w:pStyle w:val="a5"/>
        <w:contextualSpacing/>
        <w:jc w:val="both"/>
      </w:pPr>
      <w:r>
        <w:t xml:space="preserve">Основанием для начала административного действия является регистрация заявления в журнале входящей корреспонденции </w:t>
      </w:r>
      <w:r w:rsidR="00185F18" w:rsidRPr="00185F18">
        <w:t>Администрации</w:t>
      </w:r>
      <w:r>
        <w:t>.</w:t>
      </w:r>
    </w:p>
    <w:p w:rsidR="00185F18" w:rsidRDefault="00B9421D" w:rsidP="00FB2ED4">
      <w:pPr>
        <w:pStyle w:val="a5"/>
        <w:contextualSpacing/>
        <w:jc w:val="both"/>
      </w:pPr>
      <w:r>
        <w:t xml:space="preserve">Должностным лицом, ответственным за рассмотрение документов, является специалист </w:t>
      </w:r>
      <w:r w:rsidR="00185F18" w:rsidRPr="00185F18">
        <w:t>Администрации</w:t>
      </w:r>
      <w:r>
        <w:t xml:space="preserve">, в служебные обязанности которого входит выполнение данного административного действия. </w:t>
      </w:r>
    </w:p>
    <w:p w:rsidR="00B9421D" w:rsidRDefault="00B9421D" w:rsidP="00FB2ED4">
      <w:pPr>
        <w:pStyle w:val="a5"/>
        <w:contextualSpacing/>
        <w:jc w:val="both"/>
      </w:pPr>
      <w:r>
        <w:t xml:space="preserve">3.2.2.1. Специалист </w:t>
      </w:r>
      <w:r w:rsidR="00185F18" w:rsidRPr="00185F18">
        <w:t>Администрации</w:t>
      </w:r>
      <w:r>
        <w:t xml:space="preserve"> при рассмотрении представленного заявления проверяет:</w:t>
      </w:r>
    </w:p>
    <w:p w:rsidR="00B9421D" w:rsidRDefault="00B9421D" w:rsidP="00FB2ED4">
      <w:pPr>
        <w:pStyle w:val="a5"/>
        <w:contextualSpacing/>
        <w:jc w:val="both"/>
      </w:pPr>
      <w:r>
        <w:t xml:space="preserve">- наличие полномочий </w:t>
      </w:r>
      <w:r w:rsidR="00185F18" w:rsidRPr="00185F18">
        <w:t>Администрации</w:t>
      </w:r>
      <w:r>
        <w:t xml:space="preserve"> на выдачу специального разрешения по заявленному маршруту;</w:t>
      </w:r>
    </w:p>
    <w:p w:rsidR="00B9421D" w:rsidRDefault="00B9421D" w:rsidP="00FB2ED4">
      <w:pPr>
        <w:pStyle w:val="a5"/>
        <w:contextualSpacing/>
        <w:jc w:val="both"/>
      </w:pPr>
      <w:r>
        <w:t>- сведения, предоставленные в заявлении,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9421D" w:rsidRDefault="00B9421D" w:rsidP="00FB2ED4">
      <w:pPr>
        <w:pStyle w:val="a5"/>
        <w:contextualSpacing/>
        <w:jc w:val="both"/>
      </w:pPr>
      <w:r>
        <w:t>-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9421D" w:rsidRDefault="00B9421D" w:rsidP="00FB2ED4">
      <w:pPr>
        <w:pStyle w:val="a5"/>
        <w:contextualSpacing/>
        <w:jc w:val="both"/>
      </w:pPr>
      <w:r>
        <w:t>- соблюдение требований о перевозке делимого груза.</w:t>
      </w:r>
    </w:p>
    <w:p w:rsidR="00B9421D" w:rsidRDefault="00B9421D" w:rsidP="00FB2ED4">
      <w:pPr>
        <w:pStyle w:val="a5"/>
        <w:contextualSpacing/>
        <w:jc w:val="both"/>
      </w:pPr>
      <w:r>
        <w:t>3.2.2.2. Срок рассмотрения заявления и прилагаемых к нему документов составляет 4 рабочих дня со дня регистрации заявления.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3.2.2.3. </w:t>
      </w:r>
      <w:proofErr w:type="gramStart"/>
      <w:r>
        <w:t xml:space="preserve">При наличии оснований для отказа в выдаче специального разрешения, указанных в подпунктах 2.8.1.1 - 2.8.1.3 пункта 2.8.1 подраздела 2.8 раздела 2 настоящего административного регламента, специалист </w:t>
      </w:r>
      <w:r w:rsidR="00185F18" w:rsidRPr="00185F18">
        <w:t>Администрации</w:t>
      </w:r>
      <w:r>
        <w:t xml:space="preserve"> информирует лично заявителя о невозможности предоставления государственной услуги с разъяснением причин либо направляет в его адрес данную информацию в виде почтового отправления или в форме электронного документа в течение 1 рабочего дня после принятия данного</w:t>
      </w:r>
      <w:proofErr w:type="gramEnd"/>
      <w:r>
        <w:t xml:space="preserve"> решения.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3.2.3. Формирование и направление межведомственного запроса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начала административного действия является отсутствие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а также непредставление заявителем по собственной инициативе документов, указанных в пункте 2.6.3 подраздела 2.6 раздела 2 настоящего административного регламента.</w:t>
      </w:r>
    </w:p>
    <w:p w:rsidR="00185F18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ответственным за осуществление межведомственного запроса,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>3.2.3.1. Должностное лицо направляет межведомственные запросы:</w:t>
      </w:r>
    </w:p>
    <w:p w:rsidR="00B9421D" w:rsidRDefault="00B9421D" w:rsidP="00FB2ED4">
      <w:pPr>
        <w:pStyle w:val="a5"/>
        <w:contextualSpacing/>
        <w:jc w:val="both"/>
      </w:pPr>
      <w:r>
        <w:t xml:space="preserve">в УФНС России по </w:t>
      </w:r>
      <w:r w:rsidR="00185F18">
        <w:t>Самарской</w:t>
      </w:r>
      <w:r>
        <w:t xml:space="preserve"> области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B9421D" w:rsidRDefault="00B9421D" w:rsidP="00FB2ED4">
      <w:pPr>
        <w:pStyle w:val="a5"/>
        <w:contextualSpacing/>
        <w:jc w:val="both"/>
      </w:pPr>
      <w:r>
        <w:t>в Государственную информационную систему о государственных и муниципальных платежах об уплате государственной пошлины.</w:t>
      </w:r>
    </w:p>
    <w:p w:rsidR="00B9421D" w:rsidRDefault="00B9421D" w:rsidP="00FB2ED4">
      <w:pPr>
        <w:pStyle w:val="a5"/>
        <w:contextualSpacing/>
        <w:jc w:val="both"/>
      </w:pPr>
      <w:r>
        <w:t>3.2.3.2</w:t>
      </w:r>
      <w:proofErr w:type="gramStart"/>
      <w:r>
        <w:t xml:space="preserve"> В</w:t>
      </w:r>
      <w:proofErr w:type="gramEnd"/>
      <w:r>
        <w:t xml:space="preserve"> случае если заявителем не представлены документы, указанные в абзаце 2 пункта 2.6.3 подраздела 2.6 раздела 2 настоящего административного регламента, должностное лицо направляет межведомственный запрос в УФНС России по С</w:t>
      </w:r>
      <w:r w:rsidR="00185F18">
        <w:t>амарской</w:t>
      </w:r>
      <w:r>
        <w:t xml:space="preserve"> области о предоставлении информации, подтверждающей факт внесения сведений о заявителе в Единый государственный реестр юридических лиц и индивидуальных предпринимателей </w:t>
      </w:r>
      <w:r>
        <w:lastRenderedPageBreak/>
        <w:t>и постановки заявителя на налоговый учет, а также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B9421D" w:rsidRDefault="00B9421D" w:rsidP="00FB2ED4">
      <w:pPr>
        <w:pStyle w:val="a5"/>
        <w:contextualSpacing/>
        <w:jc w:val="both"/>
      </w:pPr>
      <w:r>
        <w:t>3.2.3.3. Межведомственный запрос о представлении документов и (или) информации, необходимой для предоставления государственной услуги, осуществляется через систему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Межведомственный запрос должен содержать следующие сведения:</w:t>
      </w:r>
    </w:p>
    <w:p w:rsidR="00B9421D" w:rsidRDefault="00B9421D" w:rsidP="00FB2ED4">
      <w:pPr>
        <w:pStyle w:val="a5"/>
        <w:contextualSpacing/>
        <w:jc w:val="both"/>
      </w:pPr>
      <w:r>
        <w:t>1) наименование органа, выдающего специальное разрешение;</w:t>
      </w:r>
    </w:p>
    <w:p w:rsidR="00B9421D" w:rsidRDefault="00B9421D" w:rsidP="00FB2ED4">
      <w:pPr>
        <w:pStyle w:val="a5"/>
        <w:contextualSpacing/>
        <w:jc w:val="both"/>
      </w:pPr>
      <w:r>
        <w:t>2) наименование органа (организации), в адрес которого направляется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 номер (идентификатор) такой услуги в реестре государственных услуг (если имеется);</w:t>
      </w:r>
    </w:p>
    <w:p w:rsidR="00185F18" w:rsidRDefault="00B9421D" w:rsidP="00FB2ED4">
      <w:pPr>
        <w:pStyle w:val="a5"/>
        <w:contextualSpacing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</w:t>
      </w:r>
      <w:r w:rsidR="00185F18">
        <w:t>го нормативного правового акта;</w:t>
      </w:r>
    </w:p>
    <w:p w:rsidR="00B9421D" w:rsidRDefault="00B9421D" w:rsidP="00FB2ED4">
      <w:pPr>
        <w:pStyle w:val="a5"/>
        <w:contextualSpacing/>
        <w:jc w:val="both"/>
      </w:pPr>
      <w:r>
        <w:t>5) сведения о заявителе;</w:t>
      </w:r>
    </w:p>
    <w:p w:rsidR="00B9421D" w:rsidRDefault="00B9421D" w:rsidP="00FB2ED4">
      <w:pPr>
        <w:pStyle w:val="a5"/>
        <w:contextualSpacing/>
        <w:jc w:val="both"/>
      </w:pPr>
      <w:r>
        <w:t>6) контактную информацию для направления ответа на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t>7) дату направления межведомственного запроса и срок ожидаемого ответа на него;</w:t>
      </w:r>
    </w:p>
    <w:p w:rsidR="00B9421D" w:rsidRDefault="00B9421D" w:rsidP="00FB2ED4">
      <w:pPr>
        <w:pStyle w:val="a5"/>
        <w:contextualSpacing/>
        <w:jc w:val="both"/>
      </w:pPr>
      <w:r>
        <w:t>8) фамилию, имя, отчество и должность исполнителя</w:t>
      </w:r>
      <w:r w:rsidR="00185F18">
        <w:t xml:space="preserve">, подготовившего и направившего </w:t>
      </w:r>
      <w:r>
        <w:t>межведомственный запрос, а также номер служебного телефона и (или) адрес электронной почты данного исполнителя для связи.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185F18" w:rsidRDefault="00B9421D" w:rsidP="00FB2ED4">
      <w:pPr>
        <w:pStyle w:val="a5"/>
        <w:contextualSpacing/>
        <w:jc w:val="both"/>
      </w:pPr>
      <w:r>
        <w:t>3.2.3.4. Срок направления межведомственного запроса - в течение 1 рабочего дня с начала проведения проверки.</w:t>
      </w:r>
    </w:p>
    <w:p w:rsidR="00B9421D" w:rsidRDefault="00B9421D" w:rsidP="00FB2ED4">
      <w:pPr>
        <w:pStyle w:val="a5"/>
        <w:contextualSpacing/>
        <w:jc w:val="both"/>
      </w:pPr>
      <w:r>
        <w:t>Срок подготовки и направления ответа на межведомственный запрос не может превышать 3 рабочих дней со дня поступления межведомственного запроса в соответствующий орган (организацию).</w:t>
      </w:r>
    </w:p>
    <w:p w:rsidR="00B9421D" w:rsidRDefault="00B9421D" w:rsidP="00FB2ED4">
      <w:pPr>
        <w:pStyle w:val="a5"/>
        <w:contextualSpacing/>
        <w:jc w:val="both"/>
      </w:pPr>
      <w:r>
        <w:t>3.2.3.5. Копия межведомственного запроса и ответа на межведомственный запрос приобщаются к делу заявителя.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3.2.4. Административное действие 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административного действия по согласованию маршрута является наличие автомобильных дорог (их участков) по пути следования заявленного маршрута транспортного средства, право на оперативное </w:t>
      </w:r>
      <w:proofErr w:type="gramStart"/>
      <w:r>
        <w:t>управление</w:t>
      </w:r>
      <w:proofErr w:type="gramEnd"/>
      <w:r>
        <w:t xml:space="preserve"> которыми не закреплено за </w:t>
      </w:r>
      <w:r w:rsidR="00185F18">
        <w:t>Администрацией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При наличии автомобильных дорог (их участков) по пути следования заявленного маршрута транспортного средства, право на оперативное </w:t>
      </w:r>
      <w:proofErr w:type="gramStart"/>
      <w:r>
        <w:t>управление</w:t>
      </w:r>
      <w:proofErr w:type="gramEnd"/>
      <w:r>
        <w:t xml:space="preserve"> которыми не закреплено за </w:t>
      </w:r>
      <w:r w:rsidR="00CE49D0">
        <w:t>Администрацией</w:t>
      </w:r>
      <w:r>
        <w:t xml:space="preserve">, специалист </w:t>
      </w:r>
      <w:r w:rsidR="00B02507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определяет владельцев автомобильных дорог по пути следования заявленного маршрута;</w:t>
      </w:r>
    </w:p>
    <w:p w:rsidR="00B9421D" w:rsidRDefault="00B9421D" w:rsidP="00FB2ED4">
      <w:pPr>
        <w:pStyle w:val="a5"/>
        <w:contextualSpacing/>
        <w:jc w:val="both"/>
      </w:pPr>
      <w:r>
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 крупногабаритных грузов (далее - Запрос).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Запрос регистрируется владельцем автомобильной дороги в течение 1 рабочего дня </w:t>
      </w:r>
      <w:proofErr w:type="gramStart"/>
      <w:r>
        <w:t>с даты</w:t>
      </w:r>
      <w:proofErr w:type="gramEnd"/>
      <w:r>
        <w:t xml:space="preserve"> его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lastRenderedPageBreak/>
        <w:t xml:space="preserve">Согласование маршрута проводится владельцами автомобильных дорог в течение 4 рабочих дней </w:t>
      </w:r>
      <w:proofErr w:type="gramStart"/>
      <w:r>
        <w:t xml:space="preserve">с даты поступления от </w:t>
      </w:r>
      <w:r w:rsidR="00CE49D0" w:rsidRPr="00CE49D0">
        <w:t>Администрации</w:t>
      </w:r>
      <w:r>
        <w:t xml:space="preserve"> Запроса с направлением в адрес Управления расчета платы в счет</w:t>
      </w:r>
      <w:proofErr w:type="gramEnd"/>
      <w:r>
        <w:t xml:space="preserve"> возмещения вреда, причиняемого автомобильным дорогам транспортным средством в случае перевозки тяжеловесного груза.</w:t>
      </w:r>
    </w:p>
    <w:p w:rsidR="00B9421D" w:rsidRDefault="00B9421D" w:rsidP="00FB2ED4">
      <w:pPr>
        <w:pStyle w:val="a5"/>
        <w:ind w:firstLine="709"/>
        <w:contextualSpacing/>
        <w:jc w:val="both"/>
      </w:pPr>
      <w:proofErr w:type="gramStart"/>
      <w:r>
        <w:t xml:space="preserve"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автомобильные дороги сооружений и инженерных коммуникаций, специалист </w:t>
      </w:r>
      <w:r w:rsidR="00B02507">
        <w:t>Администрации</w:t>
      </w:r>
      <w:r>
        <w:t xml:space="preserve"> информирует об этом заявителя, и дальнейшее согласование маршрута транспортного средства, осуществляющего</w:t>
      </w:r>
      <w:proofErr w:type="gramEnd"/>
      <w:r>
        <w:t xml:space="preserve"> перевозки тяжеловесного и (или) крупногабаритного грузов, осуществляется в соответствии с пунктом 3.2.5 подраздела 3.2 раздела 3 настоящего административного регламента.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 xml:space="preserve">После согласования маршрута транспортного средства, осуществляющего перевозки тяжеловесного и (или) крупногабаритного грузов, всеми владельцами автомобильных дорог, входящих в указанный маршрут, специалист </w:t>
      </w:r>
      <w:r w:rsidR="00B02507" w:rsidRPr="00B02507">
        <w:t>Администрации</w:t>
      </w:r>
      <w:r>
        <w:t xml:space="preserve"> оформляет специальное разрешение и направляет его для согласования маршрута в Госавтоинспекцию.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Запрос на согласование маршрута регистрируется Госавтоинспекцией в течение 1 рабочего дня </w:t>
      </w:r>
      <w:proofErr w:type="gramStart"/>
      <w:r>
        <w:t>с даты</w:t>
      </w:r>
      <w:proofErr w:type="gramEnd"/>
      <w:r>
        <w:t xml:space="preserve"> его получения.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4 рабочих дней </w:t>
      </w:r>
      <w:proofErr w:type="gramStart"/>
      <w:r>
        <w:t>с даты регистрации</w:t>
      </w:r>
      <w:proofErr w:type="gramEnd"/>
      <w:r>
        <w:t xml:space="preserve"> Запроса, полученного от </w:t>
      </w:r>
      <w:r w:rsidR="00CE49D0" w:rsidRPr="00CE49D0">
        <w:t>Администрации</w:t>
      </w:r>
      <w:r>
        <w:t>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>3.2.5. Административное действие - согласование маршрута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</w:t>
      </w:r>
      <w:r w:rsidR="00CE49D0">
        <w:t>жений и инженерных коммуникаций</w:t>
      </w:r>
      <w:r w:rsidR="00FB2ED4"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для начала административного действия является случай, когда для осуществления перевозки тяжеловесного и (или) крупногабаритного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FB2ED4" w:rsidRPr="00FB2ED4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3.2.5.1. </w:t>
      </w:r>
      <w:proofErr w:type="gramStart"/>
      <w:r>
        <w:t xml:space="preserve"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</w:t>
      </w:r>
      <w:r w:rsidR="00FB2ED4" w:rsidRPr="00FB2ED4">
        <w:t>Администрации</w:t>
      </w:r>
      <w:r>
        <w:t xml:space="preserve"> соответствующий запрос владельцам данных сооружений и инженерных коммуникаций и информирует об этом </w:t>
      </w:r>
      <w:r w:rsidR="00FB2ED4">
        <w:t>Администрацию</w:t>
      </w:r>
      <w:r>
        <w:t>.</w:t>
      </w:r>
      <w:proofErr w:type="gramEnd"/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в </w:t>
      </w:r>
      <w:r w:rsidR="00FB2ED4">
        <w:t>Администрацию</w:t>
      </w:r>
      <w:r>
        <w:t xml:space="preserve"> информацию о предполагаемом размере расходов на принятие указанных мер и условиях их проведения.</w:t>
      </w:r>
    </w:p>
    <w:p w:rsidR="00B9421D" w:rsidRDefault="00FB2ED4" w:rsidP="00FB2ED4">
      <w:pPr>
        <w:pStyle w:val="a5"/>
        <w:ind w:firstLine="709"/>
        <w:contextualSpacing/>
        <w:jc w:val="both"/>
      </w:pPr>
      <w:r>
        <w:t>Администрация</w:t>
      </w:r>
      <w:r w:rsidR="00B9421D"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При получении согласия от заявителя специалист </w:t>
      </w:r>
      <w:r w:rsidR="00FB2ED4" w:rsidRPr="00FB2ED4">
        <w:t>Администрации</w:t>
      </w:r>
      <w: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FB2ED4" w:rsidRDefault="00B9421D" w:rsidP="00FB2ED4">
      <w:pPr>
        <w:pStyle w:val="a5"/>
        <w:contextualSpacing/>
        <w:jc w:val="both"/>
      </w:pPr>
      <w:r>
        <w:t xml:space="preserve">3.2.5.2. </w:t>
      </w:r>
      <w:proofErr w:type="gramStart"/>
      <w:r>
        <w:t xml:space="preserve">В случае если маршрут транспортного средства, осуществляющего перевозки тяжеловесных и (или) крупногабаритных грузов, проходит через железнодорожные </w:t>
      </w:r>
      <w:r>
        <w:lastRenderedPageBreak/>
        <w:t xml:space="preserve">переезды, специалист </w:t>
      </w:r>
      <w:r w:rsidR="00FB2ED4" w:rsidRPr="00FB2ED4">
        <w:t>Администрации</w:t>
      </w:r>
      <w:r>
        <w:t xml:space="preserve"> в течение 5 рабочих дней со дня регистрации заявления и (или) владельцы автомобильных дорог в течение одного рабочего дня со дня регистрации ими запроса направляют соответствующий запрос владельцам инфраструктуры железнодорожного транспорта, в ведении которых находятся такие железнодорожные переезды, если</w:t>
      </w:r>
      <w:r w:rsidR="00FB2ED4">
        <w:t>:</w:t>
      </w:r>
      <w:proofErr w:type="gramEnd"/>
    </w:p>
    <w:p w:rsidR="00FB2ED4" w:rsidRDefault="00B9421D" w:rsidP="00FB2ED4">
      <w:pPr>
        <w:pStyle w:val="a5"/>
        <w:contextualSpacing/>
        <w:jc w:val="both"/>
      </w:pPr>
      <w: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B9421D" w:rsidRDefault="00B9421D" w:rsidP="00FB2ED4">
      <w:pPr>
        <w:pStyle w:val="a5"/>
        <w:contextualSpacing/>
        <w:jc w:val="both"/>
      </w:pPr>
      <w:r>
        <w:t>- длина транспортного средства с одним прицепом превышает 22 м или автопоезд имеет два и более прицепа;</w:t>
      </w:r>
    </w:p>
    <w:p w:rsidR="00B9421D" w:rsidRDefault="00B9421D" w:rsidP="00FB2ED4">
      <w:pPr>
        <w:pStyle w:val="a5"/>
        <w:contextualSpacing/>
        <w:jc w:val="both"/>
      </w:pPr>
      <w:r>
        <w:t>- скорость движения транспортного средства менее 8 км/ч.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 этом случае согласование владельцами инфраструктуры железнодорожного транспорта осуществляется в течение 3 дней </w:t>
      </w:r>
      <w:proofErr w:type="gramStart"/>
      <w:r>
        <w:t>с даты получения</w:t>
      </w:r>
      <w:proofErr w:type="gramEnd"/>
      <w:r>
        <w:t xml:space="preserve"> запроса.</w:t>
      </w:r>
    </w:p>
    <w:p w:rsidR="00B9421D" w:rsidRDefault="00B9421D" w:rsidP="00FB2ED4">
      <w:pPr>
        <w:pStyle w:val="a5"/>
        <w:contextualSpacing/>
        <w:jc w:val="both"/>
      </w:pPr>
      <w:r>
        <w:t xml:space="preserve">3.2.5.3. В случае если требуется принятие специальных мер по обустройству пересекающих автомобильную дорогу сооружений и инженерных коммуникаций, а </w:t>
      </w:r>
      <w:proofErr w:type="gramStart"/>
      <w:r>
        <w:t>также</w:t>
      </w:r>
      <w:proofErr w:type="gramEnd"/>
      <w: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 w:rsidR="00FB2ED4">
        <w:t>Администрацию</w:t>
      </w:r>
      <w:r>
        <w:t>.</w:t>
      </w:r>
    </w:p>
    <w:p w:rsidR="00B9421D" w:rsidRDefault="00B9421D" w:rsidP="00FB2ED4">
      <w:pPr>
        <w:pStyle w:val="a5"/>
        <w:contextualSpacing/>
        <w:jc w:val="both"/>
      </w:pPr>
      <w:r>
        <w:t xml:space="preserve">3.2.5.4. </w:t>
      </w:r>
      <w:proofErr w:type="gramStart"/>
      <w:r>
        <w:t xml:space="preserve">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специалист </w:t>
      </w:r>
      <w:r w:rsidR="00FB2ED4" w:rsidRPr="00FB2ED4">
        <w:t>Администрации</w:t>
      </w:r>
      <w:r>
        <w:t xml:space="preserve"> в течение 6 рабочих дней со дня регистрации заявления и (или) владельцы автомобильных дорог в течение двух рабочих дней с</w:t>
      </w:r>
      <w:proofErr w:type="gramEnd"/>
      <w:r>
        <w:t xml:space="preserve"> даты регистрации ими запроса, полученного от </w:t>
      </w:r>
      <w:r w:rsidR="00FB2ED4" w:rsidRPr="00FB2ED4">
        <w:t>Администрации</w:t>
      </w:r>
      <w:r>
        <w:t xml:space="preserve">, направляют в </w:t>
      </w:r>
      <w:r w:rsidR="00FB2ED4">
        <w:t>Администрацию</w:t>
      </w:r>
      <w:r>
        <w:t xml:space="preserve">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B9421D" w:rsidRDefault="00B9421D" w:rsidP="00FB2ED4">
      <w:pPr>
        <w:pStyle w:val="a5"/>
        <w:contextualSpacing/>
        <w:jc w:val="both"/>
      </w:pPr>
      <w:r>
        <w:t xml:space="preserve">3.2.5.5. Специалист </w:t>
      </w:r>
      <w:r w:rsidR="00FB2ED4" w:rsidRPr="00FB2ED4">
        <w:t>Администрации</w:t>
      </w:r>
      <w:r>
        <w:t xml:space="preserve"> в течение 2 рабочих дней </w:t>
      </w:r>
      <w:proofErr w:type="gramStart"/>
      <w:r>
        <w:t>с даты получения</w:t>
      </w:r>
      <w:proofErr w:type="gramEnd"/>
      <w: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3.2.5.6. Заявитель в срок до 5 рабочих дней направляет в </w:t>
      </w:r>
      <w:r w:rsidR="00FB2ED4">
        <w:t>Администрацию</w:t>
      </w:r>
      <w: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="00FB2ED4" w:rsidRPr="00FB2ED4">
        <w:t>Администрации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B9421D" w:rsidRDefault="00B9421D" w:rsidP="00FB2ED4">
      <w:pPr>
        <w:pStyle w:val="a5"/>
        <w:contextualSpacing/>
        <w:jc w:val="both"/>
      </w:pPr>
      <w:r>
        <w:t>3.2.5.7. Срок проведения оценки технического состояния автомобильных дорог и (или) их участков не должен превышать 30 рабочих дней.</w:t>
      </w:r>
    </w:p>
    <w:p w:rsidR="00FB2ED4" w:rsidRDefault="00FB2ED4" w:rsidP="00FB2ED4">
      <w:pPr>
        <w:pStyle w:val="a5"/>
        <w:contextualSpacing/>
        <w:jc w:val="both"/>
      </w:pPr>
      <w:r>
        <w:t>3.2.5.8.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Заявители возмещают Администрации и (или)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B2ED4" w:rsidRDefault="00FB2ED4" w:rsidP="00FB2ED4">
      <w:pPr>
        <w:pStyle w:val="a5"/>
        <w:contextualSpacing/>
        <w:jc w:val="both"/>
      </w:pPr>
      <w:r>
        <w:t xml:space="preserve">3.2.5.9. 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 w:rsid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3 рабочих дней со дня получения ответов от владельцев автомобильных дорог информирует об этом заявителя.</w:t>
      </w:r>
    </w:p>
    <w:p w:rsidR="00FB2ED4" w:rsidRDefault="00FB2ED4" w:rsidP="00FB2ED4">
      <w:pPr>
        <w:pStyle w:val="a5"/>
        <w:contextualSpacing/>
        <w:jc w:val="both"/>
      </w:pPr>
      <w:r>
        <w:t xml:space="preserve">3.2.5.10. Заявитель в срок до 5 рабочих дней направляет в </w:t>
      </w:r>
      <w:r w:rsidR="00666056">
        <w:t>Администрацию</w:t>
      </w:r>
      <w:r>
        <w:t xml:space="preserve">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lastRenderedPageBreak/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666056">
        <w:t>Администрация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FB2ED4" w:rsidRDefault="00FB2ED4" w:rsidP="00FB2ED4">
      <w:pPr>
        <w:pStyle w:val="a5"/>
        <w:contextualSpacing/>
        <w:jc w:val="both"/>
      </w:pPr>
      <w:r>
        <w:t>3.2.5.11.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Заявители возмещают </w:t>
      </w:r>
      <w:r w:rsidR="00666056" w:rsidRPr="00666056">
        <w:t>Администрации</w:t>
      </w:r>
      <w:r>
        <w:t xml:space="preserve"> и (или) владельцам автомобильных дорог расходы на укрепление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FB2ED4" w:rsidRDefault="00FB2ED4" w:rsidP="00FB2ED4">
      <w:pPr>
        <w:pStyle w:val="a5"/>
        <w:contextualSpacing/>
        <w:jc w:val="both"/>
      </w:pPr>
      <w:r>
        <w:t xml:space="preserve">3.2.5.12. </w:t>
      </w:r>
      <w:proofErr w:type="gramStart"/>
      <w:r>
        <w:t xml:space="preserve"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666056">
        <w:t>Администрацию</w:t>
      </w:r>
      <w:r>
        <w:t xml:space="preserve">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  <w:proofErr w:type="gramEnd"/>
    </w:p>
    <w:p w:rsidR="00FB2ED4" w:rsidRDefault="00FB2ED4" w:rsidP="00FB2ED4">
      <w:pPr>
        <w:pStyle w:val="a5"/>
        <w:contextualSpacing/>
        <w:jc w:val="both"/>
      </w:pPr>
      <w:r>
        <w:t xml:space="preserve">3.2.5.13.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</w:t>
      </w:r>
      <w:r w:rsidR="00666056">
        <w:t>Администрацию</w:t>
      </w:r>
      <w:r>
        <w:t xml:space="preserve"> мотивированный отказ в согласовании запроса.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1 рабочего дня со дня получения отказа от владельцев автомобильных дорог информирует об этом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3.2.6. Административное действие - принятие решения о выдаче специального разрешения либо об отказе в выдаче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принятие решения о выдаче или об отказе в выдаче специального разрешения, является </w:t>
      </w:r>
      <w:r w:rsidR="00666056">
        <w:t>Глава</w:t>
      </w:r>
      <w:r>
        <w:t xml:space="preserve"> </w:t>
      </w:r>
      <w:r w:rsidR="00666056" w:rsidRPr="00666056">
        <w:t>Администрации</w:t>
      </w:r>
      <w:r>
        <w:t>.</w:t>
      </w:r>
    </w:p>
    <w:p w:rsidR="00FB2ED4" w:rsidRDefault="00666056" w:rsidP="00666056">
      <w:pPr>
        <w:pStyle w:val="a5"/>
        <w:ind w:firstLine="709"/>
        <w:contextualSpacing/>
        <w:jc w:val="both"/>
      </w:pPr>
      <w:r>
        <w:t>Глава Администрации</w:t>
      </w:r>
      <w:r w:rsidR="00FB2ED4">
        <w:t xml:space="preserve"> принимает решение о выдаче либо об отказе в выдаче специального разрешения, в случае принятия решения о выдаче специального разрешения подписывает оформленное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В случае осуществления перевозки тяжеловесного груза должностное лицо, ответственное за выдачу специального разрешения, доводит до заявителя в течение 1 рабочего дня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Решение об отказе в выдаче специального разрешения доводится до заявителя лично либо уведомлением в письменной форме, зарегистрированным в журнале исходящей корреспонденции, в течение 1 рабочего дня с момента принятия данного решения с указанием причин отказа.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3.2.7. Административное действие - выдача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выдачу специального разрешения, является специалист </w:t>
      </w:r>
      <w:r w:rsidR="00666056" w:rsidRPr="00666056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FB2ED4" w:rsidRDefault="00FB2ED4" w:rsidP="00FB2ED4">
      <w:pPr>
        <w:pStyle w:val="a5"/>
        <w:contextualSpacing/>
        <w:jc w:val="both"/>
      </w:pPr>
      <w:r>
        <w:t xml:space="preserve">3.2.7.1. Специалист </w:t>
      </w:r>
      <w:r w:rsidR="00666056" w:rsidRPr="00666056">
        <w:t>Администрации</w:t>
      </w:r>
      <w:r>
        <w:t xml:space="preserve"> при выдаче специального разрешения проверяет документы, удостоверяющие личность заявителя, проверяет полномочия заявителя на получение специального разрешения и делает соответствующую запись в журнале выданных специальных разрешений.</w:t>
      </w:r>
    </w:p>
    <w:p w:rsidR="00FB2ED4" w:rsidRDefault="00FB2ED4" w:rsidP="00FB2ED4">
      <w:pPr>
        <w:pStyle w:val="a5"/>
        <w:contextualSpacing/>
        <w:jc w:val="both"/>
      </w:pPr>
      <w:r>
        <w:t xml:space="preserve">3.2.7.2. </w:t>
      </w:r>
      <w:proofErr w:type="gramStart"/>
      <w:r>
        <w:t>Срок выдачи специального разрешения - в день обращения заявителя после принятия решения о выдаче специального разрешения, в случае выдачи специального разрешения на перевозку тяжеловесного груза - в течение 1 рабочего дня с даты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</w:t>
      </w:r>
      <w:proofErr w:type="gramEnd"/>
      <w:r>
        <w:t xml:space="preserve"> специальных мер по обустройству автомобильных </w:t>
      </w:r>
      <w:r>
        <w:lastRenderedPageBreak/>
        <w:t xml:space="preserve">дорог или их участков при наличии оригинала заявления и схемы транспортного средства, также заверенных копий документов, указанных в подпункте 2.6.1.2 пункта 2.6.1 подраздела 2.6 раздела 2 настоящего административного регламента, в случае подачи заявления в адрес </w:t>
      </w:r>
      <w:r w:rsidR="00666056" w:rsidRPr="00666056">
        <w:t>Администрации</w:t>
      </w:r>
      <w:r>
        <w:t xml:space="preserve"> посредством факсимильной связи.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Заявитель расписывается за получение специального разрешения в журнале выданных специальных разрешений, после чего ему передается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Копия специального разрешения приобщается к делу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3.2.8. Критерии принятия решения:</w:t>
      </w:r>
    </w:p>
    <w:p w:rsidR="00FB2ED4" w:rsidRDefault="00FB2ED4" w:rsidP="00FB2ED4">
      <w:pPr>
        <w:pStyle w:val="a5"/>
        <w:contextualSpacing/>
        <w:jc w:val="both"/>
      </w:pPr>
      <w:r>
        <w:t>- отсутствие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 выдаче специального разрешения;</w:t>
      </w:r>
    </w:p>
    <w:p w:rsidR="00FB2ED4" w:rsidRDefault="00FB2ED4" w:rsidP="00FB2ED4">
      <w:pPr>
        <w:pStyle w:val="a5"/>
        <w:contextualSpacing/>
        <w:jc w:val="both"/>
      </w:pPr>
      <w:r>
        <w:t>- наличие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об отказе в выдаче специального разрешения.</w:t>
      </w:r>
    </w:p>
    <w:p w:rsidR="00666056" w:rsidRDefault="00FB2ED4" w:rsidP="00666056">
      <w:pPr>
        <w:pStyle w:val="a5"/>
        <w:ind w:firstLine="709"/>
        <w:contextualSpacing/>
        <w:jc w:val="both"/>
      </w:pPr>
      <w:r>
        <w:t>3.2.9. Результатом административной процедуры является выдача или отказ в выдаче специального разрешения.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3.2.10. Способом фиксации результата выполнения административной процедуры в случае выдачи специального разрешения является регистрация специального разрешения в журнале выданных специальных разрешений.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Способом фиксации результата выполнения административной процедуры в случае отказа в выдаче специального разрешения является направленное заявителю уведомление об отказе в выдаче специального разрешения, зарегистрированное в журнале исходящей корреспонденции </w:t>
      </w:r>
      <w:r w:rsidR="00666056" w:rsidRP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3.2.11. В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заявления.</w:t>
      </w:r>
    </w:p>
    <w:p w:rsidR="00FB2ED4" w:rsidRDefault="00FB2ED4" w:rsidP="00FB2ED4">
      <w:pPr>
        <w:pStyle w:val="a5"/>
        <w:contextualSpacing/>
        <w:jc w:val="both"/>
      </w:pPr>
    </w:p>
    <w:p w:rsidR="00FB2ED4" w:rsidRDefault="00FB2ED4" w:rsidP="00666056">
      <w:pPr>
        <w:pStyle w:val="a5"/>
        <w:contextualSpacing/>
        <w:jc w:val="center"/>
      </w:pPr>
      <w:r>
        <w:t xml:space="preserve">3.3. Порядок осуществления административных процедур в электронной форме, в том числе с использованием портала государственных и муниципальных услуг (функций) </w:t>
      </w:r>
      <w:r w:rsidR="00666056">
        <w:t>Самарской</w:t>
      </w:r>
      <w:r>
        <w:t xml:space="preserve"> области</w:t>
      </w:r>
    </w:p>
    <w:p w:rsidR="00666056" w:rsidRDefault="00666056" w:rsidP="00666056">
      <w:pPr>
        <w:pStyle w:val="a5"/>
        <w:contextualSpacing/>
        <w:jc w:val="both"/>
      </w:pPr>
      <w:r>
        <w:t>3.3.1. Запись на прием в орган (организацию) для подачи запроса о предоставлении государственной услуги.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Запись на прием проводится посредством Портала.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66056" w:rsidRDefault="00B02507" w:rsidP="00666056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666056">
        <w:t>ии и ау</w:t>
      </w:r>
      <w:proofErr w:type="gramEnd"/>
      <w:r w:rsidR="0066605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6056" w:rsidRDefault="00666056" w:rsidP="00666056">
      <w:pPr>
        <w:pStyle w:val="a5"/>
        <w:contextualSpacing/>
        <w:jc w:val="both"/>
      </w:pPr>
      <w:r>
        <w:t>3.3.2. Формирование заявления (запроса) о предоставлении государственной услуги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Формирование заявления (запроса) заявителем осуществляется посредством заполнения электронной формы заявления (запроса) на Портале без необходимости дополнительной подачи заявления (запроса) в какой-либо иной форме.</w:t>
      </w:r>
    </w:p>
    <w:p w:rsidR="0049751A" w:rsidRDefault="00666056" w:rsidP="0049751A">
      <w:pPr>
        <w:pStyle w:val="a5"/>
        <w:ind w:firstLine="709"/>
        <w:contextualSpacing/>
        <w:jc w:val="both"/>
      </w:pPr>
      <w:r>
        <w:t>На Портале размещаются образцы заполнения электронной формы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формировании заявления (запроса) заявителю обеспечивается:</w:t>
      </w:r>
    </w:p>
    <w:p w:rsidR="00666056" w:rsidRDefault="00666056" w:rsidP="00666056">
      <w:pPr>
        <w:pStyle w:val="a5"/>
        <w:contextualSpacing/>
        <w:jc w:val="both"/>
      </w:pPr>
      <w:r>
        <w:lastRenderedPageBreak/>
        <w:t>а) возможность копирования и сохранения заявления (запроса) и иных документов, необходимых для предоставления государственной услуги, указанных в подразделе 2.6 раздела 2 настоящего административного регламента;</w:t>
      </w:r>
    </w:p>
    <w:p w:rsidR="00666056" w:rsidRDefault="00666056" w:rsidP="00666056">
      <w:pPr>
        <w:pStyle w:val="a5"/>
        <w:contextualSpacing/>
        <w:jc w:val="both"/>
      </w:pPr>
      <w:r>
        <w:t>б) возможность печати на бумажном носителе копии электронной формы заявления (запроса);</w:t>
      </w:r>
    </w:p>
    <w:p w:rsidR="00666056" w:rsidRDefault="00666056" w:rsidP="00666056">
      <w:pPr>
        <w:pStyle w:val="a5"/>
        <w:contextualSpacing/>
        <w:jc w:val="both"/>
      </w:pPr>
      <w:r>
        <w:t>в) сохранение ранее введенных в электронную форму заявления (запроса)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666056" w:rsidRDefault="00666056" w:rsidP="00666056">
      <w:pPr>
        <w:pStyle w:val="a5"/>
        <w:contextualSpacing/>
        <w:jc w:val="both"/>
      </w:pPr>
      <w:proofErr w:type="gramStart"/>
      <w:r>
        <w:t>г) заполнение полей электронной формы заявления (запроса) до начала ввода сведений заявителем с использованием сведений, размещенных в федеральной системе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ЕСИА), и сведений, опубликованных на Портале, в части, касающейся сведений, отсутствующих в ЕСИА;</w:t>
      </w:r>
      <w:proofErr w:type="gramEnd"/>
    </w:p>
    <w:p w:rsidR="0049751A" w:rsidRDefault="00666056" w:rsidP="00666056">
      <w:pPr>
        <w:pStyle w:val="a5"/>
        <w:contextualSpacing/>
        <w:jc w:val="both"/>
      </w:pPr>
      <w:r>
        <w:t>е) 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666056" w:rsidRDefault="00666056" w:rsidP="00666056">
      <w:pPr>
        <w:pStyle w:val="a5"/>
        <w:contextualSpacing/>
        <w:jc w:val="both"/>
      </w:pPr>
      <w:r>
        <w:t>ж) возможность доступа заявителя на Портале к ранее поданным им заявлениям (запросам) в течение не менее одного года, а также частично сформированным заявлениям (запросам) в течение не менее 3 месяцев.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Сформированное и подписанное заявление (запрос) и иные документы, необходимые для предоставления государственной услуги, указанные в подразделе 2.6 раздела 2 настоящего административного регламента, направляются в </w:t>
      </w:r>
      <w:r w:rsidR="0049751A">
        <w:t>Администрацию</w:t>
      </w:r>
      <w:r>
        <w:t xml:space="preserve"> посредством Портала.</w:t>
      </w:r>
    </w:p>
    <w:p w:rsidR="00666056" w:rsidRDefault="00666056" w:rsidP="00666056">
      <w:pPr>
        <w:pStyle w:val="a5"/>
        <w:contextualSpacing/>
        <w:jc w:val="both"/>
      </w:pPr>
      <w:r>
        <w:t xml:space="preserve">3.3.3. Прием и регистрация </w:t>
      </w:r>
      <w:r w:rsidR="0049751A">
        <w:t>Администрацией</w:t>
      </w:r>
      <w:r>
        <w:t xml:space="preserve"> заявления (запроса) и иных документов, необходимых для предоставления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обеспечивает прием документов, необходимых для предоставления государственной услуги, а также получения в установленном порядке информации об оплате государственной пошлины заявителем.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получении заявления (запроса)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 (запроса) и приложенных к нему документов, указанных в подразделе 2.6 раздела 2 настоящего административного регламента, а также осуществляются следующие действия:</w:t>
      </w:r>
    </w:p>
    <w:p w:rsidR="0049751A" w:rsidRDefault="0049751A" w:rsidP="0049751A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49751A" w:rsidRDefault="0049751A" w:rsidP="0049751A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6A6EE4" w:rsidRPr="006A6EE4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Pr="0049751A">
        <w:t>Администрации</w:t>
      </w:r>
      <w:r>
        <w:t xml:space="preserve"> статус запроса заявителя в личном кабинете на Портале обновляется до статуса "принято".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49751A" w:rsidRDefault="0049751A" w:rsidP="0049751A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49751A" w:rsidRDefault="0049751A" w:rsidP="0049751A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49751A" w:rsidRDefault="0049751A" w:rsidP="0049751A">
      <w:pPr>
        <w:pStyle w:val="a5"/>
        <w:contextualSpacing/>
        <w:jc w:val="both"/>
      </w:pPr>
      <w:r>
        <w:t>-решение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49751A" w:rsidRDefault="0049751A" w:rsidP="0049751A">
      <w:pPr>
        <w:pStyle w:val="a5"/>
        <w:contextualSpacing/>
        <w:jc w:val="both"/>
      </w:pPr>
      <w:r>
        <w:lastRenderedPageBreak/>
        <w:t>-разрешение на бумажном носителе - в день обращения заявителя в Администрацию после принятия решения о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Информация о ходе предоставления государственной услуги направляется заявителю </w:t>
      </w:r>
      <w:r w:rsidR="00B02507">
        <w:t>Администрацией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49751A" w:rsidRDefault="0049751A" w:rsidP="0049751A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>
        <w:t>Администрацию</w:t>
      </w:r>
      <w:r>
        <w:t>;</w:t>
      </w:r>
    </w:p>
    <w:p w:rsidR="0049751A" w:rsidRDefault="0049751A" w:rsidP="0049751A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49751A" w:rsidP="0049751A">
      <w:pPr>
        <w:pStyle w:val="a5"/>
        <w:contextualSpacing/>
        <w:jc w:val="both"/>
      </w:pPr>
      <w:r>
        <w:t>ж) решение об отказе в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49751A" w:rsidRDefault="0049751A" w:rsidP="0049751A">
      <w:pPr>
        <w:pStyle w:val="a5"/>
        <w:contextualSpacing/>
        <w:jc w:val="both"/>
      </w:pPr>
      <w:r>
        <w:t>3.3.8. Досудебное (внесудебное) обжалование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Pr="0049751A">
        <w:t xml:space="preserve">Администрации </w:t>
      </w:r>
      <w:r>
        <w:t>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666056" w:rsidRDefault="00666056" w:rsidP="00666056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49751A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="006A6EE4" w:rsidRPr="006A6EE4">
        <w:t>Администрации</w:t>
      </w:r>
      <w:r w:rsidR="0049751A">
        <w:t xml:space="preserve"> </w:t>
      </w:r>
      <w:r>
        <w:t>статус запроса заявителя в личном кабинете на Портале обновляется до статуса "принято".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666056" w:rsidRDefault="00666056" w:rsidP="00666056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>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 xml:space="preserve">разрешение на бумажном носителе - в день обращения заявителя в </w:t>
      </w:r>
      <w:r w:rsidR="006A6EE4">
        <w:t>Администрацию</w:t>
      </w:r>
      <w:r w:rsidR="00666056">
        <w:t xml:space="preserve"> после принятия решения о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lastRenderedPageBreak/>
        <w:t xml:space="preserve">Информация о ходе предоставления государственной услуги направляется заявителю </w:t>
      </w:r>
      <w:r w:rsidR="0049751A">
        <w:t>МФЦ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666056" w:rsidRDefault="00666056" w:rsidP="00666056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 w:rsidRPr="006A6EE4">
        <w:t>Администрации</w:t>
      </w:r>
      <w:r>
        <w:t>;</w:t>
      </w:r>
    </w:p>
    <w:p w:rsidR="00666056" w:rsidRDefault="00666056" w:rsidP="00666056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666056" w:rsidRDefault="00666056" w:rsidP="00666056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666056" w:rsidRDefault="0049751A" w:rsidP="00666056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666056" w:rsidP="00666056">
      <w:pPr>
        <w:pStyle w:val="a5"/>
        <w:contextualSpacing/>
        <w:jc w:val="both"/>
      </w:pPr>
      <w:r>
        <w:t>ж) решение</w:t>
      </w:r>
      <w:r w:rsidR="0049751A">
        <w:t xml:space="preserve"> об отказе в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666056" w:rsidRDefault="00666056" w:rsidP="00E42583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666056" w:rsidRDefault="00666056" w:rsidP="00666056">
      <w:pPr>
        <w:pStyle w:val="a5"/>
        <w:contextualSpacing/>
        <w:jc w:val="both"/>
      </w:pPr>
      <w:r>
        <w:t>3.3.8. Досудебное (внесудебное) обжалование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="006A6EE4">
        <w:t>Администрации</w:t>
      </w:r>
      <w:r>
        <w:t xml:space="preserve"> 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</w:p>
    <w:p w:rsidR="00666056" w:rsidRDefault="00666056" w:rsidP="006A6EE4">
      <w:pPr>
        <w:pStyle w:val="a5"/>
        <w:contextualSpacing/>
        <w:jc w:val="center"/>
      </w:pPr>
      <w:r>
        <w:t>3.4. Особенности предоставления государственной услуги в многофункциональных центрах</w:t>
      </w:r>
    </w:p>
    <w:p w:rsidR="00666056" w:rsidRDefault="00666056" w:rsidP="00666056">
      <w:pPr>
        <w:pStyle w:val="a5"/>
        <w:contextualSpacing/>
        <w:jc w:val="both"/>
      </w:pPr>
      <w:r>
        <w:t>3.4.1. 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(информационные стенды, сайт в информационно-телекоммуникационной сети Интернет).</w:t>
      </w:r>
    </w:p>
    <w:p w:rsidR="00666056" w:rsidRDefault="00666056" w:rsidP="00666056">
      <w:pPr>
        <w:pStyle w:val="a5"/>
        <w:contextualSpacing/>
        <w:jc w:val="both"/>
      </w:pPr>
      <w:r>
        <w:t>3.4.2. Для получения государственной услуги заявитель при обращении в МФЦ подает заявление и прилагаемые к нему документы согласно подпунктам 2.6.1.1 - 2.6.1.2 пункта 2.6.1 подраздела 2.6 раздела 2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3.4.3. При обращении заявителя за получением государственной услуги через МФЦ административное действие - прием заявления и документов для предоставления государственной услуги, регистрация заявления осуществляется должностным лицом Управления, в служебные обязанности которого входит выполнение данного административного действия, в следующем порядке:</w:t>
      </w:r>
    </w:p>
    <w:p w:rsidR="00666056" w:rsidRDefault="00666056" w:rsidP="00666056">
      <w:pPr>
        <w:pStyle w:val="a5"/>
        <w:contextualSpacing/>
        <w:jc w:val="both"/>
      </w:pPr>
      <w:r>
        <w:t>- в день поступления заявления от курьера МФЦ принимает документы в соответствии с реестром передачи дел, описью документов;</w:t>
      </w:r>
    </w:p>
    <w:p w:rsidR="00666056" w:rsidRDefault="00666056" w:rsidP="00666056">
      <w:pPr>
        <w:pStyle w:val="a5"/>
        <w:contextualSpacing/>
        <w:jc w:val="both"/>
      </w:pPr>
      <w:r>
        <w:t>- регистрирует заявление путем проставления регистрационного номера и даты приема;</w:t>
      </w:r>
    </w:p>
    <w:p w:rsidR="00666056" w:rsidRDefault="00666056" w:rsidP="00666056">
      <w:pPr>
        <w:pStyle w:val="a5"/>
        <w:contextualSpacing/>
        <w:jc w:val="both"/>
      </w:pPr>
      <w:r>
        <w:t>- формирует дело заявителя.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Срок приема и регистрации заявления составляет 1 день со дня поступления заявления в </w:t>
      </w:r>
      <w:r w:rsidR="006A6EE4">
        <w:t>МФЦ</w:t>
      </w:r>
      <w:r>
        <w:t>.</w:t>
      </w:r>
    </w:p>
    <w:p w:rsidR="00666056" w:rsidRDefault="00666056" w:rsidP="00666056">
      <w:pPr>
        <w:pStyle w:val="a5"/>
        <w:contextualSpacing/>
        <w:jc w:val="both"/>
      </w:pPr>
      <w:r>
        <w:t xml:space="preserve">3.4.4. Информационный обмен между МФЦ и </w:t>
      </w:r>
      <w:r w:rsidR="006A6EE4">
        <w:t>Администрацией</w:t>
      </w:r>
      <w:r>
        <w:t xml:space="preserve"> осуществляется посредством доставки документов на бумажном носителе курьером МФЦ и (или) в электронном виде, в том числе с использованием автоматизированной информационной системы МФЦ, либо почтовым отправлением.</w:t>
      </w:r>
    </w:p>
    <w:p w:rsidR="00666056" w:rsidRDefault="00666056" w:rsidP="00666056">
      <w:pPr>
        <w:pStyle w:val="a5"/>
        <w:contextualSpacing/>
        <w:jc w:val="both"/>
      </w:pPr>
      <w:r>
        <w:t xml:space="preserve">3.4.5. </w:t>
      </w:r>
      <w:proofErr w:type="gramStart"/>
      <w:r>
        <w:t xml:space="preserve">Специалист </w:t>
      </w:r>
      <w:r w:rsidR="006A6EE4" w:rsidRPr="006A6EE4">
        <w:t>Администрации</w:t>
      </w:r>
      <w:r>
        <w:t xml:space="preserve"> обязан передать в МФЦ, как результат исполнения государственной услуги, следующее: информацию о принятии решения о выдаче специального разрешения с приложением расчета о возмещении вреда, причиняемого транспортным средством, осуществляющим перевозку тяжеловесного груза, автомобильным дорогам и счета на его оплату (при наличии); решение об отказе в выдаче специального разрешения с разъяснением причин отказа.</w:t>
      </w:r>
      <w:proofErr w:type="gramEnd"/>
    </w:p>
    <w:p w:rsidR="00666056" w:rsidRDefault="00666056" w:rsidP="00666056">
      <w:pPr>
        <w:pStyle w:val="a5"/>
        <w:contextualSpacing/>
        <w:jc w:val="both"/>
      </w:pPr>
      <w:r>
        <w:t>3.4.6. Срок предоставления государственной услуги через МФЦ определяется в соответствии с подразделом 2.4 раздела 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lastRenderedPageBreak/>
        <w:t xml:space="preserve">3.4.7. Особенности выполнения указанных действий осуществляются с учетом заключенного соглашения между </w:t>
      </w:r>
      <w:r w:rsidR="006A6EE4">
        <w:t>Администрацией</w:t>
      </w:r>
      <w:r>
        <w:t xml:space="preserve"> и МФЦ.</w:t>
      </w:r>
    </w:p>
    <w:p w:rsidR="006A6EE4" w:rsidRDefault="006A6EE4" w:rsidP="00666056">
      <w:pPr>
        <w:pStyle w:val="a5"/>
        <w:contextualSpacing/>
        <w:jc w:val="both"/>
      </w:pPr>
    </w:p>
    <w:p w:rsidR="006A6EE4" w:rsidRPr="006A6EE4" w:rsidRDefault="006A6EE4" w:rsidP="006A6EE4">
      <w:pPr>
        <w:pStyle w:val="a5"/>
        <w:contextualSpacing/>
        <w:jc w:val="center"/>
        <w:rPr>
          <w:b/>
        </w:rPr>
      </w:pPr>
      <w:r w:rsidRPr="006A6EE4">
        <w:rPr>
          <w:b/>
        </w:rPr>
        <w:t xml:space="preserve">Раздел 4. Формы </w:t>
      </w:r>
      <w:proofErr w:type="gramStart"/>
      <w:r w:rsidRPr="006A6EE4">
        <w:rPr>
          <w:b/>
        </w:rPr>
        <w:t>контроля за</w:t>
      </w:r>
      <w:proofErr w:type="gramEnd"/>
      <w:r w:rsidRPr="006A6EE4">
        <w:rPr>
          <w:b/>
        </w:rPr>
        <w:t xml:space="preserve"> исполнением Административного регламента</w:t>
      </w:r>
    </w:p>
    <w:p w:rsidR="006A6EE4" w:rsidRDefault="006A6EE4" w:rsidP="006A6EE4">
      <w:pPr>
        <w:pStyle w:val="a5"/>
        <w:ind w:firstLine="709"/>
        <w:contextualSpacing/>
        <w:jc w:val="both"/>
      </w:pPr>
    </w:p>
    <w:p w:rsidR="006A6EE4" w:rsidRDefault="006A6EE4" w:rsidP="006A6EE4">
      <w:pPr>
        <w:pStyle w:val="a5"/>
        <w:ind w:firstLine="709"/>
        <w:contextualSpacing/>
        <w:jc w:val="both"/>
      </w:pPr>
      <w:r>
        <w:t xml:space="preserve">4.1. Порядок осуществления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правовых актов, устанавливающих требования к предоставлению государственной услуги, а также принятием ими решений</w:t>
      </w:r>
    </w:p>
    <w:p w:rsidR="006A6EE4" w:rsidRDefault="006A6EE4" w:rsidP="006A6EE4">
      <w:pPr>
        <w:pStyle w:val="a5"/>
        <w:contextualSpacing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путем проведения проверок специалистами Министерства в порядке и сроки, установленные Министерством.</w:t>
      </w:r>
    </w:p>
    <w:p w:rsidR="006A6EE4" w:rsidRDefault="006A6EE4" w:rsidP="006A6EE4">
      <w:pPr>
        <w:pStyle w:val="a5"/>
        <w:contextualSpacing/>
        <w:jc w:val="both"/>
      </w:pPr>
      <w:r>
        <w:t xml:space="preserve">4.1.2. Контроль за полнотой и качеством предоставления государственной услуги включает в себя проведение плановых и внеплановых проверок, </w:t>
      </w:r>
      <w:proofErr w:type="gramStart"/>
      <w:r>
        <w:t>направленных</w:t>
      </w:r>
      <w:proofErr w:type="gramEnd"/>
      <w:r>
        <w:t xml:space="preserve">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содержащих жалобы на действия (бездействие) специалистов Администрации, а также решения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contextualSpacing/>
        <w:jc w:val="both"/>
      </w:pPr>
      <w:r>
        <w:t xml:space="preserve">4.1.3. Проверки полноты и качества предоставления государственной услуги, а также периодичность их проведения осуществляются на основании распоряжения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ind w:firstLine="709"/>
        <w:contextualSpacing/>
        <w:jc w:val="both"/>
      </w:pPr>
      <w: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>4.2.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  <w:r w:rsidR="00D10CA4">
        <w:t>.</w:t>
      </w:r>
    </w:p>
    <w:p w:rsidR="006A6EE4" w:rsidRDefault="006A6EE4" w:rsidP="006A6EE4">
      <w:pPr>
        <w:pStyle w:val="a5"/>
        <w:contextualSpacing/>
        <w:jc w:val="both"/>
      </w:pPr>
      <w:r>
        <w:t xml:space="preserve">Специалисты </w:t>
      </w:r>
      <w:r w:rsidRPr="006A6EE4">
        <w:t>Администрации</w:t>
      </w:r>
      <w:r>
        <w:t>, МФЦ несут персональную ответственность за решения и действия (бездействие) в ходе предоставления государственной услуги.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 xml:space="preserve">4.3.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</w:t>
      </w:r>
    </w:p>
    <w:p w:rsidR="006A6EE4" w:rsidRDefault="006A6EE4" w:rsidP="006A6EE4">
      <w:pPr>
        <w:pStyle w:val="a5"/>
        <w:contextualSpacing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осуществляется с использованием соответствующей информации, размещаемой на официальном сайте </w:t>
      </w:r>
      <w:r w:rsidR="00D10CA4" w:rsidRPr="00D10CA4">
        <w:t>Администрации</w:t>
      </w:r>
      <w:r>
        <w:t>, а также в порядке и формах, установленных законодательством Российской Федерации.</w:t>
      </w:r>
    </w:p>
    <w:p w:rsidR="00FB2ED4" w:rsidRDefault="00FB2ED4" w:rsidP="00FB2ED4">
      <w:pPr>
        <w:pStyle w:val="a5"/>
        <w:contextualSpacing/>
        <w:jc w:val="both"/>
      </w:pPr>
    </w:p>
    <w:p w:rsidR="00D10CA4" w:rsidRDefault="00D10CA4" w:rsidP="00D10CA4">
      <w:pPr>
        <w:pStyle w:val="a5"/>
        <w:jc w:val="center"/>
        <w:rPr>
          <w:b/>
        </w:rPr>
      </w:pPr>
    </w:p>
    <w:p w:rsidR="00D10CA4" w:rsidRDefault="00D10CA4" w:rsidP="00D10CA4">
      <w:pPr>
        <w:pStyle w:val="a5"/>
        <w:jc w:val="center"/>
      </w:pPr>
      <w:r w:rsidRPr="00D10CA4">
        <w:rPr>
          <w:b/>
        </w:rPr>
        <w:t>Раздел</w:t>
      </w:r>
      <w:r w:rsidRPr="00D10CA4">
        <w:t xml:space="preserve"> </w:t>
      </w:r>
      <w:r w:rsidRPr="00D10CA4">
        <w:rPr>
          <w:rStyle w:val="a4"/>
          <w:rFonts w:eastAsiaTheme="majorEastAsia"/>
        </w:rPr>
        <w:t xml:space="preserve">5. </w:t>
      </w:r>
      <w:proofErr w:type="gramStart"/>
      <w:r w:rsidRPr="00D10CA4">
        <w:rPr>
          <w:rStyle w:val="a4"/>
          <w:rFonts w:eastAsiaTheme="majorEastAsia"/>
        </w:rPr>
        <w:t>Порядок досудебного (внесудебного) обжалования действий (бездействия) и решений, осуществляемых (принятых) в ходе пред</w:t>
      </w:r>
      <w:r>
        <w:rPr>
          <w:rStyle w:val="a4"/>
          <w:rFonts w:eastAsiaTheme="majorEastAsia"/>
        </w:rPr>
        <w:t>оставления муниципальной услуги.</w:t>
      </w:r>
      <w:proofErr w:type="gramEnd"/>
    </w:p>
    <w:p w:rsidR="00D10CA4" w:rsidRDefault="00D10CA4" w:rsidP="00D10CA4">
      <w:pPr>
        <w:pStyle w:val="a5"/>
        <w:ind w:firstLine="709"/>
        <w:contextualSpacing/>
        <w:jc w:val="both"/>
      </w:pPr>
      <w:r>
        <w:t>5.1. Информация для заявителя о его праве подать жалобу на решение и действие (бездействие) органа исполнительной власти, предоставляющего государственную услугу, многофункционального центра, организаций, осуществляющих функции по предоставлению государственных или муниципальных услуг, а также их должностных лиц, государственных служащих, работников при предоставлении государственной услуги</w:t>
      </w:r>
    </w:p>
    <w:p w:rsidR="00D10CA4" w:rsidRDefault="00D10CA4" w:rsidP="00D10CA4">
      <w:pPr>
        <w:pStyle w:val="a5"/>
        <w:contextualSpacing/>
        <w:jc w:val="both"/>
      </w:pPr>
      <w:r>
        <w:t>5.1.1. Заявитель может обратиться с жалобой, в том числе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а) нарушение срока регистрации заявления (запроса) о предоставлении государственной услуги, заявления (запроса) о предоставлении нескольких государственных услуг;</w:t>
      </w:r>
    </w:p>
    <w:p w:rsidR="00D10CA4" w:rsidRDefault="00D10CA4" w:rsidP="00D10CA4">
      <w:pPr>
        <w:pStyle w:val="a5"/>
        <w:contextualSpacing/>
        <w:jc w:val="both"/>
      </w:pPr>
      <w:r>
        <w:t>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proofErr w:type="gramStart"/>
      <w:r>
        <w:lastRenderedPageBreak/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Сахалинской области для предоставления государственной услуги;</w:t>
      </w:r>
      <w:proofErr w:type="gramEnd"/>
    </w:p>
    <w:p w:rsidR="00D10CA4" w:rsidRDefault="00D10CA4" w:rsidP="00D10CA4">
      <w:pPr>
        <w:pStyle w:val="a5"/>
        <w:contextualSpacing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D10CA4" w:rsidRDefault="00D10CA4" w:rsidP="00D10CA4">
      <w:pPr>
        <w:pStyle w:val="a5"/>
        <w:contextualSpacing/>
        <w:jc w:val="both"/>
      </w:pPr>
      <w:proofErr w:type="spellStart"/>
      <w:proofErr w:type="gram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D10CA4" w:rsidRDefault="00D10CA4" w:rsidP="00D10CA4">
      <w:pPr>
        <w:pStyle w:val="a5"/>
        <w:contextualSpacing/>
        <w:jc w:val="both"/>
      </w:pPr>
      <w:proofErr w:type="gramStart"/>
      <w:r>
        <w:t>ж) отказ должностного лица Администрации, работника МФЦ,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proofErr w:type="spellStart"/>
      <w:r>
        <w:t>з</w:t>
      </w:r>
      <w:proofErr w:type="spellEnd"/>
      <w:r>
        <w:t>) нарушение срока или порядка выдачи документов по результатам предоставления государственной услуги;</w:t>
      </w:r>
    </w:p>
    <w:p w:rsidR="00D10CA4" w:rsidRDefault="00D10CA4" w:rsidP="00D10CA4">
      <w:pPr>
        <w:pStyle w:val="a5"/>
        <w:contextualSpacing/>
        <w:jc w:val="both"/>
      </w:pPr>
      <w:proofErr w:type="gramStart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proofErr w:type="gramStart"/>
      <w:r>
        <w:t>случаев, предусмотренных абзацами пять</w:t>
      </w:r>
      <w:proofErr w:type="gramEnd"/>
      <w:r>
        <w:t xml:space="preserve"> - восемь пункта 2.6.4 подраздела 2.6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D10CA4">
      <w:pPr>
        <w:pStyle w:val="a5"/>
        <w:ind w:firstLine="709"/>
        <w:contextualSpacing/>
        <w:jc w:val="both"/>
      </w:pPr>
      <w:r>
        <w:t>5.2. Предмет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5.2.1. </w:t>
      </w:r>
      <w:proofErr w:type="gramStart"/>
      <w:r>
        <w:t xml:space="preserve">Предметом жалобы являются решения и действия (бездействие) должностного лица Администрации, государственного служащего, руководителя Министерства, МФЦ, работника МФЦ, а также организаций, осуществляющих функции предоставления государственных или муниципальных услуг, и их работников,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</w:t>
      </w:r>
      <w:r>
        <w:lastRenderedPageBreak/>
        <w:t>регламентом и иными нормативными</w:t>
      </w:r>
      <w:proofErr w:type="gramEnd"/>
      <w:r>
        <w:t xml:space="preserve"> правовыми актами, регулирующими отношения, возникающие в связи с предоставлением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>5.2.2. Жалоба должна содержать:</w:t>
      </w:r>
    </w:p>
    <w:p w:rsidR="00D10CA4" w:rsidRDefault="00D10CA4" w:rsidP="00D10CA4">
      <w:pPr>
        <w:pStyle w:val="a5"/>
        <w:contextualSpacing/>
        <w:jc w:val="both"/>
      </w:pPr>
      <w:proofErr w:type="gramStart"/>
      <w:r>
        <w:t xml:space="preserve">- наименование должностного лица </w:t>
      </w:r>
      <w:r w:rsidR="00BE3109">
        <w:t>Администрации</w:t>
      </w:r>
      <w:r>
        <w:t>, МФЦ,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D10CA4" w:rsidRDefault="00D10CA4" w:rsidP="00D10CA4">
      <w:pPr>
        <w:pStyle w:val="a5"/>
        <w:contextualSpacing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0CA4" w:rsidRDefault="00D10CA4" w:rsidP="00D10CA4">
      <w:pPr>
        <w:pStyle w:val="a5"/>
        <w:contextualSpacing/>
        <w:jc w:val="both"/>
      </w:pPr>
      <w:r>
        <w:t xml:space="preserve">- сведения об обжалуемых решениях и действиях (бездействии) должностного лица </w:t>
      </w:r>
      <w:r w:rsid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работников;</w:t>
      </w:r>
    </w:p>
    <w:p w:rsidR="00D10CA4" w:rsidRDefault="00D10CA4" w:rsidP="00D10CA4">
      <w:pPr>
        <w:pStyle w:val="a5"/>
        <w:contextualSpacing/>
        <w:jc w:val="both"/>
      </w:pPr>
      <w:r>
        <w:t xml:space="preserve">- доводы, на основании которых заявитель не согласен с решением и действием (бездействием) должностного лица </w:t>
      </w:r>
      <w:r w:rsidR="00BE3109" w:rsidRP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Заявителем могут быть представлены документы (при наличии), подтверждающие </w:t>
      </w:r>
      <w:r w:rsidR="00BE3109">
        <w:t>доводы заявителя, либо их копии.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5.3. Органы исполнительной власти Сахалинской области и уполномоченные на рассмотрение жалобы должностные лица, которым может быть направлена жалоба</w:t>
      </w:r>
    </w:p>
    <w:p w:rsidR="00D10CA4" w:rsidRDefault="00D10CA4" w:rsidP="00D10CA4">
      <w:pPr>
        <w:pStyle w:val="a5"/>
        <w:contextualSpacing/>
        <w:jc w:val="both"/>
      </w:pPr>
      <w:r>
        <w:t xml:space="preserve">5.3.1. Жалоба рассматривается </w:t>
      </w:r>
      <w:r w:rsidR="00BE3109">
        <w:t>Администрацией</w:t>
      </w:r>
      <w:r>
        <w:t xml:space="preserve">, которым был нарушен порядок предоставления государственной услуги вследствие решений и действий (бездействия) </w:t>
      </w:r>
      <w:r w:rsidR="00BE3109" w:rsidRPr="00BE3109">
        <w:t>Администрации</w:t>
      </w:r>
      <w:r>
        <w:t>, его должностного лица.</w:t>
      </w:r>
    </w:p>
    <w:p w:rsidR="00D10CA4" w:rsidRDefault="00D10CA4" w:rsidP="00D10CA4">
      <w:pPr>
        <w:pStyle w:val="a5"/>
        <w:contextualSpacing/>
        <w:jc w:val="both"/>
      </w:pPr>
      <w:r>
        <w:t xml:space="preserve">5.3.2. Должностные лица </w:t>
      </w:r>
      <w:r w:rsidR="00BE3109" w:rsidRPr="00BE3109">
        <w:t>Администрации</w:t>
      </w:r>
      <w:r>
        <w:t>, уполномоченные на рассмотрение жалоб за нарушение порядка предоставления государственной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законодательством Российской Федерации.</w:t>
      </w:r>
    </w:p>
    <w:p w:rsidR="00BE3109" w:rsidRDefault="00BE3109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5.4. Порядок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5.4.1. Жалоба подается в </w:t>
      </w:r>
      <w:r w:rsidR="00BE3109">
        <w:t>Администрацию</w:t>
      </w:r>
      <w:r>
        <w:t xml:space="preserve">, МФЦ либо в соответствующий орган исполнительной власти </w:t>
      </w:r>
      <w:r w:rsidR="00BE3109">
        <w:t>Самарской</w:t>
      </w:r>
      <w:r>
        <w:t xml:space="preserve"> области, являющийся учредителем МФЦ, а также в организации, осуществляющие функции по предоставлению государственных или муниципальных услуг.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работников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D10CA4" w:rsidRDefault="00D10CA4" w:rsidP="00D10CA4">
      <w:pPr>
        <w:pStyle w:val="a5"/>
        <w:contextualSpacing/>
        <w:jc w:val="both"/>
      </w:pPr>
      <w:r>
        <w:t>5.4.2. Жалоба подается в письменной форме на бумажном носителе, в электронной форме.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Жалоба на решения и действия (бездействие) должностного лица Министерства, через МФЦ, с использованием информационно-телекоммуникационной сети "Интернет", официального сайта </w:t>
      </w:r>
      <w:r w:rsidR="00BE3109" w:rsidRPr="00BE3109">
        <w:t>Администрации</w:t>
      </w:r>
      <w:r>
        <w:t>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Портала, а также может быть принята при личном приеме заявителя.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0CA4" w:rsidRDefault="00D10CA4" w:rsidP="00D10CA4">
      <w:pPr>
        <w:pStyle w:val="a5"/>
        <w:contextualSpacing/>
        <w:jc w:val="both"/>
      </w:pPr>
      <w:r>
        <w:t>5.4.4.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D10CA4" w:rsidRDefault="00D10CA4" w:rsidP="00D10CA4">
      <w:pPr>
        <w:pStyle w:val="a5"/>
        <w:contextualSpacing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D10CA4" w:rsidRDefault="00D10CA4" w:rsidP="00D10CA4">
      <w:pPr>
        <w:pStyle w:val="a5"/>
        <w:contextualSpacing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0CA4" w:rsidRDefault="00D10CA4" w:rsidP="00D10CA4">
      <w:pPr>
        <w:pStyle w:val="a5"/>
        <w:contextualSpacing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0CA4" w:rsidRDefault="00D10CA4" w:rsidP="00D10CA4">
      <w:pPr>
        <w:pStyle w:val="a5"/>
        <w:contextualSpacing/>
        <w:jc w:val="both"/>
      </w:pPr>
      <w:r>
        <w:t>5.4.5. В электронном виде жалоба может быть подана заявителем посредством:</w:t>
      </w:r>
    </w:p>
    <w:p w:rsidR="00D10CA4" w:rsidRDefault="00D10CA4" w:rsidP="00D10CA4">
      <w:pPr>
        <w:pStyle w:val="a5"/>
        <w:contextualSpacing/>
        <w:jc w:val="both"/>
      </w:pPr>
      <w:r>
        <w:t xml:space="preserve">1) официальных сайтов </w:t>
      </w:r>
      <w:r w:rsidR="00BE3109" w:rsidRPr="00BE3109">
        <w:t>Администрации</w:t>
      </w:r>
      <w:r>
        <w:t>, МФЦ или организаций, осуществляющих функции по предоставлению государственных или муниципальных услуг, в информационно-телекоммуникационной сети Интернет;</w:t>
      </w:r>
    </w:p>
    <w:p w:rsidR="00BE3109" w:rsidRDefault="00D10CA4" w:rsidP="00D10CA4">
      <w:pPr>
        <w:pStyle w:val="a5"/>
        <w:contextualSpacing/>
        <w:jc w:val="both"/>
      </w:pPr>
      <w:r>
        <w:t>2) Единого портала либо Портала;</w:t>
      </w:r>
    </w:p>
    <w:p w:rsidR="00D10CA4" w:rsidRDefault="00D10CA4" w:rsidP="00D10CA4">
      <w:pPr>
        <w:pStyle w:val="a5"/>
        <w:contextualSpacing/>
        <w:jc w:val="both"/>
      </w:pPr>
      <w: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подаче жалобы в электронном виде документы, указанные в пункте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использовании Портала досудебного обжалования заявителю обеспечивается:</w:t>
      </w:r>
    </w:p>
    <w:p w:rsidR="00D10CA4" w:rsidRDefault="00D10CA4" w:rsidP="00D10CA4">
      <w:pPr>
        <w:pStyle w:val="a5"/>
        <w:contextualSpacing/>
        <w:jc w:val="both"/>
      </w:pPr>
      <w: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D10CA4" w:rsidRDefault="00D10CA4" w:rsidP="00D10CA4">
      <w:pPr>
        <w:pStyle w:val="a5"/>
        <w:contextualSpacing/>
        <w:jc w:val="both"/>
      </w:pPr>
      <w:r>
        <w:t>б) доступность для заполнения и (или) копирования заявителем шаблонов жалобы в электронной форме;</w:t>
      </w:r>
    </w:p>
    <w:p w:rsidR="00D10CA4" w:rsidRDefault="00D10CA4" w:rsidP="00D10CA4">
      <w:pPr>
        <w:pStyle w:val="a5"/>
        <w:contextualSpacing/>
        <w:jc w:val="both"/>
      </w:pPr>
      <w:r>
        <w:t>в) возможность получения заявителем сведений о ходе рассмотрения жалобы,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r>
        <w:t>г) возможность получения заявителем решения по жалобе,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proofErr w:type="spellStart"/>
      <w:r>
        <w:t>д</w:t>
      </w:r>
      <w:proofErr w:type="spellEnd"/>
      <w:r>
        <w:t>) возможность ознакомления с информацией об общем количестве поданных и рассмотренных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5.4.6. Жалоба на решения и действия (бездействие) </w:t>
      </w:r>
      <w:r w:rsidR="00BE3109" w:rsidRPr="00BE3109">
        <w:t>Администрации</w:t>
      </w:r>
      <w:r>
        <w:t xml:space="preserve">, должностного лица </w:t>
      </w:r>
      <w:r w:rsidR="00BE3109" w:rsidRPr="00BE3109">
        <w:t>Администрации</w:t>
      </w:r>
      <w:r w:rsidR="00BE3109">
        <w:t>, государственного служащего</w:t>
      </w:r>
      <w:r>
        <w:t>. При поступлении жалобы МФЦ обеспечивает ее передачу в Министерство не позднее следующего рабочего дня со дня поступления жалобы.</w:t>
      </w:r>
    </w:p>
    <w:p w:rsidR="00D10CA4" w:rsidRDefault="00D10CA4" w:rsidP="00D10CA4">
      <w:pPr>
        <w:pStyle w:val="a5"/>
        <w:contextualSpacing/>
        <w:jc w:val="both"/>
      </w:pPr>
      <w:r>
        <w:t xml:space="preserve">5.4.7. Уполномоченные на рассмотрение жалоб должностные лица </w:t>
      </w:r>
      <w:r w:rsidR="00BE3109" w:rsidRPr="00BE3109">
        <w:t>Администрации</w:t>
      </w:r>
      <w:r>
        <w:t xml:space="preserve"> обеспечивают прием и рассмотрение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5.4.8. </w:t>
      </w:r>
      <w:r w:rsidR="00BE3109">
        <w:t>Администрация</w:t>
      </w:r>
      <w:r>
        <w:t xml:space="preserve"> обеспечивает:</w:t>
      </w:r>
    </w:p>
    <w:p w:rsidR="00D10CA4" w:rsidRDefault="00D10CA4" w:rsidP="00D10CA4">
      <w:pPr>
        <w:pStyle w:val="a5"/>
        <w:contextualSpacing/>
        <w:jc w:val="both"/>
      </w:pPr>
      <w:r>
        <w:t>1) оснащение мест приема жалоб;</w:t>
      </w:r>
    </w:p>
    <w:p w:rsidR="00D10CA4" w:rsidRDefault="00D10CA4" w:rsidP="00D10CA4">
      <w:pPr>
        <w:pStyle w:val="a5"/>
        <w:contextualSpacing/>
        <w:jc w:val="both"/>
      </w:pPr>
      <w:r>
        <w:t xml:space="preserve">2) информирование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 xml:space="preserve">3) консультирование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10CA4" w:rsidRDefault="00D10CA4" w:rsidP="00D10CA4">
      <w:pPr>
        <w:pStyle w:val="a5"/>
        <w:contextualSpacing/>
        <w:jc w:val="both"/>
      </w:pPr>
      <w:r>
        <w:t>5.4.9.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5.5. Срок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 xml:space="preserve">5.5.1. 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регистрации не позднее следующего рабочего дня со дня ее поступления.</w:t>
      </w:r>
    </w:p>
    <w:p w:rsidR="00D10CA4" w:rsidRDefault="00D10CA4" w:rsidP="00D10CA4">
      <w:pPr>
        <w:pStyle w:val="a5"/>
        <w:contextualSpacing/>
        <w:jc w:val="both"/>
      </w:pPr>
      <w:r>
        <w:t xml:space="preserve">5.5.2. </w:t>
      </w:r>
      <w:proofErr w:type="gramStart"/>
      <w:r>
        <w:t xml:space="preserve">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рассмотрению в течение пятнадцати рабочих дней со дня ее регистрации, а в случае обжалования отказа </w:t>
      </w:r>
      <w:r w:rsidR="00BC4DF3" w:rsidRPr="00BC4DF3">
        <w:t>Администрации</w:t>
      </w:r>
      <w:r>
        <w:t>, МФЦ, организаций, осуществляющих функции по предоставлению государственных или муниципальных услуг, в приеме документов у заявителя либо в исправлении допущенных</w:t>
      </w:r>
      <w:proofErr w:type="gramEnd"/>
      <w: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10CA4" w:rsidRDefault="00D10CA4" w:rsidP="00D10CA4">
      <w:pPr>
        <w:pStyle w:val="a5"/>
        <w:contextualSpacing/>
        <w:jc w:val="both"/>
      </w:pPr>
      <w:r>
        <w:t>Приостановление рассмотрения жалобы не допускается.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5.7. Результат рассмотрения жалобы</w:t>
      </w:r>
    </w:p>
    <w:p w:rsidR="00BC4DF3" w:rsidRDefault="00D10CA4" w:rsidP="00D10CA4">
      <w:pPr>
        <w:pStyle w:val="a5"/>
        <w:contextualSpacing/>
        <w:jc w:val="both"/>
      </w:pPr>
      <w:r>
        <w:t>5.7.1. По результатам рассмотрения жалобы принимается одно из следующих решений:</w:t>
      </w:r>
    </w:p>
    <w:p w:rsidR="00D10CA4" w:rsidRDefault="00D10CA4" w:rsidP="00D10CA4">
      <w:pPr>
        <w:pStyle w:val="a5"/>
        <w:contextualSpacing/>
        <w:jc w:val="both"/>
      </w:pPr>
      <w:proofErr w:type="gramStart"/>
      <w: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C4DF3">
        <w:t>Самарской</w:t>
      </w:r>
      <w:r>
        <w:t xml:space="preserve"> области;</w:t>
      </w:r>
      <w:proofErr w:type="gramEnd"/>
    </w:p>
    <w:p w:rsidR="00D10CA4" w:rsidRDefault="00D10CA4" w:rsidP="00D10CA4">
      <w:pPr>
        <w:pStyle w:val="a5"/>
        <w:contextualSpacing/>
        <w:jc w:val="both"/>
      </w:pPr>
      <w:r>
        <w:t>- в удовлетворении жалобы отказывается.</w:t>
      </w:r>
    </w:p>
    <w:p w:rsidR="00D10CA4" w:rsidRDefault="00D10CA4" w:rsidP="00D10CA4">
      <w:pPr>
        <w:pStyle w:val="a5"/>
        <w:contextualSpacing/>
        <w:jc w:val="both"/>
      </w:pPr>
      <w:r>
        <w:t>5.7.2. В удовлетворении жалобы отказывается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D10CA4" w:rsidRDefault="00D10CA4" w:rsidP="00D10CA4">
      <w:pPr>
        <w:pStyle w:val="a5"/>
        <w:contextualSpacing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0CA4" w:rsidRDefault="00D10CA4" w:rsidP="00D10CA4">
      <w:pPr>
        <w:pStyle w:val="a5"/>
        <w:contextualSpacing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D10CA4" w:rsidRDefault="00D10CA4" w:rsidP="00D10CA4">
      <w:pPr>
        <w:pStyle w:val="a5"/>
        <w:contextualSpacing/>
        <w:jc w:val="both"/>
      </w:pPr>
      <w:r>
        <w:t xml:space="preserve">5.7.3.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5.8. Порядок информирования заявителя о результатах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5.8.1.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10CA4" w:rsidRDefault="00D10CA4" w:rsidP="00D10CA4">
      <w:pPr>
        <w:pStyle w:val="a5"/>
        <w:contextualSpacing/>
        <w:jc w:val="both"/>
      </w:pPr>
      <w:r>
        <w:t xml:space="preserve">5.8.2. Ответ по результатам рассмотрения жалобы подписывается должностным лицом </w:t>
      </w:r>
      <w:r w:rsidR="00BC4DF3" w:rsidRPr="00BC4DF3">
        <w:t>Администрации</w:t>
      </w:r>
      <w:r>
        <w:t>, уполномоченным на рассмот</w:t>
      </w:r>
      <w:r w:rsidR="00BC4DF3">
        <w:t>рение жалобы, руководителем МФЦ</w:t>
      </w:r>
      <w:r>
        <w:t>.</w:t>
      </w:r>
    </w:p>
    <w:p w:rsidR="00D10CA4" w:rsidRDefault="00D10CA4" w:rsidP="00D10CA4">
      <w:pPr>
        <w:pStyle w:val="a5"/>
        <w:contextualSpacing/>
        <w:jc w:val="both"/>
      </w:pPr>
      <w:r>
        <w:t>5.8.3. В ответе по результатам рассмотрения жалобы указываются:</w:t>
      </w:r>
    </w:p>
    <w:p w:rsidR="00D10CA4" w:rsidRDefault="00D10CA4" w:rsidP="00D10CA4">
      <w:pPr>
        <w:pStyle w:val="a5"/>
        <w:contextualSpacing/>
        <w:jc w:val="both"/>
      </w:pPr>
      <w:r>
        <w:t xml:space="preserve">- наименование </w:t>
      </w:r>
      <w:r w:rsidR="00BC4DF3" w:rsidRPr="00BC4DF3">
        <w:t>Администрации</w:t>
      </w:r>
      <w:r w:rsidR="00BC4DF3">
        <w:t>,</w:t>
      </w:r>
      <w:r>
        <w:t xml:space="preserve"> МФЦ, учредителя МФЦ, организации, осуществляющей функции по предоставлению государственных или муниципальных услуг,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D10CA4" w:rsidRDefault="00D10CA4" w:rsidP="00D10CA4">
      <w:pPr>
        <w:pStyle w:val="a5"/>
        <w:contextualSpacing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0CA4" w:rsidRDefault="00D10CA4" w:rsidP="00D10CA4">
      <w:pPr>
        <w:pStyle w:val="a5"/>
        <w:contextualSpacing/>
        <w:jc w:val="both"/>
      </w:pPr>
      <w:r>
        <w:t>- фамилия, имя, отчество (при наличии) заявителя;</w:t>
      </w:r>
    </w:p>
    <w:p w:rsidR="00D10CA4" w:rsidRDefault="00D10CA4" w:rsidP="00D10CA4">
      <w:pPr>
        <w:pStyle w:val="a5"/>
        <w:contextualSpacing/>
        <w:jc w:val="both"/>
      </w:pPr>
      <w:r>
        <w:t>- основания для принятия решения по жалобе;</w:t>
      </w:r>
    </w:p>
    <w:p w:rsidR="00D10CA4" w:rsidRDefault="00D10CA4" w:rsidP="00D10CA4">
      <w:pPr>
        <w:pStyle w:val="a5"/>
        <w:contextualSpacing/>
        <w:jc w:val="both"/>
      </w:pPr>
      <w:r>
        <w:t>- принятое по жалобе решение;</w:t>
      </w:r>
    </w:p>
    <w:p w:rsidR="00D10CA4" w:rsidRDefault="00D10CA4" w:rsidP="00D10CA4">
      <w:pPr>
        <w:pStyle w:val="a5"/>
        <w:contextualSpacing/>
        <w:jc w:val="both"/>
      </w:pPr>
      <w: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- сведения о порядке обжалования принятого по жалобе решения.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D10CA4" w:rsidRDefault="00D10CA4" w:rsidP="00D10CA4">
      <w:pPr>
        <w:pStyle w:val="a5"/>
        <w:contextualSpacing/>
        <w:jc w:val="both"/>
      </w:pPr>
      <w: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D10CA4" w:rsidRDefault="00D10CA4" w:rsidP="00D10CA4">
      <w:pPr>
        <w:pStyle w:val="a5"/>
        <w:contextualSpacing/>
        <w:jc w:val="both"/>
      </w:pPr>
      <w:r>
        <w:t xml:space="preserve">5.8.6. В случае признания жалобы подлежащей удовлетворению в ответе заявителю, указанном в пункте 5.8.1 подраздела 5.8 раздела 5 настоящего регламента, дается информация о действиях, осуществляемых министерством, МФЦ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 xml:space="preserve">5.8.7.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5.8.1 подраздела 5.8 раздела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5.9. Порядок обжалования решения по жалобе</w:t>
      </w:r>
    </w:p>
    <w:p w:rsidR="00BC4DF3" w:rsidRDefault="00D10CA4" w:rsidP="00D10CA4">
      <w:pPr>
        <w:pStyle w:val="a5"/>
        <w:contextualSpacing/>
        <w:jc w:val="both"/>
      </w:pPr>
      <w: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t>5.10. Право заявителя на получение информации и документов, необходимых для обоснования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5.11. Способы информирования заявителей о порядке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5.11.1. Информирование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>, его должно</w:t>
      </w:r>
      <w:r w:rsidR="00BC4DF3">
        <w:t>стных лиц, МФЦ, работников МФЦ</w:t>
      </w:r>
      <w:r>
        <w:t>, в сети Интернет, на Едином портале либо Портале.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t xml:space="preserve">Консультирование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 xml:space="preserve">, его должностных лиц, МФЦ, работников МФЦ, </w:t>
      </w:r>
      <w:proofErr w:type="gramStart"/>
      <w:r>
        <w:t>осуществляется</w:t>
      </w:r>
      <w:proofErr w:type="gramEnd"/>
      <w:r>
        <w:t xml:space="preserve"> в том числе по телефону, электронной почте, при личном приеме.</w:t>
      </w:r>
    </w:p>
    <w:p w:rsidR="00D10CA4" w:rsidRDefault="00D10CA4" w:rsidP="00FB2ED4">
      <w:pPr>
        <w:pStyle w:val="a5"/>
        <w:contextualSpacing/>
        <w:jc w:val="both"/>
      </w:pPr>
    </w:p>
    <w:p w:rsidR="00C562ED" w:rsidRDefault="000366D3" w:rsidP="000366D3">
      <w:pPr>
        <w:pStyle w:val="a5"/>
        <w:jc w:val="both"/>
      </w:pPr>
      <w:r>
        <w:t xml:space="preserve">                                                                                                                   </w: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t xml:space="preserve">  ПРИЛОЖЕНИЕ №1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                 к регламенту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 «Выдача специальных разрешений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 xml:space="preserve">на движение по </w:t>
      </w:r>
      <w:proofErr w:type="gramStart"/>
      <w:r>
        <w:t>автомобильным</w:t>
      </w:r>
      <w:proofErr w:type="gramEnd"/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дорогам местного значения транспортных средств,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proofErr w:type="gramStart"/>
      <w:r>
        <w:t>осуществляющих</w:t>
      </w:r>
      <w:proofErr w:type="gramEnd"/>
      <w:r>
        <w:t>  перевозки опасных,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тяжеловесных и  (или)  крупногабаритных  грузов».</w:t>
      </w:r>
    </w:p>
    <w:p w:rsidR="008E7ECF" w:rsidRDefault="008E7ECF" w:rsidP="008E7ECF">
      <w:pPr>
        <w:pStyle w:val="a5"/>
        <w:jc w:val="right"/>
      </w:pPr>
    </w:p>
    <w:p w:rsidR="008E7ECF" w:rsidRDefault="008E7ECF" w:rsidP="008E7ECF">
      <w:pPr>
        <w:pStyle w:val="a5"/>
        <w:jc w:val="right"/>
      </w:pPr>
    </w:p>
    <w:p w:rsid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 xml:space="preserve">Главе </w:t>
      </w:r>
      <w:r w:rsidR="008E7ECF" w:rsidRPr="008E7ECF">
        <w:rPr>
          <w:b/>
        </w:rPr>
        <w:t xml:space="preserve">Администрации </w:t>
      </w:r>
      <w:r w:rsidRPr="008E7ECF">
        <w:rPr>
          <w:b/>
        </w:rPr>
        <w:t xml:space="preserve">сельского поселения </w:t>
      </w:r>
      <w:r w:rsidR="00400036">
        <w:rPr>
          <w:b/>
        </w:rPr>
        <w:t>Дмитриевка</w:t>
      </w:r>
      <w:r w:rsidR="008E7ECF">
        <w:rPr>
          <w:b/>
        </w:rPr>
        <w:t xml:space="preserve"> </w:t>
      </w:r>
    </w:p>
    <w:p w:rsidR="008E7ECF" w:rsidRPr="008E7ECF" w:rsidRDefault="008E7ECF" w:rsidP="008E7ECF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Нефтегорский</w:t>
      </w:r>
      <w:proofErr w:type="spellEnd"/>
    </w:p>
    <w:p w:rsidR="008E7ECF" w:rsidRP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>_____________________________</w:t>
      </w:r>
    </w:p>
    <w:p w:rsidR="008E7ECF" w:rsidRDefault="00BA164C" w:rsidP="008E7ECF">
      <w:pPr>
        <w:pStyle w:val="a5"/>
        <w:spacing w:before="0" w:beforeAutospacing="0" w:after="0" w:afterAutospacing="0"/>
        <w:jc w:val="right"/>
      </w:pPr>
      <w:proofErr w:type="gramStart"/>
      <w:r>
        <w:rPr>
          <w:b/>
        </w:rPr>
        <w:t>(Ф.И.О.</w:t>
      </w:r>
      <w:r w:rsidR="000366D3" w:rsidRPr="008E7ECF">
        <w:rPr>
          <w:b/>
        </w:rPr>
        <w:t xml:space="preserve"> главы сельского поселения</w:t>
      </w:r>
      <w:r w:rsidR="000366D3">
        <w:t xml:space="preserve">  </w:t>
      </w:r>
      <w:proofErr w:type="gramEnd"/>
    </w:p>
    <w:p w:rsidR="008E7ECF" w:rsidRPr="008E7ECF" w:rsidRDefault="000366D3" w:rsidP="008E7ECF">
      <w:pPr>
        <w:pStyle w:val="a5"/>
        <w:jc w:val="center"/>
        <w:rPr>
          <w:b/>
          <w:i/>
        </w:rPr>
      </w:pPr>
      <w:r w:rsidRPr="008E7ECF">
        <w:rPr>
          <w:b/>
          <w:i/>
        </w:rPr>
        <w:t>ЗАЯВЛЕНИЕ</w:t>
      </w:r>
    </w:p>
    <w:p w:rsidR="008E7ECF" w:rsidRDefault="000366D3" w:rsidP="008E7ECF">
      <w:pPr>
        <w:pStyle w:val="a5"/>
        <w:jc w:val="center"/>
      </w:pPr>
      <w:r>
        <w:t xml:space="preserve">на получение специального </w:t>
      </w:r>
      <w:proofErr w:type="gramStart"/>
      <w:r>
        <w:t>разрешения</w:t>
      </w:r>
      <w:proofErr w:type="gramEnd"/>
      <w:r>
        <w:t xml:space="preserve">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Наименование, адрес, расчетный счет и телефон перевозчика груза ____________________________________________________________________________________________________________________________________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Маршрут движения 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proofErr w:type="gramStart"/>
      <w:r>
        <w:t xml:space="preserve">Вид необходимого </w:t>
      </w:r>
      <w:r w:rsidR="008E7ECF">
        <w:t>разрешения: разовое</w:t>
      </w:r>
      <w:r>
        <w:t xml:space="preserve"> на __________ перевозок по маршруту с _______ по </w:t>
      </w:r>
      <w:proofErr w:type="spellStart"/>
      <w:r>
        <w:t>________________на</w:t>
      </w:r>
      <w:proofErr w:type="spellEnd"/>
      <w:r>
        <w:t xml:space="preserve"> срок с _________ по __________ количество перевозок __________________</w:t>
      </w:r>
      <w:proofErr w:type="gramEnd"/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Параметры  автопоезда  (марка,  модель,  регистрационный знак транспортного</w:t>
      </w:r>
      <w:r w:rsidR="008E7ECF">
        <w:t xml:space="preserve"> </w:t>
      </w:r>
      <w:r>
        <w:t xml:space="preserve">средства и прицепа) ____________________________________________________________________________________________________________________________________расстояние между осями 1 ____ 2 ____ 3 ____ 4 ____ 5 ____ 6 </w:t>
      </w:r>
      <w:r w:rsidR="008E7ECF">
        <w:t xml:space="preserve">___ 7 и т.д., </w:t>
      </w:r>
      <w:r>
        <w:t>нагрузки на оси ____   ____   ____   ____   ____   ____ т,</w:t>
      </w:r>
      <w:r w:rsidR="008E7ECF">
        <w:t xml:space="preserve"> полная масса ______ </w:t>
      </w:r>
      <w:r>
        <w:t xml:space="preserve">габариты: длина ______ </w:t>
      </w:r>
      <w:proofErr w:type="gramStart"/>
      <w:r>
        <w:t>м</w:t>
      </w:r>
      <w:proofErr w:type="gramEnd"/>
      <w:r>
        <w:t>, ширина ______ м, высота ______ м</w:t>
      </w:r>
      <w:r w:rsidR="008E7ECF">
        <w:t>.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Должность и фамилия </w:t>
      </w:r>
      <w:r w:rsidR="008E7ECF">
        <w:t>перевозчика груза</w:t>
      </w:r>
      <w:r>
        <w:t>, подавшего заявку 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Дата подачи заявки 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____________________М.П.</w:t>
      </w:r>
    </w:p>
    <w:p w:rsidR="003673D1" w:rsidRDefault="003673D1" w:rsidP="000366D3">
      <w:pPr>
        <w:pStyle w:val="a5"/>
        <w:jc w:val="both"/>
      </w:pPr>
    </w:p>
    <w:p w:rsidR="003673D1" w:rsidRDefault="003673D1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0366D3" w:rsidP="00C562ED">
      <w:pPr>
        <w:pStyle w:val="a5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</w:t>
      </w:r>
      <w:r w:rsidR="00BA164C">
        <w:t>ПРИЛОЖЕНИЕ № 2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           к регламенту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«Выдача специальных разрешений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на движение по автомобильным дорогам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proofErr w:type="gramStart"/>
      <w:r>
        <w:t>осуществляющих</w:t>
      </w:r>
      <w:proofErr w:type="gramEnd"/>
      <w:r>
        <w:t xml:space="preserve"> перевозки опасных,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тяжеловесных и  (или)  крупногабаритных грузов».</w:t>
      </w:r>
    </w:p>
    <w:p w:rsid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562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Блок-схема</w:t>
      </w: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3790" w:type="dxa"/>
        <w:tblInd w:w="3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790"/>
      </w:tblGrid>
      <w:tr w:rsidR="00C562ED" w:rsidRPr="00C562ED" w:rsidTr="0093361B">
        <w:trPr>
          <w:trHeight w:val="583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НАЧАЛО</w:t>
            </w:r>
          </w:p>
          <w:p w:rsidR="00C562ED" w:rsidRPr="00C562ED" w:rsidRDefault="00581386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pict>
                <v:line id="Изображение1" o:spid="_x0000_s1026" style="position:absolute;left:0;text-align:left;z-index:251659264;mso-position-horizontal-relative:margin" from="98.75pt,.05pt" to="98.75pt,28.35pt" strokeweight=".26mm">
                  <v:fill o:detectmouseclick="t"/>
                  <v:stroke endarrow="block" joinstyle="miter"/>
                  <w10:wrap anchorx="margin"/>
                </v:line>
              </w:pict>
            </w:r>
          </w:p>
        </w:tc>
      </w:tr>
    </w:tbl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tbl>
      <w:tblPr>
        <w:tblW w:w="5781" w:type="dxa"/>
        <w:tblInd w:w="20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781"/>
      </w:tblGrid>
      <w:tr w:rsidR="00C562ED" w:rsidRPr="00C562ED" w:rsidTr="0093361B">
        <w:trPr>
          <w:trHeight w:val="1201"/>
        </w:trPr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562E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ЗАЯВЛЕНИЕ</w:t>
            </w: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 предоставлении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      </w: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C562ED" w:rsidRPr="00C562ED" w:rsidRDefault="00581386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4" o:spid="_x0000_s1029" style="position:absolute;z-index:251662336;mso-position-horizontal-relative:text;mso-position-vertical-relative:text" from="351.7pt,1.5pt" to="382.85pt,40.6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2" o:spid="_x0000_s1027" style="position:absolute;flip:x;z-index:251660288;mso-position-horizontal-relative:text;mso-position-vertical-relative:text" from="122.4pt,1.5pt" to="128.35pt,24pt" strokeweight=".26mm">
            <v:fill o:detectmouseclick="t"/>
            <v:stroke endarrow="block" joinstyle="miter"/>
          </v:line>
        </w:pict>
      </w:r>
    </w:p>
    <w:p w:rsidR="00C562ED" w:rsidRPr="00C562ED" w:rsidRDefault="00581386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3" o:spid="_x0000_s1028" style="position:absolute;z-index:251661312" from="306pt,4.5pt" to="306pt,4.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rect id="Врезка1" o:spid="_x0000_s1030" style="position:absolute;margin-left:35.25pt;margin-top:8.45pt;width:163.45pt;height:56.5pt;z-index:251663360" strokeweight=".26mm">
            <v:fill color2="black" o:detectmouseclick="t"/>
            <v:stroke joinstyle="round"/>
            <v:textbox style="mso-next-textbox:#Врезка1">
              <w:txbxContent>
                <w:p w:rsidR="0093361B" w:rsidRDefault="0093361B" w:rsidP="00C562ED">
                  <w:pPr>
                    <w:jc w:val="center"/>
                  </w:pPr>
                  <w:r>
                    <w:t xml:space="preserve">Администрация  сельского поселения </w:t>
                  </w:r>
                  <w:r w:rsidR="00400036">
                    <w:t>Дмитриевка</w:t>
                  </w:r>
                </w:p>
              </w:txbxContent>
            </v:textbox>
            <w10:wrap type="square"/>
          </v:rect>
        </w:pict>
      </w: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581386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line id="Изображение5" o:spid="_x0000_s1032" style="position:absolute;left:0;text-align:left;flip:x;z-index:251665408" from="198.7pt,9.05pt" to="359.25pt,9.05pt" strokeweight=".26mm">
            <v:fill o:detectmouseclick="t"/>
            <v:stroke endarrow="block" joinstyle="miter"/>
          </v:line>
        </w:pic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rect id="Врезка2" o:spid="_x0000_s1031" style="position:absolute;left:0;text-align:left;margin-left:359.25pt;margin-top:-.75pt;width:136.4pt;height:28.85pt;z-index:251664384" strokeweight=".26mm">
            <v:fill color2="black" o:detectmouseclick="t"/>
            <v:stroke joinstyle="round"/>
            <v:textbox style="mso-next-textbox:#Врезка2">
              <w:txbxContent>
                <w:p w:rsidR="0093361B" w:rsidRDefault="0093361B" w:rsidP="00C562ED">
                  <w:pPr>
                    <w:jc w:val="center"/>
                  </w:pPr>
                  <w:r>
                    <w:t>МФЦ</w:t>
                  </w:r>
                </w:p>
              </w:txbxContent>
            </v:textbox>
            <w10:wrap type="square"/>
          </v:rect>
        </w:pict>
      </w:r>
    </w:p>
    <w:p w:rsidR="00C562ED" w:rsidRPr="00C562ED" w:rsidRDefault="00581386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  <w:r w:rsidRPr="00581386">
        <w:rPr>
          <w:rFonts w:ascii="Arial" w:eastAsia="Arial" w:hAnsi="Arial" w:cs="Liberation Serif"/>
          <w:b/>
          <w:color w:val="000000"/>
          <w:sz w:val="20"/>
          <w:szCs w:val="24"/>
          <w:lang w:eastAsia="zh-CN"/>
        </w:rPr>
        <w:pict>
          <v:group id="shape_0" o:spid="_x0000_s1033" style="position:absolute;left:0;text-align:left;margin-left:-18.7pt;margin-top:21.25pt;width:503.95pt;height:306pt;z-index:251666432" coordsize="10080,6120">
            <v:rect id="Rectangle 1" o:spid="_x0000_s1034" style="position:absolute;width:10079;height:6119" filled="f" stroked="f" strokecolor="#3465a4">
              <v:fill o:detectmouseclick="t"/>
              <v:stroke joinstyle="round"/>
            </v:rect>
            <v:rect id="_x0000_s1035" style="position:absolute;left:3062;top:1259;width:4316;height:899" strokeweight=".26mm">
              <v:fill color2="black" o:detectmouseclick="t"/>
              <v:textbox style="mso-next-textbox:#_x0000_s1035">
                <w:txbxContent>
                  <w:p w:rsidR="0093361B" w:rsidRDefault="0093361B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Рассмотрение заявления</w:t>
                    </w:r>
                  </w:p>
                </w:txbxContent>
              </v:textbox>
            </v:rect>
            <v:rect id="_x0000_s1036" style="position:absolute;left:359;top:2879;width:4109;height:745" strokeweight=".26mm">
              <v:fill color2="black" o:detectmouseclick="t"/>
              <v:textbox style="mso-next-textbox:#_x0000_s1036">
                <w:txbxContent>
                  <w:p w:rsidR="0093361B" w:rsidRDefault="0093361B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 xml:space="preserve">Согласование проекта </w:t>
                    </w:r>
                  </w:p>
                </w:txbxContent>
              </v:textbox>
            </v:rect>
            <v:rect id="_x0000_s1037" style="position:absolute;left:6660;top:2699;width:2699;height:1257" strokeweight=".26mm">
              <v:fill color2="black" o:detectmouseclick="t"/>
              <v:textbox style="mso-next-textbox:#_x0000_s1037">
                <w:txbxContent>
                  <w:p w:rsidR="0093361B" w:rsidRDefault="0093361B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8" style="position:absolute" from="2448,86" to="3182,1257" strokeweight=".26mm">
              <v:fill o:detectmouseclick="t"/>
              <v:stroke endarrow="block" joinstyle="miter"/>
            </v:line>
            <v:line id="_x0000_s1039" style="position:absolute" from="7380,2161" to="8100,2699" strokeweight=".26mm">
              <v:fill o:detectmouseclick="t"/>
              <v:stroke endarrow="block" joinstyle="miter"/>
            </v:line>
            <v:line id="_x0000_s1040" style="position:absolute;flip:x" from="2160,2161" to="3061,2879" strokeweight=".26mm">
              <v:fill o:detectmouseclick="t"/>
              <v:stroke endarrow="block" joinstyle="miter"/>
            </v:line>
            <v:line id="_x0000_s1041" style="position:absolute" from="1860,3628" to="3059,4290" strokeweight=".26mm">
              <v:fill o:detectmouseclick="t"/>
              <v:stroke endarrow="block" joinstyle="miter"/>
            </v:line>
          </v:group>
        </w:pict>
      </w: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Arial" w:eastAsia="Arial" w:hAnsi="Arial" w:cs="Liberation Serif"/>
          <w:b/>
          <w:color w:val="000000"/>
          <w:sz w:val="20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581386" w:rsidP="000366D3">
      <w:pPr>
        <w:pStyle w:val="a5"/>
        <w:jc w:val="both"/>
      </w:pPr>
      <w:r w:rsidRPr="00581386">
        <w:rPr>
          <w:noProof/>
          <w:color w:val="00000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.95pt;margin-top:1.75pt;width:8.25pt;height:23.65pt;flip:x;z-index:251670528" o:connectortype="straight">
            <v:stroke endarrow="block"/>
          </v:shape>
        </w:pict>
      </w:r>
      <w:r w:rsidRPr="00581386">
        <w:rPr>
          <w:color w:val="00000A"/>
          <w:sz w:val="28"/>
          <w:szCs w:val="28"/>
        </w:rPr>
        <w:pict>
          <v:rect id="Врезка4" o:spid="_x0000_s1044" style="position:absolute;left:0;text-align:left;margin-left:134.25pt;margin-top:18.15pt;width:163.45pt;height:74.3pt;z-index:251669504" strokeweight=".26mm">
            <v:fill color2="black" o:detectmouseclick="t"/>
            <v:stroke joinstyle="round"/>
            <v:textbox style="mso-next-textbox:#Врезка4">
              <w:txbxContent>
                <w:p w:rsidR="0093361B" w:rsidRDefault="0093361B" w:rsidP="00C562ED">
                  <w:r>
                    <w:t xml:space="preserve">Выдача согласованного проекта </w:t>
                  </w:r>
                </w:p>
                <w:p w:rsidR="0093361B" w:rsidRDefault="0093361B" w:rsidP="00C562ED">
                  <w:r>
                    <w:t>через МФЦ</w:t>
                  </w:r>
                </w:p>
              </w:txbxContent>
            </v:textbox>
            <w10:wrap type="square"/>
          </v:rect>
        </w:pict>
      </w:r>
      <w:r w:rsidRPr="00581386">
        <w:rPr>
          <w:color w:val="00000A"/>
          <w:sz w:val="28"/>
          <w:szCs w:val="28"/>
        </w:rPr>
        <w:pict>
          <v:rect id="Врезка5" o:spid="_x0000_s1043" style="position:absolute;left:0;text-align:left;margin-left:-56.8pt;margin-top:29.9pt;width:179.2pt;height:86.3pt;z-index:251668480" strokeweight=".26mm">
            <v:fill color2="black" o:detectmouseclick="t"/>
            <v:stroke joinstyle="round"/>
            <v:textbox style="mso-next-textbox:#Врезка5">
              <w:txbxContent>
                <w:p w:rsidR="0093361B" w:rsidRDefault="0093361B" w:rsidP="00C562ED">
                  <w:pPr>
                    <w:jc w:val="center"/>
                  </w:pPr>
                  <w:r>
                    <w:t xml:space="preserve">Выдача согласованного проекта </w:t>
                  </w:r>
                </w:p>
                <w:p w:rsidR="0093361B" w:rsidRDefault="0093361B" w:rsidP="00C562ED">
                  <w:pPr>
                    <w:jc w:val="center"/>
                  </w:pPr>
                  <w:r>
                    <w:t xml:space="preserve">через Администрацию сельского поселения </w:t>
                  </w:r>
                  <w:r w:rsidR="00400036">
                    <w:t>Дмитриевка</w:t>
                  </w:r>
                </w:p>
              </w:txbxContent>
            </v:textbox>
            <w10:wrap type="square"/>
          </v:rect>
        </w:pic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960F9F" w:rsidRDefault="00960F9F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t>ПРИЛОЖЕНИЕ №</w:t>
      </w:r>
      <w:r w:rsidR="00C562ED">
        <w:t xml:space="preserve"> 3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            к регламенту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 «Выдача специальных разрешений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на движение по автомобильным дорогам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0366D3" w:rsidRDefault="008E7ECF" w:rsidP="008E7ECF">
      <w:pPr>
        <w:pStyle w:val="a5"/>
        <w:spacing w:before="0" w:beforeAutospacing="0" w:after="0" w:afterAutospacing="0"/>
        <w:jc w:val="right"/>
      </w:pPr>
      <w:proofErr w:type="gramStart"/>
      <w:r>
        <w:t>осуществляющих</w:t>
      </w:r>
      <w:proofErr w:type="gramEnd"/>
      <w:r>
        <w:t> перевозки</w:t>
      </w:r>
      <w:r w:rsidR="000366D3">
        <w:t xml:space="preserve"> опасных,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тяжеловесных и  (или)  крупногабаритных грузов».</w:t>
      </w:r>
    </w:p>
    <w:p w:rsidR="008E7ECF" w:rsidRPr="008E7ECF" w:rsidRDefault="000366D3" w:rsidP="008E7ECF">
      <w:pPr>
        <w:pStyle w:val="a5"/>
        <w:jc w:val="center"/>
        <w:rPr>
          <w:b/>
        </w:rPr>
      </w:pPr>
      <w:r w:rsidRPr="008E7ECF">
        <w:rPr>
          <w:b/>
        </w:rPr>
        <w:t>РАЗРЕШЕНИЕ</w:t>
      </w:r>
    </w:p>
    <w:p w:rsidR="008E7ECF" w:rsidRDefault="000366D3" w:rsidP="008E7ECF">
      <w:pPr>
        <w:pStyle w:val="a5"/>
        <w:jc w:val="center"/>
      </w:pPr>
      <w:r>
        <w:t>на движение транспортного средства, осуществляющего перевозку опасного, крупногабаритного и (или) тяжеловесного груза по автомобильным дорогам общего пользования местного значения в границах сельского поселения</w:t>
      </w:r>
      <w:r w:rsidR="008E7ECF">
        <w:t xml:space="preserve"> </w:t>
      </w:r>
      <w:r w:rsidR="00400036">
        <w:t>Дмитриевка</w:t>
      </w:r>
      <w:r w:rsidR="008E7ECF">
        <w:t xml:space="preserve"> Муниципального района </w:t>
      </w:r>
      <w:proofErr w:type="spellStart"/>
      <w:r w:rsidR="008E7ECF">
        <w:t>Нефтегорский</w:t>
      </w:r>
      <w:proofErr w:type="spellEnd"/>
      <w:r w:rsidR="008E7ECF">
        <w:t xml:space="preserve"> Самарской области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 Наименование перевозчика 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Вид разрешения (</w:t>
      </w:r>
      <w:proofErr w:type="gramStart"/>
      <w:r>
        <w:t>разовое</w:t>
      </w:r>
      <w:proofErr w:type="gramEnd"/>
      <w:r>
        <w:t xml:space="preserve">, на срок) ____________________________________ 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Разрешено выполнить _______ поездок в период с _______ по ____________ </w:t>
      </w:r>
      <w:proofErr w:type="gramStart"/>
      <w:r>
        <w:t>по</w:t>
      </w:r>
      <w:proofErr w:type="gramEnd"/>
      <w:r>
        <w:t xml:space="preserve"> маршруту 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Транспортное средство (марка, регистрационный знак тягача и прицепа) ___________________________________________________________________________________________________________________________________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Параметры транспортного средства: полная масса с грузом ______________ т, в т.ч.: масса тягача ___________ т, расстояние между осями 1 ____ 2 ____ 3 ____ 4 ____ 5 ____ 6 ____ 7 м, нагрузки на оси ____   ____   ____   ____   ____   ____ т, габариты: длина ______ м, ширина ______ м, высота ______ м.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Разрешение выдано __________________________________________</w:t>
      </w:r>
      <w:r w:rsidR="008E7ECF">
        <w:t xml:space="preserve">_______ (наименование </w:t>
      </w:r>
      <w:r>
        <w:t>о</w:t>
      </w:r>
      <w:r w:rsidR="008E7ECF">
        <w:t>рганизации)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_____________________________________</w:t>
      </w:r>
      <w:r w:rsidR="008E7ECF">
        <w:t>_____________________________</w:t>
      </w:r>
      <w:r>
        <w:t>(должность)                                 (фамилия, и.о., подпись)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0366D3" w:rsidRDefault="000366D3" w:rsidP="008E7ECF">
      <w:pPr>
        <w:pStyle w:val="a5"/>
        <w:spacing w:before="0" w:beforeAutospacing="0" w:after="0" w:afterAutospacing="0"/>
      </w:pPr>
      <w:r>
        <w:t>«___» __________ 20__ г.</w:t>
      </w: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0366D3" w:rsidRDefault="00581386" w:rsidP="008E7ECF">
      <w:pPr>
        <w:pStyle w:val="a5"/>
        <w:spacing w:before="0" w:beforeAutospacing="0" w:after="0" w:afterAutospacing="0"/>
      </w:pPr>
      <w:hyperlink r:id="rId8" w:anchor="sub_1007" w:history="1">
        <w:proofErr w:type="gramStart"/>
        <w:r w:rsidR="000366D3">
          <w:rPr>
            <w:rStyle w:val="a3"/>
            <w:rFonts w:eastAsiaTheme="majorEastAsia"/>
          </w:rPr>
          <w:t>Организации, согласовавшие маршрут</w:t>
        </w:r>
      </w:hyperlink>
      <w:r w:rsidR="000366D3">
        <w:t xml:space="preserve"> (указать организации, с которыми орган, выдавший разрешение, согласовал маршрут транспортного средства, осуществляющих перевозки опасных, тяжеловесных и (или) крупногабаритных грузов):</w:t>
      </w:r>
      <w:proofErr w:type="gramEnd"/>
    </w:p>
    <w:p w:rsidR="000366D3" w:rsidRDefault="000366D3" w:rsidP="008E7ECF">
      <w:pPr>
        <w:pStyle w:val="a5"/>
        <w:spacing w:before="0" w:beforeAutospacing="0" w:after="0" w:afterAutospacing="0"/>
      </w:pPr>
      <w:r>
        <w:t>1.____________________________________________________________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2.____________________________________________________________</w:t>
      </w:r>
    </w:p>
    <w:p w:rsidR="000366D3" w:rsidRDefault="000366D3" w:rsidP="000366D3">
      <w:pPr>
        <w:pStyle w:val="a5"/>
        <w:jc w:val="both"/>
      </w:pPr>
    </w:p>
    <w:p w:rsidR="000366D3" w:rsidRDefault="000366D3" w:rsidP="000366D3">
      <w:pPr>
        <w:pStyle w:val="a5"/>
        <w:jc w:val="both"/>
      </w:pPr>
    </w:p>
    <w:p w:rsidR="000234CF" w:rsidRDefault="000234CF"/>
    <w:sectPr w:rsidR="000234CF" w:rsidSect="00573972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2716"/>
    <w:multiLevelType w:val="hybridMultilevel"/>
    <w:tmpl w:val="1862AE74"/>
    <w:lvl w:ilvl="0" w:tplc="CBCE17D8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366D3"/>
    <w:rsid w:val="000234CF"/>
    <w:rsid w:val="000366D3"/>
    <w:rsid w:val="00160EA5"/>
    <w:rsid w:val="00185F18"/>
    <w:rsid w:val="002C450E"/>
    <w:rsid w:val="003673D1"/>
    <w:rsid w:val="00400036"/>
    <w:rsid w:val="00462072"/>
    <w:rsid w:val="0049751A"/>
    <w:rsid w:val="00573972"/>
    <w:rsid w:val="00581386"/>
    <w:rsid w:val="005A093C"/>
    <w:rsid w:val="00666056"/>
    <w:rsid w:val="006A6EE4"/>
    <w:rsid w:val="006C79C5"/>
    <w:rsid w:val="00751B02"/>
    <w:rsid w:val="007F7D79"/>
    <w:rsid w:val="00886ABC"/>
    <w:rsid w:val="008E7ECF"/>
    <w:rsid w:val="0093361B"/>
    <w:rsid w:val="00960F9F"/>
    <w:rsid w:val="009919E4"/>
    <w:rsid w:val="00B02507"/>
    <w:rsid w:val="00B9421D"/>
    <w:rsid w:val="00BA164C"/>
    <w:rsid w:val="00BC2539"/>
    <w:rsid w:val="00BC4DF3"/>
    <w:rsid w:val="00BE3109"/>
    <w:rsid w:val="00C408E1"/>
    <w:rsid w:val="00C562ED"/>
    <w:rsid w:val="00CE49D0"/>
    <w:rsid w:val="00D10CA4"/>
    <w:rsid w:val="00E42583"/>
    <w:rsid w:val="00ED6C3E"/>
    <w:rsid w:val="00ED6CBF"/>
    <w:rsid w:val="00F00541"/>
    <w:rsid w:val="00F27800"/>
    <w:rsid w:val="00F31C42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86"/>
  </w:style>
  <w:style w:type="paragraph" w:styleId="3">
    <w:name w:val="heading 3"/>
    <w:basedOn w:val="a"/>
    <w:next w:val="a"/>
    <w:link w:val="30"/>
    <w:semiHidden/>
    <w:unhideWhenUsed/>
    <w:qFormat/>
    <w:rsid w:val="000366D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0366D3"/>
    <w:rPr>
      <w:color w:val="0000FF"/>
      <w:u w:val="single"/>
    </w:rPr>
  </w:style>
  <w:style w:type="character" w:styleId="a4">
    <w:name w:val="Strong"/>
    <w:basedOn w:val="a0"/>
    <w:uiPriority w:val="22"/>
    <w:qFormat/>
    <w:rsid w:val="000366D3"/>
    <w:rPr>
      <w:b/>
      <w:bCs/>
    </w:rPr>
  </w:style>
  <w:style w:type="paragraph" w:styleId="a5">
    <w:name w:val="Normal (Web)"/>
    <w:basedOn w:val="a"/>
    <w:uiPriority w:val="99"/>
    <w:unhideWhenUsed/>
    <w:rsid w:val="0003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366D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919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99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0541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locked/>
    <w:rsid w:val="00400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72;&#1096;&#1072;\Desktop\&#1087;&#1086;&#1089;&#1090;&#1072;&#1085;&#1086;&#1074;&#1083;&#1077;&#1085;&#1080;&#1103;%202015\&#1044;&#1086;&#1082;&#1091;&#1084;&#1077;&#1085;&#1090;%20Microsoft%20Office%20Wor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cka2013@yandex.ru" TargetMode="External"/><Relationship Id="rId5" Type="http://schemas.openxmlformats.org/officeDocument/2006/relationships/hyperlink" Target="mailto:dmitrievcka201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30</Pages>
  <Words>14901</Words>
  <Characters>84940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18</cp:revision>
  <cp:lastPrinted>2021-07-19T07:09:00Z</cp:lastPrinted>
  <dcterms:created xsi:type="dcterms:W3CDTF">2015-10-14T20:57:00Z</dcterms:created>
  <dcterms:modified xsi:type="dcterms:W3CDTF">2022-05-13T11:04:00Z</dcterms:modified>
</cp:coreProperties>
</file>