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B363E9" w:rsidP="004C0D38">
      <w:pPr>
        <w:pStyle w:val="aa"/>
        <w:rPr>
          <w:sz w:val="24"/>
        </w:rPr>
      </w:pPr>
      <w:r>
        <w:rPr>
          <w:sz w:val="24"/>
        </w:rPr>
        <w:t>СОВЕТ НАРОДНЫХ ДЕПУТАТОВ</w:t>
      </w:r>
    </w:p>
    <w:p w:rsidR="00D21E7B" w:rsidRPr="00D21E7B" w:rsidRDefault="00DF5802" w:rsidP="00D21E7B">
      <w:pPr>
        <w:jc w:val="center"/>
        <w:rPr>
          <w:b/>
          <w:lang w:eastAsia="ar-SA"/>
        </w:rPr>
      </w:pPr>
      <w:r w:rsidRPr="000E6AB4">
        <w:rPr>
          <w:b/>
          <w:bCs/>
        </w:rPr>
        <w:t>ДЗЕРЖИНСКОГО</w:t>
      </w:r>
      <w:r w:rsidR="006D41B7">
        <w:rPr>
          <w:b/>
          <w:lang w:eastAsia="ar-SA"/>
        </w:rPr>
        <w:t xml:space="preserve"> </w:t>
      </w:r>
      <w:r w:rsidR="00D21E7B" w:rsidRPr="00D21E7B">
        <w:rPr>
          <w:b/>
          <w:lang w:eastAsia="ar-SA"/>
        </w:rPr>
        <w:t>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9E48CE" w:rsidRPr="009E48CE" w:rsidRDefault="009E48CE" w:rsidP="009E48CE">
      <w:pPr>
        <w:ind w:firstLine="709"/>
        <w:jc w:val="center"/>
        <w:rPr>
          <w:rFonts w:cs="Arial"/>
          <w:b/>
        </w:rPr>
      </w:pPr>
      <w:r w:rsidRPr="009E48CE">
        <w:rPr>
          <w:rFonts w:cs="Arial"/>
          <w:b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5B2C3F">
        <w:t xml:space="preserve">30.10.2019г. </w:t>
      </w:r>
      <w:r w:rsidR="00C34B9D" w:rsidRPr="00466B1E">
        <w:t xml:space="preserve"> №</w:t>
      </w:r>
      <w:r w:rsidR="005B2C3F">
        <w:t>150</w:t>
      </w:r>
    </w:p>
    <w:p w:rsidR="00DF5802" w:rsidRPr="000E6AB4" w:rsidRDefault="00DF5802" w:rsidP="00DF5802">
      <w:pPr>
        <w:spacing w:before="240" w:after="60"/>
        <w:contextualSpacing/>
        <w:outlineLvl w:val="0"/>
        <w:rPr>
          <w:bCs/>
        </w:rPr>
      </w:pPr>
      <w:r w:rsidRPr="000E6AB4">
        <w:rPr>
          <w:bCs/>
        </w:rPr>
        <w:t>п.им.Дзержинского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73B7" w:rsidRPr="005B2C3F" w:rsidRDefault="00340D01" w:rsidP="00B773B7">
            <w:pPr>
              <w:contextualSpacing/>
              <w:outlineLvl w:val="0"/>
              <w:rPr>
                <w:b/>
                <w:bCs/>
                <w:kern w:val="28"/>
              </w:rPr>
            </w:pPr>
            <w:r w:rsidRPr="005B2C3F">
              <w:rPr>
                <w:b/>
                <w:noProof/>
              </w:rPr>
              <w:t xml:space="preserve">О внесении изменений в </w:t>
            </w:r>
            <w:r w:rsidR="009E48CE" w:rsidRPr="005B2C3F">
              <w:rPr>
                <w:b/>
                <w:noProof/>
              </w:rPr>
              <w:t>решение</w:t>
            </w:r>
            <w:r w:rsidR="00D21E7B" w:rsidRPr="005B2C3F">
              <w:rPr>
                <w:b/>
                <w:noProof/>
              </w:rPr>
              <w:t xml:space="preserve"> </w:t>
            </w:r>
            <w:r w:rsidR="00DF5802" w:rsidRPr="005B2C3F">
              <w:rPr>
                <w:b/>
                <w:noProof/>
              </w:rPr>
              <w:t xml:space="preserve">Дзержинского </w:t>
            </w:r>
            <w:r w:rsidR="00D21E7B" w:rsidRPr="005B2C3F">
              <w:rPr>
                <w:b/>
                <w:noProof/>
              </w:rPr>
              <w:t xml:space="preserve"> сельского поселения </w:t>
            </w:r>
            <w:r w:rsidRPr="005B2C3F">
              <w:rPr>
                <w:b/>
                <w:noProof/>
              </w:rPr>
              <w:t xml:space="preserve"> администрации Каширского муниципального района Воронежской области от </w:t>
            </w:r>
            <w:r w:rsidR="00DF5802" w:rsidRPr="005B2C3F">
              <w:rPr>
                <w:b/>
              </w:rPr>
              <w:t>29  апреля 2016 года № 43</w:t>
            </w:r>
            <w:r w:rsidR="009E48CE" w:rsidRPr="005B2C3F">
              <w:rPr>
                <w:b/>
                <w:noProof/>
              </w:rPr>
              <w:t xml:space="preserve"> </w:t>
            </w:r>
            <w:r w:rsidRPr="005B2C3F">
              <w:rPr>
                <w:b/>
                <w:noProof/>
              </w:rPr>
              <w:t>«</w:t>
            </w:r>
            <w:r w:rsidR="00B773B7" w:rsidRPr="005B2C3F">
              <w:rPr>
                <w:b/>
                <w:bCs/>
                <w:kern w:val="28"/>
              </w:rPr>
      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</w:t>
            </w:r>
            <w:proofErr w:type="gramStart"/>
            <w:r w:rsidR="00B773B7" w:rsidRPr="005B2C3F">
              <w:rPr>
                <w:b/>
                <w:bCs/>
                <w:kern w:val="28"/>
              </w:rPr>
              <w:t>в</w:t>
            </w:r>
            <w:proofErr w:type="gramEnd"/>
            <w:r w:rsidR="00B773B7" w:rsidRPr="005B2C3F">
              <w:rPr>
                <w:b/>
                <w:bCs/>
                <w:kern w:val="28"/>
              </w:rPr>
              <w:t xml:space="preserve">  </w:t>
            </w:r>
          </w:p>
          <w:p w:rsidR="00B773B7" w:rsidRPr="005B2C3F" w:rsidRDefault="00B773B7" w:rsidP="00B773B7">
            <w:pPr>
              <w:contextualSpacing/>
              <w:outlineLvl w:val="0"/>
              <w:rPr>
                <w:b/>
                <w:bCs/>
                <w:kern w:val="28"/>
              </w:rPr>
            </w:pPr>
            <w:proofErr w:type="gramStart"/>
            <w:r w:rsidRPr="005B2C3F">
              <w:rPr>
                <w:b/>
                <w:bCs/>
                <w:kern w:val="28"/>
              </w:rPr>
              <w:t>органах</w:t>
            </w:r>
            <w:proofErr w:type="gramEnd"/>
            <w:r w:rsidRPr="005B2C3F">
              <w:rPr>
                <w:b/>
                <w:bCs/>
                <w:kern w:val="28"/>
              </w:rPr>
              <w:t xml:space="preserve"> местного самоуправления Дзержинского сельского поселения Каширского  муниципального района </w:t>
            </w:r>
          </w:p>
          <w:p w:rsidR="00B773B7" w:rsidRPr="005B2C3F" w:rsidRDefault="00B773B7" w:rsidP="00B773B7">
            <w:pPr>
              <w:contextualSpacing/>
              <w:outlineLvl w:val="0"/>
              <w:rPr>
                <w:b/>
                <w:bCs/>
                <w:kern w:val="28"/>
              </w:rPr>
            </w:pPr>
            <w:r w:rsidRPr="005B2C3F">
              <w:rPr>
                <w:b/>
                <w:bCs/>
                <w:kern w:val="28"/>
              </w:rPr>
              <w:t xml:space="preserve">Воронежской области взысканий за несоблюдение ограничений </w:t>
            </w:r>
          </w:p>
          <w:p w:rsidR="004C0D38" w:rsidRPr="00B773B7" w:rsidRDefault="00B773B7" w:rsidP="00B773B7">
            <w:pPr>
              <w:contextualSpacing/>
              <w:outlineLvl w:val="0"/>
              <w:rPr>
                <w:b/>
                <w:bCs/>
                <w:kern w:val="28"/>
              </w:rPr>
            </w:pPr>
            <w:r w:rsidRPr="005B2C3F">
              <w:rPr>
                <w:b/>
                <w:bCs/>
                <w:kern w:val="28"/>
              </w:rPr>
              <w:t>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      </w:r>
            <w:r w:rsidR="00E86369" w:rsidRPr="005B2C3F">
              <w:rPr>
                <w:b/>
                <w:noProof/>
              </w:rPr>
              <w:t>»</w:t>
            </w:r>
            <w:r w:rsidR="005B2C3F">
              <w:rPr>
                <w:b/>
                <w:noProof/>
              </w:rPr>
              <w:t>(в ред.решение № 135 от 27.11.2018г.)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Default="005B2C3F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протеста Прокуратуры Каширского муниципального района от 27.09.2019г. № 2-1-2019, в</w:t>
      </w:r>
      <w:r w:rsidR="009C4443" w:rsidRPr="00C26A40">
        <w:rPr>
          <w:sz w:val="24"/>
          <w:szCs w:val="24"/>
        </w:rPr>
        <w:t xml:space="preserve"> </w:t>
      </w:r>
      <w:r w:rsidR="004C1015" w:rsidRPr="00C26A40">
        <w:rPr>
          <w:sz w:val="24"/>
          <w:szCs w:val="24"/>
        </w:rPr>
        <w:t>связи с</w:t>
      </w:r>
      <w:r w:rsidR="004079E8">
        <w:rPr>
          <w:sz w:val="24"/>
          <w:szCs w:val="24"/>
        </w:rPr>
        <w:t xml:space="preserve"> изменениями в </w:t>
      </w:r>
      <w:r w:rsidR="004C1015" w:rsidRPr="00C26A40">
        <w:rPr>
          <w:sz w:val="24"/>
          <w:szCs w:val="24"/>
        </w:rPr>
        <w:t xml:space="preserve"> </w:t>
      </w:r>
      <w:r w:rsidR="004079E8">
        <w:rPr>
          <w:rFonts w:cs="Arial"/>
          <w:sz w:val="24"/>
          <w:szCs w:val="24"/>
        </w:rPr>
        <w:t>Федеральном законе</w:t>
      </w:r>
      <w:r w:rsidR="00C26A40" w:rsidRPr="00C26A40">
        <w:rPr>
          <w:rFonts w:cs="Arial"/>
          <w:sz w:val="24"/>
          <w:szCs w:val="24"/>
        </w:rPr>
        <w:t xml:space="preserve">  от 25.12.2008 года  № 273-ФЗ «О  противодействии коррупции»</w:t>
      </w:r>
      <w:r w:rsidR="004079E8">
        <w:rPr>
          <w:rFonts w:cs="Arial"/>
          <w:sz w:val="24"/>
          <w:szCs w:val="24"/>
        </w:rPr>
        <w:t>, Федеральном законе</w:t>
      </w:r>
      <w:r w:rsidR="009E48CE">
        <w:rPr>
          <w:rFonts w:cs="Arial"/>
          <w:sz w:val="24"/>
          <w:szCs w:val="24"/>
        </w:rPr>
        <w:t xml:space="preserve"> </w:t>
      </w:r>
      <w:r w:rsidR="00DE5338" w:rsidRPr="00DE5338">
        <w:rPr>
          <w:rFonts w:cs="Arial"/>
          <w:sz w:val="24"/>
          <w:szCs w:val="24"/>
        </w:rPr>
        <w:t xml:space="preserve">от </w:t>
      </w:r>
      <w:r w:rsidR="00DE5338" w:rsidRPr="00DE5338">
        <w:rPr>
          <w:sz w:val="32"/>
          <w:szCs w:val="32"/>
          <w:shd w:val="clear" w:color="auto" w:fill="FFFFFF"/>
        </w:rPr>
        <w:t> </w:t>
      </w:r>
      <w:r w:rsidR="00DE5338" w:rsidRPr="00DE5338">
        <w:rPr>
          <w:sz w:val="24"/>
          <w:szCs w:val="24"/>
          <w:shd w:val="clear" w:color="auto" w:fill="FFFFFF"/>
        </w:rPr>
        <w:t>6 октября 2003 г. N 131-ФЗ</w:t>
      </w:r>
      <w:r w:rsidR="00DE5338">
        <w:rPr>
          <w:sz w:val="24"/>
          <w:szCs w:val="24"/>
          <w:shd w:val="clear" w:color="auto" w:fill="FFFFFF"/>
        </w:rPr>
        <w:t xml:space="preserve"> «</w:t>
      </w:r>
      <w:r w:rsidR="00DE5338" w:rsidRPr="00DE5338">
        <w:rPr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E5338">
        <w:rPr>
          <w:sz w:val="24"/>
          <w:szCs w:val="24"/>
          <w:shd w:val="clear" w:color="auto" w:fill="FFFFFF"/>
        </w:rPr>
        <w:t xml:space="preserve">» </w:t>
      </w:r>
      <w:r w:rsidR="0008464A" w:rsidRPr="00DE5338">
        <w:rPr>
          <w:sz w:val="24"/>
          <w:szCs w:val="24"/>
        </w:rPr>
        <w:t xml:space="preserve"> </w:t>
      </w:r>
      <w:r w:rsidR="0008464A">
        <w:rPr>
          <w:sz w:val="24"/>
          <w:szCs w:val="24"/>
        </w:rPr>
        <w:t>Совет народных  д</w:t>
      </w:r>
      <w:r w:rsidR="00B363E9">
        <w:rPr>
          <w:sz w:val="24"/>
          <w:szCs w:val="24"/>
        </w:rPr>
        <w:t xml:space="preserve">епутатов </w:t>
      </w:r>
      <w:r w:rsidR="00B773B7">
        <w:rPr>
          <w:sz w:val="24"/>
          <w:szCs w:val="24"/>
        </w:rPr>
        <w:t>Дзержинского</w:t>
      </w:r>
      <w:r w:rsidR="00463B2C">
        <w:rPr>
          <w:sz w:val="24"/>
          <w:szCs w:val="24"/>
        </w:rPr>
        <w:t xml:space="preserve"> </w:t>
      </w:r>
      <w:r w:rsidR="00B363E9">
        <w:rPr>
          <w:sz w:val="24"/>
          <w:szCs w:val="24"/>
        </w:rPr>
        <w:t xml:space="preserve">сельского поселения Каширского </w:t>
      </w:r>
      <w:r>
        <w:rPr>
          <w:sz w:val="24"/>
          <w:szCs w:val="24"/>
        </w:rPr>
        <w:t xml:space="preserve">муниципального </w:t>
      </w:r>
      <w:r w:rsidR="00B363E9">
        <w:rPr>
          <w:sz w:val="24"/>
          <w:szCs w:val="24"/>
        </w:rPr>
        <w:t>района Воронежской области РЕШИЛ:</w:t>
      </w:r>
      <w:proofErr w:type="gramEnd"/>
    </w:p>
    <w:p w:rsidR="00E06D11" w:rsidRPr="00B363E9" w:rsidRDefault="00E06D11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C26A40" w:rsidRPr="00B773B7" w:rsidRDefault="006D41B7" w:rsidP="00B773B7">
      <w:pPr>
        <w:ind w:firstLine="709"/>
        <w:contextualSpacing/>
        <w:jc w:val="both"/>
        <w:outlineLvl w:val="0"/>
        <w:rPr>
          <w:bCs/>
          <w:kern w:val="28"/>
        </w:rPr>
      </w:pPr>
      <w:r w:rsidRPr="00C37531">
        <w:t xml:space="preserve">1. </w:t>
      </w:r>
      <w:proofErr w:type="gramStart"/>
      <w:r w:rsidRPr="00C37531">
        <w:t>Внести</w:t>
      </w:r>
      <w:r w:rsidRPr="00C37531">
        <w:rPr>
          <w:noProof/>
        </w:rPr>
        <w:t xml:space="preserve"> </w:t>
      </w:r>
      <w:r w:rsidRPr="006D41B7">
        <w:rPr>
          <w:noProof/>
        </w:rPr>
        <w:t xml:space="preserve">следующие изменения в решение </w:t>
      </w:r>
      <w:r w:rsidR="005B2C3F">
        <w:rPr>
          <w:noProof/>
        </w:rPr>
        <w:t xml:space="preserve">Совета народных депутатов </w:t>
      </w:r>
      <w:r w:rsidR="00B773B7">
        <w:rPr>
          <w:noProof/>
        </w:rPr>
        <w:t>Дзержинского</w:t>
      </w:r>
      <w:r w:rsidRPr="006D41B7">
        <w:rPr>
          <w:noProof/>
        </w:rPr>
        <w:t xml:space="preserve"> сельского поселения  Каширского муниципального района Воронежской области </w:t>
      </w:r>
      <w:r w:rsidR="00B773B7" w:rsidRPr="00B773B7">
        <w:rPr>
          <w:noProof/>
        </w:rPr>
        <w:t xml:space="preserve">от </w:t>
      </w:r>
      <w:r w:rsidR="00B773B7" w:rsidRPr="00B773B7">
        <w:t>29  апреля 2016 года № 43</w:t>
      </w:r>
      <w:r w:rsidR="00B773B7" w:rsidRPr="00B773B7">
        <w:rPr>
          <w:noProof/>
        </w:rPr>
        <w:t xml:space="preserve"> «</w:t>
      </w:r>
      <w:r w:rsidR="00B773B7" w:rsidRPr="00B773B7">
        <w:rPr>
          <w:bCs/>
          <w:kern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</w:t>
      </w:r>
      <w:r w:rsidR="00B773B7">
        <w:rPr>
          <w:bCs/>
          <w:kern w:val="28"/>
        </w:rPr>
        <w:t xml:space="preserve"> </w:t>
      </w:r>
      <w:r w:rsidR="00B773B7" w:rsidRPr="00B773B7">
        <w:rPr>
          <w:bCs/>
          <w:kern w:val="28"/>
        </w:rPr>
        <w:t xml:space="preserve">замещающим должности муниципальной службы в  органах местного самоуправления Дзержинского сельского поселения Каширского  муниципального района </w:t>
      </w:r>
      <w:r w:rsidR="00B773B7">
        <w:rPr>
          <w:bCs/>
          <w:kern w:val="28"/>
        </w:rPr>
        <w:t xml:space="preserve"> </w:t>
      </w:r>
      <w:r w:rsidR="00B773B7" w:rsidRPr="00B773B7">
        <w:rPr>
          <w:bCs/>
          <w:kern w:val="28"/>
        </w:rPr>
        <w:t>Воронежской области взысканий за</w:t>
      </w:r>
      <w:proofErr w:type="gramEnd"/>
      <w:r w:rsidR="00B773B7" w:rsidRPr="00B773B7">
        <w:rPr>
          <w:bCs/>
          <w:kern w:val="28"/>
        </w:rPr>
        <w:t xml:space="preserve"> несоблюдение ограничений </w:t>
      </w:r>
      <w:r w:rsidR="00B773B7">
        <w:rPr>
          <w:bCs/>
          <w:kern w:val="28"/>
        </w:rPr>
        <w:t xml:space="preserve"> и запретов, требований о </w:t>
      </w:r>
      <w:r w:rsidR="00B773B7" w:rsidRPr="00B773B7">
        <w:rPr>
          <w:bCs/>
          <w:kern w:val="28"/>
        </w:rPr>
        <w:t xml:space="preserve">предотвращении или об урегулировании конфликта интересов и </w:t>
      </w:r>
      <w:r w:rsidR="00B773B7">
        <w:rPr>
          <w:bCs/>
          <w:kern w:val="28"/>
        </w:rPr>
        <w:t xml:space="preserve">неисполнение </w:t>
      </w:r>
      <w:r w:rsidR="00B773B7" w:rsidRPr="00B773B7">
        <w:rPr>
          <w:bCs/>
          <w:kern w:val="28"/>
        </w:rPr>
        <w:t>обязанностей, установленных  в целях противодействия коррупции</w:t>
      </w:r>
      <w:r w:rsidR="00B773B7" w:rsidRPr="00B773B7">
        <w:rPr>
          <w:noProof/>
        </w:rPr>
        <w:t>»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rPr>
          <w:noProof/>
        </w:rPr>
        <w:lastRenderedPageBreak/>
        <w:t>1.1.Пункт 1</w:t>
      </w:r>
      <w:r w:rsidR="00E40BD1" w:rsidRPr="00DE5338">
        <w:rPr>
          <w:noProof/>
        </w:rPr>
        <w:t xml:space="preserve"> дополнить </w:t>
      </w:r>
      <w:r w:rsidRPr="00DE5338">
        <w:rPr>
          <w:noProof/>
        </w:rPr>
        <w:t>подпунктом 1.3.2.</w:t>
      </w:r>
      <w:r w:rsidR="00E40BD1" w:rsidRPr="00DE5338">
        <w:rPr>
          <w:noProof/>
        </w:rPr>
        <w:t xml:space="preserve"> следующего содержания: </w:t>
      </w:r>
      <w:proofErr w:type="gramStart"/>
      <w:r w:rsidR="00E40BD1" w:rsidRPr="00DE5338">
        <w:rPr>
          <w:noProof/>
        </w:rPr>
        <w:t>«</w:t>
      </w:r>
      <w:r w:rsidRPr="00DE5338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1) предупреждение;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4DCD" w:rsidRDefault="00DE5338" w:rsidP="00414D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E5338">
        <w:t xml:space="preserve">5) запрет исполнять полномочия на постоянной основе до прекращения </w:t>
      </w:r>
      <w:r w:rsidR="005B2C3F">
        <w:t>срока его полномочий</w:t>
      </w:r>
      <w:r w:rsidR="00E40BD1" w:rsidRPr="00DE5338">
        <w:rPr>
          <w:shd w:val="clear" w:color="auto" w:fill="FFFFFF"/>
        </w:rPr>
        <w:t>»</w:t>
      </w:r>
    </w:p>
    <w:p w:rsidR="00414DCD" w:rsidRPr="0032682E" w:rsidRDefault="00414DCD" w:rsidP="0032682E">
      <w:pPr>
        <w:jc w:val="both"/>
        <w:rPr>
          <w:bCs/>
          <w:kern w:val="28"/>
        </w:rPr>
      </w:pPr>
      <w:r>
        <w:rPr>
          <w:shd w:val="clear" w:color="auto" w:fill="FFFFFF"/>
        </w:rPr>
        <w:t xml:space="preserve">           </w:t>
      </w:r>
      <w:r w:rsidRPr="00414DCD">
        <w:rPr>
          <w:shd w:val="clear" w:color="auto" w:fill="FFFFFF"/>
        </w:rPr>
        <w:t>1.2.</w:t>
      </w:r>
      <w:r w:rsidRPr="00414DCD">
        <w:rPr>
          <w:bCs/>
          <w:kern w:val="28"/>
          <w:sz w:val="28"/>
          <w:szCs w:val="28"/>
        </w:rPr>
        <w:t xml:space="preserve"> </w:t>
      </w:r>
      <w:r w:rsidRPr="00414DCD">
        <w:rPr>
          <w:bCs/>
          <w:kern w:val="28"/>
        </w:rPr>
        <w:t>пункт б) части 1.3 изложить в следующей редакции:</w:t>
      </w:r>
      <w:r>
        <w:rPr>
          <w:bCs/>
          <w:kern w:val="28"/>
        </w:rPr>
        <w:t xml:space="preserve"> </w:t>
      </w:r>
      <w:r w:rsidRPr="00414DCD">
        <w:t>«непредставления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законами»;</w:t>
      </w:r>
    </w:p>
    <w:p w:rsidR="005B2C3F" w:rsidRDefault="005B2C3F" w:rsidP="005B2C3F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303FE8" w:rsidRPr="00DE5338">
        <w:t xml:space="preserve"> </w:t>
      </w:r>
      <w:bookmarkStart w:id="0" w:name="_GoBack"/>
      <w:r>
        <w:t>3.</w:t>
      </w:r>
      <w:r>
        <w:tab/>
        <w:t>Ведущему специалисту администрации обеспечить размещение  данного решения на официальном сайте администрации Дзержинского сельского поселения Каширского муниципального района Воронежской области в сети «Интернет»</w:t>
      </w:r>
    </w:p>
    <w:p w:rsidR="005B2C3F" w:rsidRDefault="005B2C3F" w:rsidP="005B2C3F">
      <w:pPr>
        <w:pStyle w:val="s1"/>
        <w:shd w:val="clear" w:color="auto" w:fill="FFFFFF"/>
        <w:ind w:firstLine="709"/>
        <w:jc w:val="both"/>
      </w:pPr>
      <w:r>
        <w:t>4</w:t>
      </w:r>
      <w:r>
        <w:t xml:space="preserve">.  Настоящее решение вступает в силу с момента обнародования. </w:t>
      </w:r>
    </w:p>
    <w:p w:rsidR="003C7CD7" w:rsidRDefault="005B2C3F" w:rsidP="005B2C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FontStyle78"/>
          <w:sz w:val="24"/>
        </w:rPr>
      </w:pPr>
      <w:r>
        <w:t>5</w:t>
      </w:r>
      <w:r>
        <w:t xml:space="preserve">. 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bookmarkEnd w:id="0"/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r w:rsidR="00B773B7">
        <w:t>Дзержинского</w:t>
      </w:r>
    </w:p>
    <w:p w:rsidR="003C7CD7" w:rsidRDefault="006D41B7" w:rsidP="00DD5FED">
      <w:pPr>
        <w:jc w:val="both"/>
      </w:pPr>
      <w:r>
        <w:t>с</w:t>
      </w:r>
      <w:r w:rsidR="003C7CD7">
        <w:t xml:space="preserve">ельского поселения                                                                             </w:t>
      </w:r>
      <w:proofErr w:type="spellStart"/>
      <w:r w:rsidR="005B2C3F">
        <w:t>Ю.Л.Лаптева</w:t>
      </w:r>
      <w:proofErr w:type="spellEnd"/>
    </w:p>
    <w:p w:rsidR="00B773B7" w:rsidRPr="00466B1E" w:rsidRDefault="00B773B7" w:rsidP="00DD5FED">
      <w:pPr>
        <w:jc w:val="both"/>
      </w:pPr>
    </w:p>
    <w:p w:rsidR="00DD5FED" w:rsidRPr="00466B1E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5B2C3F" w:rsidRPr="00B5461A" w:rsidRDefault="005B2C3F" w:rsidP="005B2C3F">
      <w:pPr>
        <w:spacing w:after="200" w:line="276" w:lineRule="auto"/>
        <w:jc w:val="center"/>
        <w:rPr>
          <w:b/>
        </w:rPr>
      </w:pPr>
      <w:r w:rsidRPr="00B5461A">
        <w:rPr>
          <w:b/>
        </w:rPr>
        <w:t>АКТ</w:t>
      </w:r>
    </w:p>
    <w:p w:rsidR="005B2C3F" w:rsidRPr="00B5461A" w:rsidRDefault="005B2C3F" w:rsidP="005B2C3F">
      <w:pPr>
        <w:autoSpaceDE w:val="0"/>
        <w:ind w:left="567"/>
        <w:jc w:val="center"/>
        <w:rPr>
          <w:b/>
        </w:rPr>
      </w:pPr>
      <w:r w:rsidRPr="00B5461A">
        <w:rPr>
          <w:b/>
        </w:rPr>
        <w:t>ОБ ОБНАРОДОВНИИ МУНИЦИПАЛЬНОГО ПРАВОВОГО АКТА</w:t>
      </w:r>
    </w:p>
    <w:p w:rsidR="005B2C3F" w:rsidRPr="00B5461A" w:rsidRDefault="005B2C3F" w:rsidP="005B2C3F">
      <w:pPr>
        <w:autoSpaceDE w:val="0"/>
        <w:ind w:left="567"/>
        <w:jc w:val="center"/>
        <w:rPr>
          <w:b/>
        </w:rPr>
      </w:pPr>
    </w:p>
    <w:p w:rsidR="005B2C3F" w:rsidRPr="00B5461A" w:rsidRDefault="005B2C3F" w:rsidP="005B2C3F">
      <w:pPr>
        <w:autoSpaceDE w:val="0"/>
        <w:ind w:left="567"/>
      </w:pPr>
      <w:r>
        <w:t>30</w:t>
      </w:r>
      <w:r w:rsidRPr="00B5461A">
        <w:t xml:space="preserve">.10.2019 г                             </w:t>
      </w:r>
      <w:r w:rsidRPr="00B5461A">
        <w:tab/>
        <w:t xml:space="preserve">                                  п.им.Дзержинского</w:t>
      </w:r>
    </w:p>
    <w:p w:rsidR="005B2C3F" w:rsidRPr="00B5461A" w:rsidRDefault="005B2C3F" w:rsidP="005B2C3F">
      <w:pPr>
        <w:autoSpaceDE w:val="0"/>
        <w:ind w:left="567"/>
      </w:pPr>
    </w:p>
    <w:p w:rsidR="005B2C3F" w:rsidRPr="00B5461A" w:rsidRDefault="005B2C3F" w:rsidP="005B2C3F">
      <w:pPr>
        <w:autoSpaceDE w:val="0"/>
        <w:ind w:left="567"/>
        <w:jc w:val="both"/>
      </w:pPr>
      <w:r w:rsidRPr="00B5461A">
        <w:t xml:space="preserve">              </w:t>
      </w:r>
      <w:proofErr w:type="gramStart"/>
      <w:r w:rsidRPr="00B5461A">
        <w:t xml:space="preserve"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Е.В. настоящим подтверждаем, что </w:t>
      </w:r>
      <w:r>
        <w:t>30</w:t>
      </w:r>
      <w:r w:rsidRPr="00B5461A">
        <w:t>.10.2019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B5461A">
        <w:t xml:space="preserve">, д. 50, в зале МКУК МКК «Дзержинский» по адресу: п.им.Дзержинского, </w:t>
      </w:r>
      <w:proofErr w:type="spellStart"/>
      <w:r w:rsidRPr="00B5461A">
        <w:t>ул</w:t>
      </w:r>
      <w:proofErr w:type="gramStart"/>
      <w:r w:rsidRPr="00B5461A">
        <w:t>.П</w:t>
      </w:r>
      <w:proofErr w:type="gramEnd"/>
      <w:r w:rsidRPr="00B5461A">
        <w:t>ионерская</w:t>
      </w:r>
      <w:proofErr w:type="spellEnd"/>
      <w:r w:rsidRPr="00B5461A">
        <w:t xml:space="preserve"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 </w:t>
      </w:r>
      <w:r>
        <w:t>30.10.2019г. № 150</w:t>
      </w:r>
      <w:r w:rsidRPr="00B5461A">
        <w:t xml:space="preserve"> «</w:t>
      </w:r>
      <w:r>
        <w:t xml:space="preserve">О внесении </w:t>
      </w:r>
      <w:proofErr w:type="gramStart"/>
      <w:r>
        <w:t>изменений в решение Дзержинского  сельского поселения  администрации Каширского муниципального района Воронежской области от 29  апреля 2016 года № 43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</w:t>
      </w:r>
      <w:r>
        <w:t xml:space="preserve">лжности муниципальной службы в </w:t>
      </w:r>
      <w:r>
        <w:t>органах местного самоуправления Дзержинского сельского поселения Каш</w:t>
      </w:r>
      <w:r>
        <w:t xml:space="preserve">ирского  муниципального района  </w:t>
      </w:r>
      <w:r>
        <w:t>Воронежской области взыскан</w:t>
      </w:r>
      <w:r>
        <w:t xml:space="preserve">ий за несоблюдение ограничений  </w:t>
      </w:r>
      <w:r>
        <w:t>и запретов</w:t>
      </w:r>
      <w:proofErr w:type="gramEnd"/>
      <w:r>
        <w:t>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</w:r>
      <w:proofErr w:type="gramStart"/>
      <w:r>
        <w:t>»(</w:t>
      </w:r>
      <w:proofErr w:type="gramEnd"/>
      <w:r>
        <w:t xml:space="preserve">в </w:t>
      </w:r>
      <w:proofErr w:type="spellStart"/>
      <w:r>
        <w:t>ред.решение</w:t>
      </w:r>
      <w:proofErr w:type="spellEnd"/>
      <w:r>
        <w:t xml:space="preserve"> № 135 от 27.11.2018г.)</w:t>
      </w:r>
      <w:r w:rsidRPr="00B5461A">
        <w:t>».</w:t>
      </w:r>
    </w:p>
    <w:p w:rsidR="005B2C3F" w:rsidRPr="00B5461A" w:rsidRDefault="005B2C3F" w:rsidP="005B2C3F">
      <w:pPr>
        <w:autoSpaceDE w:val="0"/>
        <w:ind w:left="567"/>
      </w:pPr>
    </w:p>
    <w:p w:rsidR="005B2C3F" w:rsidRPr="00B5461A" w:rsidRDefault="005B2C3F" w:rsidP="005B2C3F">
      <w:pPr>
        <w:autoSpaceDE w:val="0"/>
        <w:ind w:left="567"/>
      </w:pPr>
      <w:r w:rsidRPr="00B5461A">
        <w:t>Содержание данного акта подтверждаем личными подписями.</w:t>
      </w:r>
    </w:p>
    <w:p w:rsidR="005B2C3F" w:rsidRPr="00B5461A" w:rsidRDefault="005B2C3F" w:rsidP="005B2C3F">
      <w:pPr>
        <w:autoSpaceDE w:val="0"/>
        <w:ind w:left="567"/>
      </w:pPr>
    </w:p>
    <w:p w:rsidR="005B2C3F" w:rsidRPr="00B5461A" w:rsidRDefault="005B2C3F" w:rsidP="005B2C3F">
      <w:pPr>
        <w:autoSpaceDE w:val="0"/>
        <w:ind w:left="567"/>
      </w:pPr>
    </w:p>
    <w:p w:rsidR="005B2C3F" w:rsidRPr="00B5461A" w:rsidRDefault="005B2C3F" w:rsidP="005B2C3F">
      <w:pPr>
        <w:autoSpaceDE w:val="0"/>
        <w:ind w:left="567"/>
      </w:pPr>
    </w:p>
    <w:p w:rsidR="005B2C3F" w:rsidRPr="00B5461A" w:rsidRDefault="005B2C3F" w:rsidP="005B2C3F">
      <w:pPr>
        <w:autoSpaceDE w:val="0"/>
        <w:ind w:left="567"/>
      </w:pPr>
      <w:r w:rsidRPr="00B5461A">
        <w:t xml:space="preserve">Глава </w:t>
      </w:r>
    </w:p>
    <w:p w:rsidR="005B2C3F" w:rsidRPr="00B5461A" w:rsidRDefault="005B2C3F" w:rsidP="005B2C3F">
      <w:pPr>
        <w:autoSpaceDE w:val="0"/>
        <w:ind w:left="567"/>
      </w:pPr>
      <w:r w:rsidRPr="00B5461A">
        <w:t xml:space="preserve">Дзержинского сельского поселения                                           </w:t>
      </w:r>
      <w:proofErr w:type="spellStart"/>
      <w:r w:rsidRPr="00B5461A">
        <w:t>Ю.Л.Лаптева</w:t>
      </w:r>
      <w:proofErr w:type="spellEnd"/>
    </w:p>
    <w:p w:rsidR="005B2C3F" w:rsidRPr="00B5461A" w:rsidRDefault="005B2C3F" w:rsidP="005B2C3F">
      <w:pPr>
        <w:autoSpaceDE w:val="0"/>
      </w:pPr>
    </w:p>
    <w:p w:rsidR="005B2C3F" w:rsidRPr="00B5461A" w:rsidRDefault="005B2C3F" w:rsidP="005B2C3F">
      <w:pPr>
        <w:autoSpaceDE w:val="0"/>
      </w:pPr>
      <w:r w:rsidRPr="00B5461A">
        <w:t xml:space="preserve">        Ведущий специалист администрации                                        </w:t>
      </w:r>
      <w:proofErr w:type="spellStart"/>
      <w:r w:rsidRPr="00B5461A">
        <w:t>Н.О.Пожалова</w:t>
      </w:r>
      <w:proofErr w:type="spellEnd"/>
    </w:p>
    <w:p w:rsidR="005B2C3F" w:rsidRPr="00B5461A" w:rsidRDefault="005B2C3F" w:rsidP="005B2C3F">
      <w:pPr>
        <w:autoSpaceDE w:val="0"/>
        <w:ind w:left="567"/>
      </w:pPr>
    </w:p>
    <w:p w:rsidR="005B2C3F" w:rsidRPr="00B5461A" w:rsidRDefault="005B2C3F" w:rsidP="005B2C3F">
      <w:pPr>
        <w:autoSpaceDE w:val="0"/>
      </w:pPr>
      <w:r w:rsidRPr="00B5461A">
        <w:t xml:space="preserve">        Специалист  администрации                                                       </w:t>
      </w:r>
      <w:proofErr w:type="spellStart"/>
      <w:r w:rsidRPr="00B5461A">
        <w:t>Е.В.Рудакова</w:t>
      </w:r>
      <w:proofErr w:type="spellEnd"/>
    </w:p>
    <w:p w:rsidR="005B2C3F" w:rsidRPr="0026727C" w:rsidRDefault="005B2C3F" w:rsidP="005B2C3F">
      <w:pPr>
        <w:autoSpaceDE w:val="0"/>
        <w:ind w:left="567"/>
        <w:rPr>
          <w:sz w:val="26"/>
          <w:szCs w:val="26"/>
        </w:rPr>
      </w:pPr>
      <w:r w:rsidRPr="0026727C">
        <w:rPr>
          <w:sz w:val="26"/>
          <w:szCs w:val="26"/>
        </w:rPr>
        <w:t xml:space="preserve">                      </w:t>
      </w:r>
    </w:p>
    <w:p w:rsidR="005B2C3F" w:rsidRDefault="005B2C3F" w:rsidP="005B2C3F">
      <w:pPr>
        <w:rPr>
          <w:rFonts w:eastAsia="Calibri"/>
          <w:lang w:eastAsia="en-US"/>
        </w:rPr>
      </w:pPr>
    </w:p>
    <w:p w:rsidR="005B2C3F" w:rsidRDefault="005B2C3F" w:rsidP="005B2C3F">
      <w:pPr>
        <w:rPr>
          <w:rFonts w:eastAsia="Calibri"/>
          <w:lang w:eastAsia="en-US"/>
        </w:rPr>
      </w:pPr>
    </w:p>
    <w:p w:rsidR="005B2C3F" w:rsidRDefault="005B2C3F" w:rsidP="005B2C3F">
      <w:pPr>
        <w:rPr>
          <w:rFonts w:eastAsia="Calibri"/>
          <w:lang w:eastAsia="en-US"/>
        </w:rPr>
      </w:pPr>
    </w:p>
    <w:p w:rsidR="005B2C3F" w:rsidRDefault="005B2C3F" w:rsidP="005B2C3F">
      <w:pPr>
        <w:rPr>
          <w:rFonts w:eastAsia="Calibri"/>
          <w:lang w:eastAsia="en-US"/>
        </w:rPr>
      </w:pPr>
    </w:p>
    <w:p w:rsidR="005B2C3F" w:rsidRDefault="005B2C3F" w:rsidP="005B2C3F">
      <w:pPr>
        <w:rPr>
          <w:rFonts w:eastAsia="Calibri"/>
          <w:lang w:eastAsia="en-US"/>
        </w:rPr>
      </w:pPr>
    </w:p>
    <w:p w:rsidR="005B2C3F" w:rsidRDefault="005B2C3F" w:rsidP="005B2C3F">
      <w:pPr>
        <w:rPr>
          <w:rFonts w:eastAsia="Calibri"/>
          <w:lang w:eastAsia="en-US"/>
        </w:rPr>
      </w:pPr>
    </w:p>
    <w:p w:rsidR="005B2C3F" w:rsidRDefault="005B2C3F" w:rsidP="005B2C3F">
      <w:pPr>
        <w:rPr>
          <w:rFonts w:eastAsia="Calibri"/>
          <w:lang w:eastAsia="en-US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57774"/>
    <w:rsid w:val="00065FF1"/>
    <w:rsid w:val="0008464A"/>
    <w:rsid w:val="001319A0"/>
    <w:rsid w:val="001417B7"/>
    <w:rsid w:val="002123B1"/>
    <w:rsid w:val="002371FD"/>
    <w:rsid w:val="00244F45"/>
    <w:rsid w:val="00260E7D"/>
    <w:rsid w:val="002B27D3"/>
    <w:rsid w:val="002C3937"/>
    <w:rsid w:val="00303FE8"/>
    <w:rsid w:val="0032682E"/>
    <w:rsid w:val="00334F3E"/>
    <w:rsid w:val="00340D01"/>
    <w:rsid w:val="003A020D"/>
    <w:rsid w:val="003C7CD7"/>
    <w:rsid w:val="003D5052"/>
    <w:rsid w:val="004079E8"/>
    <w:rsid w:val="00414DCD"/>
    <w:rsid w:val="00463B2C"/>
    <w:rsid w:val="00466B1E"/>
    <w:rsid w:val="004A4FE1"/>
    <w:rsid w:val="004B00F3"/>
    <w:rsid w:val="004C0D38"/>
    <w:rsid w:val="004C1015"/>
    <w:rsid w:val="0051210C"/>
    <w:rsid w:val="005656B0"/>
    <w:rsid w:val="00590DC4"/>
    <w:rsid w:val="005B2C3F"/>
    <w:rsid w:val="005C5BDE"/>
    <w:rsid w:val="00637E54"/>
    <w:rsid w:val="006501A8"/>
    <w:rsid w:val="00691105"/>
    <w:rsid w:val="006A1FB1"/>
    <w:rsid w:val="006A6DE0"/>
    <w:rsid w:val="006D41B7"/>
    <w:rsid w:val="00701274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C3FA4"/>
    <w:rsid w:val="009032A9"/>
    <w:rsid w:val="009C4359"/>
    <w:rsid w:val="009C4443"/>
    <w:rsid w:val="009E48CE"/>
    <w:rsid w:val="009E6429"/>
    <w:rsid w:val="00A26088"/>
    <w:rsid w:val="00A36D22"/>
    <w:rsid w:val="00AF7893"/>
    <w:rsid w:val="00B363E9"/>
    <w:rsid w:val="00B773B7"/>
    <w:rsid w:val="00BE7E43"/>
    <w:rsid w:val="00C26A40"/>
    <w:rsid w:val="00C347BE"/>
    <w:rsid w:val="00C34B9D"/>
    <w:rsid w:val="00C4642C"/>
    <w:rsid w:val="00C643F6"/>
    <w:rsid w:val="00CB088E"/>
    <w:rsid w:val="00CB2E45"/>
    <w:rsid w:val="00CD531D"/>
    <w:rsid w:val="00D170FB"/>
    <w:rsid w:val="00D21E7B"/>
    <w:rsid w:val="00D5682D"/>
    <w:rsid w:val="00D806C4"/>
    <w:rsid w:val="00D935FA"/>
    <w:rsid w:val="00DB1C24"/>
    <w:rsid w:val="00DB6C1D"/>
    <w:rsid w:val="00DD5FED"/>
    <w:rsid w:val="00DE5338"/>
    <w:rsid w:val="00DF5802"/>
    <w:rsid w:val="00E001EE"/>
    <w:rsid w:val="00E06D11"/>
    <w:rsid w:val="00E24D40"/>
    <w:rsid w:val="00E304AB"/>
    <w:rsid w:val="00E40BD1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0A32"/>
    <w:rsid w:val="00F267BA"/>
    <w:rsid w:val="00F465CD"/>
    <w:rsid w:val="00F50399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08D4-FD1E-467E-973E-2E668641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Дзержинское</cp:lastModifiedBy>
  <cp:revision>2</cp:revision>
  <cp:lastPrinted>2019-07-24T09:36:00Z</cp:lastPrinted>
  <dcterms:created xsi:type="dcterms:W3CDTF">2019-10-29T11:44:00Z</dcterms:created>
  <dcterms:modified xsi:type="dcterms:W3CDTF">2019-10-29T11:44:00Z</dcterms:modified>
</cp:coreProperties>
</file>