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4" w:rsidRDefault="00C31219" w:rsidP="00B14092">
      <w:pPr>
        <w:jc w:val="center"/>
        <w:rPr>
          <w:snapToGrid w:val="0"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w:drawing>
          <wp:inline distT="0" distB="0" distL="0" distR="0">
            <wp:extent cx="733425" cy="8883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64" w:rsidRPr="00561FFF" w:rsidRDefault="001B0D64" w:rsidP="00C31219">
      <w:pPr>
        <w:jc w:val="center"/>
        <w:rPr>
          <w:b/>
          <w:bCs/>
          <w:sz w:val="24"/>
          <w:szCs w:val="24"/>
          <w:u w:val="none"/>
        </w:rPr>
      </w:pPr>
      <w:r w:rsidRPr="00561FFF">
        <w:rPr>
          <w:b/>
          <w:bCs/>
          <w:sz w:val="24"/>
          <w:szCs w:val="24"/>
          <w:u w:val="none"/>
        </w:rPr>
        <w:t xml:space="preserve">АДМИНИСТРАЦИЯ </w:t>
      </w:r>
      <w:r w:rsidR="00C31219">
        <w:rPr>
          <w:b/>
          <w:bCs/>
          <w:sz w:val="24"/>
          <w:szCs w:val="24"/>
          <w:u w:val="none"/>
        </w:rPr>
        <w:t>ФЕРШАМПЕНУАЗСКОГО</w:t>
      </w:r>
      <w:r>
        <w:rPr>
          <w:b/>
          <w:bCs/>
          <w:sz w:val="24"/>
          <w:szCs w:val="24"/>
          <w:u w:val="none"/>
        </w:rPr>
        <w:t xml:space="preserve"> СЕЛЬСКОГО ПОСЕЛЕНИЯ </w:t>
      </w:r>
      <w:r w:rsidRPr="00561FFF">
        <w:rPr>
          <w:b/>
          <w:bCs/>
          <w:sz w:val="24"/>
          <w:szCs w:val="24"/>
          <w:u w:val="none"/>
        </w:rPr>
        <w:t xml:space="preserve"> </w:t>
      </w:r>
    </w:p>
    <w:p w:rsidR="001B0D64" w:rsidRPr="00561FFF" w:rsidRDefault="001B0D64" w:rsidP="00B14092">
      <w:pPr>
        <w:jc w:val="center"/>
        <w:rPr>
          <w:b/>
          <w:bCs/>
          <w:sz w:val="24"/>
          <w:szCs w:val="24"/>
          <w:u w:val="none"/>
        </w:rPr>
      </w:pPr>
      <w:r w:rsidRPr="00561FFF">
        <w:rPr>
          <w:b/>
          <w:bCs/>
          <w:sz w:val="24"/>
          <w:szCs w:val="24"/>
          <w:u w:val="none"/>
        </w:rPr>
        <w:t>НАГАЙБАКСКОГО РАЙОНА</w:t>
      </w:r>
    </w:p>
    <w:p w:rsidR="001B0D64" w:rsidRPr="00606463" w:rsidRDefault="001B0D64" w:rsidP="00B14092">
      <w:pPr>
        <w:rPr>
          <w:sz w:val="24"/>
          <w:szCs w:val="24"/>
        </w:rPr>
      </w:pPr>
    </w:p>
    <w:p w:rsidR="001B0D64" w:rsidRPr="00CC0B84" w:rsidRDefault="001B0D64" w:rsidP="00B14092">
      <w:pPr>
        <w:pStyle w:val="1"/>
      </w:pPr>
      <w:r>
        <w:t xml:space="preserve">ПОСТАНОВЛЕНИЕ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/>
      </w:tblPr>
      <w:tblGrid>
        <w:gridCol w:w="9889"/>
      </w:tblGrid>
      <w:tr w:rsidR="001B0D64">
        <w:trPr>
          <w:trHeight w:val="100"/>
        </w:trPr>
        <w:tc>
          <w:tcPr>
            <w:tcW w:w="9889" w:type="dxa"/>
            <w:tcBorders>
              <w:top w:val="thickThinSmallGap" w:sz="24" w:space="0" w:color="auto"/>
            </w:tcBorders>
          </w:tcPr>
          <w:p w:rsidR="001B0D64" w:rsidRDefault="001B0D64" w:rsidP="006D7E71">
            <w:pPr>
              <w:jc w:val="center"/>
              <w:rPr>
                <w:i/>
                <w:iCs/>
                <w:sz w:val="24"/>
                <w:szCs w:val="24"/>
                <w:u w:val="none"/>
              </w:rPr>
            </w:pPr>
          </w:p>
        </w:tc>
      </w:tr>
    </w:tbl>
    <w:p w:rsidR="001B0D64" w:rsidRPr="0006333D" w:rsidRDefault="001B0D64" w:rsidP="00B14092">
      <w:pPr>
        <w:shd w:val="clear" w:color="auto" w:fill="FFFFFF"/>
        <w:tabs>
          <w:tab w:val="left" w:leader="underscore" w:pos="788"/>
          <w:tab w:val="left" w:leader="underscore" w:pos="2092"/>
          <w:tab w:val="left" w:leader="underscore" w:pos="4367"/>
        </w:tabs>
        <w:spacing w:before="119"/>
        <w:ind w:left="94"/>
        <w:rPr>
          <w:sz w:val="24"/>
          <w:szCs w:val="24"/>
          <w:u w:val="none"/>
          <w:lang w:val="en-US"/>
        </w:rPr>
      </w:pPr>
      <w:r w:rsidRPr="0006333D">
        <w:rPr>
          <w:sz w:val="24"/>
          <w:szCs w:val="24"/>
          <w:u w:val="none"/>
        </w:rPr>
        <w:t>« 2</w:t>
      </w:r>
      <w:r w:rsidRPr="0006333D">
        <w:rPr>
          <w:sz w:val="24"/>
          <w:szCs w:val="24"/>
          <w:u w:val="none"/>
          <w:lang w:val="en-US"/>
        </w:rPr>
        <w:t>7</w:t>
      </w:r>
      <w:r w:rsidRPr="0006333D">
        <w:rPr>
          <w:sz w:val="24"/>
          <w:szCs w:val="24"/>
          <w:u w:val="none"/>
        </w:rPr>
        <w:t xml:space="preserve">» мая 2020 года   № </w:t>
      </w:r>
      <w:r w:rsidRPr="0006333D">
        <w:rPr>
          <w:sz w:val="24"/>
          <w:szCs w:val="24"/>
          <w:u w:val="none"/>
          <w:lang w:val="en-US"/>
        </w:rPr>
        <w:t>24</w:t>
      </w:r>
    </w:p>
    <w:p w:rsidR="001B0D64" w:rsidRDefault="00C31219" w:rsidP="00C17BB6">
      <w:pPr>
        <w:shd w:val="clear" w:color="auto" w:fill="FFFFFF"/>
        <w:tabs>
          <w:tab w:val="left" w:leader="underscore" w:pos="788"/>
          <w:tab w:val="left" w:leader="underscore" w:pos="2092"/>
          <w:tab w:val="left" w:leader="underscore" w:pos="4367"/>
        </w:tabs>
        <w:spacing w:before="11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</w:t>
      </w:r>
      <w:proofErr w:type="gramStart"/>
      <w:r>
        <w:rPr>
          <w:sz w:val="24"/>
          <w:szCs w:val="24"/>
          <w:u w:val="none"/>
        </w:rPr>
        <w:t>.Ф</w:t>
      </w:r>
      <w:proofErr w:type="gramEnd"/>
      <w:r>
        <w:rPr>
          <w:sz w:val="24"/>
          <w:szCs w:val="24"/>
          <w:u w:val="none"/>
        </w:rPr>
        <w:t>ершампенуаз</w:t>
      </w:r>
    </w:p>
    <w:p w:rsidR="001B0D64" w:rsidRDefault="001B0D64" w:rsidP="00356C73">
      <w:pPr>
        <w:tabs>
          <w:tab w:val="left" w:pos="2201"/>
          <w:tab w:val="left" w:pos="4516"/>
        </w:tabs>
        <w:ind w:right="5555"/>
        <w:jc w:val="both"/>
        <w:rPr>
          <w:sz w:val="24"/>
          <w:szCs w:val="24"/>
          <w:u w:val="none"/>
        </w:rPr>
      </w:pPr>
      <w:r w:rsidRPr="002B0DDA">
        <w:rPr>
          <w:sz w:val="24"/>
          <w:szCs w:val="24"/>
          <w:u w:val="none"/>
        </w:rPr>
        <w:t xml:space="preserve">Об утверждении Порядка </w:t>
      </w:r>
      <w:r>
        <w:rPr>
          <w:sz w:val="24"/>
          <w:szCs w:val="24"/>
          <w:u w:val="none"/>
        </w:rPr>
        <w:t xml:space="preserve">разработки и утверждения </w:t>
      </w:r>
      <w:r w:rsidR="00C31219">
        <w:rPr>
          <w:sz w:val="24"/>
          <w:szCs w:val="24"/>
          <w:u w:val="none"/>
        </w:rPr>
        <w:t xml:space="preserve">бюджетного прогноза </w:t>
      </w:r>
      <w:proofErr w:type="spellStart"/>
      <w:r w:rsidR="00C31219">
        <w:rPr>
          <w:sz w:val="24"/>
          <w:szCs w:val="24"/>
          <w:u w:val="none"/>
        </w:rPr>
        <w:t>Фершампенуазского</w:t>
      </w:r>
      <w:proofErr w:type="spellEnd"/>
      <w:r w:rsidR="00741E91">
        <w:rPr>
          <w:sz w:val="24"/>
          <w:szCs w:val="24"/>
          <w:u w:val="none"/>
        </w:rPr>
        <w:t> сельского поселения</w:t>
      </w:r>
      <w:r w:rsidRPr="002B0DDA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на долгосрочный период</w:t>
      </w:r>
    </w:p>
    <w:p w:rsidR="001B0D64" w:rsidRPr="002B0DDA" w:rsidRDefault="001B0D64" w:rsidP="00356C73">
      <w:pPr>
        <w:tabs>
          <w:tab w:val="left" w:pos="2201"/>
          <w:tab w:val="left" w:pos="4516"/>
        </w:tabs>
        <w:ind w:right="5555"/>
        <w:jc w:val="both"/>
        <w:rPr>
          <w:sz w:val="24"/>
          <w:szCs w:val="24"/>
          <w:u w:val="none"/>
        </w:rPr>
      </w:pPr>
    </w:p>
    <w:p w:rsidR="001B0D64" w:rsidRDefault="001B0D64" w:rsidP="00356C73">
      <w:pPr>
        <w:jc w:val="both"/>
        <w:rPr>
          <w:sz w:val="24"/>
          <w:szCs w:val="24"/>
          <w:u w:val="none"/>
        </w:rPr>
      </w:pPr>
      <w:r w:rsidRPr="005507B3">
        <w:rPr>
          <w:sz w:val="24"/>
          <w:szCs w:val="24"/>
          <w:u w:val="none"/>
        </w:rPr>
        <w:t>В соответствии со статьей 170.1 Бюджетного Кодекса Российской Федерации</w:t>
      </w:r>
      <w:r w:rsidR="00031323">
        <w:rPr>
          <w:sz w:val="24"/>
          <w:szCs w:val="24"/>
          <w:u w:val="none"/>
        </w:rPr>
        <w:t>, статьей 26</w:t>
      </w:r>
      <w:r w:rsidRPr="006911E6">
        <w:rPr>
          <w:sz w:val="24"/>
          <w:szCs w:val="24"/>
          <w:u w:val="none"/>
        </w:rPr>
        <w:t xml:space="preserve"> </w:t>
      </w:r>
      <w:r w:rsidRPr="00EF319E">
        <w:rPr>
          <w:sz w:val="24"/>
          <w:szCs w:val="24"/>
          <w:u w:val="none"/>
        </w:rPr>
        <w:t>По</w:t>
      </w:r>
      <w:r w:rsidR="00031323">
        <w:rPr>
          <w:sz w:val="24"/>
          <w:szCs w:val="24"/>
          <w:u w:val="none"/>
        </w:rPr>
        <w:t xml:space="preserve">ложения о бюджетном процессе в </w:t>
      </w:r>
      <w:proofErr w:type="spellStart"/>
      <w:r w:rsidR="00031323">
        <w:rPr>
          <w:sz w:val="24"/>
          <w:szCs w:val="24"/>
          <w:u w:val="none"/>
        </w:rPr>
        <w:t>Фершампенуазском</w:t>
      </w:r>
      <w:proofErr w:type="spellEnd"/>
      <w:r w:rsidRPr="00EF319E">
        <w:rPr>
          <w:sz w:val="24"/>
          <w:szCs w:val="24"/>
          <w:u w:val="none"/>
        </w:rPr>
        <w:t xml:space="preserve"> сельском поселении, приня</w:t>
      </w:r>
      <w:r w:rsidR="00031323">
        <w:rPr>
          <w:sz w:val="24"/>
          <w:szCs w:val="24"/>
          <w:u w:val="none"/>
        </w:rPr>
        <w:t xml:space="preserve">того решением Совета депутатов </w:t>
      </w:r>
      <w:proofErr w:type="spellStart"/>
      <w:r w:rsidR="00031323">
        <w:rPr>
          <w:sz w:val="24"/>
          <w:szCs w:val="24"/>
          <w:u w:val="none"/>
        </w:rPr>
        <w:t>Фершампенуазского</w:t>
      </w:r>
      <w:proofErr w:type="spellEnd"/>
      <w:r w:rsidRPr="00EF319E">
        <w:rPr>
          <w:sz w:val="24"/>
          <w:szCs w:val="24"/>
          <w:u w:val="none"/>
        </w:rPr>
        <w:t xml:space="preserve"> сельского</w:t>
      </w:r>
      <w:r w:rsidR="00741E91">
        <w:rPr>
          <w:sz w:val="24"/>
          <w:szCs w:val="24"/>
          <w:u w:val="none"/>
        </w:rPr>
        <w:t xml:space="preserve"> поселения </w:t>
      </w:r>
      <w:r w:rsidRPr="00EF319E">
        <w:rPr>
          <w:sz w:val="24"/>
          <w:szCs w:val="24"/>
          <w:u w:val="none"/>
        </w:rPr>
        <w:t xml:space="preserve">№ </w:t>
      </w:r>
      <w:r w:rsidR="00031323">
        <w:rPr>
          <w:sz w:val="24"/>
          <w:szCs w:val="24"/>
          <w:u w:val="none"/>
        </w:rPr>
        <w:t>19/1</w:t>
      </w:r>
      <w:r w:rsidRPr="008C0E1F">
        <w:rPr>
          <w:sz w:val="24"/>
          <w:szCs w:val="24"/>
          <w:u w:val="none"/>
        </w:rPr>
        <w:t xml:space="preserve"> </w:t>
      </w:r>
      <w:r w:rsidRPr="00EF319E">
        <w:rPr>
          <w:sz w:val="24"/>
          <w:szCs w:val="24"/>
          <w:u w:val="none"/>
        </w:rPr>
        <w:t xml:space="preserve">от </w:t>
      </w:r>
      <w:r w:rsidR="00031323">
        <w:rPr>
          <w:sz w:val="24"/>
          <w:szCs w:val="24"/>
          <w:u w:val="none"/>
        </w:rPr>
        <w:t>02</w:t>
      </w:r>
      <w:r>
        <w:rPr>
          <w:sz w:val="24"/>
          <w:szCs w:val="24"/>
          <w:u w:val="none"/>
        </w:rPr>
        <w:t>.11</w:t>
      </w:r>
      <w:r w:rsidRPr="00EF319E">
        <w:rPr>
          <w:sz w:val="24"/>
          <w:szCs w:val="24"/>
          <w:u w:val="none"/>
        </w:rPr>
        <w:t>.201</w:t>
      </w:r>
      <w:r>
        <w:rPr>
          <w:sz w:val="24"/>
          <w:szCs w:val="24"/>
          <w:u w:val="none"/>
        </w:rPr>
        <w:t xml:space="preserve">7 года, </w:t>
      </w:r>
      <w:r w:rsidR="00031323">
        <w:rPr>
          <w:sz w:val="24"/>
          <w:szCs w:val="24"/>
          <w:u w:val="none"/>
        </w:rPr>
        <w:t xml:space="preserve">  администрация </w:t>
      </w:r>
      <w:proofErr w:type="spellStart"/>
      <w:r w:rsidR="00031323">
        <w:rPr>
          <w:sz w:val="24"/>
          <w:szCs w:val="24"/>
          <w:u w:val="none"/>
        </w:rPr>
        <w:t>Фершампенуазского</w:t>
      </w:r>
      <w:proofErr w:type="spellEnd"/>
      <w:r w:rsidRPr="00EF319E"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поселения.</w:t>
      </w:r>
    </w:p>
    <w:p w:rsidR="001B0D64" w:rsidRDefault="001B0D64" w:rsidP="00356C73">
      <w:pPr>
        <w:jc w:val="both"/>
        <w:rPr>
          <w:sz w:val="24"/>
          <w:szCs w:val="24"/>
          <w:u w:val="none"/>
        </w:rPr>
      </w:pPr>
    </w:p>
    <w:p w:rsidR="001B0D64" w:rsidRDefault="001B0D64" w:rsidP="00356C73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ПОСТАНОВЛЯЕТ:</w:t>
      </w:r>
    </w:p>
    <w:p w:rsidR="001B0D64" w:rsidRDefault="001B0D64" w:rsidP="00356C73">
      <w:pPr>
        <w:jc w:val="both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Утвердить прилагаемый Порядок разработки и утверждения </w:t>
      </w:r>
      <w:r w:rsidR="00031323">
        <w:rPr>
          <w:sz w:val="24"/>
          <w:szCs w:val="24"/>
          <w:u w:val="none"/>
        </w:rPr>
        <w:t xml:space="preserve">бюджетного прогноза </w:t>
      </w:r>
      <w:proofErr w:type="spellStart"/>
      <w:r w:rsidR="00031323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на долгосрочный период.</w:t>
      </w:r>
    </w:p>
    <w:p w:rsidR="001B0D64" w:rsidRPr="00513A6C" w:rsidRDefault="001B0D64" w:rsidP="00356C73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u w:val="none"/>
        </w:rPr>
      </w:pPr>
      <w:proofErr w:type="gramStart"/>
      <w:r w:rsidRPr="00513A6C">
        <w:rPr>
          <w:sz w:val="24"/>
          <w:szCs w:val="24"/>
          <w:u w:val="none"/>
        </w:rPr>
        <w:t>Разместить</w:t>
      </w:r>
      <w:proofErr w:type="gramEnd"/>
      <w:r w:rsidRPr="00513A6C">
        <w:rPr>
          <w:sz w:val="24"/>
          <w:szCs w:val="24"/>
          <w:u w:val="none"/>
        </w:rPr>
        <w:t xml:space="preserve"> настоящее постан</w:t>
      </w:r>
      <w:r w:rsidR="00943A4D">
        <w:rPr>
          <w:sz w:val="24"/>
          <w:szCs w:val="24"/>
          <w:u w:val="none"/>
        </w:rPr>
        <w:t xml:space="preserve">овление на официальном сайте </w:t>
      </w:r>
      <w:proofErr w:type="spellStart"/>
      <w:r w:rsidR="00943A4D">
        <w:rPr>
          <w:sz w:val="24"/>
          <w:szCs w:val="24"/>
          <w:u w:val="none"/>
        </w:rPr>
        <w:t>Фершампенуазского</w:t>
      </w:r>
      <w:proofErr w:type="spellEnd"/>
      <w:r w:rsidR="00943A4D">
        <w:rPr>
          <w:sz w:val="24"/>
          <w:szCs w:val="24"/>
          <w:u w:val="none"/>
        </w:rPr>
        <w:t xml:space="preserve"> сельского поселения в сети Интернет.</w:t>
      </w:r>
    </w:p>
    <w:p w:rsidR="001B0D64" w:rsidRDefault="001B0D64" w:rsidP="00356C7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Контроль за</w:t>
      </w:r>
      <w:proofErr w:type="gramEnd"/>
      <w:r>
        <w:rPr>
          <w:sz w:val="24"/>
          <w:szCs w:val="24"/>
          <w:u w:val="none"/>
        </w:rPr>
        <w:t xml:space="preserve"> исполнением настоящего постановления возлож</w:t>
      </w:r>
      <w:r w:rsidR="00031323">
        <w:rPr>
          <w:sz w:val="24"/>
          <w:szCs w:val="24"/>
          <w:u w:val="none"/>
        </w:rPr>
        <w:t>ить на главного бухгалтера (</w:t>
      </w:r>
      <w:proofErr w:type="spellStart"/>
      <w:r w:rsidR="00031323">
        <w:rPr>
          <w:sz w:val="24"/>
          <w:szCs w:val="24"/>
          <w:u w:val="none"/>
        </w:rPr>
        <w:t>Байбатырову</w:t>
      </w:r>
      <w:proofErr w:type="spellEnd"/>
      <w:r w:rsidR="00031323">
        <w:rPr>
          <w:sz w:val="24"/>
          <w:szCs w:val="24"/>
          <w:u w:val="none"/>
        </w:rPr>
        <w:t xml:space="preserve"> З.Ш.</w:t>
      </w:r>
      <w:r>
        <w:rPr>
          <w:sz w:val="24"/>
          <w:szCs w:val="24"/>
          <w:u w:val="none"/>
        </w:rPr>
        <w:t>).</w:t>
      </w:r>
    </w:p>
    <w:p w:rsidR="001B0D64" w:rsidRDefault="001B0D64" w:rsidP="00356C7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Настоящее постановление вступает в силу со дня его подписания.</w:t>
      </w:r>
    </w:p>
    <w:p w:rsidR="001B0D64" w:rsidRDefault="001B0D64" w:rsidP="00356C73">
      <w:pPr>
        <w:pStyle w:val="a5"/>
        <w:tabs>
          <w:tab w:val="left" w:pos="284"/>
        </w:tabs>
        <w:ind w:left="0"/>
        <w:jc w:val="both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ind w:left="0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ind w:left="0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ind w:left="0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ind w:left="0"/>
        <w:rPr>
          <w:sz w:val="24"/>
          <w:szCs w:val="24"/>
          <w:u w:val="none"/>
        </w:rPr>
      </w:pPr>
    </w:p>
    <w:p w:rsidR="001B0D64" w:rsidRPr="00031323" w:rsidRDefault="00031323" w:rsidP="00031323">
      <w:pPr>
        <w:rPr>
          <w:sz w:val="24"/>
          <w:szCs w:val="24"/>
          <w:u w:val="none"/>
        </w:rPr>
      </w:pPr>
      <w:r w:rsidRPr="00031323">
        <w:rPr>
          <w:sz w:val="24"/>
          <w:szCs w:val="24"/>
          <w:u w:val="none"/>
        </w:rPr>
        <w:t xml:space="preserve">Глава </w:t>
      </w:r>
      <w:proofErr w:type="spellStart"/>
      <w:r w:rsidRPr="00031323">
        <w:rPr>
          <w:sz w:val="24"/>
          <w:szCs w:val="24"/>
          <w:u w:val="none"/>
        </w:rPr>
        <w:t>Фершампенуазского</w:t>
      </w:r>
      <w:proofErr w:type="spellEnd"/>
      <w:r w:rsidR="001B0D64" w:rsidRPr="00031323">
        <w:rPr>
          <w:sz w:val="24"/>
          <w:szCs w:val="24"/>
          <w:u w:val="none"/>
        </w:rPr>
        <w:t xml:space="preserve"> сельского посел</w:t>
      </w:r>
      <w:r w:rsidRPr="00031323">
        <w:rPr>
          <w:sz w:val="24"/>
          <w:szCs w:val="24"/>
          <w:u w:val="none"/>
        </w:rPr>
        <w:t xml:space="preserve">ения       </w:t>
      </w:r>
      <w:r w:rsidRPr="00031323">
        <w:rPr>
          <w:sz w:val="24"/>
          <w:szCs w:val="24"/>
          <w:u w:val="none"/>
        </w:rPr>
        <w:tab/>
      </w:r>
      <w:r w:rsidRPr="00031323">
        <w:rPr>
          <w:sz w:val="24"/>
          <w:szCs w:val="24"/>
          <w:u w:val="none"/>
        </w:rPr>
        <w:tab/>
        <w:t xml:space="preserve">    </w:t>
      </w:r>
      <w:r>
        <w:rPr>
          <w:sz w:val="24"/>
          <w:szCs w:val="24"/>
          <w:u w:val="none"/>
        </w:rPr>
        <w:t xml:space="preserve">                </w:t>
      </w:r>
      <w:r w:rsidRPr="00031323">
        <w:rPr>
          <w:sz w:val="24"/>
          <w:szCs w:val="24"/>
          <w:u w:val="none"/>
        </w:rPr>
        <w:t xml:space="preserve">   </w:t>
      </w:r>
      <w:proofErr w:type="spellStart"/>
      <w:r w:rsidRPr="00031323">
        <w:rPr>
          <w:sz w:val="24"/>
          <w:szCs w:val="24"/>
          <w:u w:val="none"/>
        </w:rPr>
        <w:t>Б.А.Сагитдинов</w:t>
      </w:r>
      <w:proofErr w:type="spellEnd"/>
    </w:p>
    <w:p w:rsidR="001B0D64" w:rsidRDefault="001B0D64">
      <w:pPr>
        <w:spacing w:after="200" w:line="276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br w:type="page"/>
      </w:r>
    </w:p>
    <w:p w:rsidR="001B0D64" w:rsidRDefault="001B0D64" w:rsidP="00EB10C7">
      <w:pPr>
        <w:pStyle w:val="a5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УТВЕРЖДЕН</w:t>
      </w:r>
    </w:p>
    <w:p w:rsidR="001B0D64" w:rsidRDefault="001B0D64" w:rsidP="00EB10C7">
      <w:pPr>
        <w:pStyle w:val="a5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постановлением администрации</w:t>
      </w:r>
    </w:p>
    <w:p w:rsidR="001B0D64" w:rsidRDefault="00031323" w:rsidP="00EB10C7">
      <w:pPr>
        <w:pStyle w:val="a5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Фершампенуазского</w:t>
      </w:r>
      <w:r w:rsidR="001B0D64">
        <w:rPr>
          <w:sz w:val="24"/>
          <w:szCs w:val="24"/>
          <w:u w:val="none"/>
        </w:rPr>
        <w:t xml:space="preserve"> сельского поселения</w:t>
      </w:r>
    </w:p>
    <w:p w:rsidR="001B0D64" w:rsidRDefault="001B0D64" w:rsidP="0071466B">
      <w:pPr>
        <w:pStyle w:val="a5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</w:t>
      </w:r>
      <w:r w:rsidR="00741E91">
        <w:rPr>
          <w:sz w:val="24"/>
          <w:szCs w:val="24"/>
          <w:u w:val="none"/>
        </w:rPr>
        <w:t xml:space="preserve">            </w:t>
      </w:r>
    </w:p>
    <w:p w:rsidR="001B0D64" w:rsidRPr="00C31219" w:rsidRDefault="001B0D64" w:rsidP="0071466B">
      <w:pPr>
        <w:pStyle w:val="a5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                 </w:t>
      </w:r>
      <w:r w:rsidRPr="00FD0467">
        <w:rPr>
          <w:sz w:val="24"/>
          <w:szCs w:val="24"/>
          <w:u w:val="none"/>
        </w:rPr>
        <w:t xml:space="preserve">от </w:t>
      </w:r>
      <w:r w:rsidRPr="00C31219">
        <w:rPr>
          <w:sz w:val="24"/>
          <w:szCs w:val="24"/>
          <w:u w:val="none"/>
        </w:rPr>
        <w:t>27</w:t>
      </w:r>
      <w:r w:rsidRPr="00FD0467">
        <w:rPr>
          <w:sz w:val="24"/>
          <w:szCs w:val="24"/>
          <w:u w:val="none"/>
        </w:rPr>
        <w:t xml:space="preserve">.05.2020 № </w:t>
      </w:r>
      <w:r w:rsidRPr="00C31219">
        <w:rPr>
          <w:sz w:val="24"/>
          <w:szCs w:val="24"/>
          <w:u w:val="none"/>
        </w:rPr>
        <w:t>24</w:t>
      </w:r>
    </w:p>
    <w:p w:rsidR="001B0D64" w:rsidRDefault="001B0D64" w:rsidP="00513A6C">
      <w:pPr>
        <w:pStyle w:val="a5"/>
        <w:jc w:val="center"/>
        <w:rPr>
          <w:sz w:val="24"/>
          <w:szCs w:val="24"/>
          <w:u w:val="none"/>
        </w:rPr>
      </w:pPr>
    </w:p>
    <w:p w:rsidR="001B0D64" w:rsidRDefault="001B0D64" w:rsidP="00513A6C">
      <w:pPr>
        <w:pStyle w:val="a5"/>
        <w:jc w:val="center"/>
        <w:rPr>
          <w:sz w:val="24"/>
          <w:szCs w:val="24"/>
          <w:u w:val="none"/>
        </w:rPr>
      </w:pPr>
    </w:p>
    <w:p w:rsidR="001B0D64" w:rsidRPr="00EB10C7" w:rsidRDefault="001B0D64" w:rsidP="00EB10C7">
      <w:pPr>
        <w:pStyle w:val="a5"/>
        <w:ind w:left="0"/>
        <w:jc w:val="center"/>
        <w:rPr>
          <w:b/>
          <w:bCs/>
          <w:sz w:val="24"/>
          <w:szCs w:val="24"/>
          <w:u w:val="none"/>
        </w:rPr>
      </w:pPr>
      <w:r w:rsidRPr="00EB10C7">
        <w:rPr>
          <w:b/>
          <w:bCs/>
          <w:sz w:val="24"/>
          <w:szCs w:val="24"/>
          <w:u w:val="none"/>
        </w:rPr>
        <w:t xml:space="preserve">ПОРЯДОК </w:t>
      </w:r>
    </w:p>
    <w:p w:rsidR="001B0D64" w:rsidRPr="00EB10C7" w:rsidRDefault="001B0D64" w:rsidP="00EB10C7">
      <w:pPr>
        <w:pStyle w:val="a5"/>
        <w:ind w:left="0"/>
        <w:jc w:val="center"/>
        <w:rPr>
          <w:b/>
          <w:bCs/>
          <w:sz w:val="24"/>
          <w:szCs w:val="24"/>
          <w:u w:val="none"/>
        </w:rPr>
      </w:pPr>
      <w:r w:rsidRPr="00EB10C7">
        <w:rPr>
          <w:b/>
          <w:bCs/>
          <w:sz w:val="24"/>
          <w:szCs w:val="24"/>
          <w:u w:val="none"/>
        </w:rPr>
        <w:t xml:space="preserve">разработки и утверждения бюджетного прогноза </w:t>
      </w:r>
      <w:proofErr w:type="spellStart"/>
      <w:r w:rsidR="00015251">
        <w:rPr>
          <w:b/>
          <w:bCs/>
          <w:sz w:val="24"/>
          <w:szCs w:val="24"/>
          <w:u w:val="none"/>
        </w:rPr>
        <w:t>Фершампенуазского</w:t>
      </w:r>
      <w:proofErr w:type="spellEnd"/>
      <w:r>
        <w:rPr>
          <w:b/>
          <w:bCs/>
          <w:sz w:val="24"/>
          <w:szCs w:val="24"/>
          <w:u w:val="none"/>
        </w:rPr>
        <w:t xml:space="preserve"> сельского </w:t>
      </w:r>
      <w:r w:rsidRPr="00EB10C7">
        <w:rPr>
          <w:b/>
          <w:bCs/>
          <w:sz w:val="24"/>
          <w:szCs w:val="24"/>
          <w:u w:val="none"/>
        </w:rPr>
        <w:t xml:space="preserve"> поселе</w:t>
      </w:r>
      <w:r>
        <w:rPr>
          <w:b/>
          <w:bCs/>
          <w:sz w:val="24"/>
          <w:szCs w:val="24"/>
          <w:u w:val="none"/>
        </w:rPr>
        <w:t xml:space="preserve">ния </w:t>
      </w:r>
      <w:proofErr w:type="spellStart"/>
      <w:r>
        <w:rPr>
          <w:b/>
          <w:bCs/>
          <w:sz w:val="24"/>
          <w:szCs w:val="24"/>
          <w:u w:val="none"/>
        </w:rPr>
        <w:t>Нагайбакского</w:t>
      </w:r>
      <w:proofErr w:type="spellEnd"/>
      <w:r>
        <w:rPr>
          <w:b/>
          <w:bCs/>
          <w:sz w:val="24"/>
          <w:szCs w:val="24"/>
          <w:u w:val="none"/>
        </w:rPr>
        <w:t xml:space="preserve"> </w:t>
      </w:r>
      <w:r w:rsidRPr="00EB10C7">
        <w:rPr>
          <w:b/>
          <w:bCs/>
          <w:sz w:val="24"/>
          <w:szCs w:val="24"/>
          <w:u w:val="none"/>
        </w:rPr>
        <w:t xml:space="preserve"> района на долгосрочный период</w:t>
      </w:r>
    </w:p>
    <w:p w:rsidR="001B0D64" w:rsidRDefault="001B0D64" w:rsidP="00EB10C7">
      <w:pPr>
        <w:pStyle w:val="a5"/>
        <w:ind w:left="0"/>
        <w:rPr>
          <w:sz w:val="24"/>
          <w:szCs w:val="24"/>
          <w:u w:val="none"/>
        </w:rPr>
      </w:pPr>
    </w:p>
    <w:p w:rsidR="001B0D64" w:rsidRPr="00EB10C7" w:rsidRDefault="001B0D64" w:rsidP="00EB10C7">
      <w:pPr>
        <w:pStyle w:val="a5"/>
        <w:numPr>
          <w:ilvl w:val="0"/>
          <w:numId w:val="3"/>
        </w:numPr>
        <w:ind w:left="0" w:firstLine="0"/>
        <w:jc w:val="center"/>
        <w:rPr>
          <w:b/>
          <w:bCs/>
          <w:sz w:val="24"/>
          <w:szCs w:val="24"/>
          <w:u w:val="none"/>
        </w:rPr>
      </w:pPr>
      <w:r w:rsidRPr="00EB10C7">
        <w:rPr>
          <w:b/>
          <w:bCs/>
          <w:sz w:val="24"/>
          <w:szCs w:val="24"/>
          <w:u w:val="none"/>
        </w:rPr>
        <w:t>Общие положения</w:t>
      </w:r>
    </w:p>
    <w:p w:rsidR="001B0D64" w:rsidRDefault="001B0D64" w:rsidP="00EB10C7">
      <w:pPr>
        <w:ind w:left="-567"/>
        <w:jc w:val="center"/>
        <w:rPr>
          <w:sz w:val="24"/>
          <w:szCs w:val="24"/>
          <w:u w:val="none"/>
        </w:rPr>
      </w:pPr>
    </w:p>
    <w:p w:rsidR="001B0D64" w:rsidRPr="00486F60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 w:rsidRPr="00486F60">
        <w:rPr>
          <w:sz w:val="24"/>
          <w:szCs w:val="24"/>
          <w:u w:val="none"/>
        </w:rPr>
        <w:t xml:space="preserve">Настоящий порядок разработки и утверждения бюджетного прогноза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</w:t>
      </w:r>
      <w:r w:rsidR="00741E91">
        <w:rPr>
          <w:sz w:val="24"/>
          <w:szCs w:val="24"/>
          <w:u w:val="none"/>
        </w:rPr>
        <w:t xml:space="preserve"> поселения </w:t>
      </w:r>
      <w:r w:rsidRPr="00486F60">
        <w:rPr>
          <w:sz w:val="24"/>
          <w:szCs w:val="24"/>
          <w:u w:val="none"/>
        </w:rPr>
        <w:t xml:space="preserve"> на долгосрочный период (далее - Порядок) определяет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</w:t>
      </w:r>
      <w:r w:rsidR="00741E91">
        <w:rPr>
          <w:sz w:val="24"/>
          <w:szCs w:val="24"/>
          <w:u w:val="none"/>
        </w:rPr>
        <w:t xml:space="preserve"> поселения </w:t>
      </w:r>
      <w:r w:rsidRPr="00486F60">
        <w:rPr>
          <w:sz w:val="24"/>
          <w:szCs w:val="24"/>
          <w:u w:val="none"/>
        </w:rPr>
        <w:t xml:space="preserve"> на долгосрочный период.</w:t>
      </w:r>
    </w:p>
    <w:p w:rsidR="001B0D64" w:rsidRDefault="00015251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Бюджетный прогноз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 w:rsidR="001B0D64">
        <w:rPr>
          <w:sz w:val="24"/>
          <w:szCs w:val="24"/>
          <w:u w:val="none"/>
        </w:rPr>
        <w:t xml:space="preserve"> на долгосрочный период (далее – Бюджетный прогноз) – документ, содержащий прогноз основных ха</w:t>
      </w:r>
      <w:r>
        <w:rPr>
          <w:sz w:val="24"/>
          <w:szCs w:val="24"/>
          <w:u w:val="none"/>
        </w:rPr>
        <w:t xml:space="preserve">рактеристик бюджета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  <w:proofErr w:type="gramStart"/>
      <w:r w:rsidR="00741E91">
        <w:rPr>
          <w:sz w:val="24"/>
          <w:szCs w:val="24"/>
          <w:u w:val="none"/>
        </w:rPr>
        <w:t xml:space="preserve"> </w:t>
      </w:r>
      <w:r w:rsidR="001B0D64">
        <w:rPr>
          <w:sz w:val="24"/>
          <w:szCs w:val="24"/>
          <w:u w:val="none"/>
        </w:rPr>
        <w:t>,</w:t>
      </w:r>
      <w:proofErr w:type="gramEnd"/>
      <w:r w:rsidR="001B0D64">
        <w:rPr>
          <w:sz w:val="24"/>
          <w:szCs w:val="24"/>
          <w:u w:val="none"/>
        </w:rPr>
        <w:t xml:space="preserve"> показатели финансового обеспечения муниципальных программ на период их действия, иные показатели, хар</w:t>
      </w:r>
      <w:r>
        <w:rPr>
          <w:sz w:val="24"/>
          <w:szCs w:val="24"/>
          <w:u w:val="none"/>
        </w:rPr>
        <w:t xml:space="preserve">актеризующие бюджет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</w:t>
      </w:r>
      <w:r w:rsidR="00741E91">
        <w:rPr>
          <w:sz w:val="24"/>
          <w:szCs w:val="24"/>
          <w:u w:val="none"/>
        </w:rPr>
        <w:t xml:space="preserve"> поселения </w:t>
      </w:r>
      <w:r w:rsidR="001B0D64">
        <w:rPr>
          <w:sz w:val="24"/>
          <w:szCs w:val="24"/>
          <w:u w:val="none"/>
        </w:rPr>
        <w:t>, а также содержащий основные подходы к формированию бюджетной политики на долгосрочный период.</w:t>
      </w: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Разработка Бюджетного прогноза осуществ</w:t>
      </w:r>
      <w:r w:rsidR="00015251">
        <w:rPr>
          <w:sz w:val="24"/>
          <w:szCs w:val="24"/>
          <w:u w:val="none"/>
        </w:rPr>
        <w:t xml:space="preserve">ляется бухгалтерией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</w:t>
      </w:r>
      <w:r w:rsidR="00741E91">
        <w:rPr>
          <w:sz w:val="24"/>
          <w:szCs w:val="24"/>
          <w:u w:val="none"/>
        </w:rPr>
        <w:t xml:space="preserve"> поселения</w:t>
      </w:r>
      <w:proofErr w:type="gramStart"/>
      <w:r w:rsidR="00741E9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.</w:t>
      </w:r>
      <w:proofErr w:type="gramEnd"/>
      <w:r>
        <w:rPr>
          <w:sz w:val="24"/>
          <w:szCs w:val="24"/>
          <w:u w:val="none"/>
        </w:rPr>
        <w:t xml:space="preserve"> Бюджетный прогноз разрабатывается</w:t>
      </w:r>
      <w:r w:rsidR="003D7E09">
        <w:rPr>
          <w:sz w:val="24"/>
          <w:szCs w:val="24"/>
          <w:u w:val="none"/>
        </w:rPr>
        <w:t xml:space="preserve"> каждые</w:t>
      </w:r>
      <w:r w:rsidR="00BD4F06">
        <w:rPr>
          <w:sz w:val="24"/>
          <w:szCs w:val="24"/>
          <w:u w:val="none"/>
        </w:rPr>
        <w:t xml:space="preserve"> </w:t>
      </w:r>
      <w:r w:rsidR="003D7E09">
        <w:rPr>
          <w:sz w:val="24"/>
          <w:szCs w:val="24"/>
          <w:u w:val="none"/>
        </w:rPr>
        <w:t xml:space="preserve"> 3 года</w:t>
      </w:r>
      <w:r>
        <w:rPr>
          <w:sz w:val="24"/>
          <w:szCs w:val="24"/>
          <w:u w:val="none"/>
        </w:rPr>
        <w:t xml:space="preserve"> на шесть </w:t>
      </w:r>
      <w:r w:rsidR="003D7E09">
        <w:rPr>
          <w:sz w:val="24"/>
          <w:szCs w:val="24"/>
          <w:u w:val="none"/>
        </w:rPr>
        <w:t xml:space="preserve"> и более </w:t>
      </w:r>
      <w:r>
        <w:rPr>
          <w:sz w:val="24"/>
          <w:szCs w:val="24"/>
          <w:u w:val="none"/>
        </w:rPr>
        <w:t>лет на основе прогноза соци</w:t>
      </w:r>
      <w:r w:rsidR="00015251">
        <w:rPr>
          <w:sz w:val="24"/>
          <w:szCs w:val="24"/>
          <w:u w:val="none"/>
        </w:rPr>
        <w:t xml:space="preserve">ально-экономического развития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на соответствующий период.</w:t>
      </w:r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Бюджетный прогноз может быть изменен с учетом изменения прогноза социально-экон</w:t>
      </w:r>
      <w:r w:rsidR="00015251">
        <w:rPr>
          <w:sz w:val="24"/>
          <w:szCs w:val="24"/>
          <w:u w:val="none"/>
        </w:rPr>
        <w:t xml:space="preserve">омического развития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на соответствующий период и принятого решен</w:t>
      </w:r>
      <w:r w:rsidR="00015251">
        <w:rPr>
          <w:sz w:val="24"/>
          <w:szCs w:val="24"/>
          <w:u w:val="none"/>
        </w:rPr>
        <w:t xml:space="preserve">ия Совета депутатов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 поселения </w:t>
      </w:r>
      <w:proofErr w:type="spellStart"/>
      <w:r>
        <w:rPr>
          <w:sz w:val="24"/>
          <w:szCs w:val="24"/>
          <w:u w:val="none"/>
        </w:rPr>
        <w:t>Нагайбакского</w:t>
      </w:r>
      <w:proofErr w:type="spellEnd"/>
      <w:r>
        <w:rPr>
          <w:sz w:val="24"/>
          <w:szCs w:val="24"/>
          <w:u w:val="none"/>
        </w:rPr>
        <w:t xml:space="preserve"> района о бюджете без продления периода его действия.</w:t>
      </w: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Проект Бюджетного прогноза (проект изменений бюджетного прогноза), представляется в С</w:t>
      </w:r>
      <w:r w:rsidR="00015251">
        <w:rPr>
          <w:sz w:val="24"/>
          <w:szCs w:val="24"/>
          <w:u w:val="none"/>
        </w:rPr>
        <w:t xml:space="preserve">овет депутатов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одновременно с проекто</w:t>
      </w:r>
      <w:r w:rsidR="00015251">
        <w:rPr>
          <w:sz w:val="24"/>
          <w:szCs w:val="24"/>
          <w:u w:val="none"/>
        </w:rPr>
        <w:t xml:space="preserve">м решения о бюджете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  <w:r>
        <w:rPr>
          <w:sz w:val="24"/>
          <w:szCs w:val="24"/>
          <w:u w:val="none"/>
        </w:rPr>
        <w:t>.</w:t>
      </w: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Бюджетный прогноз (изменения бюджетного прогноза) утверждается администрацией</w:t>
      </w:r>
      <w:r w:rsidRPr="004748A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в срок, не превышающий двух месяцев со дня официального опубликовани</w:t>
      </w:r>
      <w:r w:rsidR="00015251">
        <w:rPr>
          <w:sz w:val="24"/>
          <w:szCs w:val="24"/>
          <w:u w:val="none"/>
        </w:rPr>
        <w:t xml:space="preserve">я решения о бюджете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  <w:proofErr w:type="gramStart"/>
      <w:r w:rsidR="00741E9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.</w:t>
      </w:r>
      <w:proofErr w:type="gramEnd"/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</w:p>
    <w:p w:rsidR="001B0D64" w:rsidRPr="00EB10C7" w:rsidRDefault="001B0D64" w:rsidP="00EB10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bCs/>
          <w:sz w:val="24"/>
          <w:szCs w:val="24"/>
          <w:u w:val="none"/>
        </w:rPr>
      </w:pPr>
      <w:r w:rsidRPr="00EB10C7">
        <w:rPr>
          <w:b/>
          <w:bCs/>
          <w:sz w:val="24"/>
          <w:szCs w:val="24"/>
          <w:u w:val="none"/>
        </w:rPr>
        <w:t>Требования к составу и содержанию Бюджетного прогноза</w:t>
      </w:r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Бюджетный прогноз включает основны</w:t>
      </w:r>
      <w:r w:rsidR="00015251">
        <w:rPr>
          <w:sz w:val="24"/>
          <w:szCs w:val="24"/>
          <w:u w:val="none"/>
        </w:rPr>
        <w:t xml:space="preserve">е параметры бюджета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(далее – Параметры), основные подходы к формированию</w:t>
      </w:r>
      <w:r w:rsidR="00015251">
        <w:rPr>
          <w:sz w:val="24"/>
          <w:szCs w:val="24"/>
          <w:u w:val="none"/>
        </w:rPr>
        <w:t xml:space="preserve"> бюджетной политики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 w:rsidR="00741E91">
        <w:rPr>
          <w:sz w:val="24"/>
          <w:szCs w:val="24"/>
          <w:u w:val="none"/>
        </w:rPr>
        <w:t xml:space="preserve"> сельского поселения </w:t>
      </w:r>
      <w:r>
        <w:rPr>
          <w:sz w:val="24"/>
          <w:szCs w:val="24"/>
          <w:u w:val="none"/>
        </w:rPr>
        <w:t xml:space="preserve"> на долгосрочный период.</w:t>
      </w: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Параметры, утверждаемые Бюджетным прогнозом, содержат показатели доходов, расходов, дефицита </w:t>
      </w:r>
      <w:r w:rsidR="00015251">
        <w:rPr>
          <w:sz w:val="24"/>
          <w:szCs w:val="24"/>
          <w:u w:val="none"/>
        </w:rPr>
        <w:t>(</w:t>
      </w:r>
      <w:proofErr w:type="spellStart"/>
      <w:r w:rsidR="00015251">
        <w:rPr>
          <w:sz w:val="24"/>
          <w:szCs w:val="24"/>
          <w:u w:val="none"/>
        </w:rPr>
        <w:t>профицита</w:t>
      </w:r>
      <w:proofErr w:type="spellEnd"/>
      <w:r w:rsidR="00015251">
        <w:rPr>
          <w:sz w:val="24"/>
          <w:szCs w:val="24"/>
          <w:u w:val="none"/>
        </w:rPr>
        <w:t xml:space="preserve">) бюджета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  <w:proofErr w:type="gramStart"/>
      <w:r w:rsidR="00741E9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.</w:t>
      </w:r>
      <w:proofErr w:type="gramEnd"/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 составе параметров указываются прогнозируемый объем м</w:t>
      </w:r>
      <w:r w:rsidR="00015251">
        <w:rPr>
          <w:sz w:val="24"/>
          <w:szCs w:val="24"/>
          <w:u w:val="none"/>
        </w:rPr>
        <w:t xml:space="preserve">униципального долга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  <w:r>
        <w:rPr>
          <w:sz w:val="24"/>
          <w:szCs w:val="24"/>
          <w:u w:val="none"/>
        </w:rPr>
        <w:t xml:space="preserve"> и ожидаемый объем расходов на его обслуживание.</w:t>
      </w:r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 Бюджетном прогнозе отражается информация о показателях финансового обеспечения реализации мун</w:t>
      </w:r>
      <w:r w:rsidR="00015251">
        <w:rPr>
          <w:sz w:val="24"/>
          <w:szCs w:val="24"/>
          <w:u w:val="none"/>
        </w:rPr>
        <w:t xml:space="preserve">иципальных программ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  <w:r>
        <w:rPr>
          <w:sz w:val="24"/>
          <w:szCs w:val="24"/>
          <w:u w:val="none"/>
        </w:rPr>
        <w:t xml:space="preserve"> на период их действия.</w:t>
      </w: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Бюджетный прогноз составляется по форме согласно приложению к настоящему Порядку.</w:t>
      </w:r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</w:p>
    <w:p w:rsidR="001B0D64" w:rsidRPr="00EB10C7" w:rsidRDefault="001B0D64" w:rsidP="00EB10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/>
          <w:bCs/>
          <w:sz w:val="24"/>
          <w:szCs w:val="24"/>
          <w:u w:val="none"/>
        </w:rPr>
      </w:pPr>
      <w:r w:rsidRPr="00EB10C7">
        <w:rPr>
          <w:b/>
          <w:bCs/>
          <w:sz w:val="24"/>
          <w:szCs w:val="24"/>
          <w:u w:val="none"/>
        </w:rPr>
        <w:t>Разработка Бюджетного прогноза</w:t>
      </w:r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</w:p>
    <w:p w:rsidR="001B0D64" w:rsidRDefault="001B0D64" w:rsidP="00EB10C7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 целях формирования проекта Бюджетного прогноза (проекта изменений Бюджетного прогноза) в сроки, установленные Планом подготовки проект</w:t>
      </w:r>
      <w:r w:rsidR="00015251">
        <w:rPr>
          <w:sz w:val="24"/>
          <w:szCs w:val="24"/>
          <w:u w:val="none"/>
        </w:rPr>
        <w:t xml:space="preserve">а решения о бюджете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 поселения </w:t>
      </w:r>
      <w:proofErr w:type="spellStart"/>
      <w:r>
        <w:rPr>
          <w:sz w:val="24"/>
          <w:szCs w:val="24"/>
          <w:u w:val="none"/>
        </w:rPr>
        <w:t>Нагайбакского</w:t>
      </w:r>
      <w:proofErr w:type="spellEnd"/>
      <w:r>
        <w:rPr>
          <w:sz w:val="24"/>
          <w:szCs w:val="24"/>
          <w:u w:val="none"/>
        </w:rPr>
        <w:t xml:space="preserve">  района на очередной финансовый год и плановый период:</w:t>
      </w:r>
    </w:p>
    <w:p w:rsidR="001B0D64" w:rsidRDefault="00015251" w:rsidP="00EB10C7">
      <w:pPr>
        <w:pStyle w:val="a5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администрация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 представляет в бухгалтерию поселения исходные данные для формирования вариантов</w:t>
      </w:r>
      <w:r>
        <w:rPr>
          <w:sz w:val="24"/>
          <w:szCs w:val="24"/>
          <w:u w:val="none"/>
        </w:rPr>
        <w:t xml:space="preserve"> развития экономики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 и основные показатели социально-экономического </w:t>
      </w:r>
      <w:r>
        <w:rPr>
          <w:sz w:val="24"/>
          <w:szCs w:val="24"/>
          <w:u w:val="none"/>
        </w:rPr>
        <w:t xml:space="preserve">развития территории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</w:t>
      </w:r>
    </w:p>
    <w:p w:rsidR="001B0D64" w:rsidRDefault="001B0D64" w:rsidP="00EB10C7">
      <w:pPr>
        <w:pStyle w:val="a5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 w:rsidRPr="0082212D">
        <w:rPr>
          <w:sz w:val="24"/>
          <w:szCs w:val="24"/>
          <w:u w:val="none"/>
        </w:rPr>
        <w:t>руководит</w:t>
      </w:r>
      <w:r w:rsidR="00015251">
        <w:rPr>
          <w:sz w:val="24"/>
          <w:szCs w:val="24"/>
          <w:u w:val="none"/>
        </w:rPr>
        <w:t xml:space="preserve">ели подведомственных учреждений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</w:t>
      </w:r>
      <w:r w:rsidRPr="0082212D">
        <w:rPr>
          <w:sz w:val="24"/>
          <w:szCs w:val="24"/>
          <w:u w:val="none"/>
        </w:rPr>
        <w:t xml:space="preserve"> поселения </w:t>
      </w:r>
      <w:proofErr w:type="spellStart"/>
      <w:r w:rsidRPr="0082212D">
        <w:rPr>
          <w:sz w:val="24"/>
          <w:szCs w:val="24"/>
          <w:u w:val="none"/>
        </w:rPr>
        <w:t>Нагайбакского</w:t>
      </w:r>
      <w:proofErr w:type="spellEnd"/>
      <w:r w:rsidRPr="0082212D">
        <w:rPr>
          <w:sz w:val="24"/>
          <w:szCs w:val="24"/>
          <w:u w:val="none"/>
        </w:rPr>
        <w:t xml:space="preserve"> района представляют в бухгалтерию поселения предложения о целях, задачах, направлениях</w:t>
      </w:r>
      <w:r>
        <w:rPr>
          <w:sz w:val="24"/>
          <w:szCs w:val="24"/>
          <w:u w:val="none"/>
        </w:rPr>
        <w:t xml:space="preserve"> и объемах расходования средств.</w:t>
      </w:r>
    </w:p>
    <w:p w:rsidR="001B0D64" w:rsidRDefault="00015251" w:rsidP="00EB10C7">
      <w:pPr>
        <w:pStyle w:val="a5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бухгалтерия 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на основе представленной информации готовит проект Бюджетного прогноза и направляет его в Совет деп</w:t>
      </w:r>
      <w:r>
        <w:rPr>
          <w:sz w:val="24"/>
          <w:szCs w:val="24"/>
          <w:u w:val="none"/>
        </w:rPr>
        <w:t xml:space="preserve">утатов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 в составе документов и материалов, представляемых одновременно с проектом</w:t>
      </w:r>
      <w:r>
        <w:rPr>
          <w:sz w:val="24"/>
          <w:szCs w:val="24"/>
          <w:u w:val="none"/>
        </w:rPr>
        <w:t xml:space="preserve"> решения о бюджете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</w:t>
      </w:r>
      <w:r w:rsidR="001B0D64">
        <w:rPr>
          <w:sz w:val="24"/>
          <w:szCs w:val="24"/>
          <w:u w:val="none"/>
        </w:rPr>
        <w:t>сельского поселения</w:t>
      </w:r>
      <w:r>
        <w:rPr>
          <w:sz w:val="24"/>
          <w:szCs w:val="24"/>
          <w:u w:val="none"/>
        </w:rPr>
        <w:t xml:space="preserve"> 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 на очередной финансовый год и плановый период. </w:t>
      </w:r>
      <w:proofErr w:type="gramEnd"/>
    </w:p>
    <w:p w:rsidR="001B0D64" w:rsidRDefault="001B0D64" w:rsidP="00EB10C7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3.2</w:t>
      </w:r>
      <w:proofErr w:type="gramStart"/>
      <w:r>
        <w:rPr>
          <w:sz w:val="24"/>
          <w:szCs w:val="24"/>
          <w:u w:val="none"/>
        </w:rPr>
        <w:t xml:space="preserve"> П</w:t>
      </w:r>
      <w:proofErr w:type="gramEnd"/>
      <w:r>
        <w:rPr>
          <w:sz w:val="24"/>
          <w:szCs w:val="24"/>
          <w:u w:val="none"/>
        </w:rPr>
        <w:t>осле принятия решени</w:t>
      </w:r>
      <w:r w:rsidR="00015251">
        <w:rPr>
          <w:sz w:val="24"/>
          <w:szCs w:val="24"/>
          <w:u w:val="none"/>
        </w:rPr>
        <w:t xml:space="preserve">я Советом депутатов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 поселения </w:t>
      </w:r>
      <w:proofErr w:type="spellStart"/>
      <w:r>
        <w:rPr>
          <w:sz w:val="24"/>
          <w:szCs w:val="24"/>
          <w:u w:val="none"/>
        </w:rPr>
        <w:t>Нагайбакско</w:t>
      </w:r>
      <w:r w:rsidR="00015251">
        <w:rPr>
          <w:sz w:val="24"/>
          <w:szCs w:val="24"/>
          <w:u w:val="none"/>
        </w:rPr>
        <w:t>го</w:t>
      </w:r>
      <w:proofErr w:type="spellEnd"/>
      <w:r w:rsidR="00015251">
        <w:rPr>
          <w:sz w:val="24"/>
          <w:szCs w:val="24"/>
          <w:u w:val="none"/>
        </w:rPr>
        <w:t xml:space="preserve"> района о бюджете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 поселения </w:t>
      </w:r>
      <w:proofErr w:type="spellStart"/>
      <w:r>
        <w:rPr>
          <w:sz w:val="24"/>
          <w:szCs w:val="24"/>
          <w:u w:val="none"/>
        </w:rPr>
        <w:t>Нагайбакского</w:t>
      </w:r>
      <w:proofErr w:type="spellEnd"/>
      <w:r>
        <w:rPr>
          <w:sz w:val="24"/>
          <w:szCs w:val="24"/>
          <w:u w:val="none"/>
        </w:rPr>
        <w:t xml:space="preserve"> района на очередной финансовый год и плановый период бухгалтерия поселения готовит проект постановления администрации</w:t>
      </w:r>
      <w:r w:rsidR="00015251">
        <w:rPr>
          <w:sz w:val="24"/>
          <w:szCs w:val="24"/>
          <w:u w:val="none"/>
        </w:rPr>
        <w:t xml:space="preserve"> 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сельского поселения</w:t>
      </w:r>
      <w:r w:rsidR="0001525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Нагайбакского</w:t>
      </w:r>
      <w:proofErr w:type="spellEnd"/>
      <w:r>
        <w:rPr>
          <w:sz w:val="24"/>
          <w:szCs w:val="24"/>
          <w:u w:val="none"/>
        </w:rPr>
        <w:t xml:space="preserve"> района об утверждении Бюджетного прогноза (изменений Бюджетного прогноза).</w:t>
      </w:r>
    </w:p>
    <w:p w:rsidR="001B0D64" w:rsidRDefault="001B0D64" w:rsidP="00EB10C7">
      <w:pPr>
        <w:spacing w:after="200" w:line="276" w:lineRule="auto"/>
        <w:ind w:lef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</w:p>
    <w:p w:rsidR="001B0D64" w:rsidRDefault="001B0D64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Приложение </w:t>
      </w:r>
    </w:p>
    <w:p w:rsidR="001B0D64" w:rsidRDefault="001B0D64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к Порядку разработки и утверждения </w:t>
      </w:r>
    </w:p>
    <w:p w:rsidR="001B0D64" w:rsidRDefault="00015251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бюджетного прогноза </w:t>
      </w: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</w:t>
      </w:r>
    </w:p>
    <w:p w:rsidR="001B0D64" w:rsidRDefault="001B0D64" w:rsidP="00706910">
      <w:pPr>
        <w:pStyle w:val="a5"/>
        <w:ind w:lef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u w:val="none"/>
        </w:rPr>
        <w:t>Нагайбакского</w:t>
      </w:r>
      <w:proofErr w:type="spellEnd"/>
      <w:r>
        <w:rPr>
          <w:sz w:val="24"/>
          <w:szCs w:val="24"/>
          <w:u w:val="none"/>
        </w:rPr>
        <w:t xml:space="preserve"> района</w:t>
      </w:r>
    </w:p>
    <w:p w:rsidR="001B0D64" w:rsidRDefault="001B0D64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на долгосрочный период</w:t>
      </w:r>
    </w:p>
    <w:p w:rsidR="001B0D64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</w:p>
    <w:p w:rsidR="001B0D64" w:rsidRDefault="001B0D64" w:rsidP="00356C73">
      <w:pPr>
        <w:pStyle w:val="a5"/>
        <w:ind w:lef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Бюджетный прогноз </w:t>
      </w:r>
    </w:p>
    <w:p w:rsidR="001B0D64" w:rsidRDefault="00015251" w:rsidP="00356C73">
      <w:pPr>
        <w:pStyle w:val="a5"/>
        <w:ind w:left="0"/>
        <w:jc w:val="center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Фершампенуазского</w:t>
      </w:r>
      <w:proofErr w:type="spellEnd"/>
      <w:r w:rsidR="001B0D64">
        <w:rPr>
          <w:sz w:val="24"/>
          <w:szCs w:val="24"/>
          <w:u w:val="none"/>
        </w:rPr>
        <w:t xml:space="preserve"> сельского поселения </w:t>
      </w:r>
      <w:proofErr w:type="spellStart"/>
      <w:r w:rsidR="001B0D64">
        <w:rPr>
          <w:sz w:val="24"/>
          <w:szCs w:val="24"/>
          <w:u w:val="none"/>
        </w:rPr>
        <w:t>Нагайбакского</w:t>
      </w:r>
      <w:proofErr w:type="spellEnd"/>
      <w:r w:rsidR="001B0D64">
        <w:rPr>
          <w:sz w:val="24"/>
          <w:szCs w:val="24"/>
          <w:u w:val="none"/>
        </w:rPr>
        <w:t xml:space="preserve"> района </w:t>
      </w:r>
    </w:p>
    <w:p w:rsidR="001B0D64" w:rsidRDefault="001B0D64" w:rsidP="00356C73">
      <w:pPr>
        <w:pStyle w:val="a5"/>
        <w:ind w:lef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на период ______________________</w:t>
      </w:r>
    </w:p>
    <w:p w:rsidR="001B0D64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</w:p>
    <w:p w:rsidR="001B0D64" w:rsidRDefault="001B0D64" w:rsidP="00EB10C7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Прогноз основных</w:t>
      </w:r>
      <w:r w:rsidR="00015251">
        <w:rPr>
          <w:sz w:val="24"/>
          <w:szCs w:val="24"/>
          <w:u w:val="none"/>
        </w:rPr>
        <w:t xml:space="preserve"> параметров бюджета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>о поселения</w:t>
      </w:r>
    </w:p>
    <w:p w:rsidR="001B0D64" w:rsidRDefault="001B0D64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тыс. руб.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276"/>
        <w:gridCol w:w="1134"/>
        <w:gridCol w:w="1276"/>
        <w:gridCol w:w="1134"/>
        <w:gridCol w:w="1134"/>
        <w:gridCol w:w="1134"/>
      </w:tblGrid>
      <w:tr w:rsidR="001B0D64">
        <w:tc>
          <w:tcPr>
            <w:tcW w:w="2977" w:type="dxa"/>
            <w:vMerge w:val="restart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7088" w:type="dxa"/>
            <w:gridSpan w:val="6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Год периода прогнозирования</w:t>
            </w:r>
          </w:p>
        </w:tc>
      </w:tr>
      <w:tr w:rsidR="001B0D64">
        <w:tc>
          <w:tcPr>
            <w:tcW w:w="2977" w:type="dxa"/>
            <w:vMerge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-22" w:firstLine="22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</w:t>
            </w:r>
            <w:r w:rsidRPr="00AA1452">
              <w:rPr>
                <w:sz w:val="24"/>
                <w:szCs w:val="24"/>
                <w:u w:val="none"/>
              </w:rPr>
              <w:t>*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N+1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N+2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N+3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…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Ni</w:t>
            </w:r>
            <w:r w:rsidRPr="00AA1452">
              <w:rPr>
                <w:sz w:val="24"/>
                <w:szCs w:val="24"/>
                <w:u w:val="none"/>
              </w:rPr>
              <w:t>*</w:t>
            </w:r>
          </w:p>
        </w:tc>
      </w:tr>
      <w:tr w:rsidR="001B0D64">
        <w:tc>
          <w:tcPr>
            <w:tcW w:w="10065" w:type="dxa"/>
            <w:gridSpan w:val="7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DF3416">
              <w:rPr>
                <w:sz w:val="24"/>
                <w:szCs w:val="24"/>
                <w:u w:val="none"/>
              </w:rPr>
              <w:t xml:space="preserve">                           </w:t>
            </w:r>
            <w:r w:rsidR="00015251">
              <w:rPr>
                <w:sz w:val="24"/>
                <w:szCs w:val="24"/>
                <w:u w:val="none"/>
              </w:rPr>
              <w:t xml:space="preserve">Бюджет </w:t>
            </w:r>
            <w:proofErr w:type="spellStart"/>
            <w:r w:rsidR="00015251">
              <w:rPr>
                <w:sz w:val="24"/>
                <w:szCs w:val="24"/>
                <w:u w:val="none"/>
              </w:rPr>
              <w:t>Фершампенуазского</w:t>
            </w:r>
            <w:proofErr w:type="spellEnd"/>
            <w:r w:rsidRPr="00AA1452">
              <w:rPr>
                <w:sz w:val="24"/>
                <w:szCs w:val="24"/>
                <w:u w:val="none"/>
              </w:rPr>
              <w:t xml:space="preserve"> сельского поселения </w:t>
            </w:r>
            <w:proofErr w:type="spellStart"/>
            <w:r w:rsidRPr="00AA1452">
              <w:rPr>
                <w:sz w:val="24"/>
                <w:szCs w:val="24"/>
                <w:u w:val="none"/>
              </w:rPr>
              <w:t>Нагайбакского</w:t>
            </w:r>
            <w:proofErr w:type="spellEnd"/>
            <w:r w:rsidRPr="00AA1452">
              <w:rPr>
                <w:sz w:val="24"/>
                <w:szCs w:val="24"/>
                <w:u w:val="none"/>
              </w:rPr>
              <w:t xml:space="preserve"> района</w:t>
            </w: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Доходы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Расходы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В т.ч. расходы на обслуживание муниципального долга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Дефицит/</w:t>
            </w:r>
            <w:proofErr w:type="spellStart"/>
            <w:r w:rsidRPr="00AA1452">
              <w:rPr>
                <w:sz w:val="24"/>
                <w:szCs w:val="24"/>
                <w:u w:val="none"/>
              </w:rPr>
              <w:t>профицит</w:t>
            </w:r>
            <w:proofErr w:type="spellEnd"/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Муниципальный долг на 01 января очередного года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</w:tbl>
    <w:p w:rsidR="001B0D64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</w:p>
    <w:p w:rsidR="001B0D64" w:rsidRDefault="001B0D64" w:rsidP="00EB10C7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Показатели финансового обеспечения реализации мун</w:t>
      </w:r>
      <w:r w:rsidR="00015251">
        <w:rPr>
          <w:sz w:val="24"/>
          <w:szCs w:val="24"/>
          <w:u w:val="none"/>
        </w:rPr>
        <w:t xml:space="preserve">иципальных программ </w:t>
      </w:r>
      <w:proofErr w:type="spellStart"/>
      <w:r w:rsidR="00015251">
        <w:rPr>
          <w:sz w:val="24"/>
          <w:szCs w:val="24"/>
          <w:u w:val="none"/>
        </w:rPr>
        <w:t>Фершампенуазского</w:t>
      </w:r>
      <w:proofErr w:type="spellEnd"/>
      <w:r>
        <w:rPr>
          <w:sz w:val="24"/>
          <w:szCs w:val="24"/>
          <w:u w:val="none"/>
        </w:rPr>
        <w:t xml:space="preserve"> сельског</w:t>
      </w:r>
      <w:r w:rsidR="00741E91">
        <w:rPr>
          <w:sz w:val="24"/>
          <w:szCs w:val="24"/>
          <w:u w:val="none"/>
        </w:rPr>
        <w:t xml:space="preserve">о поселения </w:t>
      </w:r>
    </w:p>
    <w:p w:rsidR="001B0D64" w:rsidRDefault="001B0D64" w:rsidP="00356C73">
      <w:pPr>
        <w:pStyle w:val="a5"/>
        <w:ind w:left="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тыс</w:t>
      </w:r>
      <w:proofErr w:type="gramStart"/>
      <w:r>
        <w:rPr>
          <w:sz w:val="24"/>
          <w:szCs w:val="24"/>
          <w:u w:val="none"/>
        </w:rPr>
        <w:t>.р</w:t>
      </w:r>
      <w:proofErr w:type="gramEnd"/>
      <w:r>
        <w:rPr>
          <w:sz w:val="24"/>
          <w:szCs w:val="24"/>
          <w:u w:val="none"/>
        </w:rPr>
        <w:t>уб.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276"/>
        <w:gridCol w:w="1134"/>
        <w:gridCol w:w="1276"/>
        <w:gridCol w:w="1134"/>
        <w:gridCol w:w="1134"/>
        <w:gridCol w:w="1134"/>
      </w:tblGrid>
      <w:tr w:rsidR="001B0D64">
        <w:tc>
          <w:tcPr>
            <w:tcW w:w="2977" w:type="dxa"/>
            <w:vMerge w:val="restart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3686" w:type="dxa"/>
            <w:gridSpan w:val="3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Бюджет</w:t>
            </w:r>
          </w:p>
        </w:tc>
        <w:tc>
          <w:tcPr>
            <w:tcW w:w="3402" w:type="dxa"/>
            <w:gridSpan w:val="3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Оценка</w:t>
            </w:r>
          </w:p>
        </w:tc>
      </w:tr>
      <w:tr w:rsidR="001B0D64">
        <w:tc>
          <w:tcPr>
            <w:tcW w:w="2977" w:type="dxa"/>
            <w:vMerge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N+1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N+2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N+3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…</w:t>
            </w: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center"/>
              <w:rPr>
                <w:sz w:val="24"/>
                <w:szCs w:val="24"/>
                <w:u w:val="none"/>
                <w:lang w:val="en-US"/>
              </w:rPr>
            </w:pPr>
            <w:r w:rsidRPr="00AA1452">
              <w:rPr>
                <w:sz w:val="24"/>
                <w:szCs w:val="24"/>
                <w:u w:val="none"/>
                <w:lang w:val="en-US"/>
              </w:rPr>
              <w:t>Ni</w:t>
            </w: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Расходы на реализацию муниципальных программ, из них: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1.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2.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1B0D64">
        <w:tc>
          <w:tcPr>
            <w:tcW w:w="2977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  <w:r w:rsidRPr="00AA1452">
              <w:rPr>
                <w:sz w:val="24"/>
                <w:szCs w:val="24"/>
                <w:u w:val="none"/>
              </w:rPr>
              <w:t>…</w:t>
            </w: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1B0D64" w:rsidRPr="00AA1452" w:rsidRDefault="001B0D64" w:rsidP="00AA1452">
            <w:pPr>
              <w:pStyle w:val="a5"/>
              <w:ind w:left="0"/>
              <w:jc w:val="both"/>
              <w:rPr>
                <w:sz w:val="24"/>
                <w:szCs w:val="24"/>
                <w:u w:val="none"/>
              </w:rPr>
            </w:pPr>
          </w:p>
        </w:tc>
      </w:tr>
    </w:tbl>
    <w:p w:rsidR="001B0D64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</w:t>
      </w:r>
    </w:p>
    <w:p w:rsidR="001B0D64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*-первый год периода прогнозирования</w:t>
      </w:r>
    </w:p>
    <w:p w:rsidR="001B0D64" w:rsidRPr="0082212D" w:rsidRDefault="001B0D64" w:rsidP="00EB10C7">
      <w:pPr>
        <w:pStyle w:val="a5"/>
        <w:ind w:left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**-последний год периода прогнозирования</w:t>
      </w:r>
    </w:p>
    <w:sectPr w:rsidR="001B0D64" w:rsidRPr="0082212D" w:rsidSect="00EB1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C68"/>
    <w:multiLevelType w:val="hybridMultilevel"/>
    <w:tmpl w:val="5D804B08"/>
    <w:lvl w:ilvl="0" w:tplc="0419000F">
      <w:start w:val="1"/>
      <w:numFmt w:val="decimal"/>
      <w:lvlText w:val="%1."/>
      <w:lvlJc w:val="left"/>
      <w:pPr>
        <w:ind w:left="1614" w:hanging="360"/>
      </w:pPr>
    </w:lvl>
    <w:lvl w:ilvl="1" w:tplc="04190019">
      <w:start w:val="1"/>
      <w:numFmt w:val="lowerLetter"/>
      <w:lvlText w:val="%2."/>
      <w:lvlJc w:val="left"/>
      <w:pPr>
        <w:ind w:left="2334" w:hanging="360"/>
      </w:pPr>
    </w:lvl>
    <w:lvl w:ilvl="2" w:tplc="0419001B">
      <w:start w:val="1"/>
      <w:numFmt w:val="lowerRoman"/>
      <w:lvlText w:val="%3."/>
      <w:lvlJc w:val="right"/>
      <w:pPr>
        <w:ind w:left="3054" w:hanging="180"/>
      </w:pPr>
    </w:lvl>
    <w:lvl w:ilvl="3" w:tplc="0419000F">
      <w:start w:val="1"/>
      <w:numFmt w:val="decimal"/>
      <w:lvlText w:val="%4."/>
      <w:lvlJc w:val="left"/>
      <w:pPr>
        <w:ind w:left="3774" w:hanging="360"/>
      </w:pPr>
    </w:lvl>
    <w:lvl w:ilvl="4" w:tplc="04190019">
      <w:start w:val="1"/>
      <w:numFmt w:val="lowerLetter"/>
      <w:lvlText w:val="%5."/>
      <w:lvlJc w:val="left"/>
      <w:pPr>
        <w:ind w:left="4494" w:hanging="360"/>
      </w:pPr>
    </w:lvl>
    <w:lvl w:ilvl="5" w:tplc="0419001B">
      <w:start w:val="1"/>
      <w:numFmt w:val="lowerRoman"/>
      <w:lvlText w:val="%6."/>
      <w:lvlJc w:val="right"/>
      <w:pPr>
        <w:ind w:left="5214" w:hanging="180"/>
      </w:pPr>
    </w:lvl>
    <w:lvl w:ilvl="6" w:tplc="0419000F">
      <w:start w:val="1"/>
      <w:numFmt w:val="decimal"/>
      <w:lvlText w:val="%7."/>
      <w:lvlJc w:val="left"/>
      <w:pPr>
        <w:ind w:left="5934" w:hanging="360"/>
      </w:pPr>
    </w:lvl>
    <w:lvl w:ilvl="7" w:tplc="04190019">
      <w:start w:val="1"/>
      <w:numFmt w:val="lowerLetter"/>
      <w:lvlText w:val="%8."/>
      <w:lvlJc w:val="left"/>
      <w:pPr>
        <w:ind w:left="6654" w:hanging="360"/>
      </w:pPr>
    </w:lvl>
    <w:lvl w:ilvl="8" w:tplc="0419001B">
      <w:start w:val="1"/>
      <w:numFmt w:val="lowerRoman"/>
      <w:lvlText w:val="%9."/>
      <w:lvlJc w:val="right"/>
      <w:pPr>
        <w:ind w:left="7374" w:hanging="180"/>
      </w:pPr>
    </w:lvl>
  </w:abstractNum>
  <w:abstractNum w:abstractNumId="1">
    <w:nsid w:val="3C804B7E"/>
    <w:multiLevelType w:val="hybridMultilevel"/>
    <w:tmpl w:val="DDE6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57A1"/>
    <w:multiLevelType w:val="hybridMultilevel"/>
    <w:tmpl w:val="D8EA07A2"/>
    <w:lvl w:ilvl="0" w:tplc="B20ADA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330DA"/>
    <w:multiLevelType w:val="multilevel"/>
    <w:tmpl w:val="BF387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4092"/>
    <w:rsid w:val="00015251"/>
    <w:rsid w:val="00031323"/>
    <w:rsid w:val="000431E4"/>
    <w:rsid w:val="0006333D"/>
    <w:rsid w:val="00080C6B"/>
    <w:rsid w:val="000D5732"/>
    <w:rsid w:val="001B0233"/>
    <w:rsid w:val="001B0D64"/>
    <w:rsid w:val="002B0DDA"/>
    <w:rsid w:val="002C5966"/>
    <w:rsid w:val="00356C73"/>
    <w:rsid w:val="00374A7B"/>
    <w:rsid w:val="003C220D"/>
    <w:rsid w:val="003D7E09"/>
    <w:rsid w:val="003E5FDF"/>
    <w:rsid w:val="00401D32"/>
    <w:rsid w:val="004748A2"/>
    <w:rsid w:val="00486F60"/>
    <w:rsid w:val="004A2729"/>
    <w:rsid w:val="004A3D18"/>
    <w:rsid w:val="004B7CA5"/>
    <w:rsid w:val="004F613B"/>
    <w:rsid w:val="00513A6C"/>
    <w:rsid w:val="0051698C"/>
    <w:rsid w:val="00532163"/>
    <w:rsid w:val="005507B3"/>
    <w:rsid w:val="00561FFF"/>
    <w:rsid w:val="005B7C97"/>
    <w:rsid w:val="00606463"/>
    <w:rsid w:val="00616AE3"/>
    <w:rsid w:val="006911E6"/>
    <w:rsid w:val="006D7E71"/>
    <w:rsid w:val="006F6C86"/>
    <w:rsid w:val="006F7415"/>
    <w:rsid w:val="00706910"/>
    <w:rsid w:val="0071466B"/>
    <w:rsid w:val="00741E91"/>
    <w:rsid w:val="00765E2E"/>
    <w:rsid w:val="0082212D"/>
    <w:rsid w:val="00884E95"/>
    <w:rsid w:val="008C0E1F"/>
    <w:rsid w:val="008D1D0E"/>
    <w:rsid w:val="008F7E9C"/>
    <w:rsid w:val="00910577"/>
    <w:rsid w:val="009171BA"/>
    <w:rsid w:val="00936CC2"/>
    <w:rsid w:val="00943A4D"/>
    <w:rsid w:val="00952621"/>
    <w:rsid w:val="00960F23"/>
    <w:rsid w:val="009854B8"/>
    <w:rsid w:val="00A5519C"/>
    <w:rsid w:val="00AA1452"/>
    <w:rsid w:val="00AF7C65"/>
    <w:rsid w:val="00B122A9"/>
    <w:rsid w:val="00B14092"/>
    <w:rsid w:val="00B90C0A"/>
    <w:rsid w:val="00BA792C"/>
    <w:rsid w:val="00BD4F06"/>
    <w:rsid w:val="00BF74B7"/>
    <w:rsid w:val="00C17BB6"/>
    <w:rsid w:val="00C31219"/>
    <w:rsid w:val="00C51267"/>
    <w:rsid w:val="00CC0B84"/>
    <w:rsid w:val="00CF4EEC"/>
    <w:rsid w:val="00D2342F"/>
    <w:rsid w:val="00D37EA9"/>
    <w:rsid w:val="00D41FB5"/>
    <w:rsid w:val="00DF3416"/>
    <w:rsid w:val="00E1186C"/>
    <w:rsid w:val="00EB10C7"/>
    <w:rsid w:val="00ED3C86"/>
    <w:rsid w:val="00EF319E"/>
    <w:rsid w:val="00F23B2A"/>
    <w:rsid w:val="00F3502F"/>
    <w:rsid w:val="00FD0467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2"/>
    <w:rPr>
      <w:rFonts w:ascii="Times New Roman" w:eastAsia="Times New Roman" w:hAnsi="Times New Roman"/>
      <w:sz w:val="28"/>
      <w:szCs w:val="28"/>
      <w:u w:val="double"/>
    </w:rPr>
  </w:style>
  <w:style w:type="paragraph" w:styleId="1">
    <w:name w:val="heading 1"/>
    <w:basedOn w:val="a"/>
    <w:next w:val="a"/>
    <w:link w:val="10"/>
    <w:uiPriority w:val="99"/>
    <w:qFormat/>
    <w:rsid w:val="00B14092"/>
    <w:pPr>
      <w:keepNext/>
      <w:jc w:val="center"/>
      <w:outlineLvl w:val="0"/>
    </w:pPr>
    <w:rPr>
      <w:b/>
      <w:bCs/>
      <w:sz w:val="32"/>
      <w:szCs w:val="32"/>
      <w:u w:val="none"/>
    </w:rPr>
  </w:style>
  <w:style w:type="paragraph" w:styleId="9">
    <w:name w:val="heading 9"/>
    <w:basedOn w:val="a"/>
    <w:next w:val="a"/>
    <w:link w:val="90"/>
    <w:uiPriority w:val="99"/>
    <w:qFormat/>
    <w:rsid w:val="00B14092"/>
    <w:pPr>
      <w:keepNext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0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1409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B14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4092"/>
    <w:rPr>
      <w:rFonts w:ascii="Tahoma" w:hAnsi="Tahoma" w:cs="Tahoma"/>
      <w:sz w:val="16"/>
      <w:szCs w:val="16"/>
      <w:u w:val="double"/>
      <w:lang w:eastAsia="ru-RU"/>
    </w:rPr>
  </w:style>
  <w:style w:type="paragraph" w:styleId="a5">
    <w:name w:val="List Paragraph"/>
    <w:basedOn w:val="a"/>
    <w:uiPriority w:val="99"/>
    <w:qFormat/>
    <w:rsid w:val="00513A6C"/>
    <w:pPr>
      <w:ind w:left="720"/>
    </w:pPr>
  </w:style>
  <w:style w:type="table" w:styleId="a6">
    <w:name w:val="Table Grid"/>
    <w:basedOn w:val="a1"/>
    <w:uiPriority w:val="99"/>
    <w:rsid w:val="002C59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2020-04-30T09:13:00Z</cp:lastPrinted>
  <dcterms:created xsi:type="dcterms:W3CDTF">2020-05-28T09:49:00Z</dcterms:created>
  <dcterms:modified xsi:type="dcterms:W3CDTF">2021-06-10T06:29:00Z</dcterms:modified>
</cp:coreProperties>
</file>