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7B" w:rsidRDefault="0063727B" w:rsidP="0063727B">
      <w:pPr>
        <w:jc w:val="center"/>
        <w:rPr>
          <w:b/>
          <w:color w:val="000000"/>
        </w:rPr>
      </w:pPr>
      <w:r>
        <w:rPr>
          <w:b/>
          <w:color w:val="000000"/>
        </w:rPr>
        <w:t>РОССИЙСКАЯ ФЕДЕРЦИЯ</w:t>
      </w:r>
    </w:p>
    <w:p w:rsidR="0063727B" w:rsidRDefault="0063727B" w:rsidP="0063727B">
      <w:pPr>
        <w:jc w:val="center"/>
        <w:rPr>
          <w:b/>
          <w:color w:val="000000"/>
        </w:rPr>
      </w:pPr>
      <w:r>
        <w:rPr>
          <w:b/>
          <w:color w:val="000000"/>
        </w:rPr>
        <w:t>СОВЕТ НАРОДНЫХ ДЕПУТАТОВ</w:t>
      </w:r>
    </w:p>
    <w:p w:rsidR="0063727B" w:rsidRDefault="0063727B" w:rsidP="0063727B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</w:p>
    <w:p w:rsidR="0063727B" w:rsidRDefault="0063727B" w:rsidP="0063727B">
      <w:pPr>
        <w:jc w:val="center"/>
        <w:rPr>
          <w:b/>
          <w:color w:val="000000"/>
        </w:rPr>
      </w:pPr>
      <w:r>
        <w:rPr>
          <w:b/>
          <w:color w:val="000000"/>
        </w:rPr>
        <w:t>МОШОКСКОЕ СЕЛЬСКОЕ  ПОСЕЛЕНИЕ</w:t>
      </w:r>
    </w:p>
    <w:p w:rsidR="0063727B" w:rsidRDefault="0063727B" w:rsidP="0063727B">
      <w:pPr>
        <w:jc w:val="center"/>
        <w:rPr>
          <w:b/>
          <w:color w:val="000000"/>
        </w:rPr>
      </w:pPr>
      <w:r>
        <w:rPr>
          <w:b/>
          <w:color w:val="000000"/>
        </w:rPr>
        <w:t>СУДОГОДСКОГО РАЙОНА</w:t>
      </w:r>
    </w:p>
    <w:p w:rsidR="0063727B" w:rsidRDefault="0063727B" w:rsidP="0063727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ВЛАДИМИРСКОЙ ОБЛАСТИ</w:t>
      </w:r>
    </w:p>
    <w:p w:rsidR="0063727B" w:rsidRDefault="0063727B" w:rsidP="0063727B">
      <w:pPr>
        <w:jc w:val="center"/>
        <w:rPr>
          <w:b/>
          <w:color w:val="000000"/>
        </w:rPr>
      </w:pPr>
      <w:r>
        <w:rPr>
          <w:b/>
          <w:color w:val="000000"/>
        </w:rPr>
        <w:t>(пятого созыва)</w:t>
      </w:r>
    </w:p>
    <w:p w:rsidR="0063727B" w:rsidRDefault="0063727B" w:rsidP="0063727B">
      <w:pPr>
        <w:jc w:val="center"/>
        <w:rPr>
          <w:color w:val="000000"/>
        </w:rPr>
      </w:pPr>
    </w:p>
    <w:p w:rsidR="0063727B" w:rsidRDefault="0063727B" w:rsidP="0063727B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63727B" w:rsidRDefault="0063727B" w:rsidP="0063727B">
      <w:pPr>
        <w:rPr>
          <w:b/>
          <w:color w:val="000000"/>
        </w:rPr>
      </w:pPr>
    </w:p>
    <w:p w:rsidR="0063727B" w:rsidRDefault="0063727B" w:rsidP="0063727B">
      <w:pPr>
        <w:rPr>
          <w:b/>
          <w:color w:val="000000"/>
        </w:rPr>
      </w:pPr>
      <w:r>
        <w:rPr>
          <w:b/>
          <w:color w:val="000000"/>
        </w:rPr>
        <w:t xml:space="preserve">от </w:t>
      </w:r>
      <w:r w:rsidR="007F22D0">
        <w:rPr>
          <w:b/>
          <w:color w:val="000000"/>
        </w:rPr>
        <w:t>19.11.</w:t>
      </w:r>
      <w:r>
        <w:rPr>
          <w:b/>
          <w:color w:val="000000"/>
        </w:rPr>
        <w:t xml:space="preserve">2019г                                                                                                                      № </w:t>
      </w:r>
      <w:r w:rsidR="007F22D0">
        <w:rPr>
          <w:b/>
          <w:color w:val="000000"/>
        </w:rPr>
        <w:t>27/19</w:t>
      </w:r>
    </w:p>
    <w:p w:rsidR="0063727B" w:rsidRDefault="0063727B" w:rsidP="0063727B">
      <w:pPr>
        <w:rPr>
          <w:b/>
          <w:color w:val="000000"/>
        </w:rPr>
      </w:pPr>
      <w:proofErr w:type="spellStart"/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.М</w:t>
      </w:r>
      <w:proofErr w:type="gramEnd"/>
      <w:r>
        <w:rPr>
          <w:b/>
          <w:color w:val="000000"/>
        </w:rPr>
        <w:t>ошок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3727B" w:rsidRDefault="0063727B" w:rsidP="0063727B">
      <w:pPr>
        <w:rPr>
          <w:i/>
          <w:color w:val="000000"/>
        </w:rPr>
      </w:pPr>
      <w:r>
        <w:rPr>
          <w:i/>
          <w:color w:val="000000"/>
        </w:rPr>
        <w:t xml:space="preserve">Об утверждении Положения </w:t>
      </w:r>
    </w:p>
    <w:p w:rsidR="0063727B" w:rsidRDefault="0063727B" w:rsidP="0063727B">
      <w:pPr>
        <w:rPr>
          <w:i/>
          <w:color w:val="000000"/>
        </w:rPr>
      </w:pPr>
      <w:r>
        <w:rPr>
          <w:i/>
          <w:color w:val="000000"/>
        </w:rPr>
        <w:t xml:space="preserve">о земельном налоге на территории </w:t>
      </w:r>
    </w:p>
    <w:p w:rsidR="0063727B" w:rsidRDefault="0063727B" w:rsidP="0063727B">
      <w:pPr>
        <w:rPr>
          <w:i/>
          <w:color w:val="000000"/>
        </w:rPr>
      </w:pPr>
      <w:r>
        <w:rPr>
          <w:i/>
          <w:color w:val="000000"/>
        </w:rPr>
        <w:t xml:space="preserve">муниципального образования </w:t>
      </w:r>
    </w:p>
    <w:p w:rsidR="0063727B" w:rsidRDefault="0063727B" w:rsidP="0063727B">
      <w:pPr>
        <w:rPr>
          <w:i/>
          <w:color w:val="000000"/>
        </w:rPr>
      </w:pPr>
      <w:r>
        <w:rPr>
          <w:i/>
          <w:color w:val="000000"/>
        </w:rPr>
        <w:t>Мошокское  сельское поселение</w:t>
      </w:r>
    </w:p>
    <w:p w:rsidR="0063727B" w:rsidRDefault="0063727B" w:rsidP="0063727B">
      <w:pPr>
        <w:rPr>
          <w:i/>
          <w:color w:val="000000"/>
        </w:rPr>
      </w:pPr>
    </w:p>
    <w:p w:rsidR="0063727B" w:rsidRDefault="0063727B" w:rsidP="0063727B">
      <w:pPr>
        <w:jc w:val="both"/>
        <w:rPr>
          <w:color w:val="000000"/>
        </w:rPr>
      </w:pPr>
      <w:r>
        <w:rPr>
          <w:color w:val="000000"/>
        </w:rPr>
        <w:tab/>
        <w:t xml:space="preserve">В соответствии с главой 31 части второй Налогового кодекса Российской Федерации, Уставом муниципального образования Мошокское сельское поселение Совет народных депутатов муниципального образования Мошокское сельское поселение </w:t>
      </w:r>
      <w:proofErr w:type="spellStart"/>
      <w:r>
        <w:rPr>
          <w:color w:val="000000"/>
        </w:rPr>
        <w:t>Судогодского</w:t>
      </w:r>
      <w:proofErr w:type="spellEnd"/>
      <w:r>
        <w:rPr>
          <w:color w:val="000000"/>
        </w:rPr>
        <w:t xml:space="preserve"> района, РЕШИЛ:</w:t>
      </w:r>
    </w:p>
    <w:p w:rsidR="003A3437" w:rsidRDefault="0063727B" w:rsidP="00064837">
      <w:pPr>
        <w:jc w:val="both"/>
      </w:pPr>
      <w:r>
        <w:t>1.Утвердить Положение о земельном налоге на территории муниципального образования Мошокское сельское поселение согласно приложению.</w:t>
      </w:r>
    </w:p>
    <w:p w:rsidR="0063727B" w:rsidRPr="0063727B" w:rsidRDefault="0063727B" w:rsidP="00064837">
      <w:pPr>
        <w:jc w:val="both"/>
      </w:pPr>
      <w:r>
        <w:t>2.Решения Совета народных депутатов муниципального образования от 25.03.20167/24 «Об установлении  земельного налога на территории муниципального образования Мошокское сельское поселение»; от 20.06.2016 № 25/</w:t>
      </w:r>
      <w:r w:rsidRPr="0063727B">
        <w:t xml:space="preserve">26 «О внесении изменений  и дополнений в решение Совета народных депутатов муниципального образования Мошокское сельское поселение </w:t>
      </w:r>
    </w:p>
    <w:p w:rsidR="0063727B" w:rsidRPr="0063727B" w:rsidRDefault="0063727B" w:rsidP="00064837">
      <w:pPr>
        <w:jc w:val="both"/>
      </w:pPr>
      <w:r w:rsidRPr="0063727B">
        <w:t>от 25.03.2016 № 7/24»;</w:t>
      </w:r>
      <w:r>
        <w:t xml:space="preserve"> от 18.05.2018 № 44/7 </w:t>
      </w:r>
      <w:r w:rsidRPr="0063727B">
        <w:t xml:space="preserve">«О внесении изменений  и дополнений в решение Совета народных депутатов муниципального образования Мошокское сельское поселение </w:t>
      </w:r>
    </w:p>
    <w:p w:rsidR="00064837" w:rsidRPr="00064837" w:rsidRDefault="0063727B" w:rsidP="00064837">
      <w:pPr>
        <w:jc w:val="both"/>
      </w:pPr>
      <w:r w:rsidRPr="0063727B">
        <w:t>от 25.03.2016 № 7/24»:</w:t>
      </w:r>
      <w:r w:rsidR="00064837">
        <w:t xml:space="preserve"> от 12.07.2019 № 15/16 </w:t>
      </w:r>
      <w:r w:rsidR="00064837" w:rsidRPr="00064837">
        <w:t>«О внесении изменений  и дополнений в решение Совета</w:t>
      </w:r>
      <w:r w:rsidR="00064837">
        <w:t xml:space="preserve"> </w:t>
      </w:r>
      <w:r w:rsidR="00064837" w:rsidRPr="00064837">
        <w:t>народных депутатов муниципального образования</w:t>
      </w:r>
      <w:r w:rsidR="00064837">
        <w:t xml:space="preserve"> </w:t>
      </w:r>
      <w:r w:rsidR="00064837" w:rsidRPr="00064837">
        <w:t xml:space="preserve">Мошокское сельское поселение </w:t>
      </w:r>
    </w:p>
    <w:p w:rsidR="00064837" w:rsidRPr="00064837" w:rsidRDefault="00064837" w:rsidP="00064837">
      <w:pPr>
        <w:jc w:val="both"/>
      </w:pPr>
      <w:r w:rsidRPr="00064837">
        <w:t>от 25.03.2016 № 7/24</w:t>
      </w:r>
      <w:r>
        <w:t xml:space="preserve">»; от 30.10.2019 № 20/18 </w:t>
      </w:r>
      <w:r w:rsidRPr="00064837">
        <w:t xml:space="preserve">«О внесении изменений  и дополнений в решение Совета народных депутатов муниципального образования Мошокское сельское поселение </w:t>
      </w:r>
    </w:p>
    <w:p w:rsidR="0063727B" w:rsidRDefault="00064837" w:rsidP="00064837">
      <w:pPr>
        <w:jc w:val="both"/>
      </w:pPr>
      <w:r w:rsidRPr="00064837">
        <w:t>от 25.03.2016 № 7/24»</w:t>
      </w:r>
      <w:r>
        <w:t xml:space="preserve"> - признать утратившими силу.</w:t>
      </w:r>
      <w:r w:rsidR="0063727B">
        <w:t xml:space="preserve"> </w:t>
      </w:r>
    </w:p>
    <w:p w:rsidR="0063727B" w:rsidRPr="00865ACC" w:rsidRDefault="0063727B" w:rsidP="00064837">
      <w:pPr>
        <w:jc w:val="both"/>
        <w:rPr>
          <w:b/>
        </w:rPr>
      </w:pPr>
      <w:r>
        <w:t>3.</w:t>
      </w:r>
      <w:r w:rsidRPr="00865ACC"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</w:p>
    <w:p w:rsidR="0063727B" w:rsidRDefault="0063727B" w:rsidP="00064837">
      <w:pPr>
        <w:jc w:val="both"/>
      </w:pPr>
    </w:p>
    <w:p w:rsidR="0063727B" w:rsidRDefault="0063727B" w:rsidP="0063727B">
      <w:pPr>
        <w:jc w:val="both"/>
      </w:pPr>
    </w:p>
    <w:p w:rsidR="0063727B" w:rsidRDefault="0063727B" w:rsidP="0063727B">
      <w:pPr>
        <w:jc w:val="both"/>
      </w:pPr>
      <w:r>
        <w:t xml:space="preserve">Глава муниципального образования </w:t>
      </w:r>
    </w:p>
    <w:p w:rsidR="0063727B" w:rsidRDefault="0063727B" w:rsidP="0063727B">
      <w:pPr>
        <w:jc w:val="both"/>
      </w:pPr>
      <w:r>
        <w:t>Мошокское сельское поселение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proofErr w:type="spellStart"/>
      <w:r w:rsidR="00064837">
        <w:t>С</w:t>
      </w:r>
      <w:r>
        <w:t>.В.Ба</w:t>
      </w:r>
      <w:r w:rsidR="00064837">
        <w:t>ландин</w:t>
      </w:r>
      <w:proofErr w:type="spellEnd"/>
    </w:p>
    <w:p w:rsidR="00064837" w:rsidRDefault="00064837" w:rsidP="0063727B">
      <w:pPr>
        <w:jc w:val="both"/>
      </w:pPr>
    </w:p>
    <w:p w:rsidR="00064837" w:rsidRDefault="00064837" w:rsidP="0063727B">
      <w:pPr>
        <w:jc w:val="both"/>
      </w:pPr>
    </w:p>
    <w:p w:rsidR="00064837" w:rsidRDefault="00064837" w:rsidP="0063727B">
      <w:pPr>
        <w:jc w:val="both"/>
      </w:pPr>
    </w:p>
    <w:p w:rsidR="00064837" w:rsidRDefault="00064837" w:rsidP="0063727B">
      <w:pPr>
        <w:jc w:val="both"/>
      </w:pPr>
    </w:p>
    <w:p w:rsidR="00064837" w:rsidRDefault="00064837" w:rsidP="0063727B">
      <w:pPr>
        <w:jc w:val="both"/>
      </w:pPr>
    </w:p>
    <w:p w:rsidR="00064837" w:rsidRDefault="00064837" w:rsidP="0063727B">
      <w:pPr>
        <w:jc w:val="both"/>
      </w:pPr>
    </w:p>
    <w:p w:rsidR="00064837" w:rsidRDefault="00064837" w:rsidP="0063727B">
      <w:pPr>
        <w:jc w:val="both"/>
      </w:pPr>
    </w:p>
    <w:p w:rsidR="00064837" w:rsidRDefault="00064837" w:rsidP="0063727B">
      <w:pPr>
        <w:jc w:val="both"/>
      </w:pPr>
    </w:p>
    <w:p w:rsidR="00064837" w:rsidRDefault="00064837" w:rsidP="0063727B">
      <w:pPr>
        <w:jc w:val="both"/>
      </w:pPr>
    </w:p>
    <w:p w:rsidR="00064837" w:rsidRDefault="00064837" w:rsidP="0063727B">
      <w:pPr>
        <w:jc w:val="both"/>
      </w:pPr>
    </w:p>
    <w:p w:rsidR="00064837" w:rsidRDefault="00064837" w:rsidP="0063727B">
      <w:pPr>
        <w:jc w:val="both"/>
      </w:pPr>
    </w:p>
    <w:p w:rsidR="007F22D0" w:rsidRDefault="007F22D0" w:rsidP="007F22D0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22D0" w:rsidRDefault="007F22D0" w:rsidP="007F22D0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F22D0" w:rsidRDefault="007F22D0" w:rsidP="007F22D0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22D0" w:rsidRDefault="007F22D0" w:rsidP="007F22D0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22D0" w:rsidRDefault="007F22D0" w:rsidP="007F22D0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4837" w:rsidRPr="0067008C" w:rsidRDefault="007F22D0" w:rsidP="007F22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064837" w:rsidRPr="0067008C">
        <w:rPr>
          <w:rFonts w:ascii="Times New Roman" w:hAnsi="Times New Roman" w:cs="Times New Roman"/>
          <w:sz w:val="24"/>
          <w:szCs w:val="24"/>
        </w:rPr>
        <w:t>Приложение</w:t>
      </w:r>
      <w:r w:rsidR="00064837">
        <w:rPr>
          <w:rFonts w:ascii="Times New Roman" w:hAnsi="Times New Roman" w:cs="Times New Roman"/>
          <w:sz w:val="24"/>
          <w:szCs w:val="24"/>
        </w:rPr>
        <w:t xml:space="preserve"> </w:t>
      </w:r>
      <w:r w:rsidR="00064837" w:rsidRPr="0067008C">
        <w:rPr>
          <w:rFonts w:ascii="Times New Roman" w:hAnsi="Times New Roman" w:cs="Times New Roman"/>
          <w:sz w:val="24"/>
          <w:szCs w:val="24"/>
        </w:rPr>
        <w:t>к решению</w:t>
      </w:r>
    </w:p>
    <w:p w:rsidR="00064837" w:rsidRPr="0067008C" w:rsidRDefault="00064837" w:rsidP="007F22D0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064837" w:rsidRPr="0067008C" w:rsidRDefault="00064837" w:rsidP="007F22D0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2D0" w:rsidRDefault="007F22D0" w:rsidP="007F22D0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Мошокское сельское поселение</w:t>
      </w:r>
    </w:p>
    <w:p w:rsidR="00064837" w:rsidRPr="0067008C" w:rsidRDefault="007F22D0" w:rsidP="007F22D0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4837" w:rsidRPr="006700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19.11.2019</w:t>
      </w:r>
      <w:r w:rsidR="00064837" w:rsidRPr="0067008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27/19</w:t>
      </w:r>
    </w:p>
    <w:p w:rsidR="00064837" w:rsidRPr="0067008C" w:rsidRDefault="00064837" w:rsidP="0006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67008C">
        <w:rPr>
          <w:rFonts w:ascii="Times New Roman" w:hAnsi="Times New Roman" w:cs="Times New Roman"/>
          <w:sz w:val="24"/>
          <w:szCs w:val="24"/>
        </w:rPr>
        <w:t>ПОЛОЖЕНИЕ</w:t>
      </w:r>
    </w:p>
    <w:p w:rsidR="00064837" w:rsidRDefault="00064837" w:rsidP="0006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 xml:space="preserve">О ЗЕМЕЛЬНОМ НАЛОГЕ </w:t>
      </w:r>
    </w:p>
    <w:p w:rsidR="00064837" w:rsidRPr="0067008C" w:rsidRDefault="00064837" w:rsidP="0006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8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64837" w:rsidRPr="0067008C" w:rsidRDefault="00064837" w:rsidP="000648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МОШОКСКОЕ СЕЛЬСКОЕ ПОСЕЛЕНИЕ</w:t>
      </w:r>
    </w:p>
    <w:p w:rsidR="00064837" w:rsidRPr="0067008C" w:rsidRDefault="00064837" w:rsidP="000648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4837" w:rsidRDefault="00064837" w:rsidP="00064837">
      <w:pPr>
        <w:autoSpaceDE w:val="0"/>
        <w:autoSpaceDN w:val="0"/>
        <w:adjustRightInd w:val="0"/>
        <w:ind w:firstLine="709"/>
        <w:jc w:val="both"/>
      </w:pPr>
      <w:proofErr w:type="gramStart"/>
      <w:r>
        <w:t>Земельный налог (далее – налог) устанавливается Налоговым кодексом Российской Федерации (далее – Кодекс) и решением Совета народных депутатов муниципального образования Мошокское сельское поселение, вводится в действие и прекращает действовать в соответствии с Кодексом и Решением Совета народных депутатов муниципального образования  Мошокское сельское поселение и обязателен к уплате на территории муниципального образования  Мошокское сельское поселение.</w:t>
      </w:r>
      <w:proofErr w:type="gramEnd"/>
    </w:p>
    <w:p w:rsidR="00064837" w:rsidRPr="00D640C9" w:rsidRDefault="00064837" w:rsidP="00064837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064837" w:rsidRPr="0067008C" w:rsidRDefault="00064837" w:rsidP="007F22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064837" w:rsidRPr="0067008C" w:rsidRDefault="00064837" w:rsidP="00064837">
      <w:pPr>
        <w:ind w:firstLine="709"/>
      </w:pPr>
      <w:r w:rsidRPr="0067008C">
        <w:t xml:space="preserve">Настоящее Положение в соответствии с </w:t>
      </w:r>
      <w:hyperlink r:id="rId4" w:history="1">
        <w:r w:rsidRPr="007F22D0">
          <w:rPr>
            <w:rStyle w:val="a3"/>
            <w:color w:val="auto"/>
          </w:rPr>
          <w:t>главой 31</w:t>
        </w:r>
      </w:hyperlink>
      <w:r>
        <w:t xml:space="preserve"> Кодекса</w:t>
      </w:r>
      <w:r w:rsidRPr="0067008C">
        <w:t>:</w:t>
      </w:r>
    </w:p>
    <w:p w:rsidR="00064837" w:rsidRPr="0067008C" w:rsidRDefault="00064837" w:rsidP="00064837">
      <w:pPr>
        <w:ind w:firstLine="709"/>
        <w:jc w:val="both"/>
      </w:pPr>
      <w:r w:rsidRPr="0067008C">
        <w:t xml:space="preserve">- устанавливает налоговые ставки (абзац 1 пункта 2 статьи 387 </w:t>
      </w:r>
      <w:r>
        <w:t>Кодекса</w:t>
      </w:r>
      <w:r w:rsidRPr="0067008C">
        <w:t>), с учетом особенностей предусмотренных пунктами 1</w:t>
      </w:r>
      <w:r>
        <w:t xml:space="preserve">, </w:t>
      </w:r>
      <w:r w:rsidRPr="0067008C">
        <w:t xml:space="preserve">2 статьи 394 </w:t>
      </w:r>
      <w:r>
        <w:t xml:space="preserve">Кодекса </w:t>
      </w:r>
      <w:r w:rsidRPr="0067008C">
        <w:t>(в</w:t>
      </w:r>
      <w:proofErr w:type="gramStart"/>
      <w:r w:rsidRPr="0067008C">
        <w:t xml:space="preserve"> Р</w:t>
      </w:r>
      <w:proofErr w:type="gramEnd"/>
      <w:r w:rsidRPr="0067008C">
        <w:t>ед. Федеральных законов от 15.04.2019 № 63-ФЗ, от 29.09.2019 № 325-ФЗ вступающие в силу с 01.01.2020);</w:t>
      </w:r>
    </w:p>
    <w:p w:rsidR="00064837" w:rsidRDefault="00064837" w:rsidP="00064837">
      <w:pPr>
        <w:ind w:firstLine="709"/>
        <w:jc w:val="both"/>
      </w:pPr>
      <w:r w:rsidRPr="0067008C">
        <w:t xml:space="preserve">- в отношении налогоплательщиков-организаций определяет </w:t>
      </w:r>
      <w:r w:rsidRPr="00BD1FA5">
        <w:rPr>
          <w:u w:val="single"/>
        </w:rPr>
        <w:t>порядок и сроки уплаты налога</w:t>
      </w:r>
      <w:r w:rsidRPr="0067008C">
        <w:t xml:space="preserve"> (абзац 1 пункта 2 статьи 387 К</w:t>
      </w:r>
      <w:r>
        <w:t>одекса</w:t>
      </w:r>
      <w:r w:rsidRPr="00BD1FA5">
        <w:t xml:space="preserve"> (</w:t>
      </w:r>
      <w:r>
        <w:t>в ред. действующей до 01.01.2021</w:t>
      </w:r>
      <w:r w:rsidRPr="0067008C">
        <w:t>);</w:t>
      </w:r>
    </w:p>
    <w:p w:rsidR="00064837" w:rsidRDefault="00064837" w:rsidP="007F22D0">
      <w:pPr>
        <w:ind w:firstLine="709"/>
        <w:jc w:val="both"/>
      </w:pPr>
      <w:r w:rsidRPr="0067008C">
        <w:t xml:space="preserve">- в отношении налогоплательщиков-организаций определяет </w:t>
      </w:r>
      <w:r w:rsidRPr="00BD1FA5">
        <w:rPr>
          <w:u w:val="single"/>
        </w:rPr>
        <w:t>порядок уплаты налога</w:t>
      </w:r>
      <w:r w:rsidRPr="0067008C">
        <w:t xml:space="preserve"> (абзац 1 пункта 2 статьи 387 К</w:t>
      </w:r>
      <w:r>
        <w:t>одекса</w:t>
      </w:r>
      <w:r w:rsidRPr="00BD1FA5">
        <w:t xml:space="preserve"> (</w:t>
      </w:r>
      <w:r>
        <w:t>в ред. Федерального закона от 29.09.2019 № 325-ФЗ вступающего в силу с 01.01.2021</w:t>
      </w:r>
      <w:r w:rsidRPr="0067008C">
        <w:t>);</w:t>
      </w:r>
    </w:p>
    <w:p w:rsidR="00064837" w:rsidRPr="0067008C" w:rsidRDefault="00064837" w:rsidP="007F22D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Статья 2. Налоговая ставка</w:t>
      </w:r>
    </w:p>
    <w:p w:rsidR="00064837" w:rsidRPr="0067008C" w:rsidRDefault="00064837" w:rsidP="0006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0,3</w:t>
      </w:r>
      <w:r w:rsidRPr="0067008C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участков:</w:t>
      </w:r>
    </w:p>
    <w:p w:rsidR="00064837" w:rsidRPr="0067008C" w:rsidRDefault="00064837" w:rsidP="0006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64837" w:rsidRPr="0067008C" w:rsidRDefault="00064837" w:rsidP="0006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08C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64837" w:rsidRPr="0067008C" w:rsidRDefault="00064837" w:rsidP="0006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008C">
        <w:rPr>
          <w:rFonts w:ascii="Times New Roman" w:hAnsi="Times New Roman" w:cs="Times New Roman"/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64837" w:rsidRPr="0067008C" w:rsidRDefault="00064837" w:rsidP="0006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64837" w:rsidRPr="0067008C" w:rsidRDefault="00064837" w:rsidP="007F2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1,5 </w:t>
      </w:r>
      <w:r w:rsidRPr="0067008C">
        <w:rPr>
          <w:rFonts w:ascii="Times New Roman" w:hAnsi="Times New Roman" w:cs="Times New Roman"/>
          <w:sz w:val="24"/>
          <w:szCs w:val="24"/>
        </w:rPr>
        <w:t>процента в отношении прочих земельных участков.</w:t>
      </w:r>
      <w:bookmarkStart w:id="1" w:name="_GoBack"/>
      <w:bookmarkEnd w:id="1"/>
    </w:p>
    <w:p w:rsidR="00064837" w:rsidRPr="0067008C" w:rsidRDefault="00064837" w:rsidP="007F22D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008C">
        <w:rPr>
          <w:rFonts w:ascii="Times New Roman" w:hAnsi="Times New Roman" w:cs="Times New Roman"/>
          <w:sz w:val="24"/>
          <w:szCs w:val="24"/>
        </w:rPr>
        <w:t>. Порядок и сроки уплаты налога</w:t>
      </w:r>
    </w:p>
    <w:p w:rsidR="00064837" w:rsidRPr="0067008C" w:rsidRDefault="007F22D0" w:rsidP="0006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4837" w:rsidRPr="0067008C">
        <w:rPr>
          <w:rFonts w:ascii="Times New Roman" w:hAnsi="Times New Roman" w:cs="Times New Roman"/>
          <w:sz w:val="24"/>
          <w:szCs w:val="24"/>
        </w:rPr>
        <w:t xml:space="preserve">. Налогоплательщики – организации уплачивают авансовые платежи </w:t>
      </w:r>
      <w:r w:rsidR="00064837">
        <w:rPr>
          <w:rFonts w:ascii="Times New Roman" w:hAnsi="Times New Roman" w:cs="Times New Roman"/>
          <w:sz w:val="24"/>
          <w:szCs w:val="24"/>
        </w:rPr>
        <w:t xml:space="preserve"> </w:t>
      </w:r>
      <w:r w:rsidR="00064837" w:rsidRPr="0067008C">
        <w:rPr>
          <w:rFonts w:ascii="Times New Roman" w:hAnsi="Times New Roman" w:cs="Times New Roman"/>
          <w:sz w:val="24"/>
          <w:szCs w:val="24"/>
        </w:rPr>
        <w:t xml:space="preserve"> по налогу:</w:t>
      </w:r>
    </w:p>
    <w:p w:rsidR="00064837" w:rsidRPr="0067008C" w:rsidRDefault="00064837" w:rsidP="0006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 xml:space="preserve">- за первый квартал - </w:t>
      </w:r>
      <w:r>
        <w:rPr>
          <w:rFonts w:ascii="Times New Roman" w:hAnsi="Times New Roman" w:cs="Times New Roman"/>
          <w:sz w:val="24"/>
          <w:szCs w:val="24"/>
        </w:rPr>
        <w:t xml:space="preserve"> 15.05.</w:t>
      </w:r>
      <w:r w:rsidRPr="0067008C">
        <w:rPr>
          <w:rFonts w:ascii="Times New Roman" w:hAnsi="Times New Roman" w:cs="Times New Roman"/>
          <w:sz w:val="24"/>
          <w:szCs w:val="24"/>
        </w:rPr>
        <w:t xml:space="preserve"> налогового периода;</w:t>
      </w:r>
    </w:p>
    <w:p w:rsidR="00064837" w:rsidRPr="0067008C" w:rsidRDefault="00064837" w:rsidP="0006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 xml:space="preserve">- за второй квартал - </w:t>
      </w:r>
      <w:r>
        <w:rPr>
          <w:rFonts w:ascii="Times New Roman" w:hAnsi="Times New Roman" w:cs="Times New Roman"/>
          <w:sz w:val="24"/>
          <w:szCs w:val="24"/>
        </w:rPr>
        <w:t xml:space="preserve">  15.08  </w:t>
      </w:r>
      <w:r w:rsidRPr="0067008C">
        <w:rPr>
          <w:rFonts w:ascii="Times New Roman" w:hAnsi="Times New Roman" w:cs="Times New Roman"/>
          <w:sz w:val="24"/>
          <w:szCs w:val="24"/>
        </w:rPr>
        <w:t xml:space="preserve"> налогового периода;</w:t>
      </w:r>
    </w:p>
    <w:p w:rsidR="00064837" w:rsidRPr="0067008C" w:rsidRDefault="00064837" w:rsidP="0006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 xml:space="preserve">- за третий квартал - </w:t>
      </w:r>
      <w:r>
        <w:rPr>
          <w:rFonts w:ascii="Times New Roman" w:hAnsi="Times New Roman" w:cs="Times New Roman"/>
          <w:sz w:val="24"/>
          <w:szCs w:val="24"/>
        </w:rPr>
        <w:t xml:space="preserve">  15.11  </w:t>
      </w:r>
      <w:r w:rsidRPr="0067008C">
        <w:rPr>
          <w:rFonts w:ascii="Times New Roman" w:hAnsi="Times New Roman" w:cs="Times New Roman"/>
          <w:sz w:val="24"/>
          <w:szCs w:val="24"/>
        </w:rPr>
        <w:t xml:space="preserve"> налогового периода.</w:t>
      </w:r>
    </w:p>
    <w:p w:rsidR="00064837" w:rsidRPr="0067008C" w:rsidRDefault="007F22D0" w:rsidP="0006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4837" w:rsidRPr="0067008C">
        <w:rPr>
          <w:rFonts w:ascii="Times New Roman" w:hAnsi="Times New Roman" w:cs="Times New Roman"/>
          <w:sz w:val="24"/>
          <w:szCs w:val="24"/>
        </w:rPr>
        <w:t xml:space="preserve">Срок уплаты земельного налога для налогоплательщиков – организаций </w:t>
      </w:r>
      <w:r w:rsidR="00064837">
        <w:rPr>
          <w:rFonts w:ascii="Times New Roman" w:hAnsi="Times New Roman" w:cs="Times New Roman"/>
          <w:sz w:val="24"/>
          <w:szCs w:val="24"/>
        </w:rPr>
        <w:t>–</w:t>
      </w:r>
      <w:r w:rsidR="00064837" w:rsidRPr="0067008C">
        <w:rPr>
          <w:rFonts w:ascii="Times New Roman" w:hAnsi="Times New Roman" w:cs="Times New Roman"/>
          <w:sz w:val="24"/>
          <w:szCs w:val="24"/>
        </w:rPr>
        <w:t xml:space="preserve"> </w:t>
      </w:r>
      <w:r w:rsidR="00064837">
        <w:rPr>
          <w:rFonts w:ascii="Times New Roman" w:hAnsi="Times New Roman" w:cs="Times New Roman"/>
          <w:sz w:val="24"/>
          <w:szCs w:val="24"/>
        </w:rPr>
        <w:t>1 февраля</w:t>
      </w:r>
      <w:r w:rsidR="00064837" w:rsidRPr="0067008C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</w:t>
      </w:r>
    </w:p>
    <w:p w:rsidR="0063727B" w:rsidRDefault="0063727B"/>
    <w:sectPr w:rsidR="0063727B" w:rsidSect="007F22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27B"/>
    <w:rsid w:val="00064837"/>
    <w:rsid w:val="002834E4"/>
    <w:rsid w:val="003A3437"/>
    <w:rsid w:val="0063727B"/>
    <w:rsid w:val="007F22D0"/>
    <w:rsid w:val="00800225"/>
    <w:rsid w:val="0093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4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64837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.tax.nalog.ru/document?id=10800200&amp;sub=2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2019-11-19T07:37:00Z</dcterms:created>
  <dcterms:modified xsi:type="dcterms:W3CDTF">2019-11-19T07:42:00Z</dcterms:modified>
</cp:coreProperties>
</file>